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B21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7B21">
        <w:rPr>
          <w:sz w:val="26"/>
          <w:szCs w:val="26"/>
          <w:u w:val="single"/>
        </w:rPr>
        <w:t>390</w:t>
      </w:r>
    </w:p>
    <w:p w:rsidR="00C7504B" w:rsidRPr="00B97B21" w:rsidRDefault="00C7504B" w:rsidP="005B09E8">
      <w:pPr>
        <w:jc w:val="both"/>
        <w:rPr>
          <w:sz w:val="26"/>
          <w:szCs w:val="26"/>
        </w:rPr>
      </w:pPr>
    </w:p>
    <w:p w:rsidR="00E47CD2" w:rsidRPr="00B97B21" w:rsidRDefault="00E47CD2" w:rsidP="005B09E8">
      <w:pPr>
        <w:jc w:val="both"/>
        <w:rPr>
          <w:sz w:val="26"/>
          <w:szCs w:val="26"/>
        </w:rPr>
      </w:pPr>
    </w:p>
    <w:p w:rsidR="00B97B21" w:rsidRPr="00B97B21" w:rsidRDefault="00B97B21" w:rsidP="00B97B21">
      <w:pPr>
        <w:widowControl w:val="0"/>
        <w:ind w:right="314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Об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Пол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spacing w:val="1"/>
          <w:sz w:val="26"/>
          <w:szCs w:val="26"/>
        </w:rPr>
        <w:t>а</w:t>
      </w:r>
      <w:r w:rsidRPr="00B97B21">
        <w:rPr>
          <w:b/>
          <w:bCs/>
          <w:color w:val="000000"/>
          <w:spacing w:val="-1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sz w:val="26"/>
          <w:szCs w:val="26"/>
        </w:rPr>
        <w:t>ования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у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-2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од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уга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Шахунья Нижегородской области 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B97B21" w:rsidRPr="00B97B21" w:rsidRDefault="00B97B21" w:rsidP="00B97B21">
      <w:pPr>
        <w:rPr>
          <w:sz w:val="26"/>
          <w:szCs w:val="26"/>
        </w:rPr>
      </w:pPr>
    </w:p>
    <w:p w:rsidR="00B97B21" w:rsidRPr="00B97B21" w:rsidRDefault="00B97B21" w:rsidP="00B97B21">
      <w:pPr>
        <w:rPr>
          <w:sz w:val="26"/>
          <w:szCs w:val="26"/>
        </w:rPr>
      </w:pPr>
    </w:p>
    <w:p w:rsidR="00B97B21" w:rsidRPr="00B97B21" w:rsidRDefault="00B97B21" w:rsidP="00B97B21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w w:val="101"/>
          <w:sz w:val="26"/>
          <w:szCs w:val="26"/>
        </w:rPr>
      </w:pPr>
      <w:proofErr w:type="gramStart"/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"/>
          <w:sz w:val="26"/>
          <w:szCs w:val="26"/>
        </w:rPr>
        <w:t>оо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ии</w:t>
      </w:r>
      <w:r w:rsidRPr="00B97B21">
        <w:rPr>
          <w:color w:val="000000"/>
          <w:spacing w:val="5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spacing w:val="2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ким</w:t>
      </w:r>
      <w:r w:rsidRPr="00B97B21">
        <w:rPr>
          <w:color w:val="000000"/>
          <w:spacing w:val="3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5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ци</w:t>
      </w:r>
      <w:r w:rsidRPr="00B97B21">
        <w:rPr>
          <w:color w:val="000000"/>
          <w:sz w:val="26"/>
          <w:szCs w:val="26"/>
        </w:rPr>
        <w:t>и,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78</w:t>
      </w:r>
      <w:r w:rsidRPr="00B97B21">
        <w:rPr>
          <w:color w:val="000000"/>
          <w:sz w:val="26"/>
          <w:szCs w:val="26"/>
        </w:rPr>
        <w:t>.1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го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 xml:space="preserve"> Ро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ции,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льным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оном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от 06.10.2003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№ 13</w:t>
      </w:r>
      <w:r w:rsidRPr="00B97B21">
        <w:rPr>
          <w:color w:val="000000"/>
          <w:spacing w:val="2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-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«Об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бщих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ринцип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но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ции»,</w:t>
      </w:r>
      <w:r w:rsidRPr="00B97B21">
        <w:rPr>
          <w:color w:val="000000"/>
          <w:spacing w:val="9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Ф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ы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коном</w:t>
      </w:r>
      <w:r w:rsidRPr="00B97B21">
        <w:rPr>
          <w:color w:val="000000"/>
          <w:spacing w:val="9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от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12.01.</w:t>
      </w:r>
      <w:r w:rsidRPr="00B97B21">
        <w:rPr>
          <w:color w:val="000000"/>
          <w:spacing w:val="-1"/>
          <w:sz w:val="26"/>
          <w:szCs w:val="26"/>
        </w:rPr>
        <w:t>1</w:t>
      </w:r>
      <w:r w:rsidRPr="00B97B21">
        <w:rPr>
          <w:color w:val="000000"/>
          <w:spacing w:val="1"/>
          <w:sz w:val="26"/>
          <w:szCs w:val="26"/>
        </w:rPr>
        <w:t>9</w:t>
      </w:r>
      <w:r w:rsidRPr="00B97B21">
        <w:rPr>
          <w:color w:val="000000"/>
          <w:sz w:val="26"/>
          <w:szCs w:val="26"/>
        </w:rPr>
        <w:t>96</w:t>
      </w:r>
      <w:r w:rsidRPr="00B97B21">
        <w:rPr>
          <w:color w:val="000000"/>
          <w:spacing w:val="93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№</w:t>
      </w:r>
      <w:r w:rsidRPr="00B97B21">
        <w:rPr>
          <w:color w:val="000000"/>
          <w:spacing w:val="94"/>
          <w:sz w:val="26"/>
          <w:szCs w:val="26"/>
        </w:rPr>
        <w:t xml:space="preserve"> </w:t>
      </w:r>
      <w:r w:rsidRPr="00B97B21">
        <w:rPr>
          <w:color w:val="000000"/>
          <w:spacing w:val="8"/>
          <w:sz w:val="26"/>
          <w:szCs w:val="26"/>
        </w:rPr>
        <w:t>7</w:t>
      </w:r>
      <w:r w:rsidRPr="00B97B21">
        <w:rPr>
          <w:color w:val="000000"/>
          <w:sz w:val="26"/>
          <w:szCs w:val="26"/>
        </w:rPr>
        <w:t>-ФЗ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«О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омм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ких 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sz w:val="26"/>
          <w:szCs w:val="26"/>
        </w:rPr>
        <w:t>,</w:t>
      </w:r>
      <w:r w:rsidRPr="00B97B21">
        <w:rPr>
          <w:color w:val="000000"/>
          <w:spacing w:val="2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2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3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Pr="00B97B21">
        <w:rPr>
          <w:color w:val="000000"/>
          <w:w w:val="101"/>
          <w:sz w:val="26"/>
          <w:szCs w:val="26"/>
        </w:rPr>
        <w:t xml:space="preserve">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администрация городского округа город Шахунья </w:t>
      </w:r>
      <w:r>
        <w:rPr>
          <w:color w:val="000000"/>
          <w:w w:val="101"/>
          <w:sz w:val="26"/>
          <w:szCs w:val="26"/>
        </w:rPr>
        <w:t xml:space="preserve"> </w:t>
      </w:r>
      <w:proofErr w:type="gramStart"/>
      <w:r w:rsidRPr="00B97B21">
        <w:rPr>
          <w:b/>
          <w:color w:val="000000"/>
          <w:w w:val="101"/>
          <w:sz w:val="26"/>
          <w:szCs w:val="26"/>
        </w:rPr>
        <w:t>п</w:t>
      </w:r>
      <w:proofErr w:type="gramEnd"/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о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с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т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а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н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о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в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л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я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е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т:</w:t>
      </w:r>
    </w:p>
    <w:p w:rsidR="00B97B21" w:rsidRPr="00B97B21" w:rsidRDefault="00B97B21" w:rsidP="00B97B2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  <w:t>Утв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рдить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олож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9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90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9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spacing w:val="170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из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8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ро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род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 xml:space="preserve">Шахунья Нижегородской области 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цию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б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окон</w:t>
      </w:r>
      <w:r w:rsidRPr="00B97B21">
        <w:rPr>
          <w:color w:val="000000"/>
          <w:spacing w:val="2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ц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«</w:t>
      </w:r>
      <w:r w:rsidRPr="00B97B21">
        <w:rPr>
          <w:color w:val="000000"/>
          <w:sz w:val="26"/>
          <w:szCs w:val="26"/>
        </w:rPr>
        <w:t>Мой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2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-2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10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в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илу</w:t>
      </w:r>
      <w:r w:rsidRPr="00B97B21">
        <w:rPr>
          <w:color w:val="000000"/>
          <w:spacing w:val="10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со дня его</w:t>
      </w:r>
      <w:r w:rsidRPr="00B97B21">
        <w:rPr>
          <w:color w:val="000000"/>
          <w:spacing w:val="10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офици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spacing w:val="-3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 оп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бликов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области.</w:t>
      </w:r>
    </w:p>
    <w:p w:rsidR="00B97B21" w:rsidRPr="00B97B21" w:rsidRDefault="00B97B21" w:rsidP="00B97B2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3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  <w:t>Начальнику общего отдела</w:t>
      </w:r>
      <w:r w:rsidRPr="00B97B21">
        <w:rPr>
          <w:color w:val="000000"/>
          <w:spacing w:val="7"/>
          <w:sz w:val="26"/>
          <w:szCs w:val="26"/>
        </w:rPr>
        <w:t xml:space="preserve"> 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8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ород</w:t>
      </w:r>
      <w:r w:rsidRPr="00B97B21">
        <w:rPr>
          <w:color w:val="000000"/>
          <w:w w:val="101"/>
          <w:sz w:val="26"/>
          <w:szCs w:val="26"/>
        </w:rPr>
        <w:t xml:space="preserve">ского округа город Шахунья </w:t>
      </w:r>
      <w:r w:rsidRPr="00B97B21">
        <w:rPr>
          <w:color w:val="000000"/>
          <w:w w:val="101"/>
          <w:sz w:val="26"/>
          <w:szCs w:val="26"/>
        </w:rPr>
        <w:lastRenderedPageBreak/>
        <w:t>Нижегородской области</w:t>
      </w:r>
      <w:r w:rsidRPr="00B97B21">
        <w:rPr>
          <w:color w:val="000000"/>
          <w:spacing w:val="6"/>
          <w:sz w:val="26"/>
          <w:szCs w:val="26"/>
        </w:rPr>
        <w:t xml:space="preserve"> </w:t>
      </w:r>
      <w:proofErr w:type="gramStart"/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ь</w:t>
      </w:r>
      <w:proofErr w:type="gramEnd"/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фици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льном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 администрации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ого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кр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ор</w:t>
      </w:r>
      <w:r w:rsidRPr="00B97B21">
        <w:rPr>
          <w:color w:val="000000"/>
          <w:sz w:val="26"/>
          <w:szCs w:val="26"/>
        </w:rPr>
        <w:t>од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Шахунья Ниж</w:t>
      </w:r>
      <w:r w:rsidRPr="00B97B21">
        <w:rPr>
          <w:color w:val="000000"/>
          <w:spacing w:val="1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3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обл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ти</w:t>
      </w:r>
      <w:r w:rsidRPr="00B97B21">
        <w:rPr>
          <w:color w:val="000000"/>
          <w:spacing w:val="3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3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информ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ци</w:t>
      </w:r>
      <w:r w:rsidRPr="00B97B21">
        <w:rPr>
          <w:color w:val="000000"/>
          <w:sz w:val="26"/>
          <w:szCs w:val="26"/>
        </w:rPr>
        <w:t>он</w:t>
      </w:r>
      <w:r w:rsidRPr="00B97B21">
        <w:rPr>
          <w:color w:val="000000"/>
          <w:spacing w:val="3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о-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к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мм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ник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цио</w:t>
      </w:r>
      <w:r w:rsidRPr="00B97B21">
        <w:rPr>
          <w:color w:val="000000"/>
          <w:spacing w:val="-1"/>
          <w:sz w:val="26"/>
          <w:szCs w:val="26"/>
        </w:rPr>
        <w:t>нн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3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се</w:t>
      </w:r>
      <w:r w:rsidRPr="00B97B21">
        <w:rPr>
          <w:color w:val="000000"/>
          <w:spacing w:val="-3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3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Инт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рн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и в газете «Знамя труда»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color w:val="000000"/>
          <w:spacing w:val="1"/>
          <w:w w:val="101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4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</w:r>
      <w:proofErr w:type="gramStart"/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1"/>
          <w:sz w:val="26"/>
          <w:szCs w:val="26"/>
        </w:rPr>
        <w:t>онтро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proofErr w:type="gramEnd"/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2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1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</w:t>
      </w:r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1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возлож</w:t>
      </w:r>
      <w:r w:rsidRPr="00B97B21">
        <w:rPr>
          <w:color w:val="000000"/>
          <w:spacing w:val="2"/>
          <w:sz w:val="26"/>
          <w:szCs w:val="26"/>
        </w:rPr>
        <w:t>и</w:t>
      </w:r>
      <w:r w:rsidRPr="00B97B21">
        <w:rPr>
          <w:color w:val="000000"/>
          <w:spacing w:val="1"/>
          <w:sz w:val="26"/>
          <w:szCs w:val="26"/>
        </w:rPr>
        <w:t>ть</w:t>
      </w:r>
      <w:r w:rsidRPr="00B97B21">
        <w:rPr>
          <w:color w:val="000000"/>
          <w:spacing w:val="11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pacing w:val="1"/>
          <w:w w:val="10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первого заместителя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вы</w:t>
      </w:r>
      <w:r w:rsidRPr="00B97B21">
        <w:rPr>
          <w:color w:val="000000"/>
          <w:spacing w:val="3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</w:t>
      </w:r>
      <w:r w:rsidRPr="00B97B21">
        <w:rPr>
          <w:color w:val="000000"/>
          <w:spacing w:val="3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горо</w:t>
      </w:r>
      <w:r w:rsidRPr="00B97B21">
        <w:rPr>
          <w:color w:val="000000"/>
          <w:spacing w:val="-1"/>
          <w:sz w:val="26"/>
          <w:szCs w:val="26"/>
        </w:rPr>
        <w:t xml:space="preserve">дского округа город </w:t>
      </w:r>
      <w:r w:rsidRPr="00B97B21">
        <w:rPr>
          <w:color w:val="000000"/>
          <w:w w:val="101"/>
          <w:sz w:val="26"/>
          <w:szCs w:val="26"/>
        </w:rPr>
        <w:t>Шахунья Нижегородской области</w:t>
      </w:r>
      <w:r w:rsidRPr="00B97B21">
        <w:rPr>
          <w:color w:val="000000"/>
          <w:spacing w:val="3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А. Д. Серова.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B97B21" w:rsidRDefault="00B97B21" w:rsidP="004D2212">
      <w:pPr>
        <w:jc w:val="both"/>
        <w:rPr>
          <w:sz w:val="26"/>
          <w:szCs w:val="26"/>
        </w:rPr>
      </w:pPr>
    </w:p>
    <w:p w:rsidR="00B97B21" w:rsidRDefault="00B97B21" w:rsidP="004D2212">
      <w:pPr>
        <w:jc w:val="both"/>
        <w:rPr>
          <w:sz w:val="26"/>
          <w:szCs w:val="26"/>
        </w:rPr>
      </w:pPr>
    </w:p>
    <w:p w:rsidR="00B97B21" w:rsidRDefault="00B97B21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4D2212">
      <w:pPr>
        <w:jc w:val="both"/>
        <w:rPr>
          <w:sz w:val="22"/>
          <w:szCs w:val="22"/>
        </w:rPr>
      </w:pPr>
    </w:p>
    <w:p w:rsidR="00B97B21" w:rsidRDefault="00B97B21" w:rsidP="00B97B21">
      <w:pPr>
        <w:spacing w:line="259" w:lineRule="auto"/>
        <w:jc w:val="both"/>
        <w:rPr>
          <w:color w:val="000000"/>
          <w:spacing w:val="1"/>
          <w:sz w:val="22"/>
          <w:szCs w:val="22"/>
        </w:rPr>
      </w:pPr>
      <w:bookmarkStart w:id="0" w:name="_GoBack"/>
      <w:bookmarkEnd w:id="0"/>
      <w:r>
        <w:rPr>
          <w:color w:val="000000"/>
          <w:spacing w:val="1"/>
          <w:sz w:val="22"/>
          <w:szCs w:val="22"/>
        </w:rPr>
        <w:br w:type="page"/>
      </w:r>
    </w:p>
    <w:p w:rsidR="00B97B21" w:rsidRPr="00B97B21" w:rsidRDefault="00B97B21" w:rsidP="00B97B21">
      <w:pPr>
        <w:widowControl w:val="0"/>
        <w:ind w:left="6237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Утверждено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с</w:t>
      </w:r>
      <w:r w:rsidRPr="00B97B21">
        <w:rPr>
          <w:color w:val="000000"/>
          <w:w w:val="101"/>
          <w:sz w:val="26"/>
          <w:szCs w:val="26"/>
        </w:rPr>
        <w:t>т</w:t>
      </w:r>
      <w:r w:rsidRPr="00B97B21">
        <w:rPr>
          <w:color w:val="000000"/>
          <w:spacing w:val="-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ием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ции городского округа город Шахунья Нижегородской области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от 12.04.2021 года № 390</w:t>
      </w:r>
    </w:p>
    <w:p w:rsidR="00B97B21" w:rsidRPr="00B97B21" w:rsidRDefault="00B97B21" w:rsidP="00B97B21">
      <w:pPr>
        <w:rPr>
          <w:sz w:val="26"/>
          <w:szCs w:val="26"/>
        </w:rPr>
      </w:pPr>
    </w:p>
    <w:p w:rsidR="00B97B21" w:rsidRPr="00B97B21" w:rsidRDefault="00B97B21" w:rsidP="00B97B21">
      <w:pPr>
        <w:rPr>
          <w:sz w:val="26"/>
          <w:szCs w:val="26"/>
        </w:rPr>
      </w:pPr>
    </w:p>
    <w:p w:rsidR="00B97B21" w:rsidRPr="00B97B21" w:rsidRDefault="00B97B21" w:rsidP="00B97B21">
      <w:pPr>
        <w:widowControl w:val="0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П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лож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</w:p>
    <w:p w:rsidR="00B97B21" w:rsidRPr="00B97B21" w:rsidRDefault="00B97B21" w:rsidP="00B97B21">
      <w:pPr>
        <w:widowControl w:val="0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ходо</w:t>
      </w:r>
      <w:r w:rsidRPr="00B97B21">
        <w:rPr>
          <w:b/>
          <w:bCs/>
          <w:color w:val="000000"/>
          <w:spacing w:val="-2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z w:val="26"/>
          <w:szCs w:val="26"/>
        </w:rPr>
        <w:t>гор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га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гор</w:t>
      </w:r>
      <w:r w:rsidRPr="00B97B21">
        <w:rPr>
          <w:b/>
          <w:bCs/>
          <w:color w:val="000000"/>
          <w:spacing w:val="1"/>
          <w:sz w:val="26"/>
          <w:szCs w:val="26"/>
        </w:rPr>
        <w:t>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Шахунья Нижегородской области</w:t>
      </w:r>
    </w:p>
    <w:p w:rsidR="00B97B21" w:rsidRDefault="00B97B21" w:rsidP="00B97B21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«Мой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B97B21" w:rsidRPr="00B97B21" w:rsidRDefault="00B97B21" w:rsidP="00B97B21">
      <w:pPr>
        <w:widowControl w:val="0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 (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-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– Полож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)</w:t>
      </w:r>
    </w:p>
    <w:p w:rsidR="00B97B21" w:rsidRPr="00B97B21" w:rsidRDefault="00B97B21" w:rsidP="00B97B21">
      <w:pPr>
        <w:widowControl w:val="0"/>
        <w:ind w:firstLine="562"/>
        <w:rPr>
          <w:sz w:val="26"/>
          <w:szCs w:val="26"/>
        </w:rPr>
      </w:pPr>
    </w:p>
    <w:p w:rsidR="00B97B21" w:rsidRPr="00B97B21" w:rsidRDefault="00B97B21" w:rsidP="00B97B21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pacing w:val="1"/>
          <w:sz w:val="26"/>
          <w:szCs w:val="26"/>
        </w:rPr>
        <w:t>1</w:t>
      </w:r>
      <w:r w:rsidRPr="00B97B21">
        <w:rPr>
          <w:b/>
          <w:bCs/>
          <w:color w:val="000000"/>
          <w:sz w:val="26"/>
          <w:szCs w:val="26"/>
        </w:rPr>
        <w:t>.</w:t>
      </w:r>
      <w:r w:rsidRPr="00B97B21">
        <w:rPr>
          <w:color w:val="000000"/>
          <w:spacing w:val="79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1"/>
          <w:sz w:val="26"/>
          <w:szCs w:val="26"/>
        </w:rPr>
        <w:t>б</w:t>
      </w:r>
      <w:r w:rsidRPr="00B97B21">
        <w:rPr>
          <w:b/>
          <w:bCs/>
          <w:color w:val="000000"/>
          <w:sz w:val="26"/>
          <w:szCs w:val="26"/>
        </w:rPr>
        <w:t>щи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2"/>
          <w:sz w:val="26"/>
          <w:szCs w:val="26"/>
        </w:rPr>
        <w:t>п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ло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</w:p>
    <w:p w:rsidR="00B97B21" w:rsidRPr="00B97B21" w:rsidRDefault="00B97B21" w:rsidP="00B97B21">
      <w:pPr>
        <w:rPr>
          <w:sz w:val="26"/>
          <w:szCs w:val="26"/>
        </w:rPr>
      </w:pP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1.1. </w:t>
      </w:r>
      <w:proofErr w:type="gramStart"/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но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о </w:t>
      </w:r>
      <w:hyperlink r:id="rId10">
        <w:r w:rsidRPr="00B97B21">
          <w:rPr>
            <w:color w:val="000000"/>
            <w:w w:val="101"/>
            <w:sz w:val="26"/>
            <w:szCs w:val="26"/>
          </w:rPr>
          <w:t>с</w:t>
        </w:r>
        <w:r w:rsidRPr="00B97B21">
          <w:rPr>
            <w:color w:val="000000"/>
            <w:sz w:val="26"/>
            <w:szCs w:val="26"/>
          </w:rPr>
          <w:t>т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ть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й 78.1</w:t>
        </w:r>
      </w:hyperlink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тного код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 xml:space="preserve"> Ро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и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док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втономной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кой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цию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боты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),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док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в бюджет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руш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нных при 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нии,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об</w:t>
      </w:r>
      <w:proofErr w:type="gramEnd"/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1.2.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втономн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бизнеса»).</w:t>
      </w:r>
    </w:p>
    <w:p w:rsidR="00B97B21" w:rsidRPr="00B97B21" w:rsidRDefault="00B97B21" w:rsidP="00B97B21">
      <w:pPr>
        <w:widowControl w:val="0"/>
        <w:tabs>
          <w:tab w:val="left" w:pos="1042"/>
          <w:tab w:val="left" w:pos="2408"/>
          <w:tab w:val="left" w:pos="4667"/>
          <w:tab w:val="left" w:pos="6183"/>
          <w:tab w:val="left" w:pos="8253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1.3.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лью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боты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 в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 р</w:t>
      </w:r>
      <w:r w:rsidRPr="00B97B21">
        <w:rPr>
          <w:color w:val="000000"/>
          <w:w w:val="101"/>
          <w:sz w:val="26"/>
          <w:szCs w:val="26"/>
        </w:rPr>
        <w:t>еа</w:t>
      </w:r>
      <w:r w:rsidRPr="00B97B21">
        <w:rPr>
          <w:color w:val="000000"/>
          <w:sz w:val="26"/>
          <w:szCs w:val="26"/>
        </w:rPr>
        <w:t>лиз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ропри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тий муницип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прогр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ммы «Р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звити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дприним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ком округ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город Шахунья Ниж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обл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ти», утв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ржд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нной 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администрации городского округа город Шахунья Нижегородской области</w:t>
      </w:r>
      <w:r w:rsidRPr="00B97B21">
        <w:rPr>
          <w:color w:val="000000"/>
          <w:sz w:val="26"/>
          <w:szCs w:val="26"/>
        </w:rPr>
        <w:t xml:space="preserve"> от 27.01.2021 г. № 99.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1.4.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точником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ового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идий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округ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 Шахунья Нижегородской области. </w:t>
      </w:r>
      <w:proofErr w:type="gramStart"/>
      <w:r w:rsidRPr="00B97B21">
        <w:rPr>
          <w:color w:val="000000"/>
          <w:sz w:val="26"/>
          <w:szCs w:val="26"/>
        </w:rPr>
        <w:t>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б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звозм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здной и б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тной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,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тных </w:t>
      </w:r>
      <w:r w:rsidRPr="00B97B21">
        <w:rPr>
          <w:color w:val="000000"/>
          <w:w w:val="101"/>
          <w:sz w:val="26"/>
          <w:szCs w:val="26"/>
        </w:rPr>
        <w:t>асс</w:t>
      </w:r>
      <w:r w:rsidRPr="00B97B21">
        <w:rPr>
          <w:color w:val="000000"/>
          <w:sz w:val="26"/>
          <w:szCs w:val="26"/>
        </w:rPr>
        <w:t>игнов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округ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 Шахунья Ниж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обл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твующий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овый год и н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новый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риод, и лимитов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тных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тв, дов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в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городского округа город Шахунья Нижегородской области 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пунктом 1.3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  <w:proofErr w:type="gramEnd"/>
    </w:p>
    <w:p w:rsidR="00B97B21" w:rsidRPr="00B97B21" w:rsidRDefault="00B97B21" w:rsidP="00B97B21">
      <w:pPr>
        <w:widowControl w:val="0"/>
        <w:tabs>
          <w:tab w:val="left" w:pos="1306"/>
          <w:tab w:val="left" w:pos="2702"/>
          <w:tab w:val="left" w:pos="4952"/>
          <w:tab w:val="left" w:pos="6685"/>
          <w:tab w:val="left" w:pos="7988"/>
          <w:tab w:val="left" w:pos="9790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1.5. Гл</w:t>
      </w:r>
      <w:r w:rsidRPr="00B97B21"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вным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sz w:val="26"/>
          <w:szCs w:val="26"/>
        </w:rPr>
        <w:t>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тных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тв, </w:t>
      </w:r>
      <w:r w:rsidRPr="00B97B21">
        <w:rPr>
          <w:color w:val="000000"/>
          <w:sz w:val="26"/>
          <w:szCs w:val="26"/>
        </w:rPr>
        <w:t>выд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идии,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городского округа город Шахунья Нижегородской области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вный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ль).</w:t>
      </w:r>
    </w:p>
    <w:p w:rsidR="00B97B21" w:rsidRPr="00B97B21" w:rsidRDefault="00B97B21" w:rsidP="00B97B21">
      <w:pPr>
        <w:widowControl w:val="0"/>
        <w:tabs>
          <w:tab w:val="left" w:pos="1306"/>
          <w:tab w:val="left" w:pos="2702"/>
          <w:tab w:val="left" w:pos="4952"/>
          <w:tab w:val="left" w:pos="6685"/>
          <w:tab w:val="left" w:pos="7988"/>
          <w:tab w:val="left" w:pos="9790"/>
        </w:tabs>
        <w:ind w:firstLine="562"/>
        <w:jc w:val="both"/>
        <w:rPr>
          <w:sz w:val="26"/>
          <w:szCs w:val="26"/>
        </w:rPr>
      </w:pPr>
      <w:r w:rsidRPr="00B97B21">
        <w:rPr>
          <w:color w:val="000000"/>
          <w:sz w:val="26"/>
          <w:szCs w:val="26"/>
        </w:rPr>
        <w:t>1.6</w:t>
      </w:r>
      <w:r w:rsidRPr="00B97B21">
        <w:rPr>
          <w:sz w:val="26"/>
          <w:szCs w:val="26"/>
        </w:rPr>
        <w:t xml:space="preserve">. </w:t>
      </w:r>
      <w:proofErr w:type="gramStart"/>
      <w:r w:rsidRPr="00B97B21">
        <w:rPr>
          <w:sz w:val="26"/>
          <w:szCs w:val="26"/>
        </w:rPr>
        <w:t>Размещение информации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 сведений о субсидиях.</w:t>
      </w:r>
      <w:proofErr w:type="gramEnd"/>
    </w:p>
    <w:p w:rsidR="00B97B21" w:rsidRPr="00B97B21" w:rsidRDefault="00B97B21" w:rsidP="00B97B21">
      <w:pPr>
        <w:widowControl w:val="0"/>
        <w:tabs>
          <w:tab w:val="left" w:pos="1922"/>
          <w:tab w:val="left" w:pos="3707"/>
          <w:tab w:val="left" w:pos="5920"/>
          <w:tab w:val="left" w:pos="7261"/>
          <w:tab w:val="left" w:pos="9397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При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и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рку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город</w:t>
      </w:r>
      <w:r w:rsidRPr="00B97B21">
        <w:rPr>
          <w:color w:val="000000"/>
          <w:w w:val="101"/>
          <w:sz w:val="26"/>
          <w:szCs w:val="26"/>
        </w:rPr>
        <w:t>ского округа город Шахунья Нижегородской области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ющий,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ины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Положением.</w:t>
      </w:r>
    </w:p>
    <w:p w:rsidR="00B97B21" w:rsidRPr="00B97B21" w:rsidRDefault="00B97B21" w:rsidP="00B97B2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lastRenderedPageBreak/>
        <w:t>2.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ловия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</w:p>
    <w:p w:rsidR="00B97B21" w:rsidRPr="00B97B21" w:rsidRDefault="00B97B21" w:rsidP="00B97B21">
      <w:pPr>
        <w:jc w:val="center"/>
        <w:rPr>
          <w:sz w:val="26"/>
          <w:szCs w:val="26"/>
        </w:rPr>
      </w:pP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2.1.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им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>т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во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мож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быть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пользов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други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ли.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2.2. К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м,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точником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ового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которых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отно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 xml:space="preserve">ходы,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д</w:t>
      </w:r>
      <w:r w:rsidRPr="00B97B21">
        <w:rPr>
          <w:color w:val="000000"/>
          <w:w w:val="101"/>
          <w:sz w:val="26"/>
          <w:szCs w:val="26"/>
        </w:rPr>
        <w:t>ея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</w:t>
      </w:r>
      <w:r w:rsidRPr="00B97B21">
        <w:rPr>
          <w:color w:val="000000"/>
          <w:w w:val="101"/>
          <w:sz w:val="26"/>
          <w:szCs w:val="26"/>
        </w:rPr>
        <w:t>: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1)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труд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ботник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 xml:space="preserve">»,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том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ний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ту труд</w:t>
      </w:r>
      <w:r w:rsidRPr="00B97B21">
        <w:rPr>
          <w:color w:val="000000"/>
          <w:w w:val="101"/>
          <w:sz w:val="26"/>
          <w:szCs w:val="26"/>
        </w:rPr>
        <w:t>а;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2)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ходных 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ри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лов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»,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хнич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лужив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монт оргт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хники, оборудов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программного обеспечения,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ких прин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w w:val="101"/>
          <w:sz w:val="26"/>
          <w:szCs w:val="26"/>
        </w:rPr>
        <w:t>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3)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 xml:space="preserve">ходов,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о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бными ком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ндировк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ботников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», с обучением сотрудников;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4) оплата коммунальных услуг, услуг связи.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2.3.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которым долж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B21">
        <w:rPr>
          <w:rFonts w:ascii="Times New Roman" w:hAnsi="Times New Roman" w:cs="Times New Roman"/>
          <w:sz w:val="26"/>
          <w:szCs w:val="26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B21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97B21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3"/>
      <w:bookmarkEnd w:id="1"/>
      <w:r w:rsidRPr="00B97B21">
        <w:rPr>
          <w:rFonts w:ascii="Times New Roman" w:hAnsi="Times New Roman" w:cs="Times New Roman"/>
          <w:sz w:val="26"/>
          <w:szCs w:val="26"/>
        </w:rPr>
        <w:t>наличие опыта, необходимого для достижения результатов предоставления субсидии;</w:t>
      </w:r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наличие кадрового состава, необходимого для достижения результатов предоставления;</w:t>
      </w:r>
    </w:p>
    <w:p w:rsidR="00B97B21" w:rsidRPr="00B97B21" w:rsidRDefault="00B97B21" w:rsidP="00B97B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наличие материально-технической базы, необходимой для достижения результатов предоставления.</w:t>
      </w:r>
    </w:p>
    <w:p w:rsidR="00B97B21" w:rsidRPr="00B97B21" w:rsidRDefault="00B97B21" w:rsidP="00B97B21">
      <w:pPr>
        <w:widowControl w:val="0"/>
        <w:ind w:firstLine="562"/>
        <w:jc w:val="both"/>
        <w:rPr>
          <w:b/>
          <w:bCs/>
          <w:color w:val="000000"/>
          <w:sz w:val="26"/>
          <w:szCs w:val="26"/>
        </w:rPr>
      </w:pPr>
      <w:bookmarkStart w:id="2" w:name="Par110"/>
      <w:bookmarkEnd w:id="2"/>
    </w:p>
    <w:p w:rsidR="00B97B21" w:rsidRPr="00B97B21" w:rsidRDefault="00B97B21" w:rsidP="00B97B2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3.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Порядок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</w:p>
    <w:p w:rsidR="00B97B21" w:rsidRPr="00B97B21" w:rsidRDefault="00B97B21" w:rsidP="00B97B21">
      <w:pPr>
        <w:jc w:val="both"/>
        <w:rPr>
          <w:sz w:val="26"/>
          <w:szCs w:val="26"/>
        </w:rPr>
      </w:pPr>
    </w:p>
    <w:p w:rsidR="00B97B21" w:rsidRPr="00B97B21" w:rsidRDefault="00B97B21" w:rsidP="00B97B21">
      <w:pPr>
        <w:widowControl w:val="0"/>
        <w:tabs>
          <w:tab w:val="left" w:pos="1274"/>
          <w:tab w:val="left" w:pos="2023"/>
          <w:tab w:val="left" w:pos="3577"/>
          <w:tab w:val="left" w:pos="4989"/>
          <w:tab w:val="left" w:pos="5889"/>
          <w:tab w:val="left" w:pos="7221"/>
          <w:tab w:val="left" w:pos="9090"/>
        </w:tabs>
        <w:ind w:firstLine="567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3.1. Дл</w:t>
      </w:r>
      <w:r w:rsidRPr="00B97B21">
        <w:rPr>
          <w:color w:val="000000"/>
          <w:w w:val="101"/>
          <w:sz w:val="26"/>
          <w:szCs w:val="26"/>
        </w:rPr>
        <w:t xml:space="preserve">я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 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sz w:val="26"/>
          <w:szCs w:val="26"/>
        </w:rPr>
        <w:tab/>
        <w:t>в администрацию городского округа город  Шахунья Нижегородской области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по форм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но прилож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нию к </w:t>
      </w:r>
      <w:r w:rsidRPr="00B97B21">
        <w:rPr>
          <w:color w:val="000000"/>
          <w:sz w:val="26"/>
          <w:szCs w:val="26"/>
        </w:rPr>
        <w:lastRenderedPageBreak/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му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нию. К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нию прил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нты</w:t>
      </w:r>
      <w:r w:rsidRPr="00B97B21">
        <w:rPr>
          <w:color w:val="000000"/>
          <w:w w:val="101"/>
          <w:sz w:val="26"/>
          <w:szCs w:val="26"/>
        </w:rPr>
        <w:t>:</w:t>
      </w:r>
    </w:p>
    <w:p w:rsidR="00B97B21" w:rsidRPr="00B97B21" w:rsidRDefault="00B97B21" w:rsidP="00B97B21">
      <w:pPr>
        <w:widowControl w:val="0"/>
        <w:ind w:firstLine="561"/>
        <w:jc w:val="both"/>
        <w:rPr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копи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в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выпи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из Единого го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нного р</w:t>
      </w:r>
      <w:r w:rsidRPr="00B97B21">
        <w:rPr>
          <w:color w:val="000000"/>
          <w:w w:val="101"/>
          <w:sz w:val="26"/>
          <w:szCs w:val="26"/>
        </w:rPr>
        <w:t>еес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юридич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ких лиц, выд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м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ц до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ты под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w w:val="101"/>
          <w:sz w:val="26"/>
          <w:szCs w:val="26"/>
        </w:rPr>
        <w:t>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t>- утвержденная 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на текущий финансовый год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с копиями договоров и иных документов, подтверждающих сумму затрат;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фактическая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за отчетный квартал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с копиями договоров и иных документов, подтверждающих сумму затрат.</w:t>
      </w:r>
    </w:p>
    <w:p w:rsidR="00B97B21" w:rsidRPr="00B97B21" w:rsidRDefault="00B97B21" w:rsidP="00B97B21">
      <w:pPr>
        <w:widowControl w:val="0"/>
        <w:suppressAutoHyphens/>
        <w:autoSpaceDE w:val="0"/>
        <w:ind w:firstLine="562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97B21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заявителя на осуществление Администрацией  и органами муниципального  финансового контроля проверок соблюдения </w:t>
      </w:r>
      <w:r w:rsidRPr="00B97B21">
        <w:rPr>
          <w:color w:val="000000"/>
          <w:sz w:val="26"/>
          <w:szCs w:val="26"/>
        </w:rPr>
        <w:t>Организацией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B97B21">
        <w:rPr>
          <w:rFonts w:eastAsia="Arial"/>
          <w:kern w:val="2"/>
          <w:sz w:val="26"/>
          <w:szCs w:val="26"/>
          <w:lang w:eastAsia="ar-SA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B97B21" w:rsidRPr="00B97B21" w:rsidRDefault="00B97B21" w:rsidP="00B97B2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97B21">
        <w:rPr>
          <w:color w:val="000000"/>
          <w:sz w:val="26"/>
          <w:szCs w:val="26"/>
        </w:rPr>
        <w:t xml:space="preserve">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пут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в </w:t>
      </w:r>
      <w:hyperlink r:id="rId11">
        <w:r w:rsidRPr="00B97B21">
          <w:rPr>
            <w:color w:val="000000"/>
            <w:sz w:val="26"/>
            <w:szCs w:val="26"/>
          </w:rPr>
          <w:t>р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зд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ле 3</w:t>
        </w:r>
      </w:hyperlink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я,</w:t>
      </w:r>
      <w:r w:rsidRPr="00B97B21">
        <w:rPr>
          <w:color w:val="000000"/>
          <w:sz w:val="26"/>
          <w:szCs w:val="26"/>
        </w:rPr>
        <w:t xml:space="preserve"> а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B97B21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B97B21">
        <w:rPr>
          <w:color w:val="000000"/>
          <w:sz w:val="26"/>
          <w:szCs w:val="26"/>
        </w:rPr>
        <w:t>сектором по бухгалтерскому учету и отчетности администрации городского округа город Шахунья Нижегородской области).</w:t>
      </w:r>
      <w:proofErr w:type="gramEnd"/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от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пунктом,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допу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3.2.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ли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нты,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копи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х,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копии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должны быть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ны лицом, 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вшим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tabs>
          <w:tab w:val="left" w:pos="1429"/>
          <w:tab w:val="left" w:pos="3211"/>
          <w:tab w:val="left" w:pos="4780"/>
          <w:tab w:val="left" w:pos="5218"/>
          <w:tab w:val="left" w:pos="6348"/>
          <w:tab w:val="left" w:pos="7074"/>
          <w:tab w:val="left" w:pos="8765"/>
        </w:tabs>
        <w:ind w:firstLine="561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3.3. Сектор по поддержке малого бизнеса и развития предпринимательства   администрации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выш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ющий д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ть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 дн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р</w:t>
      </w:r>
      <w:r w:rsidRPr="00B97B21">
        <w:rPr>
          <w:color w:val="000000"/>
          <w:w w:val="101"/>
          <w:sz w:val="26"/>
          <w:szCs w:val="26"/>
        </w:rPr>
        <w:t>асс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proofErr w:type="gramStart"/>
      <w:r w:rsidRPr="00B97B21">
        <w:rPr>
          <w:color w:val="000000"/>
          <w:sz w:val="26"/>
          <w:szCs w:val="26"/>
        </w:rPr>
        <w:t xml:space="preserve">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личи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сектор по поддержке малого бизнеса и развития предпринимательства   администрации городского округа город Шахунья Нижегородской области подгот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об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нии, по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нным п.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уведомление главе местного самоуправления город</w:t>
      </w:r>
      <w:r w:rsidRPr="00B97B21">
        <w:rPr>
          <w:color w:val="000000"/>
          <w:w w:val="101"/>
          <w:sz w:val="26"/>
          <w:szCs w:val="26"/>
        </w:rPr>
        <w:t>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(уполномоч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нному лицу)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  <w:proofErr w:type="gramEnd"/>
      <w:r w:rsidRPr="00B97B21">
        <w:rPr>
          <w:color w:val="000000"/>
          <w:sz w:val="26"/>
          <w:szCs w:val="26"/>
        </w:rPr>
        <w:t xml:space="preserve"> 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 xml:space="preserve">е </w:t>
      </w:r>
      <w:r w:rsidRPr="00B97B21">
        <w:rPr>
          <w:color w:val="000000"/>
          <w:sz w:val="26"/>
          <w:szCs w:val="26"/>
        </w:rPr>
        <w:t>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твующ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уведомление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лю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двух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При от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в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пунктом 3.6.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3.4.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ми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ся: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2.3.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я;</w:t>
      </w:r>
    </w:p>
    <w:p w:rsidR="00B97B21" w:rsidRPr="00B97B21" w:rsidRDefault="00B97B21" w:rsidP="00B97B21">
      <w:pPr>
        <w:widowControl w:val="0"/>
        <w:tabs>
          <w:tab w:val="left" w:pos="970"/>
          <w:tab w:val="left" w:pos="3117"/>
          <w:tab w:val="left" w:pos="5523"/>
          <w:tab w:val="left" w:pos="7360"/>
          <w:tab w:val="left" w:pos="8799"/>
        </w:tabs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sz w:val="26"/>
          <w:szCs w:val="26"/>
        </w:rPr>
        <w:t>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нным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м, либо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или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полном объ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я;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нной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информ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3.5.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нной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ты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нной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но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бол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нного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1.4.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3.6. </w:t>
      </w:r>
      <w:proofErr w:type="gramStart"/>
      <w:r w:rsidRPr="00B97B21">
        <w:rPr>
          <w:color w:val="000000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роков,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3.3.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при от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подгот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 про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кт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главе местного самоуправления городского округа город Шахунья Нижегородской области (уполномоч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нному лицу)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  <w:proofErr w:type="gramEnd"/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В согл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proofErr w:type="gramStart"/>
      <w:r w:rsidRPr="00B97B21">
        <w:rPr>
          <w:color w:val="000000"/>
          <w:sz w:val="26"/>
          <w:szCs w:val="26"/>
        </w:rPr>
        <w:t>включ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proofErr w:type="gramEnd"/>
      <w:r w:rsidRPr="00B97B21">
        <w:rPr>
          <w:color w:val="000000"/>
          <w:sz w:val="26"/>
          <w:szCs w:val="26"/>
        </w:rPr>
        <w:t xml:space="preserve">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я:</w:t>
      </w:r>
    </w:p>
    <w:p w:rsidR="00B97B21" w:rsidRPr="00B97B21" w:rsidRDefault="00B97B21" w:rsidP="00B97B21">
      <w:pPr>
        <w:widowControl w:val="0"/>
        <w:tabs>
          <w:tab w:val="left" w:pos="1415"/>
          <w:tab w:val="left" w:pos="3682"/>
          <w:tab w:val="left" w:pos="4177"/>
          <w:tab w:val="left" w:pos="6336"/>
          <w:tab w:val="left" w:pos="8167"/>
          <w:tab w:val="left" w:pos="10054"/>
        </w:tabs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 контрольными органами</w:t>
      </w:r>
      <w:r w:rsidRPr="00B97B21">
        <w:rPr>
          <w:color w:val="000000"/>
          <w:sz w:val="26"/>
          <w:szCs w:val="26"/>
        </w:rPr>
        <w:t xml:space="preserve">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рок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идий</w:t>
      </w:r>
      <w:r w:rsidRPr="00B97B21">
        <w:rPr>
          <w:color w:val="000000"/>
          <w:w w:val="101"/>
          <w:sz w:val="26"/>
          <w:szCs w:val="26"/>
        </w:rPr>
        <w:t>;</w:t>
      </w:r>
    </w:p>
    <w:p w:rsidR="00B97B21" w:rsidRPr="00B97B21" w:rsidRDefault="00B97B21" w:rsidP="00B97B21">
      <w:pPr>
        <w:widowControl w:val="0"/>
        <w:tabs>
          <w:tab w:val="left" w:pos="1678"/>
          <w:tab w:val="left" w:pos="4874"/>
          <w:tab w:val="left" w:pos="6732"/>
          <w:tab w:val="left" w:pos="8907"/>
          <w:tab w:val="left" w:pos="10049"/>
        </w:tabs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 ино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нной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люты,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оп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ций,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мых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лютным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конод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твом Ро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при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купк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(по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) вы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окот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хнологичного импортного оборудов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ырь</w:t>
      </w:r>
      <w:r w:rsidRPr="00B97B21">
        <w:rPr>
          <w:color w:val="000000"/>
          <w:w w:val="101"/>
          <w:sz w:val="26"/>
          <w:szCs w:val="26"/>
        </w:rPr>
        <w:t xml:space="preserve">я </w:t>
      </w:r>
      <w:r w:rsidRPr="00B97B21">
        <w:rPr>
          <w:color w:val="000000"/>
          <w:sz w:val="26"/>
          <w:szCs w:val="26"/>
        </w:rPr>
        <w:t>и компл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ктующих изд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лий</w:t>
      </w:r>
      <w:r w:rsidRPr="00B97B21">
        <w:rPr>
          <w:color w:val="000000"/>
          <w:w w:val="101"/>
          <w:sz w:val="26"/>
          <w:szCs w:val="26"/>
        </w:rPr>
        <w:t>.</w:t>
      </w:r>
    </w:p>
    <w:p w:rsidR="00B97B21" w:rsidRPr="00B97B21" w:rsidRDefault="00B97B21" w:rsidP="00B97B21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B21">
        <w:rPr>
          <w:rFonts w:ascii="Times New Roman" w:hAnsi="Times New Roman" w:cs="Times New Roman"/>
          <w:sz w:val="26"/>
          <w:szCs w:val="26"/>
        </w:rPr>
        <w:t>Возможно осуществление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 Положением.</w:t>
      </w:r>
      <w:proofErr w:type="gramEnd"/>
    </w:p>
    <w:p w:rsidR="00B97B21" w:rsidRPr="00B97B21" w:rsidRDefault="00B97B21" w:rsidP="00B97B21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Субсидия перечисляется на расчетный счет, открытый получателям субсидии в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  <w:bookmarkStart w:id="3" w:name="Par174"/>
      <w:bookmarkEnd w:id="3"/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3.7. Сектор по поддержке малого бизнеса и развития предпринимательства администрации городского округа город Шахунья Нижегородской</w:t>
      </w:r>
      <w:r w:rsidRPr="00B97B21">
        <w:rPr>
          <w:color w:val="000000"/>
          <w:sz w:val="26"/>
          <w:szCs w:val="26"/>
        </w:rPr>
        <w:tab/>
        <w:t xml:space="preserve"> области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в сектор по бухгалтерскому учету и отчетности администрации городского округа город Шахунья Нижегородской области уведомление о необходимости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средств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заявления о 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B97B21" w:rsidRPr="00B97B21" w:rsidRDefault="00B97B21" w:rsidP="00B97B21">
      <w:pPr>
        <w:widowControl w:val="0"/>
        <w:ind w:firstLine="648"/>
        <w:jc w:val="both"/>
        <w:rPr>
          <w:sz w:val="26"/>
          <w:szCs w:val="26"/>
        </w:rPr>
      </w:pPr>
      <w:r w:rsidRPr="00B97B21">
        <w:rPr>
          <w:color w:val="000000"/>
          <w:sz w:val="26"/>
          <w:szCs w:val="26"/>
        </w:rPr>
        <w:t>3.8</w:t>
      </w:r>
      <w:r w:rsidRPr="00B97B21">
        <w:rPr>
          <w:sz w:val="26"/>
          <w:szCs w:val="26"/>
        </w:rPr>
        <w:t>. Сектор по бухгалтерскому учету и отчетности администрации оформляет электронные  заявки на перечисление сре</w:t>
      </w:r>
      <w:proofErr w:type="gramStart"/>
      <w:r w:rsidRPr="00B97B21">
        <w:rPr>
          <w:sz w:val="26"/>
          <w:szCs w:val="26"/>
        </w:rPr>
        <w:t>дств с л</w:t>
      </w:r>
      <w:proofErr w:type="gramEnd"/>
      <w:r w:rsidRPr="00B97B21">
        <w:rPr>
          <w:sz w:val="26"/>
          <w:szCs w:val="26"/>
        </w:rPr>
        <w:t>ицевого счета Администрации городского округа город Шахунья Нижегородской области, на расчетные счета, открытые получателем  субсидии в кредитных организациях.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3.9.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поздн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того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дн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сектором по поддержке малого бизнеса и развития предпринимательства администрации городского окр</w:t>
      </w:r>
      <w:r>
        <w:rPr>
          <w:color w:val="000000"/>
          <w:sz w:val="26"/>
          <w:szCs w:val="26"/>
        </w:rPr>
        <w:t xml:space="preserve">уга город Шахунья Нижегородской области </w:t>
      </w:r>
      <w:r w:rsidRPr="00B97B21">
        <w:rPr>
          <w:color w:val="000000"/>
          <w:sz w:val="26"/>
          <w:szCs w:val="26"/>
        </w:rPr>
        <w:t>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3.7.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3.10.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производит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б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личной форм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расчетный 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субсидии.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3.11.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(у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ть) 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во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>
        <w:rPr>
          <w:color w:val="000000"/>
          <w:w w:val="10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 взы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нию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другим лиц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ющим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торон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по договору,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нному в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t>3.12. Перечень документов, подтверждающих фактически произведенные затраты: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фактическая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за отчетный квартал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с копиями договоров и иных документов, подтверждающих сумму затрат.</w:t>
      </w:r>
    </w:p>
    <w:p w:rsidR="00B97B21" w:rsidRPr="00B97B21" w:rsidRDefault="00B97B21" w:rsidP="00B97B2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t>3.13. Главный распорядитель как получатель бюджетных средств имеет право устанавливать в соглашении сроки и формы предоставления получателем субсидии дополнительной отчетности.</w:t>
      </w:r>
    </w:p>
    <w:p w:rsidR="00B97B21" w:rsidRPr="00B97B21" w:rsidRDefault="00B97B21" w:rsidP="00B97B21">
      <w:pPr>
        <w:jc w:val="both"/>
        <w:rPr>
          <w:sz w:val="26"/>
          <w:szCs w:val="26"/>
        </w:rPr>
      </w:pPr>
    </w:p>
    <w:p w:rsidR="00B97B21" w:rsidRPr="00B97B21" w:rsidRDefault="00B97B21" w:rsidP="00B97B21">
      <w:pPr>
        <w:widowControl w:val="0"/>
        <w:ind w:firstLine="435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4.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Контроль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облюд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ловий,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отв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нно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ть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их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наруш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</w:p>
    <w:p w:rsidR="00B97B21" w:rsidRPr="00B97B21" w:rsidRDefault="00B97B21" w:rsidP="00B97B21">
      <w:pPr>
        <w:jc w:val="both"/>
        <w:rPr>
          <w:w w:val="101"/>
          <w:sz w:val="26"/>
          <w:szCs w:val="26"/>
        </w:rPr>
      </w:pPr>
    </w:p>
    <w:p w:rsidR="00B97B21" w:rsidRPr="00B97B21" w:rsidRDefault="00B97B21" w:rsidP="00B97B2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4.1. 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ет главный распорядитель.</w:t>
      </w:r>
    </w:p>
    <w:p w:rsidR="00B97B21" w:rsidRPr="00B97B21" w:rsidRDefault="00B97B21" w:rsidP="00B97B2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4.2. 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пут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в </w:t>
      </w:r>
      <w:hyperlink r:id="rId12">
        <w:r w:rsidRPr="00B97B21">
          <w:rPr>
            <w:color w:val="000000"/>
            <w:sz w:val="26"/>
            <w:szCs w:val="26"/>
          </w:rPr>
          <w:t>р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зд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ле 3</w:t>
        </w:r>
      </w:hyperlink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 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з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мых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ний,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рж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щих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возл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B97B21" w:rsidRPr="00B97B21" w:rsidRDefault="00B97B21" w:rsidP="00B97B2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4.3.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, когд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зульт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оц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нить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возможным,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чить 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контрол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вить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мы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ход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нты,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B97B21" w:rsidRPr="00B97B21" w:rsidRDefault="00B97B21" w:rsidP="00B97B21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4.4.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 ф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рок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нарушений     у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ловий, </w:t>
      </w:r>
      <w:r w:rsidRPr="00B97B21">
        <w:rPr>
          <w:color w:val="000000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при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идии,</w:t>
      </w:r>
      <w:r w:rsidRPr="00B97B21">
        <w:rPr>
          <w:color w:val="000000"/>
          <w:sz w:val="26"/>
          <w:szCs w:val="26"/>
        </w:rPr>
        <w:t xml:space="preserve">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жит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ту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пунктом 4.6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4.5. В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вный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подл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ту,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роков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.</w:t>
      </w:r>
    </w:p>
    <w:p w:rsidR="00B97B21" w:rsidRPr="00B97B21" w:rsidRDefault="00B97B21" w:rsidP="00B97B2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4.6.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7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мом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B97B21" w:rsidRPr="00B97B21" w:rsidRDefault="00B97B21" w:rsidP="00B97B2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4.7</w:t>
      </w:r>
      <w:r>
        <w:rPr>
          <w:color w:val="000000"/>
          <w:sz w:val="26"/>
          <w:szCs w:val="26"/>
        </w:rPr>
        <w:t xml:space="preserve">.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полн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рок </w:t>
      </w:r>
      <w:r w:rsidRPr="00B97B21">
        <w:rPr>
          <w:color w:val="000000"/>
          <w:sz w:val="26"/>
          <w:szCs w:val="26"/>
        </w:rPr>
        <w:t>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4.6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взы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жных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proofErr w:type="gramStart"/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</w:t>
      </w:r>
      <w:proofErr w:type="gramEnd"/>
      <w:r w:rsidRPr="00B97B21">
        <w:rPr>
          <w:color w:val="000000"/>
          <w:sz w:val="26"/>
          <w:szCs w:val="26"/>
        </w:rPr>
        <w:t>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.</w:t>
      </w:r>
    </w:p>
    <w:p w:rsidR="00B97B21" w:rsidRPr="00D10D37" w:rsidRDefault="00B97B21" w:rsidP="00B97B2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B97B21" w:rsidRDefault="00B97B21" w:rsidP="00B97B2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 w:firstLine="540"/>
        <w:jc w:val="both"/>
        <w:rPr>
          <w:color w:val="000000"/>
          <w:sz w:val="28"/>
          <w:szCs w:val="28"/>
        </w:rPr>
      </w:pPr>
    </w:p>
    <w:p w:rsidR="00B97B21" w:rsidRDefault="00B97B21" w:rsidP="00B97B2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/>
        <w:jc w:val="both"/>
        <w:rPr>
          <w:color w:val="000000"/>
          <w:sz w:val="28"/>
          <w:szCs w:val="28"/>
        </w:rPr>
        <w:sectPr w:rsidR="00B97B21" w:rsidSect="00B97B21">
          <w:pgSz w:w="11906" w:h="16838"/>
          <w:pgMar w:top="993" w:right="564" w:bottom="851" w:left="1132" w:header="0" w:footer="0" w:gutter="0"/>
          <w:cols w:space="708"/>
        </w:sectPr>
      </w:pPr>
    </w:p>
    <w:p w:rsidR="00B97B21" w:rsidRPr="00B97B21" w:rsidRDefault="00B97B21" w:rsidP="00B97B21">
      <w:pPr>
        <w:widowControl w:val="0"/>
        <w:ind w:left="5670"/>
        <w:jc w:val="center"/>
        <w:rPr>
          <w:color w:val="000000"/>
          <w:sz w:val="26"/>
          <w:szCs w:val="26"/>
        </w:rPr>
      </w:pPr>
      <w:r w:rsidRPr="00B97B21">
        <w:rPr>
          <w:color w:val="000000"/>
          <w:spacing w:val="-1"/>
          <w:sz w:val="26"/>
          <w:szCs w:val="26"/>
        </w:rPr>
        <w:lastRenderedPageBreak/>
        <w:t>П</w:t>
      </w:r>
      <w:r w:rsidRPr="00B97B21">
        <w:rPr>
          <w:color w:val="000000"/>
          <w:sz w:val="26"/>
          <w:szCs w:val="26"/>
        </w:rPr>
        <w:t>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</w:p>
    <w:p w:rsidR="00B97B21" w:rsidRPr="00B97B21" w:rsidRDefault="00B97B21" w:rsidP="00B97B21">
      <w:pPr>
        <w:widowControl w:val="0"/>
        <w:ind w:left="5670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к П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ию 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по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 xml:space="preserve">из </w:t>
      </w:r>
      <w:r w:rsidRPr="00B97B21">
        <w:rPr>
          <w:color w:val="000000"/>
          <w:spacing w:val="1"/>
          <w:sz w:val="26"/>
          <w:szCs w:val="26"/>
        </w:rPr>
        <w:t>б</w:t>
      </w:r>
      <w:r w:rsidRPr="00B97B21">
        <w:rPr>
          <w:color w:val="000000"/>
          <w:sz w:val="26"/>
          <w:szCs w:val="26"/>
        </w:rPr>
        <w:t>ю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</w:t>
      </w:r>
      <w:r w:rsidRPr="00B97B21">
        <w:rPr>
          <w:color w:val="000000"/>
          <w:spacing w:val="-1"/>
          <w:sz w:val="26"/>
          <w:szCs w:val="26"/>
        </w:rPr>
        <w:t>ор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Шахунья</w:t>
      </w:r>
      <w:r w:rsidRPr="00B97B21">
        <w:rPr>
          <w:color w:val="000000"/>
          <w:sz w:val="26"/>
          <w:szCs w:val="26"/>
        </w:rPr>
        <w:t xml:space="preserve"> Нижегородской области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</w:t>
      </w:r>
      <w:r w:rsidRPr="00B97B21">
        <w:rPr>
          <w:color w:val="000000"/>
          <w:sz w:val="26"/>
          <w:szCs w:val="26"/>
        </w:rPr>
        <w:t xml:space="preserve">ию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ты окон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«</w:t>
      </w:r>
      <w:r w:rsidRPr="00B97B21">
        <w:rPr>
          <w:color w:val="000000"/>
          <w:spacing w:val="-2"/>
          <w:sz w:val="26"/>
          <w:szCs w:val="26"/>
        </w:rPr>
        <w:t>М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</w:t>
      </w:r>
    </w:p>
    <w:p w:rsidR="00B97B21" w:rsidRDefault="00B97B21" w:rsidP="00B97B21">
      <w:pPr>
        <w:spacing w:line="240" w:lineRule="exact"/>
      </w:pPr>
    </w:p>
    <w:p w:rsidR="00B97B21" w:rsidRDefault="00B97B21" w:rsidP="00B97B21">
      <w:pPr>
        <w:spacing w:after="18" w:line="200" w:lineRule="exact"/>
        <w:rPr>
          <w:sz w:val="20"/>
          <w:szCs w:val="20"/>
        </w:rPr>
      </w:pPr>
    </w:p>
    <w:p w:rsidR="00B97B21" w:rsidRPr="00B97B21" w:rsidRDefault="00B97B21" w:rsidP="00B97B21">
      <w:pPr>
        <w:widowControl w:val="0"/>
        <w:ind w:left="4069" w:right="-20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ЗАЯВЛЕНИЕ</w:t>
      </w:r>
    </w:p>
    <w:p w:rsidR="00B97B21" w:rsidRPr="00B97B21" w:rsidRDefault="00B97B21" w:rsidP="00B97B21">
      <w:pPr>
        <w:widowControl w:val="0"/>
        <w:spacing w:before="2"/>
        <w:ind w:left="3212" w:right="-20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ав</w:t>
      </w:r>
      <w:r w:rsidRPr="00B97B21">
        <w:rPr>
          <w:b/>
          <w:bCs/>
          <w:color w:val="000000"/>
          <w:spacing w:val="-1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и</w:t>
      </w:r>
    </w:p>
    <w:p w:rsidR="00B97B21" w:rsidRPr="00B97B21" w:rsidRDefault="00B97B21" w:rsidP="00B97B21">
      <w:pPr>
        <w:spacing w:after="77" w:line="240" w:lineRule="exact"/>
        <w:rPr>
          <w:sz w:val="26"/>
          <w:szCs w:val="26"/>
        </w:rPr>
      </w:pPr>
    </w:p>
    <w:p w:rsidR="00B97B21" w:rsidRPr="00B97B21" w:rsidRDefault="00B97B21" w:rsidP="00B97B21">
      <w:pPr>
        <w:widowControl w:val="0"/>
        <w:tabs>
          <w:tab w:val="left" w:pos="1941"/>
          <w:tab w:val="left" w:pos="4021"/>
          <w:tab w:val="left" w:pos="5925"/>
          <w:tab w:val="left" w:pos="8391"/>
        </w:tabs>
        <w:spacing w:line="239" w:lineRule="auto"/>
        <w:ind w:right="204" w:firstLine="62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вить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</w:t>
      </w:r>
      <w:r w:rsidRPr="00B97B21">
        <w:rPr>
          <w:color w:val="000000"/>
          <w:spacing w:val="-1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ной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кой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(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-</w:t>
      </w:r>
      <w:r w:rsidRPr="00B97B21">
        <w:rPr>
          <w:color w:val="000000"/>
          <w:spacing w:val="8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8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бизнеса»)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"/>
          <w:sz w:val="26"/>
          <w:szCs w:val="26"/>
        </w:rPr>
        <w:t>ид</w:t>
      </w:r>
      <w:r w:rsidRPr="00B97B21">
        <w:rPr>
          <w:color w:val="000000"/>
          <w:sz w:val="26"/>
          <w:szCs w:val="26"/>
        </w:rPr>
        <w:t>ию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ни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ю</w:t>
      </w:r>
      <w:r w:rsidRPr="00B97B21">
        <w:rPr>
          <w:color w:val="000000"/>
          <w:spacing w:val="-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окон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</w:t>
      </w:r>
      <w:r w:rsidRPr="00B97B21">
        <w:rPr>
          <w:color w:val="000000"/>
          <w:spacing w:val="-2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»</w:t>
      </w:r>
      <w:r w:rsidRPr="00B97B21">
        <w:rPr>
          <w:color w:val="000000"/>
          <w:spacing w:val="1"/>
          <w:sz w:val="26"/>
          <w:szCs w:val="26"/>
        </w:rPr>
        <w:t>.</w:t>
      </w:r>
    </w:p>
    <w:p w:rsidR="00B97B21" w:rsidRPr="00B97B21" w:rsidRDefault="00B97B21" w:rsidP="00B97B21">
      <w:pPr>
        <w:spacing w:after="84" w:line="240" w:lineRule="exact"/>
        <w:rPr>
          <w:spacing w:val="1"/>
          <w:sz w:val="26"/>
          <w:szCs w:val="26"/>
        </w:rPr>
      </w:pPr>
    </w:p>
    <w:p w:rsidR="00B97B21" w:rsidRPr="00B97B21" w:rsidRDefault="00B97B21" w:rsidP="00B97B21">
      <w:pPr>
        <w:widowControl w:val="0"/>
        <w:ind w:right="-20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Св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w w:val="101"/>
          <w:sz w:val="26"/>
          <w:szCs w:val="26"/>
        </w:rPr>
        <w:t>:</w:t>
      </w:r>
    </w:p>
    <w:p w:rsidR="00B97B21" w:rsidRPr="00B97B21" w:rsidRDefault="00B97B21" w:rsidP="00B97B21">
      <w:pPr>
        <w:spacing w:after="81" w:line="240" w:lineRule="exact"/>
        <w:rPr>
          <w:w w:val="101"/>
          <w:sz w:val="26"/>
          <w:szCs w:val="26"/>
        </w:rPr>
      </w:pPr>
    </w:p>
    <w:p w:rsidR="00B97B21" w:rsidRPr="00B97B21" w:rsidRDefault="00B97B21" w:rsidP="00B97B21">
      <w:pPr>
        <w:widowControl w:val="0"/>
        <w:spacing w:line="239" w:lineRule="auto"/>
        <w:ind w:right="154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Полно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6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</w:t>
      </w:r>
      <w:r w:rsidRPr="00B97B21">
        <w:rPr>
          <w:color w:val="000000"/>
          <w:spacing w:val="16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pacing w:val="9"/>
          <w:sz w:val="26"/>
          <w:szCs w:val="26"/>
        </w:rPr>
        <w:t>и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ы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16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док</w:t>
      </w:r>
      <w:r w:rsidRPr="00B97B21">
        <w:rPr>
          <w:color w:val="000000"/>
          <w:spacing w:val="-1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________</w:t>
      </w:r>
    </w:p>
    <w:p w:rsidR="00B97B21" w:rsidRPr="00B97B21" w:rsidRDefault="00B97B21" w:rsidP="00B97B21">
      <w:pPr>
        <w:widowControl w:val="0"/>
        <w:ind w:right="3980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 Ид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цио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ный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ном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льщик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(ИНН)_____________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</w:t>
      </w:r>
    </w:p>
    <w:p w:rsidR="00B97B21" w:rsidRPr="00B97B21" w:rsidRDefault="00B97B21" w:rsidP="00B97B21">
      <w:pPr>
        <w:widowControl w:val="0"/>
        <w:spacing w:line="239" w:lineRule="auto"/>
        <w:ind w:right="4872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 Код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причины</w:t>
      </w:r>
      <w:r w:rsidRPr="00B97B21">
        <w:rPr>
          <w:color w:val="000000"/>
          <w:spacing w:val="-1"/>
          <w:sz w:val="26"/>
          <w:szCs w:val="26"/>
        </w:rPr>
        <w:t xml:space="preserve"> п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ки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4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(КПП)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</w:p>
    <w:p w:rsidR="00B97B21" w:rsidRPr="00B97B21" w:rsidRDefault="00B97B21" w:rsidP="00B97B21">
      <w:pPr>
        <w:widowControl w:val="0"/>
        <w:spacing w:line="239" w:lineRule="auto"/>
        <w:ind w:right="3465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ной го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нный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ционный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 (ОГРН)________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</w:p>
    <w:p w:rsidR="00B97B21" w:rsidRPr="00B97B21" w:rsidRDefault="00B97B21" w:rsidP="00B97B21">
      <w:pPr>
        <w:widowControl w:val="0"/>
        <w:ind w:right="4313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5.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нной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ци</w:t>
      </w:r>
      <w:r w:rsidRPr="00B97B21">
        <w:rPr>
          <w:color w:val="000000"/>
          <w:sz w:val="26"/>
          <w:szCs w:val="26"/>
        </w:rPr>
        <w:t>и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</w:t>
      </w:r>
    </w:p>
    <w:p w:rsidR="00B97B21" w:rsidRPr="00B97B21" w:rsidRDefault="00B97B21" w:rsidP="00B97B21">
      <w:pPr>
        <w:widowControl w:val="0"/>
        <w:spacing w:line="239" w:lineRule="auto"/>
        <w:ind w:right="252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6.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</w:t>
      </w:r>
      <w:r w:rsidRPr="00B97B21">
        <w:rPr>
          <w:color w:val="000000"/>
          <w:spacing w:val="3"/>
          <w:sz w:val="26"/>
          <w:szCs w:val="26"/>
        </w:rPr>
        <w:t>д</w:t>
      </w:r>
      <w:r w:rsidRPr="00B97B21">
        <w:rPr>
          <w:color w:val="000000"/>
          <w:spacing w:val="1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из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и__________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 xml:space="preserve">_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р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pacing w:val="1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ид</w:t>
      </w:r>
      <w:r w:rsidRPr="00B97B21">
        <w:rPr>
          <w:color w:val="000000"/>
          <w:spacing w:val="1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>,</w:t>
      </w:r>
      <w:r w:rsidRPr="00B97B21">
        <w:rPr>
          <w:color w:val="000000"/>
          <w:spacing w:val="7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68"/>
          <w:sz w:val="26"/>
          <w:szCs w:val="26"/>
        </w:rPr>
        <w:t xml:space="preserve"> </w:t>
      </w:r>
      <w:r>
        <w:rPr>
          <w:color w:val="000000"/>
          <w:spacing w:val="68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7.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кви</w:t>
      </w:r>
      <w:r w:rsidRPr="00B97B21">
        <w:rPr>
          <w:color w:val="000000"/>
          <w:spacing w:val="-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п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ч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ди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:</w:t>
      </w:r>
      <w:r w:rsidRPr="00B97B21">
        <w:rPr>
          <w:color w:val="000000"/>
          <w:sz w:val="26"/>
          <w:szCs w:val="26"/>
        </w:rPr>
        <w:t xml:space="preserve">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Д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ов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ть </w:t>
      </w:r>
      <w:r w:rsidRPr="00B97B21">
        <w:rPr>
          <w:color w:val="000000"/>
          <w:spacing w:val="-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ин</w:t>
      </w:r>
      <w:r w:rsidRPr="00B97B21">
        <w:rPr>
          <w:color w:val="000000"/>
          <w:spacing w:val="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ор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м.</w:t>
      </w:r>
    </w:p>
    <w:p w:rsidR="00B97B21" w:rsidRPr="00B97B21" w:rsidRDefault="00B97B21" w:rsidP="00B97B21">
      <w:pPr>
        <w:widowControl w:val="0"/>
        <w:spacing w:line="239" w:lineRule="auto"/>
        <w:ind w:left="625" w:right="6548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нь 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ок</w:t>
      </w:r>
      <w:r w:rsidRPr="00B97B21">
        <w:rPr>
          <w:color w:val="000000"/>
          <w:spacing w:val="-1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ов</w:t>
      </w:r>
      <w:r w:rsidRPr="00B97B21">
        <w:rPr>
          <w:color w:val="000000"/>
          <w:spacing w:val="1"/>
          <w:w w:val="101"/>
          <w:sz w:val="26"/>
          <w:szCs w:val="26"/>
        </w:rPr>
        <w:t>:</w:t>
      </w:r>
      <w:r w:rsidRPr="00B97B21">
        <w:rPr>
          <w:color w:val="000000"/>
          <w:spacing w:val="43"/>
          <w:sz w:val="26"/>
          <w:szCs w:val="26"/>
        </w:rPr>
        <w:t xml:space="preserve"> </w:t>
      </w:r>
      <w:r>
        <w:rPr>
          <w:color w:val="000000"/>
          <w:spacing w:val="43"/>
          <w:sz w:val="26"/>
          <w:szCs w:val="26"/>
        </w:rPr>
        <w:br/>
      </w:r>
      <w:r w:rsidRPr="00B97B21">
        <w:rPr>
          <w:color w:val="000000"/>
          <w:spacing w:val="1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129"/>
          <w:sz w:val="26"/>
          <w:szCs w:val="26"/>
        </w:rPr>
        <w:t xml:space="preserve"> </w:t>
      </w:r>
      <w:r>
        <w:rPr>
          <w:color w:val="000000"/>
          <w:spacing w:val="129"/>
          <w:sz w:val="26"/>
          <w:szCs w:val="26"/>
        </w:rPr>
        <w:br/>
      </w:r>
      <w:r w:rsidRPr="00B97B21">
        <w:rPr>
          <w:color w:val="000000"/>
          <w:spacing w:val="1"/>
          <w:sz w:val="26"/>
          <w:szCs w:val="26"/>
        </w:rPr>
        <w:t>2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</w:p>
    <w:p w:rsidR="00B97B21" w:rsidRPr="00B97B21" w:rsidRDefault="00B97B21" w:rsidP="00B97B21">
      <w:pPr>
        <w:spacing w:after="81" w:line="240" w:lineRule="exact"/>
        <w:rPr>
          <w:sz w:val="26"/>
          <w:szCs w:val="26"/>
        </w:rPr>
      </w:pPr>
    </w:p>
    <w:p w:rsidR="00B97B21" w:rsidRPr="00B97B21" w:rsidRDefault="00B97B21" w:rsidP="00B97B21">
      <w:pPr>
        <w:rPr>
          <w:sz w:val="26"/>
          <w:szCs w:val="26"/>
        </w:rPr>
        <w:sectPr w:rsidR="00B97B21" w:rsidRPr="00B97B21">
          <w:pgSz w:w="11906" w:h="16838"/>
          <w:pgMar w:top="1134" w:right="567" w:bottom="1134" w:left="1216" w:header="0" w:footer="0" w:gutter="0"/>
          <w:cols w:space="708"/>
        </w:sectPr>
      </w:pPr>
    </w:p>
    <w:p w:rsidR="00B97B21" w:rsidRPr="00B97B21" w:rsidRDefault="00B97B21" w:rsidP="00B97B21">
      <w:pPr>
        <w:widowControl w:val="0"/>
        <w:tabs>
          <w:tab w:val="left" w:pos="4442"/>
        </w:tabs>
        <w:spacing w:line="239" w:lineRule="auto"/>
        <w:ind w:left="4753" w:right="-69" w:hanging="4128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водит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sz w:val="26"/>
          <w:szCs w:val="26"/>
        </w:rPr>
        <w:tab/>
        <w:t>_</w:t>
      </w:r>
      <w:r w:rsidRPr="00B97B21">
        <w:rPr>
          <w:color w:val="000000"/>
          <w:spacing w:val="1"/>
          <w:sz w:val="26"/>
          <w:szCs w:val="26"/>
        </w:rPr>
        <w:t>__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1"/>
          <w:sz w:val="26"/>
          <w:szCs w:val="26"/>
        </w:rPr>
        <w:t>__</w:t>
      </w:r>
      <w:r w:rsidRPr="00B97B21">
        <w:rPr>
          <w:color w:val="000000"/>
          <w:sz w:val="26"/>
          <w:szCs w:val="26"/>
        </w:rPr>
        <w:t>___ п</w:t>
      </w:r>
      <w:r w:rsidRPr="00B97B21">
        <w:rPr>
          <w:color w:val="000000"/>
          <w:spacing w:val="1"/>
          <w:sz w:val="26"/>
          <w:szCs w:val="26"/>
        </w:rPr>
        <w:t>од</w:t>
      </w:r>
      <w:r w:rsidRPr="00B97B21">
        <w:rPr>
          <w:color w:val="000000"/>
          <w:sz w:val="26"/>
          <w:szCs w:val="26"/>
        </w:rPr>
        <w:t>пи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ь</w:t>
      </w:r>
    </w:p>
    <w:p w:rsidR="00B97B21" w:rsidRPr="00B97B21" w:rsidRDefault="00B97B21" w:rsidP="00B97B2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B97B21" w:rsidRPr="00B97B21" w:rsidRDefault="00B97B21" w:rsidP="00B97B2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B97B21" w:rsidRPr="00B97B21" w:rsidRDefault="00B97B21" w:rsidP="00B97B2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B97B21" w:rsidRDefault="00B97B21" w:rsidP="00B97B21">
      <w:pPr>
        <w:widowControl w:val="0"/>
        <w:tabs>
          <w:tab w:val="left" w:pos="6231"/>
        </w:tabs>
        <w:ind w:left="814" w:right="-20"/>
        <w:rPr>
          <w:color w:val="000000"/>
          <w:sz w:val="28"/>
          <w:szCs w:val="28"/>
        </w:rPr>
        <w:sectPr w:rsidR="00B97B21">
          <w:type w:val="continuous"/>
          <w:pgSz w:w="11906" w:h="16838"/>
          <w:pgMar w:top="1134" w:right="567" w:bottom="1134" w:left="1216" w:header="0" w:footer="0" w:gutter="0"/>
          <w:cols w:num="2" w:space="708" w:equalWidth="0">
            <w:col w:w="5986" w:space="417"/>
            <w:col w:w="3718" w:space="0"/>
          </w:cols>
        </w:sectPr>
      </w:pPr>
      <w:r w:rsidRPr="00B97B21">
        <w:rPr>
          <w:color w:val="000000"/>
          <w:sz w:val="26"/>
          <w:szCs w:val="26"/>
        </w:rPr>
        <w:t>М.П.                            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______________</w:t>
      </w:r>
      <w:r w:rsidRPr="00B97B21">
        <w:rPr>
          <w:sz w:val="26"/>
          <w:szCs w:val="26"/>
        </w:rPr>
        <w:br w:type="column"/>
      </w:r>
      <w:r w:rsidRPr="00B97B21">
        <w:rPr>
          <w:color w:val="000000"/>
          <w:sz w:val="26"/>
          <w:szCs w:val="26"/>
        </w:rPr>
        <w:lastRenderedPageBreak/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 Ф.И</w:t>
      </w:r>
      <w:r w:rsidRPr="00B97B21">
        <w:rPr>
          <w:color w:val="000000"/>
          <w:spacing w:val="1"/>
          <w:sz w:val="26"/>
          <w:szCs w:val="26"/>
        </w:rPr>
        <w:t>.</w:t>
      </w:r>
      <w:proofErr w:type="gramStart"/>
      <w:r w:rsidRPr="00B97B21">
        <w:rPr>
          <w:color w:val="000000"/>
          <w:sz w:val="26"/>
          <w:szCs w:val="26"/>
        </w:rPr>
        <w:t>О</w:t>
      </w:r>
      <w:proofErr w:type="gramEnd"/>
    </w:p>
    <w:p w:rsidR="00B97B21" w:rsidRPr="00B97B21" w:rsidRDefault="00B97B21" w:rsidP="00B97B21">
      <w:pPr>
        <w:widowControl w:val="0"/>
        <w:ind w:right="-20"/>
        <w:rPr>
          <w:rFonts w:eastAsia="Calibri"/>
          <w:sz w:val="22"/>
          <w:szCs w:val="22"/>
        </w:rPr>
      </w:pPr>
    </w:p>
    <w:sectPr w:rsidR="00B97B21" w:rsidRPr="00B97B21" w:rsidSect="007266A4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47" w:rsidRDefault="00617247">
      <w:r>
        <w:separator/>
      </w:r>
    </w:p>
  </w:endnote>
  <w:endnote w:type="continuationSeparator" w:id="0">
    <w:p w:rsidR="00617247" w:rsidRDefault="006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47" w:rsidRDefault="00617247">
      <w:r>
        <w:separator/>
      </w:r>
    </w:p>
  </w:footnote>
  <w:footnote w:type="continuationSeparator" w:id="0">
    <w:p w:rsidR="00617247" w:rsidRDefault="0061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7247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742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97B21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4A4C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AD2C93DC9B7DDD25A52DFEE707A7B8F51242E4A52198D9F839B0381FB26B78975ED358B344EF25A5876524271A221F44C7A8811D08DB57D4F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47D-1A92-4AFA-AC54-B2D1736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2021-04-13T05:59:00Z</cp:lastPrinted>
  <dcterms:created xsi:type="dcterms:W3CDTF">2021-04-13T06:00:00Z</dcterms:created>
  <dcterms:modified xsi:type="dcterms:W3CDTF">2021-04-13T06:00:00Z</dcterms:modified>
</cp:coreProperties>
</file>