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71A07">
        <w:rPr>
          <w:sz w:val="26"/>
          <w:szCs w:val="26"/>
          <w:u w:val="single"/>
        </w:rPr>
        <w:t>8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71A07">
        <w:rPr>
          <w:sz w:val="26"/>
          <w:szCs w:val="26"/>
          <w:u w:val="single"/>
        </w:rPr>
        <w:t>381</w:t>
      </w:r>
    </w:p>
    <w:p w:rsidR="00C7504B" w:rsidRDefault="00C7504B" w:rsidP="005B09E8">
      <w:pPr>
        <w:jc w:val="both"/>
      </w:pPr>
    </w:p>
    <w:p w:rsidR="00271A07" w:rsidRPr="00E47CD2" w:rsidRDefault="00271A07" w:rsidP="005B09E8">
      <w:pPr>
        <w:jc w:val="both"/>
      </w:pPr>
    </w:p>
    <w:p w:rsidR="00271A07" w:rsidRPr="00271A07" w:rsidRDefault="00271A07" w:rsidP="00271A07">
      <w:pPr>
        <w:jc w:val="center"/>
        <w:rPr>
          <w:b/>
          <w:sz w:val="26"/>
          <w:szCs w:val="26"/>
        </w:rPr>
      </w:pPr>
      <w:proofErr w:type="gramStart"/>
      <w:r w:rsidRPr="00271A07">
        <w:rPr>
          <w:b/>
          <w:sz w:val="26"/>
          <w:szCs w:val="26"/>
        </w:rPr>
        <w:t>Об утверждении Положения о межведомственной комиссии по переводу жилых помещений в нежилые и нежилых помещений в жилые, а также переустройству и (или) перепланировке помещений в многоквартирных домах на территории городского округа город Шахунья Нижегородской области</w:t>
      </w:r>
      <w:proofErr w:type="gramEnd"/>
    </w:p>
    <w:p w:rsidR="009D5BB1" w:rsidRDefault="009D5BB1" w:rsidP="004D2212">
      <w:pPr>
        <w:jc w:val="both"/>
        <w:rPr>
          <w:sz w:val="26"/>
          <w:szCs w:val="26"/>
        </w:rPr>
      </w:pPr>
    </w:p>
    <w:p w:rsidR="00271A07" w:rsidRDefault="00271A07" w:rsidP="004D2212">
      <w:pPr>
        <w:jc w:val="both"/>
        <w:rPr>
          <w:sz w:val="26"/>
          <w:szCs w:val="26"/>
        </w:rPr>
      </w:pPr>
    </w:p>
    <w:p w:rsidR="00271A07" w:rsidRPr="00271A07" w:rsidRDefault="00271A07" w:rsidP="00271A07">
      <w:pPr>
        <w:tabs>
          <w:tab w:val="left" w:pos="993"/>
        </w:tabs>
        <w:spacing w:line="340" w:lineRule="exact"/>
        <w:ind w:firstLine="720"/>
        <w:jc w:val="both"/>
        <w:rPr>
          <w:sz w:val="26"/>
          <w:szCs w:val="26"/>
        </w:rPr>
      </w:pPr>
      <w:r w:rsidRPr="00271A07">
        <w:rPr>
          <w:sz w:val="26"/>
          <w:szCs w:val="26"/>
        </w:rPr>
        <w:t xml:space="preserve">В целях реализации положений глав 3 и 4 Жилищного кодекса Российской Федерации администрация городского округа город Шахунья Нижегородской области                              </w:t>
      </w:r>
      <w:proofErr w:type="gramStart"/>
      <w:r w:rsidRPr="00271A07">
        <w:rPr>
          <w:b/>
          <w:sz w:val="26"/>
          <w:szCs w:val="26"/>
        </w:rPr>
        <w:t>п</w:t>
      </w:r>
      <w:proofErr w:type="gramEnd"/>
      <w:r w:rsidRPr="00271A07">
        <w:rPr>
          <w:b/>
          <w:sz w:val="26"/>
          <w:szCs w:val="26"/>
        </w:rPr>
        <w:t xml:space="preserve"> о с т а н о в л я е т :</w:t>
      </w:r>
    </w:p>
    <w:p w:rsidR="00271A07" w:rsidRPr="00271A07" w:rsidRDefault="00271A07" w:rsidP="00271A07">
      <w:pPr>
        <w:pStyle w:val="ad"/>
        <w:numPr>
          <w:ilvl w:val="0"/>
          <w:numId w:val="18"/>
        </w:numPr>
        <w:tabs>
          <w:tab w:val="left" w:pos="993"/>
        </w:tabs>
        <w:spacing w:after="0" w:line="34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A07">
        <w:rPr>
          <w:rFonts w:ascii="Times New Roman" w:hAnsi="Times New Roman" w:cs="Times New Roman"/>
          <w:sz w:val="26"/>
          <w:szCs w:val="26"/>
        </w:rPr>
        <w:t>Утвердить прилагаемое Положение о межведомственной комиссии по переводу жилых помещений в нежилые и нежилых помещений в жилые, а также переустройству и (или) перепланировке помещений в многоквартирных домах на территории городского  округа город Шахунья Нижегородской области.</w:t>
      </w:r>
      <w:proofErr w:type="gramEnd"/>
    </w:p>
    <w:p w:rsidR="00271A07" w:rsidRPr="00271A07" w:rsidRDefault="00271A07" w:rsidP="00271A07">
      <w:pPr>
        <w:pStyle w:val="ad"/>
        <w:numPr>
          <w:ilvl w:val="0"/>
          <w:numId w:val="18"/>
        </w:numPr>
        <w:tabs>
          <w:tab w:val="left" w:pos="993"/>
        </w:tabs>
        <w:spacing w:after="0" w:line="340" w:lineRule="exact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1A0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271A07" w:rsidRPr="00271A07" w:rsidRDefault="00271A07" w:rsidP="00271A07">
      <w:pPr>
        <w:pStyle w:val="ConsPlusNormal"/>
        <w:tabs>
          <w:tab w:val="left" w:pos="993"/>
        </w:tabs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71A07">
        <w:rPr>
          <w:rFonts w:ascii="Times New Roman" w:hAnsi="Times New Roman" w:cs="Times New Roman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271A07" w:rsidRPr="00271A07" w:rsidRDefault="00271A07" w:rsidP="00271A07">
      <w:pPr>
        <w:tabs>
          <w:tab w:val="left" w:pos="993"/>
        </w:tabs>
        <w:spacing w:line="340" w:lineRule="exact"/>
        <w:ind w:firstLine="720"/>
        <w:jc w:val="both"/>
        <w:rPr>
          <w:sz w:val="26"/>
          <w:szCs w:val="26"/>
        </w:rPr>
      </w:pPr>
      <w:r w:rsidRPr="00271A07">
        <w:rPr>
          <w:color w:val="000000"/>
          <w:sz w:val="26"/>
          <w:szCs w:val="26"/>
        </w:rPr>
        <w:t>4</w:t>
      </w:r>
      <w:r w:rsidRPr="00271A07">
        <w:rPr>
          <w:sz w:val="26"/>
          <w:szCs w:val="26"/>
        </w:rPr>
        <w:t xml:space="preserve">. </w:t>
      </w:r>
      <w:proofErr w:type="gramStart"/>
      <w:r w:rsidRPr="00271A07">
        <w:rPr>
          <w:sz w:val="26"/>
          <w:szCs w:val="26"/>
        </w:rPr>
        <w:t>Контроль за</w:t>
      </w:r>
      <w:proofErr w:type="gramEnd"/>
      <w:r w:rsidRPr="00271A07">
        <w:rPr>
          <w:sz w:val="26"/>
          <w:szCs w:val="26"/>
        </w:rPr>
        <w:t xml:space="preserve"> исполнением настоящего постановления возложить на начальника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Н.А. </w:t>
      </w:r>
      <w:proofErr w:type="spellStart"/>
      <w:r w:rsidRPr="00271A07">
        <w:rPr>
          <w:sz w:val="26"/>
          <w:szCs w:val="26"/>
        </w:rPr>
        <w:t>Гореву</w:t>
      </w:r>
      <w:proofErr w:type="spellEnd"/>
      <w:r w:rsidRPr="00271A07">
        <w:rPr>
          <w:sz w:val="26"/>
          <w:szCs w:val="26"/>
        </w:rPr>
        <w:t>.</w:t>
      </w:r>
    </w:p>
    <w:p w:rsidR="00271A07" w:rsidRDefault="00271A07" w:rsidP="004D2212">
      <w:pPr>
        <w:jc w:val="both"/>
        <w:rPr>
          <w:sz w:val="26"/>
          <w:szCs w:val="26"/>
        </w:rPr>
      </w:pPr>
    </w:p>
    <w:p w:rsidR="000652EE" w:rsidRDefault="000652EE" w:rsidP="004D2212">
      <w:pPr>
        <w:jc w:val="both"/>
        <w:rPr>
          <w:sz w:val="26"/>
          <w:szCs w:val="26"/>
        </w:rPr>
      </w:pPr>
    </w:p>
    <w:p w:rsidR="00271A07" w:rsidRDefault="00271A07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271A07" w:rsidRDefault="00271A07" w:rsidP="00271A07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71A07" w:rsidRPr="0016026B" w:rsidRDefault="00271A07" w:rsidP="00271A07">
      <w:pPr>
        <w:tabs>
          <w:tab w:val="left" w:pos="2940"/>
          <w:tab w:val="left" w:pos="9330"/>
        </w:tabs>
        <w:ind w:left="5529"/>
        <w:jc w:val="center"/>
        <w:rPr>
          <w:sz w:val="26"/>
          <w:szCs w:val="26"/>
        </w:rPr>
      </w:pPr>
      <w:r w:rsidRPr="0016026B">
        <w:rPr>
          <w:sz w:val="26"/>
          <w:szCs w:val="26"/>
        </w:rPr>
        <w:lastRenderedPageBreak/>
        <w:t>Утверждено</w:t>
      </w:r>
    </w:p>
    <w:p w:rsidR="00271A07" w:rsidRPr="0016026B" w:rsidRDefault="00271A07" w:rsidP="00271A07">
      <w:pPr>
        <w:tabs>
          <w:tab w:val="left" w:pos="2940"/>
        </w:tabs>
        <w:ind w:left="5529"/>
        <w:jc w:val="center"/>
        <w:rPr>
          <w:sz w:val="26"/>
          <w:szCs w:val="26"/>
        </w:rPr>
      </w:pPr>
      <w:r w:rsidRPr="0016026B">
        <w:rPr>
          <w:sz w:val="26"/>
          <w:szCs w:val="26"/>
        </w:rPr>
        <w:t>постановлением администрации</w:t>
      </w:r>
    </w:p>
    <w:p w:rsidR="00271A07" w:rsidRPr="0016026B" w:rsidRDefault="00271A07" w:rsidP="00271A07">
      <w:pPr>
        <w:tabs>
          <w:tab w:val="left" w:pos="2940"/>
        </w:tabs>
        <w:ind w:left="5529"/>
        <w:jc w:val="center"/>
        <w:rPr>
          <w:sz w:val="26"/>
          <w:szCs w:val="26"/>
        </w:rPr>
      </w:pPr>
      <w:r w:rsidRPr="0016026B">
        <w:rPr>
          <w:sz w:val="26"/>
          <w:szCs w:val="26"/>
        </w:rPr>
        <w:t>городского округа город Шахунья</w:t>
      </w:r>
    </w:p>
    <w:p w:rsidR="00271A07" w:rsidRPr="0016026B" w:rsidRDefault="00271A07" w:rsidP="00271A07">
      <w:pPr>
        <w:tabs>
          <w:tab w:val="left" w:pos="2940"/>
        </w:tabs>
        <w:ind w:left="5529"/>
        <w:jc w:val="center"/>
        <w:rPr>
          <w:sz w:val="26"/>
          <w:szCs w:val="26"/>
        </w:rPr>
      </w:pPr>
      <w:r w:rsidRPr="0016026B">
        <w:rPr>
          <w:sz w:val="26"/>
          <w:szCs w:val="26"/>
        </w:rPr>
        <w:t>Нижегородской области</w:t>
      </w:r>
    </w:p>
    <w:p w:rsidR="00271A07" w:rsidRPr="0016026B" w:rsidRDefault="00271A07" w:rsidP="00271A07">
      <w:pPr>
        <w:tabs>
          <w:tab w:val="left" w:pos="2940"/>
        </w:tabs>
        <w:ind w:left="5529"/>
        <w:jc w:val="center"/>
        <w:rPr>
          <w:sz w:val="26"/>
          <w:szCs w:val="26"/>
        </w:rPr>
      </w:pPr>
      <w:r w:rsidRPr="0016026B">
        <w:rPr>
          <w:sz w:val="26"/>
          <w:szCs w:val="26"/>
        </w:rPr>
        <w:t>от 08.04.2021 г. № 381</w:t>
      </w:r>
    </w:p>
    <w:p w:rsidR="00271A07" w:rsidRPr="0016026B" w:rsidRDefault="00271A07" w:rsidP="00271A07">
      <w:pPr>
        <w:pStyle w:val="210"/>
        <w:shd w:val="clear" w:color="auto" w:fill="auto"/>
        <w:spacing w:after="0"/>
        <w:ind w:left="5529" w:right="840"/>
        <w:rPr>
          <w:rFonts w:ascii="Times New Roman" w:hAnsi="Times New Roman" w:cs="Times New Roman"/>
          <w:sz w:val="26"/>
          <w:szCs w:val="26"/>
        </w:rPr>
      </w:pPr>
    </w:p>
    <w:p w:rsidR="00271A07" w:rsidRPr="0016026B" w:rsidRDefault="00271A07" w:rsidP="00271A07">
      <w:pPr>
        <w:pStyle w:val="210"/>
        <w:shd w:val="clear" w:color="auto" w:fill="auto"/>
        <w:spacing w:after="0"/>
        <w:ind w:right="840"/>
        <w:rPr>
          <w:rFonts w:ascii="Times New Roman" w:hAnsi="Times New Roman" w:cs="Times New Roman"/>
          <w:sz w:val="26"/>
          <w:szCs w:val="26"/>
        </w:rPr>
      </w:pPr>
    </w:p>
    <w:p w:rsidR="00271A07" w:rsidRPr="0016026B" w:rsidRDefault="00271A07" w:rsidP="00271A07">
      <w:pPr>
        <w:pStyle w:val="21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026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71A07" w:rsidRPr="0016026B" w:rsidRDefault="00271A07" w:rsidP="00271A07">
      <w:pPr>
        <w:pStyle w:val="13"/>
        <w:shd w:val="clear" w:color="auto" w:fill="auto"/>
        <w:spacing w:before="0" w:line="240" w:lineRule="auto"/>
        <w:rPr>
          <w:b/>
          <w:sz w:val="26"/>
          <w:szCs w:val="26"/>
        </w:rPr>
      </w:pPr>
      <w:proofErr w:type="gramStart"/>
      <w:r w:rsidRPr="0016026B">
        <w:rPr>
          <w:b/>
          <w:sz w:val="26"/>
          <w:szCs w:val="26"/>
        </w:rPr>
        <w:t xml:space="preserve">о межведомственной комиссии по переводу жилых помещений в нежилые и нежилых помещений в жилые, а также переустройству и (или) перепланировке помещений в многоквартирных домах на территории городского округа </w:t>
      </w:r>
      <w:proofErr w:type="gramEnd"/>
    </w:p>
    <w:p w:rsidR="00271A07" w:rsidRPr="0016026B" w:rsidRDefault="00271A07" w:rsidP="00271A07">
      <w:pPr>
        <w:pStyle w:val="13"/>
        <w:shd w:val="clear" w:color="auto" w:fill="auto"/>
        <w:spacing w:before="0" w:line="240" w:lineRule="auto"/>
        <w:rPr>
          <w:b/>
          <w:sz w:val="26"/>
          <w:szCs w:val="26"/>
        </w:rPr>
      </w:pPr>
      <w:r w:rsidRPr="0016026B">
        <w:rPr>
          <w:b/>
          <w:sz w:val="26"/>
          <w:szCs w:val="26"/>
        </w:rPr>
        <w:t xml:space="preserve">город Шахунья Нижегородской области </w:t>
      </w:r>
    </w:p>
    <w:p w:rsidR="00271A07" w:rsidRPr="0016026B" w:rsidRDefault="00271A07" w:rsidP="00271A07">
      <w:pPr>
        <w:pStyle w:val="13"/>
        <w:shd w:val="clear" w:color="auto" w:fill="auto"/>
        <w:spacing w:before="0"/>
        <w:ind w:left="380" w:right="60"/>
        <w:rPr>
          <w:sz w:val="26"/>
          <w:szCs w:val="26"/>
        </w:rPr>
      </w:pPr>
    </w:p>
    <w:p w:rsidR="00271A07" w:rsidRPr="0016026B" w:rsidRDefault="00271A07" w:rsidP="00271A07">
      <w:pPr>
        <w:pStyle w:val="13"/>
        <w:numPr>
          <w:ilvl w:val="0"/>
          <w:numId w:val="19"/>
        </w:numPr>
        <w:shd w:val="clear" w:color="auto" w:fill="auto"/>
        <w:spacing w:before="0" w:line="276" w:lineRule="auto"/>
        <w:ind w:right="60" w:firstLine="426"/>
        <w:rPr>
          <w:sz w:val="26"/>
          <w:szCs w:val="26"/>
        </w:rPr>
      </w:pPr>
      <w:r w:rsidRPr="0016026B">
        <w:rPr>
          <w:sz w:val="26"/>
          <w:szCs w:val="26"/>
        </w:rPr>
        <w:t>ОБЩИЕ ПОЛОЖЕНИЯ</w:t>
      </w:r>
    </w:p>
    <w:p w:rsidR="00271A07" w:rsidRPr="0016026B" w:rsidRDefault="00271A07" w:rsidP="00271A07">
      <w:pPr>
        <w:pStyle w:val="13"/>
        <w:numPr>
          <w:ilvl w:val="1"/>
          <w:numId w:val="19"/>
        </w:numPr>
        <w:shd w:val="clear" w:color="auto" w:fill="auto"/>
        <w:tabs>
          <w:tab w:val="left" w:pos="1027"/>
          <w:tab w:val="left" w:pos="1260"/>
        </w:tabs>
        <w:spacing w:before="0" w:line="240" w:lineRule="auto"/>
        <w:ind w:firstLine="720"/>
        <w:jc w:val="both"/>
        <w:rPr>
          <w:sz w:val="26"/>
          <w:szCs w:val="26"/>
        </w:rPr>
      </w:pPr>
      <w:proofErr w:type="gramStart"/>
      <w:r w:rsidRPr="0016026B">
        <w:rPr>
          <w:sz w:val="26"/>
          <w:szCs w:val="26"/>
        </w:rPr>
        <w:t>Настоящее Положение разработано в целях реализации положений Жилищного кодекса Российской Федерации по переводу жилых помещений в нежилые и нежилых помещений в жилые, а также переустройству  и (или) перепланировке  помещений в многоквартирных домах</w:t>
      </w:r>
      <w:r w:rsidRPr="0016026B">
        <w:rPr>
          <w:b/>
          <w:sz w:val="26"/>
          <w:szCs w:val="26"/>
        </w:rPr>
        <w:t xml:space="preserve"> </w:t>
      </w:r>
      <w:r w:rsidRPr="0016026B">
        <w:rPr>
          <w:sz w:val="26"/>
          <w:szCs w:val="26"/>
        </w:rPr>
        <w:t>на территории  городского округа город Шахунья.</w:t>
      </w:r>
      <w:proofErr w:type="gramEnd"/>
    </w:p>
    <w:p w:rsidR="00271A07" w:rsidRPr="0016026B" w:rsidRDefault="00271A07" w:rsidP="00271A07">
      <w:pPr>
        <w:pStyle w:val="13"/>
        <w:shd w:val="clear" w:color="auto" w:fill="auto"/>
        <w:tabs>
          <w:tab w:val="left" w:pos="1260"/>
          <w:tab w:val="left" w:pos="9100"/>
        </w:tabs>
        <w:spacing w:before="0" w:line="240" w:lineRule="auto"/>
        <w:ind w:firstLine="720"/>
        <w:jc w:val="both"/>
        <w:rPr>
          <w:sz w:val="26"/>
          <w:szCs w:val="26"/>
        </w:rPr>
      </w:pPr>
      <w:r w:rsidRPr="0016026B">
        <w:rPr>
          <w:sz w:val="26"/>
          <w:szCs w:val="26"/>
        </w:rPr>
        <w:t>Комиссия руководствуется в своей деятельности Конституцией РФ, федеральными законами, указами Президента РФ, постановлениями Правительства РФ, законами Нижегородской области, указами Губернатора Нижегородской области, постановлениями и распоряжениями Правительства Нижегородской области, а также настоящим Положением.</w:t>
      </w:r>
    </w:p>
    <w:p w:rsidR="00271A07" w:rsidRPr="0016026B" w:rsidRDefault="00271A07" w:rsidP="00271A07">
      <w:pPr>
        <w:pStyle w:val="13"/>
        <w:shd w:val="clear" w:color="auto" w:fill="auto"/>
        <w:tabs>
          <w:tab w:val="left" w:pos="1260"/>
          <w:tab w:val="left" w:pos="9100"/>
        </w:tabs>
        <w:spacing w:before="0" w:line="276" w:lineRule="auto"/>
        <w:ind w:firstLine="720"/>
        <w:jc w:val="both"/>
        <w:rPr>
          <w:sz w:val="26"/>
          <w:szCs w:val="26"/>
        </w:rPr>
      </w:pPr>
    </w:p>
    <w:p w:rsidR="00271A07" w:rsidRPr="0016026B" w:rsidRDefault="00271A07" w:rsidP="00271A07">
      <w:pPr>
        <w:pStyle w:val="13"/>
        <w:shd w:val="clear" w:color="auto" w:fill="auto"/>
        <w:tabs>
          <w:tab w:val="left" w:pos="3082"/>
        </w:tabs>
        <w:spacing w:before="0" w:line="276" w:lineRule="auto"/>
        <w:ind w:right="-76"/>
        <w:rPr>
          <w:sz w:val="26"/>
          <w:szCs w:val="26"/>
        </w:rPr>
      </w:pPr>
      <w:r w:rsidRPr="0016026B">
        <w:rPr>
          <w:sz w:val="26"/>
          <w:szCs w:val="26"/>
        </w:rPr>
        <w:t>2. ОСНОВНЫЕ ЗАДАЧИ КОМИССИИ</w:t>
      </w:r>
    </w:p>
    <w:p w:rsidR="00271A07" w:rsidRPr="0016026B" w:rsidRDefault="00271A07" w:rsidP="00271A07">
      <w:pPr>
        <w:pStyle w:val="13"/>
        <w:shd w:val="clear" w:color="auto" w:fill="auto"/>
        <w:tabs>
          <w:tab w:val="left" w:pos="3082"/>
        </w:tabs>
        <w:spacing w:before="0" w:line="240" w:lineRule="auto"/>
        <w:ind w:firstLine="720"/>
        <w:jc w:val="both"/>
        <w:rPr>
          <w:sz w:val="26"/>
          <w:szCs w:val="26"/>
        </w:rPr>
      </w:pPr>
      <w:r w:rsidRPr="0016026B">
        <w:rPr>
          <w:sz w:val="26"/>
          <w:szCs w:val="26"/>
        </w:rPr>
        <w:t>Основными задачами Комиссии являются:</w:t>
      </w:r>
    </w:p>
    <w:p w:rsidR="00271A07" w:rsidRPr="0016026B" w:rsidRDefault="00271A07" w:rsidP="00271A07">
      <w:pPr>
        <w:pStyle w:val="13"/>
        <w:shd w:val="clear" w:color="auto" w:fill="auto"/>
        <w:tabs>
          <w:tab w:val="left" w:pos="1127"/>
        </w:tabs>
        <w:spacing w:before="0" w:line="240" w:lineRule="auto"/>
        <w:ind w:firstLine="720"/>
        <w:jc w:val="both"/>
        <w:rPr>
          <w:sz w:val="26"/>
          <w:szCs w:val="26"/>
        </w:rPr>
      </w:pPr>
      <w:r w:rsidRPr="0016026B">
        <w:rPr>
          <w:sz w:val="26"/>
          <w:szCs w:val="26"/>
        </w:rPr>
        <w:t>2.1. Рассмотрение документов по переводу жилых помещений в нежилые и  нежилых помещений в жилые на предмет соответствия требованиям действующих федеральных законов, иных нормативных правовых актов и вынесение заключения рекомендательного характера для принятия решения о переводе или об отказе в переводе.</w:t>
      </w:r>
      <w:r w:rsidRPr="0016026B">
        <w:rPr>
          <w:sz w:val="26"/>
          <w:szCs w:val="26"/>
        </w:rPr>
        <w:tab/>
      </w:r>
    </w:p>
    <w:p w:rsidR="00271A07" w:rsidRPr="0016026B" w:rsidRDefault="00271A07" w:rsidP="00271A07">
      <w:pPr>
        <w:pStyle w:val="13"/>
        <w:shd w:val="clear" w:color="auto" w:fill="auto"/>
        <w:tabs>
          <w:tab w:val="left" w:pos="1127"/>
        </w:tabs>
        <w:spacing w:before="0" w:line="240" w:lineRule="auto"/>
        <w:ind w:firstLine="720"/>
        <w:jc w:val="both"/>
        <w:rPr>
          <w:sz w:val="26"/>
          <w:szCs w:val="26"/>
        </w:rPr>
      </w:pPr>
      <w:r w:rsidRPr="0016026B">
        <w:rPr>
          <w:sz w:val="26"/>
          <w:szCs w:val="26"/>
        </w:rPr>
        <w:t>2.2. Рассмотрение документов и принятие решений о согласовании переустройства и (или) перепланировки помещений</w:t>
      </w:r>
      <w:r w:rsidRPr="0016026B">
        <w:rPr>
          <w:b/>
          <w:sz w:val="26"/>
          <w:szCs w:val="26"/>
        </w:rPr>
        <w:t xml:space="preserve"> </w:t>
      </w:r>
      <w:r w:rsidRPr="0016026B">
        <w:rPr>
          <w:sz w:val="26"/>
          <w:szCs w:val="26"/>
        </w:rPr>
        <w:t>в многоквартирных домах.</w:t>
      </w:r>
    </w:p>
    <w:p w:rsidR="00271A07" w:rsidRPr="0016026B" w:rsidRDefault="00271A07" w:rsidP="00271A07">
      <w:pPr>
        <w:pStyle w:val="13"/>
        <w:shd w:val="clear" w:color="auto" w:fill="auto"/>
        <w:tabs>
          <w:tab w:val="left" w:pos="1127"/>
        </w:tabs>
        <w:spacing w:before="0" w:line="240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16026B">
        <w:rPr>
          <w:color w:val="000000"/>
          <w:sz w:val="26"/>
          <w:szCs w:val="26"/>
          <w:shd w:val="clear" w:color="auto" w:fill="FFFFFF"/>
        </w:rPr>
        <w:t>2.3. Выполнение функций приемочной комиссии.</w:t>
      </w:r>
    </w:p>
    <w:p w:rsidR="00271A07" w:rsidRPr="0016026B" w:rsidRDefault="00271A07" w:rsidP="00271A07">
      <w:pPr>
        <w:pStyle w:val="13"/>
        <w:shd w:val="clear" w:color="auto" w:fill="auto"/>
        <w:tabs>
          <w:tab w:val="left" w:pos="1127"/>
        </w:tabs>
        <w:spacing w:before="0" w:line="276" w:lineRule="auto"/>
        <w:ind w:right="60" w:firstLine="720"/>
        <w:jc w:val="left"/>
        <w:rPr>
          <w:sz w:val="26"/>
          <w:szCs w:val="26"/>
        </w:rPr>
      </w:pPr>
    </w:p>
    <w:p w:rsidR="00271A07" w:rsidRPr="0016026B" w:rsidRDefault="00271A07" w:rsidP="00271A07">
      <w:pPr>
        <w:pStyle w:val="13"/>
        <w:numPr>
          <w:ilvl w:val="0"/>
          <w:numId w:val="22"/>
        </w:numPr>
        <w:shd w:val="clear" w:color="auto" w:fill="auto"/>
        <w:spacing w:before="0" w:line="276" w:lineRule="auto"/>
        <w:ind w:left="3640"/>
        <w:jc w:val="left"/>
        <w:rPr>
          <w:sz w:val="26"/>
          <w:szCs w:val="26"/>
        </w:rPr>
      </w:pPr>
      <w:r w:rsidRPr="0016026B">
        <w:rPr>
          <w:sz w:val="26"/>
          <w:szCs w:val="26"/>
        </w:rPr>
        <w:t>ПРАВА КОМИССИИ</w:t>
      </w:r>
    </w:p>
    <w:p w:rsidR="00271A07" w:rsidRPr="0016026B" w:rsidRDefault="00271A07" w:rsidP="00271A07">
      <w:pPr>
        <w:pStyle w:val="13"/>
        <w:shd w:val="clear" w:color="auto" w:fill="auto"/>
        <w:tabs>
          <w:tab w:val="left" w:pos="1247"/>
        </w:tabs>
        <w:spacing w:before="0" w:line="240" w:lineRule="auto"/>
        <w:ind w:right="62" w:firstLine="720"/>
        <w:jc w:val="both"/>
        <w:rPr>
          <w:sz w:val="26"/>
          <w:szCs w:val="26"/>
        </w:rPr>
      </w:pPr>
      <w:r w:rsidRPr="0016026B">
        <w:rPr>
          <w:sz w:val="26"/>
          <w:szCs w:val="26"/>
        </w:rPr>
        <w:t>3.1. Запрашивать в установленном порядке необходимую информацию по вопросам,  относящимся к компетенции Комиссии.</w:t>
      </w:r>
    </w:p>
    <w:p w:rsidR="00271A07" w:rsidRPr="0016026B" w:rsidRDefault="00271A07" w:rsidP="00271A07">
      <w:pPr>
        <w:pStyle w:val="13"/>
        <w:numPr>
          <w:ilvl w:val="1"/>
          <w:numId w:val="20"/>
        </w:numPr>
        <w:shd w:val="clear" w:color="auto" w:fill="auto"/>
        <w:tabs>
          <w:tab w:val="left" w:pos="1175"/>
        </w:tabs>
        <w:spacing w:before="0" w:line="240" w:lineRule="auto"/>
        <w:ind w:left="0" w:right="62" w:firstLine="720"/>
        <w:jc w:val="both"/>
        <w:rPr>
          <w:sz w:val="26"/>
          <w:szCs w:val="26"/>
        </w:rPr>
      </w:pPr>
      <w:proofErr w:type="gramStart"/>
      <w:r w:rsidRPr="0016026B">
        <w:rPr>
          <w:sz w:val="26"/>
          <w:szCs w:val="26"/>
        </w:rPr>
        <w:t>Рассматривать представленные заявителем документы по переводу жилых помещений в нежилые и нежилых помещений в жилые, а также переустройству и (или) перепланировке помещений</w:t>
      </w:r>
      <w:r w:rsidRPr="0016026B">
        <w:rPr>
          <w:b/>
          <w:sz w:val="26"/>
          <w:szCs w:val="26"/>
        </w:rPr>
        <w:t xml:space="preserve"> </w:t>
      </w:r>
      <w:r w:rsidRPr="0016026B">
        <w:rPr>
          <w:sz w:val="26"/>
          <w:szCs w:val="26"/>
        </w:rPr>
        <w:t>в многоквартирных домах.</w:t>
      </w:r>
      <w:proofErr w:type="gramEnd"/>
    </w:p>
    <w:p w:rsidR="00271A07" w:rsidRPr="0016026B" w:rsidRDefault="00271A07" w:rsidP="00271A07">
      <w:pPr>
        <w:pStyle w:val="13"/>
        <w:shd w:val="clear" w:color="auto" w:fill="auto"/>
        <w:tabs>
          <w:tab w:val="left" w:pos="1175"/>
        </w:tabs>
        <w:spacing w:before="0" w:line="276" w:lineRule="auto"/>
        <w:ind w:left="720" w:right="60"/>
        <w:jc w:val="both"/>
        <w:rPr>
          <w:sz w:val="26"/>
          <w:szCs w:val="26"/>
        </w:rPr>
      </w:pPr>
    </w:p>
    <w:p w:rsidR="00271A07" w:rsidRPr="0016026B" w:rsidRDefault="00271A07" w:rsidP="00271A07">
      <w:pPr>
        <w:numPr>
          <w:ilvl w:val="0"/>
          <w:numId w:val="21"/>
        </w:numPr>
        <w:spacing w:line="276" w:lineRule="auto"/>
        <w:jc w:val="center"/>
        <w:rPr>
          <w:sz w:val="26"/>
          <w:szCs w:val="26"/>
        </w:rPr>
      </w:pPr>
      <w:r w:rsidRPr="0016026B">
        <w:rPr>
          <w:sz w:val="26"/>
          <w:szCs w:val="26"/>
        </w:rPr>
        <w:t>ПОРЯДОК РАБОТЫ КОМИССИИ</w:t>
      </w:r>
    </w:p>
    <w:p w:rsidR="00271A07" w:rsidRPr="0016026B" w:rsidRDefault="00271A07" w:rsidP="00271A07">
      <w:pPr>
        <w:pStyle w:val="ad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26B">
        <w:rPr>
          <w:rFonts w:ascii="Times New Roman" w:eastAsia="Times New Roman" w:hAnsi="Times New Roman" w:cs="Times New Roman"/>
          <w:color w:val="000000"/>
          <w:sz w:val="26"/>
          <w:szCs w:val="26"/>
        </w:rPr>
        <w:t>4.1. Заседание  Комиссии  считается  правомочным,  если  на нем присутствуют не менее половины от установленного числа ее членов.</w:t>
      </w:r>
      <w:r w:rsidRPr="0016026B">
        <w:rPr>
          <w:rFonts w:ascii="Times New Roman" w:hAnsi="Times New Roman" w:cs="Times New Roman"/>
          <w:sz w:val="26"/>
          <w:szCs w:val="26"/>
        </w:rPr>
        <w:t xml:space="preserve"> В случае отсутствия члена </w:t>
      </w:r>
    </w:p>
    <w:p w:rsidR="00271A07" w:rsidRPr="0016026B" w:rsidRDefault="00271A07" w:rsidP="00271A07">
      <w:pPr>
        <w:pStyle w:val="ad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026B">
        <w:rPr>
          <w:rFonts w:ascii="Times New Roman" w:hAnsi="Times New Roman" w:cs="Times New Roman"/>
          <w:sz w:val="26"/>
          <w:szCs w:val="26"/>
        </w:rPr>
        <w:t>Комиссии на заседании может присутствовать представитель той же службы с правом совещательного голоса.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4.2. </w:t>
      </w:r>
      <w:r w:rsidRPr="0016026B">
        <w:rPr>
          <w:color w:val="000000"/>
          <w:sz w:val="26"/>
          <w:szCs w:val="26"/>
        </w:rPr>
        <w:t>Заседания Комиссии ведет председатель Комиссии, а в случае его отсутствия – заместитель председателя Комиссии.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Ответственным за подготовку документов и рассмотрение их на заседании Комиссии является председатель Комиссии.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Председатель Комиссии: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- осуществляет общее руководство Комиссией и обеспечивает ее деятельность;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- участвует в заседании Комиссии;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- вносит предложения в повестку дня заседания Комиссии;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- знакомит членов Комиссии с материалами по вопросам, рассматриваемым Комиссией;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- дает поручения членам и секретарю Комиссии, в том числе поручения по информированию  собственников  прилегающих  помещений  в  случае  принятия решения о переводе (отказе в переводе) помещения из одной категории в другую;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- подписывает документы, в том числе протоколы, акты приемочной комиссии;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 xml:space="preserve">- организует </w:t>
      </w:r>
      <w:proofErr w:type="gramStart"/>
      <w:r w:rsidRPr="0016026B">
        <w:rPr>
          <w:color w:val="000000"/>
          <w:sz w:val="26"/>
          <w:szCs w:val="26"/>
        </w:rPr>
        <w:t>контроль за</w:t>
      </w:r>
      <w:proofErr w:type="gramEnd"/>
      <w:r w:rsidRPr="0016026B">
        <w:rPr>
          <w:color w:val="000000"/>
          <w:sz w:val="26"/>
          <w:szCs w:val="26"/>
        </w:rPr>
        <w:t xml:space="preserve"> выполнением решений, принятых Комиссией.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 xml:space="preserve">4.3. Докладчиком </w:t>
      </w:r>
      <w:r>
        <w:rPr>
          <w:color w:val="000000"/>
          <w:sz w:val="26"/>
          <w:szCs w:val="26"/>
        </w:rPr>
        <w:t xml:space="preserve">на заседании комиссии является </w:t>
      </w:r>
      <w:r w:rsidRPr="0016026B">
        <w:rPr>
          <w:color w:val="000000"/>
          <w:sz w:val="26"/>
          <w:szCs w:val="26"/>
        </w:rPr>
        <w:t>председатель Комиссии.               В случае его отсутствия обязанность за ведение заседания Комиссии возлагается на секретар</w:t>
      </w:r>
      <w:r>
        <w:rPr>
          <w:color w:val="000000"/>
          <w:sz w:val="26"/>
          <w:szCs w:val="26"/>
        </w:rPr>
        <w:t>я</w:t>
      </w:r>
      <w:r w:rsidRPr="0016026B">
        <w:rPr>
          <w:color w:val="000000"/>
          <w:sz w:val="26"/>
          <w:szCs w:val="26"/>
        </w:rPr>
        <w:t xml:space="preserve"> Комиссии.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4.4. Члены Комиссии: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- знакомятся с материалами по вопросам, рассматриваемым Комиссией;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- участвуют в заседании Комиссии;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- вносят предложения по вопросам, находящимся в компетенции Комиссии;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- выполняют поручения Комисс</w:t>
      </w:r>
      <w:proofErr w:type="gramStart"/>
      <w:r w:rsidRPr="0016026B">
        <w:rPr>
          <w:color w:val="000000"/>
          <w:sz w:val="26"/>
          <w:szCs w:val="26"/>
        </w:rPr>
        <w:t>ии и её</w:t>
      </w:r>
      <w:proofErr w:type="gramEnd"/>
      <w:r w:rsidRPr="0016026B">
        <w:rPr>
          <w:color w:val="000000"/>
          <w:sz w:val="26"/>
          <w:szCs w:val="26"/>
        </w:rPr>
        <w:t xml:space="preserve"> председателя;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 xml:space="preserve">- вправе осуществлять осмотр переводимых из одной категории в другую, переустраиваемых и (или) </w:t>
      </w:r>
      <w:proofErr w:type="spellStart"/>
      <w:r w:rsidRPr="0016026B">
        <w:rPr>
          <w:color w:val="000000"/>
          <w:sz w:val="26"/>
          <w:szCs w:val="26"/>
        </w:rPr>
        <w:t>перепланируемых</w:t>
      </w:r>
      <w:proofErr w:type="spellEnd"/>
      <w:r w:rsidRPr="0016026B">
        <w:rPr>
          <w:color w:val="000000"/>
          <w:sz w:val="26"/>
          <w:szCs w:val="26"/>
        </w:rPr>
        <w:t xml:space="preserve"> помещений;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 xml:space="preserve">- участвуют в подготовке вопросов на заседаниях Комиссии и осуществляют необходимые меры по выполнению ее решений, </w:t>
      </w:r>
      <w:proofErr w:type="gramStart"/>
      <w:r w:rsidRPr="0016026B">
        <w:rPr>
          <w:color w:val="000000"/>
          <w:sz w:val="26"/>
          <w:szCs w:val="26"/>
        </w:rPr>
        <w:t>контролю за</w:t>
      </w:r>
      <w:proofErr w:type="gramEnd"/>
      <w:r w:rsidRPr="0016026B">
        <w:rPr>
          <w:color w:val="000000"/>
          <w:sz w:val="26"/>
          <w:szCs w:val="26"/>
        </w:rPr>
        <w:t xml:space="preserve"> их реализацией.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4.5. Секретарь Комиссии: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- организует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материалов, проектов решений, актов;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- ведет делопроизводство, подписывает протоколы заседания Комиссии.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4.6. По вопросам своей деятельности Комиссия рассматривает заявления: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- о переводе жилого помещения в нежилое помещение, нежилого помещения в жилое помещение с соответствующим пакетом документов;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 xml:space="preserve">- о переустройстве и (или) перепланировке </w:t>
      </w:r>
      <w:r w:rsidRPr="0016026B">
        <w:rPr>
          <w:sz w:val="26"/>
          <w:szCs w:val="26"/>
        </w:rPr>
        <w:t>помещений</w:t>
      </w:r>
      <w:r w:rsidRPr="0016026B">
        <w:rPr>
          <w:b/>
          <w:sz w:val="26"/>
          <w:szCs w:val="26"/>
        </w:rPr>
        <w:t xml:space="preserve"> </w:t>
      </w:r>
      <w:r w:rsidRPr="0016026B">
        <w:rPr>
          <w:sz w:val="26"/>
          <w:szCs w:val="26"/>
        </w:rPr>
        <w:t>в многоквартирных домах</w:t>
      </w:r>
      <w:r w:rsidRPr="0016026B">
        <w:rPr>
          <w:color w:val="000000"/>
          <w:sz w:val="26"/>
          <w:szCs w:val="26"/>
        </w:rPr>
        <w:t xml:space="preserve"> с соответствующим пакетом документов.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Принимает решение: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- о переводе жилого помещения в нежилое помещение и нежилого помещения в жилое помещение либо об отказе в его переводе;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 xml:space="preserve">- о согласовании либо об отказе в согласовании переустройства и (или) перепланировки </w:t>
      </w:r>
      <w:r w:rsidRPr="0016026B">
        <w:rPr>
          <w:sz w:val="26"/>
          <w:szCs w:val="26"/>
        </w:rPr>
        <w:t>помещений</w:t>
      </w:r>
      <w:r w:rsidRPr="0016026B">
        <w:rPr>
          <w:b/>
          <w:sz w:val="26"/>
          <w:szCs w:val="26"/>
        </w:rPr>
        <w:t xml:space="preserve"> </w:t>
      </w:r>
      <w:r w:rsidRPr="0016026B">
        <w:rPr>
          <w:sz w:val="26"/>
          <w:szCs w:val="26"/>
        </w:rPr>
        <w:t>в многоквартирных домах</w:t>
      </w:r>
      <w:r w:rsidRPr="0016026B">
        <w:rPr>
          <w:color w:val="000000"/>
          <w:sz w:val="26"/>
          <w:szCs w:val="26"/>
        </w:rPr>
        <w:t>.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4.7. Решения комиссии принимаются открытым голосованием не менее 2/3 голосов присутствующих на заседании членов комиссии и оформляются в виде протоколов, в которых указывается на соблюдение (несоблюдение) требований законодательства Российской Федерации.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4.8. Протоколы заседаний подписывает председатель комиссии или его заместитель, председательствующий на заседании, и секретарь Комиссии.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lastRenderedPageBreak/>
        <w:t>Комиссия при необходимости вправе привлекать в установленном порядке к рассмотрению представленных материалов специализированные организации, экспертов, а также собственников помещений.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sz w:val="26"/>
          <w:szCs w:val="26"/>
        </w:rPr>
      </w:pPr>
      <w:r w:rsidRPr="0016026B">
        <w:rPr>
          <w:color w:val="000000"/>
          <w:sz w:val="26"/>
          <w:szCs w:val="26"/>
        </w:rPr>
        <w:t xml:space="preserve">Протокол комиссии является основанием для принятия решения о переводе жилого помещения в нежилое помещение и нежилого помещения в жилое помещение, согласовании выполнения работ по переустройству и (или) перепланировке </w:t>
      </w:r>
      <w:r w:rsidRPr="0016026B">
        <w:rPr>
          <w:sz w:val="26"/>
          <w:szCs w:val="26"/>
        </w:rPr>
        <w:t>помещений</w:t>
      </w:r>
      <w:r w:rsidRPr="0016026B">
        <w:rPr>
          <w:b/>
          <w:sz w:val="26"/>
          <w:szCs w:val="26"/>
        </w:rPr>
        <w:t xml:space="preserve"> </w:t>
      </w:r>
      <w:r w:rsidRPr="0016026B">
        <w:rPr>
          <w:sz w:val="26"/>
          <w:szCs w:val="26"/>
        </w:rPr>
        <w:t>в многоквартирных домах</w:t>
      </w:r>
      <w:r w:rsidRPr="0016026B">
        <w:rPr>
          <w:color w:val="000000"/>
          <w:sz w:val="26"/>
          <w:szCs w:val="26"/>
        </w:rPr>
        <w:t>.</w:t>
      </w:r>
    </w:p>
    <w:p w:rsidR="00271A07" w:rsidRPr="0016026B" w:rsidRDefault="00271A07" w:rsidP="00271A07">
      <w:pPr>
        <w:ind w:firstLine="709"/>
        <w:jc w:val="both"/>
        <w:rPr>
          <w:color w:val="000000"/>
          <w:sz w:val="26"/>
          <w:szCs w:val="26"/>
        </w:rPr>
      </w:pPr>
      <w:r w:rsidRPr="0016026B">
        <w:rPr>
          <w:sz w:val="26"/>
          <w:szCs w:val="26"/>
        </w:rPr>
        <w:t xml:space="preserve">4.9. </w:t>
      </w:r>
      <w:proofErr w:type="gramStart"/>
      <w:r w:rsidRPr="0016026B">
        <w:rPr>
          <w:sz w:val="26"/>
          <w:szCs w:val="26"/>
        </w:rPr>
        <w:t xml:space="preserve">Секретарь готовит проект распоряжения администрации городского округа город Шахунья о переводе жилых помещений в нежилые и нежилых помещений в жилые либо об отказе в переводе, о согласовании переустройства и перепланировки жилого помещения либо об отказе в согласовании, и направляет его главе местного самоуправления  городского округа город Шахунья для подписания. </w:t>
      </w:r>
      <w:proofErr w:type="gramEnd"/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4.10. Организационно-техническое обеспечение деятельности Комиссии осуществляется управлением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 xml:space="preserve">4.11. </w:t>
      </w:r>
      <w:proofErr w:type="gramStart"/>
      <w:r w:rsidRPr="0016026B">
        <w:rPr>
          <w:color w:val="000000"/>
          <w:sz w:val="26"/>
          <w:szCs w:val="26"/>
        </w:rPr>
        <w:t xml:space="preserve">Заявители, выполнившие работы по переустройству и (или) перепланировке </w:t>
      </w:r>
      <w:r w:rsidRPr="0016026B">
        <w:rPr>
          <w:sz w:val="26"/>
          <w:szCs w:val="26"/>
        </w:rPr>
        <w:t>помещения</w:t>
      </w:r>
      <w:r w:rsidRPr="0016026B">
        <w:rPr>
          <w:b/>
          <w:sz w:val="26"/>
          <w:szCs w:val="26"/>
        </w:rPr>
        <w:t xml:space="preserve"> </w:t>
      </w:r>
      <w:r w:rsidRPr="0016026B">
        <w:rPr>
          <w:sz w:val="26"/>
          <w:szCs w:val="26"/>
        </w:rPr>
        <w:t>в многоквартирном доме</w:t>
      </w:r>
      <w:r w:rsidRPr="0016026B">
        <w:rPr>
          <w:color w:val="000000"/>
          <w:sz w:val="26"/>
          <w:szCs w:val="26"/>
        </w:rPr>
        <w:t xml:space="preserve"> в полном объеме, направляют в администрацию городского округа город Шахунья заявление о приемке выполненных работ по переустройству и (или) перепланировке жилого помещения и выдаче акта приемочной комиссии, подтверждающего завершение переустройства и (или) перепланировки </w:t>
      </w:r>
      <w:r w:rsidRPr="0016026B">
        <w:rPr>
          <w:sz w:val="26"/>
          <w:szCs w:val="26"/>
        </w:rPr>
        <w:t>помещения</w:t>
      </w:r>
      <w:r w:rsidRPr="0016026B">
        <w:rPr>
          <w:b/>
          <w:sz w:val="26"/>
          <w:szCs w:val="26"/>
        </w:rPr>
        <w:t xml:space="preserve"> </w:t>
      </w:r>
      <w:r w:rsidRPr="0016026B">
        <w:rPr>
          <w:sz w:val="26"/>
          <w:szCs w:val="26"/>
        </w:rPr>
        <w:t>в многоквартирном доме</w:t>
      </w:r>
      <w:r w:rsidRPr="0016026B">
        <w:rPr>
          <w:color w:val="000000"/>
          <w:sz w:val="26"/>
          <w:szCs w:val="26"/>
        </w:rPr>
        <w:t xml:space="preserve"> (далее – акт приемочной комиссии).</w:t>
      </w:r>
      <w:proofErr w:type="gramEnd"/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Срок рассмотрения заявления составляет не более 30 дней.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 xml:space="preserve">4.12. </w:t>
      </w:r>
      <w:proofErr w:type="gramStart"/>
      <w:r w:rsidRPr="0016026B">
        <w:rPr>
          <w:color w:val="000000"/>
          <w:sz w:val="26"/>
          <w:szCs w:val="26"/>
        </w:rPr>
        <w:t xml:space="preserve">Завершение соответствующих переустройства и (или) перепланировки с учетом проектной документации, представлявшейся заявителем для оказания соответствующей муниципальной услуги, подтверждается актом приемочной комиссии, сформированной из состава межведомственной комиссии </w:t>
      </w:r>
      <w:r w:rsidRPr="0016026B">
        <w:rPr>
          <w:sz w:val="26"/>
          <w:szCs w:val="26"/>
        </w:rPr>
        <w:t>по переводу жилых помещений в нежилые и нежилых помещений в жилые, а также переустройству  и (или) перепланировке помещений</w:t>
      </w:r>
      <w:r w:rsidRPr="0016026B">
        <w:rPr>
          <w:b/>
          <w:sz w:val="26"/>
          <w:szCs w:val="26"/>
        </w:rPr>
        <w:t xml:space="preserve"> </w:t>
      </w:r>
      <w:r w:rsidRPr="0016026B">
        <w:rPr>
          <w:sz w:val="26"/>
          <w:szCs w:val="26"/>
        </w:rPr>
        <w:t>в многоквартирных домах на территории  городского округа город Шахунья.</w:t>
      </w:r>
      <w:proofErr w:type="gramEnd"/>
      <w:r w:rsidRPr="0016026B">
        <w:rPr>
          <w:color w:val="000000"/>
          <w:sz w:val="26"/>
          <w:szCs w:val="26"/>
        </w:rPr>
        <w:t xml:space="preserve"> Члены приемочной комиссии вправе осуществлять осмотр помещения в целях подтверждения выполнения работ по переустройству и (или) перепланировке в соответствии с проектной документацией, представлявшейся заявителями для оказания соответствующей муниципальной услуги.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 xml:space="preserve">4.13. Комиссия отказывает в приемке выполненных работ по переустройству и (или) перепланировке </w:t>
      </w:r>
      <w:r w:rsidRPr="0016026B">
        <w:rPr>
          <w:sz w:val="26"/>
          <w:szCs w:val="26"/>
        </w:rPr>
        <w:t>помещения</w:t>
      </w:r>
      <w:r w:rsidRPr="0016026B">
        <w:rPr>
          <w:b/>
          <w:sz w:val="26"/>
          <w:szCs w:val="26"/>
        </w:rPr>
        <w:t xml:space="preserve"> </w:t>
      </w:r>
      <w:r w:rsidRPr="0016026B">
        <w:rPr>
          <w:sz w:val="26"/>
          <w:szCs w:val="26"/>
        </w:rPr>
        <w:t>в многоквартирном доме</w:t>
      </w:r>
      <w:r w:rsidRPr="0016026B">
        <w:rPr>
          <w:color w:val="000000"/>
          <w:sz w:val="26"/>
          <w:szCs w:val="26"/>
        </w:rPr>
        <w:t xml:space="preserve"> и выдаче акта приемочной комиссии    в   случае  несоответствия  выполненных  работ проектной документации, представлявшейся заявителями для оказания соответствующей муниципальной услуги.  Отказ  оформляется  на   бланке   администрации   городского   округа   город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>Шахунья  и подписывается главой местного самоуправления городского округа город Шахунья.</w:t>
      </w:r>
    </w:p>
    <w:p w:rsidR="00271A07" w:rsidRPr="0016026B" w:rsidRDefault="00271A07" w:rsidP="00271A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26B">
        <w:rPr>
          <w:color w:val="000000"/>
          <w:sz w:val="26"/>
          <w:szCs w:val="26"/>
        </w:rPr>
        <w:t xml:space="preserve">4.14. Акт приемочной комиссии подписывается председателем и членами комиссии. </w:t>
      </w:r>
      <w:proofErr w:type="gramStart"/>
      <w:r w:rsidRPr="0016026B">
        <w:rPr>
          <w:color w:val="000000"/>
          <w:sz w:val="26"/>
          <w:szCs w:val="26"/>
        </w:rPr>
        <w:t>Подготовленный и подписанный в установленном порядке акт приемочной</w:t>
      </w:r>
      <w:proofErr w:type="gramEnd"/>
    </w:p>
    <w:p w:rsidR="00271A07" w:rsidRPr="0016026B" w:rsidRDefault="00271A07" w:rsidP="00271A07">
      <w:pPr>
        <w:shd w:val="clear" w:color="auto" w:fill="FFFFFF"/>
        <w:ind w:firstLine="709"/>
        <w:jc w:val="both"/>
        <w:rPr>
          <w:sz w:val="26"/>
          <w:szCs w:val="26"/>
        </w:rPr>
      </w:pPr>
      <w:r w:rsidRPr="0016026B">
        <w:rPr>
          <w:color w:val="000000"/>
          <w:sz w:val="26"/>
          <w:szCs w:val="26"/>
        </w:rPr>
        <w:t>комиссии направляется управлением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заявителям.</w:t>
      </w:r>
    </w:p>
    <w:p w:rsidR="00271A07" w:rsidRPr="003B7DD3" w:rsidRDefault="00271A07" w:rsidP="00271A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1A07" w:rsidRDefault="00271A07" w:rsidP="00271A07">
      <w:pPr>
        <w:pStyle w:val="ConsPlusTitle"/>
        <w:spacing w:line="276" w:lineRule="auto"/>
        <w:jc w:val="center"/>
      </w:pPr>
      <w:r>
        <w:t>_________________________</w:t>
      </w:r>
    </w:p>
    <w:p w:rsidR="009D5BB1" w:rsidRPr="00271A07" w:rsidRDefault="009D5BB1" w:rsidP="002517F9">
      <w:pPr>
        <w:jc w:val="both"/>
        <w:rPr>
          <w:sz w:val="22"/>
          <w:szCs w:val="22"/>
        </w:rPr>
      </w:pPr>
    </w:p>
    <w:sectPr w:rsidR="009D5BB1" w:rsidRPr="00271A07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2D" w:rsidRDefault="00FA6C2D">
      <w:r>
        <w:separator/>
      </w:r>
    </w:p>
  </w:endnote>
  <w:endnote w:type="continuationSeparator" w:id="0">
    <w:p w:rsidR="00FA6C2D" w:rsidRDefault="00FA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2D" w:rsidRDefault="00FA6C2D">
      <w:r>
        <w:separator/>
      </w:r>
    </w:p>
  </w:footnote>
  <w:footnote w:type="continuationSeparator" w:id="0">
    <w:p w:rsidR="00FA6C2D" w:rsidRDefault="00FA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985"/>
    <w:multiLevelType w:val="multilevel"/>
    <w:tmpl w:val="8E329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2251"/>
    <w:multiLevelType w:val="multilevel"/>
    <w:tmpl w:val="901E30C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65106C5"/>
    <w:multiLevelType w:val="hybridMultilevel"/>
    <w:tmpl w:val="DC485F4E"/>
    <w:lvl w:ilvl="0" w:tplc="95F0A3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E3D6E94"/>
    <w:multiLevelType w:val="multilevel"/>
    <w:tmpl w:val="05B2D70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22AB9"/>
    <w:multiLevelType w:val="hybridMultilevel"/>
    <w:tmpl w:val="921CCB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2"/>
  </w:num>
  <w:num w:numId="9">
    <w:abstractNumId w:val="3"/>
  </w:num>
  <w:num w:numId="10">
    <w:abstractNumId w:val="18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 w:numId="16">
    <w:abstractNumId w:val="10"/>
  </w:num>
  <w:num w:numId="17">
    <w:abstractNumId w:val="6"/>
  </w:num>
  <w:num w:numId="18">
    <w:abstractNumId w:val="14"/>
  </w:num>
  <w:num w:numId="19">
    <w:abstractNumId w:val="1"/>
  </w:num>
  <w:num w:numId="20">
    <w:abstractNumId w:val="16"/>
  </w:num>
  <w:num w:numId="21">
    <w:abstractNumId w:val="4"/>
  </w:num>
  <w:num w:numId="2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1A07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5468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C5541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A6C2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aff">
    <w:name w:val="Основной текст_"/>
    <w:basedOn w:val="a0"/>
    <w:link w:val="13"/>
    <w:locked/>
    <w:rsid w:val="00271A07"/>
    <w:rPr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rsid w:val="00271A07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EastAsia" w:hAnsiTheme="minorHAnsi" w:cstheme="minorBidi"/>
      <w:sz w:val="21"/>
      <w:szCs w:val="21"/>
    </w:rPr>
  </w:style>
  <w:style w:type="paragraph" w:customStyle="1" w:styleId="13">
    <w:name w:val="Основной текст1"/>
    <w:basedOn w:val="a"/>
    <w:link w:val="aff"/>
    <w:rsid w:val="00271A07"/>
    <w:pPr>
      <w:widowControl w:val="0"/>
      <w:shd w:val="clear" w:color="auto" w:fill="FFFFFF"/>
      <w:spacing w:before="480" w:line="446" w:lineRule="exac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714D-F260-43EB-9A1E-4D5CB906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2021-04-08T09:24:00Z</cp:lastPrinted>
  <dcterms:created xsi:type="dcterms:W3CDTF">2021-04-08T09:25:00Z</dcterms:created>
  <dcterms:modified xsi:type="dcterms:W3CDTF">2021-04-08T09:25:00Z</dcterms:modified>
</cp:coreProperties>
</file>