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DDE" w:rsidRPr="00BC6DDE" w:rsidRDefault="00BC6DDE" w:rsidP="00BC6DDE">
      <w:pPr>
        <w:widowControl w:val="0"/>
        <w:autoSpaceDE w:val="0"/>
        <w:autoSpaceDN w:val="0"/>
        <w:adjustRightInd w:val="0"/>
        <w:jc w:val="center"/>
        <w:rPr>
          <w:b/>
          <w:bCs/>
          <w:sz w:val="28"/>
          <w:szCs w:val="28"/>
          <w:lang w:eastAsia="en-US"/>
        </w:rPr>
      </w:pPr>
      <w:r w:rsidRPr="00BC6DDE">
        <w:rPr>
          <w:rFonts w:ascii="Calibri" w:hAnsi="Calibri"/>
          <w:noProof/>
          <w:sz w:val="22"/>
          <w:szCs w:val="22"/>
        </w:rPr>
        <w:drawing>
          <wp:inline distT="0" distB="0" distL="0" distR="0" wp14:anchorId="0F022284" wp14:editId="5FF2DC8C">
            <wp:extent cx="666750" cy="762000"/>
            <wp:effectExtent l="0" t="0" r="0" b="0"/>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ttp://shahadm.ru/sites/default/files/styles/large/public/gerb_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http://shahadm.ru/sites/default/files/styles/large/public/gerb_offici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inline>
        </w:drawing>
      </w:r>
    </w:p>
    <w:p w:rsidR="00BC6DDE" w:rsidRPr="00BC6DDE" w:rsidRDefault="00BC6DDE" w:rsidP="00C776EB">
      <w:pPr>
        <w:autoSpaceDE w:val="0"/>
        <w:autoSpaceDN w:val="0"/>
        <w:adjustRightInd w:val="0"/>
        <w:jc w:val="right"/>
        <w:rPr>
          <w:b/>
          <w:bCs/>
          <w:sz w:val="28"/>
          <w:szCs w:val="28"/>
        </w:rPr>
      </w:pPr>
    </w:p>
    <w:p w:rsidR="00BC6DDE" w:rsidRPr="00BC6DDE" w:rsidRDefault="00BC6DDE" w:rsidP="00BC6DDE">
      <w:pPr>
        <w:autoSpaceDE w:val="0"/>
        <w:autoSpaceDN w:val="0"/>
        <w:adjustRightInd w:val="0"/>
        <w:jc w:val="center"/>
        <w:rPr>
          <w:b/>
          <w:bCs/>
          <w:sz w:val="28"/>
          <w:szCs w:val="28"/>
        </w:rPr>
      </w:pPr>
      <w:r w:rsidRPr="00BC6DDE">
        <w:rPr>
          <w:b/>
          <w:bCs/>
          <w:sz w:val="28"/>
          <w:szCs w:val="28"/>
        </w:rPr>
        <w:t>СОВЕТ ДЕПУТАТОВ ГОРОДСКОГО ОКРУГА ГОРОД ШАХУНЬЯ</w:t>
      </w:r>
    </w:p>
    <w:p w:rsidR="00BC6DDE" w:rsidRPr="00BC6DDE" w:rsidRDefault="00BC6DDE" w:rsidP="00BC6DDE">
      <w:pPr>
        <w:jc w:val="center"/>
        <w:rPr>
          <w:b/>
          <w:sz w:val="28"/>
          <w:szCs w:val="28"/>
        </w:rPr>
      </w:pPr>
      <w:r w:rsidRPr="00BC6DDE">
        <w:rPr>
          <w:b/>
          <w:sz w:val="28"/>
          <w:szCs w:val="28"/>
        </w:rPr>
        <w:t>НИЖЕГОРОДСКОЙ ОБЛАСТИ</w:t>
      </w:r>
    </w:p>
    <w:p w:rsidR="00BC6DDE" w:rsidRPr="00BC6DDE" w:rsidRDefault="00BC6DDE" w:rsidP="00BC6DDE">
      <w:pPr>
        <w:shd w:val="clear" w:color="auto" w:fill="FFFFFF"/>
        <w:spacing w:before="75" w:after="75" w:line="236" w:lineRule="atLeast"/>
        <w:rPr>
          <w:b/>
          <w:color w:val="000000"/>
          <w:sz w:val="28"/>
          <w:szCs w:val="28"/>
        </w:rPr>
      </w:pPr>
    </w:p>
    <w:p w:rsidR="00BC6DDE" w:rsidRPr="00BC6DDE" w:rsidRDefault="00BC6DDE" w:rsidP="00BC6DDE">
      <w:pPr>
        <w:shd w:val="clear" w:color="auto" w:fill="FFFFFF"/>
        <w:spacing w:before="75" w:after="75" w:line="236" w:lineRule="atLeast"/>
        <w:jc w:val="center"/>
        <w:rPr>
          <w:b/>
          <w:color w:val="000000"/>
          <w:sz w:val="28"/>
          <w:szCs w:val="28"/>
        </w:rPr>
      </w:pPr>
      <w:proofErr w:type="gramStart"/>
      <w:r w:rsidRPr="00BC6DDE">
        <w:rPr>
          <w:b/>
          <w:color w:val="000000"/>
          <w:sz w:val="28"/>
          <w:szCs w:val="28"/>
        </w:rPr>
        <w:t>Р</w:t>
      </w:r>
      <w:proofErr w:type="gramEnd"/>
      <w:r w:rsidRPr="00BC6DDE">
        <w:rPr>
          <w:b/>
          <w:color w:val="000000"/>
          <w:sz w:val="28"/>
          <w:szCs w:val="28"/>
        </w:rPr>
        <w:t xml:space="preserve"> Е Ш Е Н И Е</w:t>
      </w:r>
    </w:p>
    <w:p w:rsidR="00BC6DDE" w:rsidRPr="00BC6DDE" w:rsidRDefault="00BC6DDE" w:rsidP="00BC6DDE">
      <w:pPr>
        <w:keepNext/>
        <w:autoSpaceDE w:val="0"/>
        <w:autoSpaceDN w:val="0"/>
        <w:jc w:val="center"/>
        <w:outlineLvl w:val="0"/>
        <w:rPr>
          <w:b/>
          <w:bCs/>
          <w:sz w:val="32"/>
          <w:szCs w:val="32"/>
        </w:rPr>
      </w:pPr>
    </w:p>
    <w:p w:rsidR="00BC6DDE" w:rsidRPr="00BC6DDE" w:rsidRDefault="00BC6DDE" w:rsidP="00BC6DDE">
      <w:pPr>
        <w:ind w:firstLine="567"/>
        <w:jc w:val="both"/>
      </w:pPr>
    </w:p>
    <w:p w:rsidR="00BC6DDE" w:rsidRPr="00BC6DDE" w:rsidRDefault="00BC6DDE" w:rsidP="00BC6DDE">
      <w:pPr>
        <w:rPr>
          <w:u w:val="single"/>
        </w:rPr>
      </w:pPr>
    </w:p>
    <w:p w:rsidR="00BC6DDE" w:rsidRPr="002545B5" w:rsidRDefault="002545B5" w:rsidP="00BC6DDE">
      <w:pPr>
        <w:jc w:val="both"/>
        <w:rPr>
          <w:sz w:val="26"/>
          <w:szCs w:val="26"/>
        </w:rPr>
      </w:pPr>
      <w:r>
        <w:rPr>
          <w:sz w:val="26"/>
          <w:szCs w:val="26"/>
        </w:rPr>
        <w:t xml:space="preserve">От </w:t>
      </w:r>
      <w:r w:rsidR="00BC6DDE" w:rsidRPr="002545B5">
        <w:rPr>
          <w:sz w:val="26"/>
          <w:szCs w:val="26"/>
        </w:rPr>
        <w:t>2</w:t>
      </w:r>
      <w:r w:rsidR="00C776EB" w:rsidRPr="002545B5">
        <w:rPr>
          <w:sz w:val="26"/>
          <w:szCs w:val="26"/>
        </w:rPr>
        <w:t>6</w:t>
      </w:r>
      <w:r w:rsidR="00BC6DDE" w:rsidRPr="002545B5">
        <w:rPr>
          <w:sz w:val="26"/>
          <w:szCs w:val="26"/>
        </w:rPr>
        <w:t xml:space="preserve"> </w:t>
      </w:r>
      <w:r w:rsidR="00C776EB" w:rsidRPr="002545B5">
        <w:rPr>
          <w:sz w:val="26"/>
          <w:szCs w:val="26"/>
        </w:rPr>
        <w:t>марта</w:t>
      </w:r>
      <w:r>
        <w:rPr>
          <w:sz w:val="26"/>
          <w:szCs w:val="26"/>
        </w:rPr>
        <w:t xml:space="preserve"> </w:t>
      </w:r>
      <w:r w:rsidR="00BC6DDE" w:rsidRPr="002545B5">
        <w:rPr>
          <w:sz w:val="26"/>
          <w:szCs w:val="26"/>
        </w:rPr>
        <w:t>202</w:t>
      </w:r>
      <w:r>
        <w:rPr>
          <w:sz w:val="26"/>
          <w:szCs w:val="26"/>
        </w:rPr>
        <w:t>1</w:t>
      </w:r>
      <w:r w:rsidR="00BC6DDE" w:rsidRPr="002545B5">
        <w:rPr>
          <w:sz w:val="26"/>
          <w:szCs w:val="26"/>
        </w:rPr>
        <w:t xml:space="preserve"> года                                                              </w:t>
      </w:r>
      <w:r>
        <w:rPr>
          <w:sz w:val="26"/>
          <w:szCs w:val="26"/>
        </w:rPr>
        <w:t xml:space="preserve">                            </w:t>
      </w:r>
      <w:r w:rsidR="00BC6DDE" w:rsidRPr="002545B5">
        <w:rPr>
          <w:sz w:val="26"/>
          <w:szCs w:val="26"/>
        </w:rPr>
        <w:t xml:space="preserve">   №</w:t>
      </w:r>
      <w:r w:rsidR="0084698C" w:rsidRPr="002545B5">
        <w:rPr>
          <w:sz w:val="26"/>
          <w:szCs w:val="26"/>
        </w:rPr>
        <w:t xml:space="preserve"> 55-2</w:t>
      </w:r>
    </w:p>
    <w:p w:rsidR="00BC6DDE" w:rsidRPr="002545B5" w:rsidRDefault="00BC6DDE" w:rsidP="00BC6DDE">
      <w:pPr>
        <w:jc w:val="both"/>
        <w:rPr>
          <w:sz w:val="26"/>
          <w:szCs w:val="26"/>
        </w:rPr>
      </w:pPr>
    </w:p>
    <w:p w:rsidR="00BC6DDE" w:rsidRPr="002545B5" w:rsidRDefault="00BC6DDE" w:rsidP="00BC6DDE">
      <w:pPr>
        <w:jc w:val="both"/>
        <w:rPr>
          <w:sz w:val="26"/>
          <w:szCs w:val="26"/>
          <w:u w:val="single"/>
        </w:rPr>
      </w:pPr>
      <w:r w:rsidRPr="002545B5">
        <w:rPr>
          <w:sz w:val="26"/>
          <w:szCs w:val="26"/>
          <w:u w:val="single"/>
        </w:rPr>
        <w:t xml:space="preserve">                     </w:t>
      </w:r>
    </w:p>
    <w:tbl>
      <w:tblPr>
        <w:tblW w:w="4215" w:type="pct"/>
        <w:tblCellMar>
          <w:left w:w="0" w:type="dxa"/>
          <w:right w:w="0" w:type="dxa"/>
        </w:tblCellMar>
        <w:tblLook w:val="04A0" w:firstRow="1" w:lastRow="0" w:firstColumn="1" w:lastColumn="0" w:noHBand="0" w:noVBand="1"/>
      </w:tblPr>
      <w:tblGrid>
        <w:gridCol w:w="4590"/>
        <w:gridCol w:w="3478"/>
      </w:tblGrid>
      <w:tr w:rsidR="00BC6DDE" w:rsidRPr="002545B5" w:rsidTr="00BC6DDE">
        <w:tc>
          <w:tcPr>
            <w:tcW w:w="4644" w:type="dxa"/>
            <w:tcMar>
              <w:top w:w="0" w:type="dxa"/>
              <w:left w:w="108" w:type="dxa"/>
              <w:bottom w:w="0" w:type="dxa"/>
              <w:right w:w="108" w:type="dxa"/>
            </w:tcMar>
            <w:hideMark/>
          </w:tcPr>
          <w:p w:rsidR="00BC6DDE" w:rsidRPr="002545B5" w:rsidRDefault="00BC6DDE" w:rsidP="00C776EB">
            <w:pPr>
              <w:jc w:val="both"/>
              <w:rPr>
                <w:sz w:val="26"/>
                <w:szCs w:val="26"/>
              </w:rPr>
            </w:pPr>
            <w:r w:rsidRPr="002545B5">
              <w:rPr>
                <w:sz w:val="26"/>
                <w:szCs w:val="26"/>
              </w:rPr>
              <w:t>«Отчёт о результатах деятельности Совета депутатов  городского округа город Шахунья  Нижегородской области за 20</w:t>
            </w:r>
            <w:r w:rsidR="00C776EB" w:rsidRPr="002545B5">
              <w:rPr>
                <w:sz w:val="26"/>
                <w:szCs w:val="26"/>
              </w:rPr>
              <w:t>20</w:t>
            </w:r>
            <w:r w:rsidRPr="002545B5">
              <w:rPr>
                <w:sz w:val="26"/>
                <w:szCs w:val="26"/>
              </w:rPr>
              <w:t xml:space="preserve"> год»</w:t>
            </w:r>
          </w:p>
        </w:tc>
        <w:tc>
          <w:tcPr>
            <w:tcW w:w="3544" w:type="dxa"/>
            <w:tcMar>
              <w:top w:w="0" w:type="dxa"/>
              <w:left w:w="108" w:type="dxa"/>
              <w:bottom w:w="0" w:type="dxa"/>
              <w:right w:w="108" w:type="dxa"/>
            </w:tcMar>
            <w:hideMark/>
          </w:tcPr>
          <w:p w:rsidR="00BC6DDE" w:rsidRPr="002545B5" w:rsidRDefault="00BC6DDE" w:rsidP="00BC6DDE">
            <w:pPr>
              <w:jc w:val="both"/>
              <w:rPr>
                <w:sz w:val="26"/>
                <w:szCs w:val="26"/>
              </w:rPr>
            </w:pPr>
            <w:r w:rsidRPr="002545B5">
              <w:rPr>
                <w:sz w:val="26"/>
                <w:szCs w:val="26"/>
              </w:rPr>
              <w:t> </w:t>
            </w:r>
          </w:p>
        </w:tc>
      </w:tr>
    </w:tbl>
    <w:p w:rsidR="00BC6DDE" w:rsidRPr="002545B5" w:rsidRDefault="00BC6DDE" w:rsidP="00BC6DDE">
      <w:pPr>
        <w:jc w:val="both"/>
        <w:rPr>
          <w:sz w:val="26"/>
          <w:szCs w:val="26"/>
        </w:rPr>
      </w:pPr>
    </w:p>
    <w:p w:rsidR="00BC6DDE" w:rsidRPr="002545B5" w:rsidRDefault="00BC6DDE" w:rsidP="00BC6DDE">
      <w:pPr>
        <w:jc w:val="both"/>
        <w:rPr>
          <w:sz w:val="26"/>
          <w:szCs w:val="26"/>
        </w:rPr>
      </w:pPr>
    </w:p>
    <w:p w:rsidR="00BC6DDE" w:rsidRPr="002545B5" w:rsidRDefault="00BC6DDE" w:rsidP="00BC6DDE">
      <w:pPr>
        <w:autoSpaceDE w:val="0"/>
        <w:autoSpaceDN w:val="0"/>
        <w:adjustRightInd w:val="0"/>
        <w:ind w:left="-180" w:firstLine="540"/>
        <w:jc w:val="both"/>
        <w:rPr>
          <w:sz w:val="26"/>
          <w:szCs w:val="26"/>
        </w:rPr>
      </w:pPr>
    </w:p>
    <w:p w:rsidR="00BC6DDE" w:rsidRPr="002545B5" w:rsidRDefault="00BC6DDE" w:rsidP="00BC6DDE">
      <w:pPr>
        <w:ind w:left="-180"/>
        <w:jc w:val="both"/>
        <w:rPr>
          <w:sz w:val="26"/>
          <w:szCs w:val="26"/>
        </w:rPr>
      </w:pPr>
      <w:r w:rsidRPr="002545B5">
        <w:rPr>
          <w:sz w:val="26"/>
          <w:szCs w:val="26"/>
        </w:rPr>
        <w:tab/>
        <w:t xml:space="preserve">Совет депутатов </w:t>
      </w:r>
      <w:r w:rsidRPr="002545B5">
        <w:rPr>
          <w:b/>
          <w:sz w:val="26"/>
          <w:szCs w:val="26"/>
        </w:rPr>
        <w:t>решил</w:t>
      </w:r>
      <w:r w:rsidRPr="002545B5">
        <w:rPr>
          <w:sz w:val="26"/>
          <w:szCs w:val="26"/>
        </w:rPr>
        <w:t>:</w:t>
      </w:r>
    </w:p>
    <w:p w:rsidR="00BC6DDE" w:rsidRPr="002545B5" w:rsidRDefault="00BC6DDE" w:rsidP="00BC6DDE">
      <w:pPr>
        <w:ind w:left="-180"/>
        <w:jc w:val="both"/>
        <w:rPr>
          <w:sz w:val="26"/>
          <w:szCs w:val="26"/>
        </w:rPr>
      </w:pPr>
    </w:p>
    <w:p w:rsidR="00BC6DDE" w:rsidRPr="002545B5" w:rsidRDefault="00BC6DDE" w:rsidP="00BC6DDE">
      <w:pPr>
        <w:autoSpaceDE w:val="0"/>
        <w:autoSpaceDN w:val="0"/>
        <w:adjustRightInd w:val="0"/>
        <w:spacing w:line="276" w:lineRule="auto"/>
        <w:ind w:left="-180"/>
        <w:jc w:val="both"/>
        <w:rPr>
          <w:sz w:val="26"/>
          <w:szCs w:val="26"/>
        </w:rPr>
      </w:pPr>
      <w:r w:rsidRPr="002545B5">
        <w:rPr>
          <w:sz w:val="26"/>
          <w:szCs w:val="26"/>
        </w:rPr>
        <w:t xml:space="preserve">         1. Отчёт о результатах деятельности Совета депутатов  городского округа город Шахунья Нижегородской области  за 20</w:t>
      </w:r>
      <w:r w:rsidR="00C776EB" w:rsidRPr="002545B5">
        <w:rPr>
          <w:sz w:val="26"/>
          <w:szCs w:val="26"/>
        </w:rPr>
        <w:t>20</w:t>
      </w:r>
      <w:r w:rsidRPr="002545B5">
        <w:rPr>
          <w:sz w:val="26"/>
          <w:szCs w:val="26"/>
        </w:rPr>
        <w:t xml:space="preserve"> год принять к сведению.</w:t>
      </w:r>
    </w:p>
    <w:p w:rsidR="00BC6DDE" w:rsidRPr="002545B5" w:rsidRDefault="00BC6DDE" w:rsidP="00BC6DDE">
      <w:pPr>
        <w:autoSpaceDE w:val="0"/>
        <w:autoSpaceDN w:val="0"/>
        <w:adjustRightInd w:val="0"/>
        <w:ind w:left="-180" w:firstLine="540"/>
        <w:jc w:val="both"/>
        <w:rPr>
          <w:sz w:val="26"/>
          <w:szCs w:val="26"/>
        </w:rPr>
      </w:pPr>
    </w:p>
    <w:p w:rsidR="00BC6DDE" w:rsidRPr="002545B5" w:rsidRDefault="00BC6DDE" w:rsidP="00BC6DDE">
      <w:pPr>
        <w:ind w:firstLine="270"/>
        <w:jc w:val="both"/>
        <w:rPr>
          <w:sz w:val="26"/>
          <w:szCs w:val="26"/>
        </w:rPr>
      </w:pPr>
    </w:p>
    <w:p w:rsidR="00BC6DDE" w:rsidRPr="002545B5" w:rsidRDefault="00BC6DDE" w:rsidP="00BC6DDE">
      <w:pPr>
        <w:ind w:firstLine="270"/>
        <w:jc w:val="both"/>
        <w:rPr>
          <w:sz w:val="26"/>
          <w:szCs w:val="26"/>
        </w:rPr>
      </w:pPr>
    </w:p>
    <w:p w:rsidR="00BC6DDE" w:rsidRPr="002545B5" w:rsidRDefault="00BC6DDE" w:rsidP="00BC6DDE">
      <w:pPr>
        <w:ind w:firstLine="270"/>
        <w:jc w:val="both"/>
        <w:rPr>
          <w:sz w:val="26"/>
          <w:szCs w:val="26"/>
        </w:rPr>
      </w:pPr>
    </w:p>
    <w:p w:rsidR="00BC6DDE" w:rsidRPr="002545B5" w:rsidRDefault="00BC6DDE" w:rsidP="00BC6DDE">
      <w:pPr>
        <w:ind w:firstLine="270"/>
        <w:jc w:val="both"/>
        <w:rPr>
          <w:sz w:val="26"/>
          <w:szCs w:val="26"/>
        </w:rPr>
      </w:pPr>
    </w:p>
    <w:p w:rsidR="00BC6DDE" w:rsidRPr="002545B5" w:rsidRDefault="00BC6DDE" w:rsidP="00BC6DDE">
      <w:pPr>
        <w:ind w:firstLine="270"/>
        <w:jc w:val="both"/>
        <w:rPr>
          <w:sz w:val="26"/>
          <w:szCs w:val="26"/>
        </w:rPr>
      </w:pPr>
    </w:p>
    <w:p w:rsidR="00BC6DDE" w:rsidRPr="002545B5" w:rsidRDefault="00BC6DDE" w:rsidP="00BC6DDE">
      <w:pPr>
        <w:ind w:firstLine="270"/>
        <w:jc w:val="both"/>
        <w:rPr>
          <w:sz w:val="26"/>
          <w:szCs w:val="26"/>
        </w:rPr>
      </w:pPr>
    </w:p>
    <w:p w:rsidR="00BC6DDE" w:rsidRPr="002545B5" w:rsidRDefault="00BC6DDE" w:rsidP="00BC6DDE">
      <w:pPr>
        <w:ind w:firstLine="270"/>
        <w:jc w:val="both"/>
        <w:rPr>
          <w:sz w:val="26"/>
          <w:szCs w:val="26"/>
        </w:rPr>
      </w:pPr>
    </w:p>
    <w:p w:rsidR="00BC6DDE" w:rsidRPr="002545B5" w:rsidRDefault="00BC6DDE" w:rsidP="00BC6DDE">
      <w:pPr>
        <w:jc w:val="both"/>
        <w:rPr>
          <w:bCs/>
          <w:sz w:val="26"/>
          <w:szCs w:val="26"/>
        </w:rPr>
      </w:pPr>
      <w:r w:rsidRPr="002545B5">
        <w:rPr>
          <w:bCs/>
          <w:sz w:val="26"/>
          <w:szCs w:val="26"/>
        </w:rPr>
        <w:t xml:space="preserve">Глава местного самоуправления  </w:t>
      </w:r>
    </w:p>
    <w:p w:rsidR="00BC6DDE" w:rsidRPr="002545B5" w:rsidRDefault="00BC6DDE" w:rsidP="00BC6DDE">
      <w:pPr>
        <w:jc w:val="both"/>
        <w:rPr>
          <w:bCs/>
          <w:sz w:val="26"/>
          <w:szCs w:val="26"/>
        </w:rPr>
      </w:pPr>
      <w:r w:rsidRPr="002545B5">
        <w:rPr>
          <w:bCs/>
          <w:sz w:val="26"/>
          <w:szCs w:val="26"/>
        </w:rPr>
        <w:t>городского округа город  Шахунья</w:t>
      </w:r>
      <w:r w:rsidR="002545B5" w:rsidRPr="002545B5">
        <w:rPr>
          <w:bCs/>
          <w:sz w:val="26"/>
          <w:szCs w:val="26"/>
        </w:rPr>
        <w:t xml:space="preserve">               </w:t>
      </w:r>
      <w:r w:rsidRPr="002545B5">
        <w:rPr>
          <w:bCs/>
          <w:sz w:val="26"/>
          <w:szCs w:val="26"/>
        </w:rPr>
        <w:t xml:space="preserve">             </w:t>
      </w:r>
      <w:r w:rsidR="002545B5">
        <w:rPr>
          <w:bCs/>
          <w:sz w:val="26"/>
          <w:szCs w:val="26"/>
        </w:rPr>
        <w:t xml:space="preserve">          </w:t>
      </w:r>
      <w:r w:rsidR="00E019D0" w:rsidRPr="002545B5">
        <w:rPr>
          <w:bCs/>
          <w:sz w:val="26"/>
          <w:szCs w:val="26"/>
        </w:rPr>
        <w:t xml:space="preserve">           </w:t>
      </w:r>
      <w:r w:rsidRPr="002545B5">
        <w:rPr>
          <w:bCs/>
          <w:sz w:val="26"/>
          <w:szCs w:val="26"/>
        </w:rPr>
        <w:t xml:space="preserve">         Р.В. Кошелев</w:t>
      </w:r>
    </w:p>
    <w:p w:rsidR="00BC6DDE" w:rsidRPr="002545B5" w:rsidRDefault="00BC6DDE" w:rsidP="00BC6DDE">
      <w:pPr>
        <w:jc w:val="both"/>
        <w:rPr>
          <w:bCs/>
          <w:sz w:val="26"/>
          <w:szCs w:val="26"/>
        </w:rPr>
      </w:pPr>
    </w:p>
    <w:p w:rsidR="00BC6DDE" w:rsidRPr="002545B5" w:rsidRDefault="00BC6DDE" w:rsidP="00BC6DDE">
      <w:pPr>
        <w:pStyle w:val="Standard"/>
        <w:spacing w:line="249" w:lineRule="auto"/>
        <w:jc w:val="both"/>
        <w:rPr>
          <w:rFonts w:ascii="Times New Roman" w:eastAsia="F" w:hAnsi="Times New Roman" w:cs="Times New Roman"/>
          <w:b/>
          <w:sz w:val="26"/>
          <w:szCs w:val="26"/>
        </w:rPr>
      </w:pPr>
    </w:p>
    <w:p w:rsidR="00BC6DDE" w:rsidRPr="002545B5" w:rsidRDefault="00BC6DDE" w:rsidP="00BC6DDE">
      <w:pPr>
        <w:pStyle w:val="Standard"/>
        <w:spacing w:line="249" w:lineRule="auto"/>
        <w:jc w:val="both"/>
        <w:rPr>
          <w:rFonts w:ascii="Times New Roman" w:eastAsia="F" w:hAnsi="Times New Roman" w:cs="Times New Roman"/>
          <w:b/>
          <w:sz w:val="28"/>
          <w:szCs w:val="28"/>
        </w:rPr>
      </w:pPr>
    </w:p>
    <w:p w:rsidR="00BC6DDE" w:rsidRPr="002545B5" w:rsidRDefault="00BC6DDE" w:rsidP="00BC6DDE">
      <w:pPr>
        <w:pStyle w:val="Standard"/>
        <w:spacing w:line="249" w:lineRule="auto"/>
        <w:jc w:val="both"/>
        <w:rPr>
          <w:rFonts w:ascii="Times New Roman" w:eastAsia="F" w:hAnsi="Times New Roman" w:cs="Times New Roman"/>
          <w:b/>
          <w:sz w:val="28"/>
          <w:szCs w:val="28"/>
        </w:rPr>
      </w:pPr>
    </w:p>
    <w:p w:rsidR="00BC6DDE" w:rsidRPr="002545B5" w:rsidRDefault="00BC6DDE" w:rsidP="00BC6DDE">
      <w:pPr>
        <w:pStyle w:val="Standard"/>
        <w:spacing w:line="249" w:lineRule="auto"/>
        <w:jc w:val="both"/>
        <w:rPr>
          <w:rFonts w:ascii="Times New Roman" w:eastAsia="F" w:hAnsi="Times New Roman" w:cs="Times New Roman"/>
          <w:b/>
          <w:sz w:val="28"/>
          <w:szCs w:val="28"/>
        </w:rPr>
      </w:pPr>
    </w:p>
    <w:p w:rsidR="00BC6DDE" w:rsidRPr="002545B5" w:rsidRDefault="00BC6DDE" w:rsidP="00BC6DDE">
      <w:pPr>
        <w:pStyle w:val="Standard"/>
        <w:spacing w:line="249" w:lineRule="auto"/>
        <w:jc w:val="both"/>
        <w:rPr>
          <w:rFonts w:ascii="Times New Roman" w:eastAsia="F" w:hAnsi="Times New Roman" w:cs="Times New Roman"/>
          <w:b/>
          <w:sz w:val="28"/>
          <w:szCs w:val="28"/>
        </w:rPr>
      </w:pPr>
    </w:p>
    <w:p w:rsidR="002545B5" w:rsidRDefault="002545B5" w:rsidP="00BC6DDE">
      <w:pPr>
        <w:pStyle w:val="Standard"/>
        <w:spacing w:line="249" w:lineRule="auto"/>
        <w:jc w:val="both"/>
        <w:rPr>
          <w:rFonts w:ascii="Times New Roman" w:eastAsia="F" w:hAnsi="Times New Roman" w:cs="Times New Roman"/>
          <w:b/>
          <w:sz w:val="24"/>
          <w:szCs w:val="24"/>
        </w:rPr>
      </w:pPr>
    </w:p>
    <w:p w:rsidR="002545B5" w:rsidRPr="00E019D0" w:rsidRDefault="002545B5" w:rsidP="00BC6DDE">
      <w:pPr>
        <w:pStyle w:val="Standard"/>
        <w:spacing w:line="249" w:lineRule="auto"/>
        <w:jc w:val="both"/>
        <w:rPr>
          <w:rFonts w:ascii="Times New Roman" w:eastAsia="F" w:hAnsi="Times New Roman" w:cs="Times New Roman"/>
          <w:b/>
          <w:sz w:val="24"/>
          <w:szCs w:val="24"/>
        </w:rPr>
      </w:pPr>
    </w:p>
    <w:p w:rsidR="00EA1FA7" w:rsidRPr="00EA1FA7" w:rsidRDefault="00EA1FA7" w:rsidP="00EA1FA7">
      <w:pPr>
        <w:suppressAutoHyphens/>
        <w:autoSpaceDN w:val="0"/>
        <w:spacing w:after="200" w:line="249" w:lineRule="auto"/>
        <w:jc w:val="center"/>
        <w:rPr>
          <w:rFonts w:ascii="Calibri" w:eastAsia="Calibri" w:hAnsi="Calibri" w:cs="F"/>
          <w:b/>
          <w:color w:val="00000A"/>
          <w:kern w:val="3"/>
          <w:sz w:val="36"/>
          <w:szCs w:val="36"/>
          <w:lang w:eastAsia="en-US"/>
        </w:rPr>
      </w:pPr>
      <w:r w:rsidRPr="00EA1FA7">
        <w:rPr>
          <w:rFonts w:eastAsia="F"/>
          <w:b/>
          <w:color w:val="00000A"/>
          <w:kern w:val="3"/>
          <w:sz w:val="36"/>
          <w:szCs w:val="36"/>
          <w:lang w:eastAsia="en-US"/>
        </w:rPr>
        <w:t>Отчет</w:t>
      </w:r>
    </w:p>
    <w:p w:rsidR="00EA1FA7" w:rsidRPr="00EA1FA7" w:rsidRDefault="00EA1FA7" w:rsidP="00EA1FA7">
      <w:pPr>
        <w:suppressAutoHyphens/>
        <w:autoSpaceDN w:val="0"/>
        <w:spacing w:after="200" w:line="249" w:lineRule="auto"/>
        <w:jc w:val="center"/>
        <w:rPr>
          <w:rFonts w:ascii="Calibri" w:eastAsia="Calibri" w:hAnsi="Calibri" w:cs="F"/>
          <w:b/>
          <w:color w:val="00000A"/>
          <w:kern w:val="3"/>
          <w:sz w:val="36"/>
          <w:szCs w:val="36"/>
          <w:lang w:eastAsia="en-US"/>
        </w:rPr>
      </w:pPr>
      <w:r w:rsidRPr="00EA1FA7">
        <w:rPr>
          <w:rFonts w:eastAsia="F"/>
          <w:b/>
          <w:color w:val="00000A"/>
          <w:kern w:val="3"/>
          <w:sz w:val="36"/>
          <w:szCs w:val="36"/>
          <w:lang w:eastAsia="en-US"/>
        </w:rPr>
        <w:t xml:space="preserve">о работе Совета депутатов городского округа </w:t>
      </w:r>
      <w:proofErr w:type="spellStart"/>
      <w:r w:rsidRPr="00EA1FA7">
        <w:rPr>
          <w:rFonts w:eastAsia="F"/>
          <w:b/>
          <w:color w:val="00000A"/>
          <w:kern w:val="3"/>
          <w:sz w:val="36"/>
          <w:szCs w:val="36"/>
          <w:lang w:eastAsia="en-US"/>
        </w:rPr>
        <w:t>г</w:t>
      </w:r>
      <w:proofErr w:type="gramStart"/>
      <w:r w:rsidRPr="00EA1FA7">
        <w:rPr>
          <w:rFonts w:eastAsia="F"/>
          <w:b/>
          <w:color w:val="00000A"/>
          <w:kern w:val="3"/>
          <w:sz w:val="36"/>
          <w:szCs w:val="36"/>
          <w:lang w:eastAsia="en-US"/>
        </w:rPr>
        <w:t>.Ш</w:t>
      </w:r>
      <w:proofErr w:type="gramEnd"/>
      <w:r w:rsidRPr="00EA1FA7">
        <w:rPr>
          <w:rFonts w:eastAsia="F"/>
          <w:b/>
          <w:color w:val="00000A"/>
          <w:kern w:val="3"/>
          <w:sz w:val="36"/>
          <w:szCs w:val="36"/>
          <w:lang w:eastAsia="en-US"/>
        </w:rPr>
        <w:t>ахунья</w:t>
      </w:r>
      <w:proofErr w:type="spellEnd"/>
    </w:p>
    <w:p w:rsidR="00EA1FA7" w:rsidRPr="00EA1FA7" w:rsidRDefault="00EA1FA7" w:rsidP="00EA1FA7">
      <w:pPr>
        <w:suppressAutoHyphens/>
        <w:autoSpaceDN w:val="0"/>
        <w:spacing w:after="200" w:line="249" w:lineRule="auto"/>
        <w:jc w:val="center"/>
        <w:rPr>
          <w:rFonts w:eastAsia="F"/>
          <w:b/>
          <w:color w:val="00000A"/>
          <w:kern w:val="3"/>
          <w:sz w:val="36"/>
          <w:szCs w:val="36"/>
          <w:lang w:eastAsia="en-US"/>
        </w:rPr>
      </w:pPr>
      <w:r w:rsidRPr="00EA1FA7">
        <w:rPr>
          <w:rFonts w:eastAsia="F"/>
          <w:b/>
          <w:color w:val="00000A"/>
          <w:kern w:val="3"/>
          <w:sz w:val="36"/>
          <w:szCs w:val="36"/>
          <w:lang w:eastAsia="en-US"/>
        </w:rPr>
        <w:t>в 2020 году.</w:t>
      </w:r>
    </w:p>
    <w:p w:rsidR="00EA1FA7" w:rsidRPr="00EA1FA7" w:rsidRDefault="00EA1FA7" w:rsidP="00EA1FA7">
      <w:pPr>
        <w:shd w:val="clear" w:color="auto" w:fill="FFFFFF"/>
        <w:spacing w:after="144" w:line="263" w:lineRule="atLeast"/>
        <w:jc w:val="both"/>
        <w:outlineLvl w:val="0"/>
        <w:rPr>
          <w:rFonts w:eastAsia="F"/>
          <w:b/>
          <w:bCs/>
          <w:kern w:val="36"/>
          <w:sz w:val="28"/>
          <w:szCs w:val="28"/>
        </w:rPr>
      </w:pPr>
      <w:r w:rsidRPr="00EA1FA7">
        <w:rPr>
          <w:rFonts w:eastAsia="F"/>
          <w:b/>
          <w:bCs/>
          <w:kern w:val="36"/>
          <w:sz w:val="28"/>
          <w:szCs w:val="28"/>
        </w:rPr>
        <w:t xml:space="preserve">  </w:t>
      </w:r>
    </w:p>
    <w:p w:rsidR="00EA1FA7" w:rsidRPr="00EA1FA7" w:rsidRDefault="00EA1FA7" w:rsidP="00EA1FA7">
      <w:pPr>
        <w:shd w:val="clear" w:color="auto" w:fill="FFFFFF"/>
        <w:spacing w:after="144" w:line="263" w:lineRule="atLeast"/>
        <w:jc w:val="both"/>
        <w:outlineLvl w:val="0"/>
        <w:rPr>
          <w:rFonts w:ascii="Arial" w:hAnsi="Arial" w:cs="Arial"/>
          <w:b/>
          <w:bCs/>
          <w:color w:val="000000"/>
          <w:kern w:val="36"/>
          <w:sz w:val="26"/>
          <w:szCs w:val="26"/>
        </w:rPr>
      </w:pPr>
      <w:r w:rsidRPr="00EA1FA7">
        <w:rPr>
          <w:rFonts w:eastAsia="F"/>
          <w:b/>
          <w:bCs/>
          <w:kern w:val="36"/>
          <w:sz w:val="26"/>
          <w:szCs w:val="26"/>
        </w:rPr>
        <w:t xml:space="preserve"> </w:t>
      </w:r>
      <w:r w:rsidR="002545B5">
        <w:rPr>
          <w:rFonts w:eastAsia="F"/>
          <w:b/>
          <w:bCs/>
          <w:kern w:val="36"/>
          <w:sz w:val="26"/>
          <w:szCs w:val="26"/>
        </w:rPr>
        <w:t xml:space="preserve">   </w:t>
      </w:r>
      <w:r w:rsidRPr="00EA1FA7">
        <w:rPr>
          <w:sz w:val="26"/>
          <w:szCs w:val="26"/>
          <w:lang w:eastAsia="en-US"/>
        </w:rPr>
        <w:t>Работа Совета депутатов г</w:t>
      </w:r>
      <w:r w:rsidR="002545B5">
        <w:rPr>
          <w:sz w:val="26"/>
          <w:szCs w:val="26"/>
          <w:lang w:eastAsia="en-US"/>
        </w:rPr>
        <w:t xml:space="preserve">ородского округа город </w:t>
      </w:r>
      <w:bookmarkStart w:id="0" w:name="_GoBack"/>
      <w:bookmarkEnd w:id="0"/>
      <w:r w:rsidRPr="00EA1FA7">
        <w:rPr>
          <w:sz w:val="26"/>
          <w:szCs w:val="26"/>
          <w:lang w:eastAsia="en-US"/>
        </w:rPr>
        <w:t>Шахунья Нижегородской области II созыва строилась в соответствии с требованиями Федерального закона «Об общих принципах организации местного самоуправления в Российской Федерации» (131-ФЗ), Уставом городского округа, Регламентом Совета депутатов и планом работы на 2020 год.</w:t>
      </w:r>
    </w:p>
    <w:p w:rsidR="00EA1FA7" w:rsidRPr="00EA1FA7" w:rsidRDefault="00EA1FA7" w:rsidP="00EA1FA7">
      <w:pPr>
        <w:suppressAutoHyphens/>
        <w:autoSpaceDN w:val="0"/>
        <w:spacing w:after="200" w:line="249" w:lineRule="auto"/>
        <w:jc w:val="both"/>
        <w:rPr>
          <w:rFonts w:ascii="Calibri" w:eastAsia="Calibri" w:hAnsi="Calibri" w:cs="F"/>
          <w:color w:val="00000A"/>
          <w:kern w:val="3"/>
          <w:sz w:val="26"/>
          <w:szCs w:val="26"/>
          <w:lang w:eastAsia="en-US"/>
        </w:rPr>
      </w:pPr>
      <w:r w:rsidRPr="00EA1FA7">
        <w:rPr>
          <w:rFonts w:eastAsia="F"/>
          <w:color w:val="00000A"/>
          <w:kern w:val="3"/>
          <w:sz w:val="26"/>
          <w:szCs w:val="26"/>
          <w:lang w:eastAsia="en-US"/>
        </w:rPr>
        <w:t xml:space="preserve">    В состав депутатского корпуса  второго созыва </w:t>
      </w:r>
      <w:proofErr w:type="gramStart"/>
      <w:r w:rsidRPr="00EA1FA7">
        <w:rPr>
          <w:rFonts w:eastAsia="F"/>
          <w:color w:val="00000A"/>
          <w:kern w:val="3"/>
          <w:sz w:val="26"/>
          <w:szCs w:val="26"/>
          <w:lang w:eastAsia="en-US"/>
        </w:rPr>
        <w:t>на конец</w:t>
      </w:r>
      <w:proofErr w:type="gramEnd"/>
      <w:r w:rsidRPr="00EA1FA7">
        <w:rPr>
          <w:rFonts w:eastAsia="F"/>
          <w:color w:val="00000A"/>
          <w:kern w:val="3"/>
          <w:sz w:val="26"/>
          <w:szCs w:val="26"/>
          <w:lang w:eastAsia="en-US"/>
        </w:rPr>
        <w:t xml:space="preserve"> 2020 года входило 25 депутатов из 26 должного состава, представляющие интересы избирателей 25 избирательных округов.</w:t>
      </w:r>
    </w:p>
    <w:p w:rsidR="00EA1FA7" w:rsidRPr="00EA1FA7" w:rsidRDefault="00EA1FA7" w:rsidP="00EA1FA7">
      <w:pPr>
        <w:suppressAutoHyphens/>
        <w:autoSpaceDN w:val="0"/>
        <w:spacing w:after="200" w:line="249" w:lineRule="auto"/>
        <w:jc w:val="center"/>
        <w:rPr>
          <w:rFonts w:eastAsia="F"/>
          <w:color w:val="00000A"/>
          <w:kern w:val="3"/>
          <w:sz w:val="26"/>
          <w:szCs w:val="26"/>
          <w:lang w:eastAsia="en-US"/>
        </w:rPr>
      </w:pPr>
      <w:r w:rsidRPr="00EA1FA7">
        <w:rPr>
          <w:rFonts w:eastAsia="F"/>
          <w:color w:val="00000A"/>
          <w:kern w:val="3"/>
          <w:sz w:val="26"/>
          <w:szCs w:val="26"/>
          <w:lang w:eastAsia="en-US"/>
        </w:rPr>
        <w:t xml:space="preserve">В структуру СД городского округа </w:t>
      </w:r>
      <w:proofErr w:type="spellStart"/>
      <w:r w:rsidRPr="00EA1FA7">
        <w:rPr>
          <w:rFonts w:eastAsia="F"/>
          <w:color w:val="00000A"/>
          <w:kern w:val="3"/>
          <w:sz w:val="26"/>
          <w:szCs w:val="26"/>
          <w:lang w:eastAsia="en-US"/>
        </w:rPr>
        <w:t>г</w:t>
      </w:r>
      <w:proofErr w:type="gramStart"/>
      <w:r w:rsidRPr="00EA1FA7">
        <w:rPr>
          <w:rFonts w:eastAsia="F"/>
          <w:color w:val="00000A"/>
          <w:kern w:val="3"/>
          <w:sz w:val="26"/>
          <w:szCs w:val="26"/>
          <w:lang w:eastAsia="en-US"/>
        </w:rPr>
        <w:t>.Ш</w:t>
      </w:r>
      <w:proofErr w:type="gramEnd"/>
      <w:r w:rsidRPr="00EA1FA7">
        <w:rPr>
          <w:rFonts w:eastAsia="F"/>
          <w:color w:val="00000A"/>
          <w:kern w:val="3"/>
          <w:sz w:val="26"/>
          <w:szCs w:val="26"/>
          <w:lang w:eastAsia="en-US"/>
        </w:rPr>
        <w:t>ахунья</w:t>
      </w:r>
      <w:proofErr w:type="spellEnd"/>
      <w:r w:rsidRPr="00EA1FA7">
        <w:rPr>
          <w:rFonts w:eastAsia="F"/>
          <w:color w:val="00000A"/>
          <w:kern w:val="3"/>
          <w:sz w:val="26"/>
          <w:szCs w:val="26"/>
          <w:lang w:eastAsia="en-US"/>
        </w:rPr>
        <w:t xml:space="preserve"> входят:</w:t>
      </w:r>
    </w:p>
    <w:p w:rsidR="00EA1FA7" w:rsidRPr="00EA1FA7" w:rsidRDefault="00EA1FA7" w:rsidP="00EA1FA7">
      <w:pPr>
        <w:suppressAutoHyphens/>
        <w:autoSpaceDN w:val="0"/>
        <w:spacing w:after="200" w:line="249" w:lineRule="auto"/>
        <w:rPr>
          <w:rFonts w:eastAsia="F"/>
          <w:color w:val="00000A"/>
          <w:kern w:val="3"/>
          <w:sz w:val="32"/>
          <w:szCs w:val="32"/>
          <w:lang w:eastAsia="en-US"/>
        </w:rPr>
      </w:pPr>
    </w:p>
    <w:p w:rsidR="00EA1FA7" w:rsidRPr="00EA1FA7" w:rsidRDefault="00EA1FA7" w:rsidP="00EA1FA7">
      <w:pPr>
        <w:suppressAutoHyphens/>
        <w:autoSpaceDN w:val="0"/>
        <w:spacing w:after="200" w:line="249" w:lineRule="auto"/>
        <w:rPr>
          <w:rFonts w:eastAsia="F"/>
          <w:color w:val="00000A"/>
          <w:kern w:val="3"/>
          <w:sz w:val="32"/>
          <w:szCs w:val="32"/>
          <w:lang w:eastAsia="en-US"/>
        </w:rPr>
      </w:pPr>
    </w:p>
    <w:p w:rsidR="00EA1FA7" w:rsidRPr="00EA1FA7" w:rsidRDefault="00EA1FA7" w:rsidP="00EA1FA7">
      <w:pPr>
        <w:suppressAutoHyphens/>
        <w:autoSpaceDN w:val="0"/>
        <w:spacing w:after="200" w:line="249" w:lineRule="auto"/>
        <w:rPr>
          <w:rFonts w:eastAsia="F"/>
          <w:color w:val="00000A"/>
          <w:kern w:val="3"/>
          <w:sz w:val="22"/>
          <w:szCs w:val="22"/>
          <w:lang w:eastAsia="en-US"/>
        </w:rPr>
      </w:pPr>
      <w:r w:rsidRPr="00EA1FA7">
        <w:rPr>
          <w:noProof/>
          <w:sz w:val="22"/>
          <w:szCs w:val="22"/>
        </w:rPr>
        <w:lastRenderedPageBreak/>
        <mc:AlternateContent>
          <mc:Choice Requires="wpc">
            <w:drawing>
              <wp:inline distT="0" distB="0" distL="0" distR="0" wp14:anchorId="6568CAE3" wp14:editId="003C4567">
                <wp:extent cx="5940425" cy="7331941"/>
                <wp:effectExtent l="0" t="0" r="307975" b="631190"/>
                <wp:docPr id="76" name="Полотно 7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39" name="AutoShape 43"/>
                        <wps:cNvSpPr>
                          <a:spLocks noChangeArrowheads="1"/>
                        </wps:cNvSpPr>
                        <wps:spPr bwMode="auto">
                          <a:xfrm>
                            <a:off x="380798" y="3528412"/>
                            <a:ext cx="2159437" cy="863849"/>
                          </a:xfrm>
                          <a:prstGeom prst="flowChartAlternateProcess">
                            <a:avLst/>
                          </a:prstGeom>
                          <a:solidFill>
                            <a:srgbClr val="FFFFFF"/>
                          </a:solidFill>
                          <a:ln w="9525">
                            <a:solidFill>
                              <a:srgbClr val="000000"/>
                            </a:solidFill>
                            <a:miter lim="800000"/>
                            <a:headEnd/>
                            <a:tailEnd/>
                          </a:ln>
                        </wps:spPr>
                        <wps:txbx>
                          <w:txbxContent>
                            <w:p w:rsidR="00EA1FA7" w:rsidRDefault="00EA1FA7" w:rsidP="00EA1FA7">
                              <w:pPr>
                                <w:jc w:val="center"/>
                                <w:rPr>
                                  <w:b/>
                                </w:rPr>
                              </w:pPr>
                            </w:p>
                            <w:p w:rsidR="00EA1FA7" w:rsidRDefault="00EA1FA7" w:rsidP="00EA1FA7">
                              <w:pPr>
                                <w:jc w:val="center"/>
                                <w:rPr>
                                  <w:b/>
                                </w:rPr>
                              </w:pPr>
                              <w:r>
                                <w:rPr>
                                  <w:b/>
                                </w:rPr>
                                <w:t xml:space="preserve">Аппарат Совета депутатов </w:t>
                              </w:r>
                              <w:proofErr w:type="spellStart"/>
                              <w:r>
                                <w:rPr>
                                  <w:b/>
                                </w:rPr>
                                <w:t>г.о.г</w:t>
                              </w:r>
                              <w:proofErr w:type="spellEnd"/>
                              <w:r>
                                <w:rPr>
                                  <w:b/>
                                </w:rPr>
                                <w:t>. Шахунья</w:t>
                              </w:r>
                            </w:p>
                          </w:txbxContent>
                        </wps:txbx>
                        <wps:bodyPr rot="0" vert="horz" wrap="square" lIns="67130" tIns="33566" rIns="67130" bIns="33566" anchor="t" anchorCtr="0" upright="1">
                          <a:noAutofit/>
                        </wps:bodyPr>
                      </wps:wsp>
                      <wps:wsp>
                        <wps:cNvPr id="40" name="AutoShape 44"/>
                        <wps:cNvSpPr>
                          <a:spLocks noChangeArrowheads="1"/>
                        </wps:cNvSpPr>
                        <wps:spPr bwMode="auto">
                          <a:xfrm>
                            <a:off x="3175294" y="3242818"/>
                            <a:ext cx="2666771" cy="1219516"/>
                          </a:xfrm>
                          <a:prstGeom prst="flowChartAlternateProcess">
                            <a:avLst/>
                          </a:prstGeom>
                          <a:solidFill>
                            <a:srgbClr val="FFFFFF"/>
                          </a:solidFill>
                          <a:ln w="9525">
                            <a:solidFill>
                              <a:srgbClr val="000000"/>
                            </a:solidFill>
                            <a:miter lim="800000"/>
                            <a:headEnd/>
                            <a:tailEnd/>
                          </a:ln>
                        </wps:spPr>
                        <wps:txbx>
                          <w:txbxContent>
                            <w:p w:rsidR="00EA1FA7" w:rsidRPr="00653270" w:rsidRDefault="00EA1FA7" w:rsidP="00EA1FA7">
                              <w:pPr>
                                <w:autoSpaceDE w:val="0"/>
                                <w:autoSpaceDN w:val="0"/>
                                <w:adjustRightInd w:val="0"/>
                                <w:jc w:val="center"/>
                                <w:rPr>
                                  <w:b/>
                                </w:rPr>
                              </w:pPr>
                              <w:r w:rsidRPr="00653270">
                                <w:rPr>
                                  <w:b/>
                                </w:rPr>
                                <w:t>Постоянная депутатская комиссия по</w:t>
                              </w:r>
                              <w:r>
                                <w:rPr>
                                  <w:b/>
                                </w:rPr>
                                <w:t xml:space="preserve"> вопросам местного самоуправления, </w:t>
                              </w:r>
                              <w:r w:rsidRPr="00653270">
                                <w:rPr>
                                  <w:b/>
                                </w:rPr>
                                <w:t>бюджет</w:t>
                              </w:r>
                              <w:r>
                                <w:rPr>
                                  <w:b/>
                                </w:rPr>
                                <w:t>но-финансовой деятельности</w:t>
                              </w:r>
                              <w:r w:rsidRPr="00653270">
                                <w:rPr>
                                  <w:b/>
                                </w:rPr>
                                <w:t xml:space="preserve">,  </w:t>
                              </w:r>
                              <w:r>
                                <w:rPr>
                                  <w:b/>
                                </w:rPr>
                                <w:t>управления муниципальной собственностью</w:t>
                              </w:r>
                            </w:p>
                            <w:p w:rsidR="00EA1FA7" w:rsidRPr="00653270" w:rsidRDefault="00EA1FA7" w:rsidP="00EA1FA7">
                              <w:pPr>
                                <w:rPr>
                                  <w:b/>
                                </w:rPr>
                              </w:pPr>
                            </w:p>
                          </w:txbxContent>
                        </wps:txbx>
                        <wps:bodyPr rot="0" vert="horz" wrap="square" lIns="91440" tIns="45720" rIns="91440" bIns="45720" anchor="t" anchorCtr="0" upright="1">
                          <a:noAutofit/>
                        </wps:bodyPr>
                      </wps:wsp>
                      <wps:wsp>
                        <wps:cNvPr id="41" name="AutoShape 45"/>
                        <wps:cNvSpPr>
                          <a:spLocks noChangeArrowheads="1"/>
                        </wps:cNvSpPr>
                        <wps:spPr bwMode="auto">
                          <a:xfrm>
                            <a:off x="3175294" y="5845552"/>
                            <a:ext cx="2793902" cy="1362019"/>
                          </a:xfrm>
                          <a:prstGeom prst="flowChartAlternateProcess">
                            <a:avLst/>
                          </a:prstGeom>
                          <a:solidFill>
                            <a:srgbClr val="FFFFFF"/>
                          </a:solidFill>
                          <a:ln w="9525">
                            <a:solidFill>
                              <a:srgbClr val="000000"/>
                            </a:solidFill>
                            <a:miter lim="800000"/>
                            <a:headEnd/>
                            <a:tailEnd/>
                          </a:ln>
                        </wps:spPr>
                        <wps:txbx>
                          <w:txbxContent>
                            <w:p w:rsidR="00EA1FA7" w:rsidRPr="00653270" w:rsidRDefault="00EA1FA7" w:rsidP="00EA1FA7">
                              <w:pPr>
                                <w:autoSpaceDE w:val="0"/>
                                <w:autoSpaceDN w:val="0"/>
                                <w:adjustRightInd w:val="0"/>
                                <w:jc w:val="center"/>
                                <w:rPr>
                                  <w:b/>
                                </w:rPr>
                              </w:pPr>
                              <w:r w:rsidRPr="00653270">
                                <w:rPr>
                                  <w:b/>
                                </w:rPr>
                                <w:t xml:space="preserve">Постоянная депутатская комиссия по  вопросам </w:t>
                              </w:r>
                              <w:r>
                                <w:rPr>
                                  <w:b/>
                                </w:rPr>
                                <w:t>правоохранительной деятельности, социальной защиты населения, молодёжной политики, образования, здравоохранения, культуры и спорта</w:t>
                              </w:r>
                            </w:p>
                          </w:txbxContent>
                        </wps:txbx>
                        <wps:bodyPr rot="0" vert="horz" wrap="square" lIns="91440" tIns="45720" rIns="91440" bIns="45720" anchor="t" anchorCtr="0" upright="1">
                          <a:noAutofit/>
                        </wps:bodyPr>
                      </wps:wsp>
                      <wps:wsp>
                        <wps:cNvPr id="42" name="AutoShape 46"/>
                        <wps:cNvSpPr>
                          <a:spLocks noChangeArrowheads="1"/>
                        </wps:cNvSpPr>
                        <wps:spPr bwMode="auto">
                          <a:xfrm>
                            <a:off x="1778046" y="2245300"/>
                            <a:ext cx="3302424" cy="863849"/>
                          </a:xfrm>
                          <a:prstGeom prst="flowChartAlternateProcess">
                            <a:avLst/>
                          </a:prstGeom>
                          <a:solidFill>
                            <a:srgbClr val="FFFFFF"/>
                          </a:solidFill>
                          <a:ln w="9525">
                            <a:solidFill>
                              <a:srgbClr val="000000"/>
                            </a:solidFill>
                            <a:miter lim="800000"/>
                            <a:headEnd/>
                            <a:tailEnd/>
                          </a:ln>
                        </wps:spPr>
                        <wps:txbx>
                          <w:txbxContent>
                            <w:p w:rsidR="00EA1FA7" w:rsidRDefault="00EA1FA7" w:rsidP="00EA1FA7">
                              <w:pPr>
                                <w:jc w:val="center"/>
                                <w:rPr>
                                  <w:b/>
                                </w:rPr>
                              </w:pPr>
                              <w:r w:rsidRPr="00653270">
                                <w:rPr>
                                  <w:b/>
                                </w:rPr>
                                <w:t>Заместител</w:t>
                              </w:r>
                              <w:r>
                                <w:rPr>
                                  <w:b/>
                                </w:rPr>
                                <w:t>и</w:t>
                              </w:r>
                              <w:r w:rsidRPr="00653270">
                                <w:rPr>
                                  <w:b/>
                                </w:rPr>
                                <w:t xml:space="preserve"> Председателя </w:t>
                              </w:r>
                              <w:r>
                                <w:rPr>
                                  <w:b/>
                                </w:rPr>
                                <w:t xml:space="preserve"> </w:t>
                              </w:r>
                            </w:p>
                            <w:p w:rsidR="00EA1FA7" w:rsidRDefault="00EA1FA7" w:rsidP="00EA1FA7">
                              <w:pPr>
                                <w:jc w:val="center"/>
                                <w:rPr>
                                  <w:b/>
                                </w:rPr>
                              </w:pPr>
                              <w:r>
                                <w:rPr>
                                  <w:b/>
                                </w:rPr>
                                <w:t>Совета депутатов</w:t>
                              </w:r>
                            </w:p>
                            <w:p w:rsidR="00EA1FA7" w:rsidRPr="005C6817" w:rsidRDefault="00EA1FA7" w:rsidP="00EA1FA7">
                              <w:pPr>
                                <w:jc w:val="center"/>
                              </w:pPr>
                              <w:r w:rsidRPr="005C6817">
                                <w:t>(Председатели постоянных</w:t>
                              </w:r>
                              <w:r>
                                <w:t xml:space="preserve"> </w:t>
                              </w:r>
                              <w:r w:rsidRPr="005C6817">
                                <w:t>депутатских комиссий)</w:t>
                              </w:r>
                            </w:p>
                          </w:txbxContent>
                        </wps:txbx>
                        <wps:bodyPr rot="0" vert="horz" wrap="square" lIns="67130" tIns="33566" rIns="67130" bIns="33566" anchor="t" anchorCtr="0" upright="1">
                          <a:noAutofit/>
                        </wps:bodyPr>
                      </wps:wsp>
                      <wps:wsp>
                        <wps:cNvPr id="43" name="AutoShape 47"/>
                        <wps:cNvSpPr>
                          <a:spLocks noChangeArrowheads="1"/>
                        </wps:cNvSpPr>
                        <wps:spPr bwMode="auto">
                          <a:xfrm>
                            <a:off x="1626558" y="448707"/>
                            <a:ext cx="3326781" cy="587676"/>
                          </a:xfrm>
                          <a:prstGeom prst="flowChartAlternateProcess">
                            <a:avLst/>
                          </a:prstGeom>
                          <a:solidFill>
                            <a:srgbClr val="FFFFFF"/>
                          </a:solidFill>
                          <a:ln w="9525">
                            <a:solidFill>
                              <a:srgbClr val="000000"/>
                            </a:solidFill>
                            <a:miter lim="800000"/>
                            <a:headEnd/>
                            <a:tailEnd/>
                          </a:ln>
                        </wps:spPr>
                        <wps:txbx>
                          <w:txbxContent>
                            <w:p w:rsidR="00EA1FA7" w:rsidRPr="00653270" w:rsidRDefault="00EA1FA7" w:rsidP="00EA1FA7">
                              <w:pPr>
                                <w:jc w:val="center"/>
                                <w:rPr>
                                  <w:b/>
                                </w:rPr>
                              </w:pPr>
                              <w:r w:rsidRPr="00653270">
                                <w:rPr>
                                  <w:b/>
                                </w:rPr>
                                <w:t xml:space="preserve">Председатель </w:t>
                              </w:r>
                              <w:r>
                                <w:rPr>
                                  <w:b/>
                                </w:rPr>
                                <w:t>Совета депутатов</w:t>
                              </w:r>
                            </w:p>
                            <w:p w:rsidR="00EA1FA7" w:rsidRPr="00653270" w:rsidRDefault="00EA1FA7" w:rsidP="00EA1FA7">
                              <w:pPr>
                                <w:jc w:val="center"/>
                                <w:rPr>
                                  <w:b/>
                                </w:rPr>
                              </w:pPr>
                            </w:p>
                            <w:p w:rsidR="00EA1FA7" w:rsidRPr="00C97042" w:rsidRDefault="00EA1FA7" w:rsidP="00EA1FA7">
                              <w:pPr>
                                <w:rPr>
                                  <w:sz w:val="16"/>
                                </w:rPr>
                              </w:pPr>
                            </w:p>
                          </w:txbxContent>
                        </wps:txbx>
                        <wps:bodyPr rot="0" vert="horz" wrap="square" lIns="67130" tIns="33566" rIns="67130" bIns="33566" anchor="t" anchorCtr="0" upright="1">
                          <a:noAutofit/>
                        </wps:bodyPr>
                      </wps:wsp>
                      <wps:wsp>
                        <wps:cNvPr id="44" name="AutoShape 48"/>
                        <wps:cNvSpPr>
                          <a:spLocks noChangeArrowheads="1"/>
                        </wps:cNvSpPr>
                        <wps:spPr bwMode="auto">
                          <a:xfrm>
                            <a:off x="3175294" y="4595415"/>
                            <a:ext cx="2666771" cy="1103512"/>
                          </a:xfrm>
                          <a:prstGeom prst="flowChartAlternateProcess">
                            <a:avLst/>
                          </a:prstGeom>
                          <a:solidFill>
                            <a:srgbClr val="FFFFFF"/>
                          </a:solidFill>
                          <a:ln w="9525">
                            <a:solidFill>
                              <a:srgbClr val="000000"/>
                            </a:solidFill>
                            <a:miter lim="800000"/>
                            <a:headEnd/>
                            <a:tailEnd/>
                          </a:ln>
                        </wps:spPr>
                        <wps:txbx>
                          <w:txbxContent>
                            <w:p w:rsidR="00EA1FA7" w:rsidRPr="00653270" w:rsidRDefault="00EA1FA7" w:rsidP="00EA1FA7">
                              <w:pPr>
                                <w:jc w:val="center"/>
                                <w:rPr>
                                  <w:b/>
                                </w:rPr>
                              </w:pPr>
                              <w:r w:rsidRPr="00653270">
                                <w:rPr>
                                  <w:b/>
                                </w:rPr>
                                <w:t xml:space="preserve">Постоянная депутатская комиссия  </w:t>
                              </w:r>
                              <w:r w:rsidRPr="00411D71">
                                <w:rPr>
                                  <w:b/>
                                </w:rPr>
                                <w:t xml:space="preserve">по вопросам экономики, </w:t>
                              </w:r>
                              <w:r w:rsidRPr="00653270">
                                <w:rPr>
                                  <w:b/>
                                </w:rPr>
                                <w:t xml:space="preserve">промышленности, </w:t>
                              </w:r>
                              <w:r>
                                <w:rPr>
                                  <w:b/>
                                </w:rPr>
                                <w:t xml:space="preserve">предпринимательству, </w:t>
                              </w:r>
                              <w:r w:rsidRPr="00653270">
                                <w:rPr>
                                  <w:b/>
                                </w:rPr>
                                <w:t xml:space="preserve">транспорту, </w:t>
                              </w:r>
                              <w:r>
                                <w:rPr>
                                  <w:b/>
                                </w:rPr>
                                <w:t xml:space="preserve">строительству, ЖКХ </w:t>
                              </w:r>
                            </w:p>
                          </w:txbxContent>
                        </wps:txbx>
                        <wps:bodyPr rot="0" vert="horz" wrap="square" lIns="91440" tIns="45720" rIns="91440" bIns="45720" anchor="t" anchorCtr="0" upright="1">
                          <a:noAutofit/>
                        </wps:bodyPr>
                      </wps:wsp>
                      <wps:wsp>
                        <wps:cNvPr id="45" name="AutoShape 49"/>
                        <wps:cNvSpPr>
                          <a:spLocks noChangeArrowheads="1"/>
                        </wps:cNvSpPr>
                        <wps:spPr bwMode="auto">
                          <a:xfrm>
                            <a:off x="380798" y="6217707"/>
                            <a:ext cx="2159437" cy="863849"/>
                          </a:xfrm>
                          <a:prstGeom prst="roundRect">
                            <a:avLst>
                              <a:gd name="adj" fmla="val 16667"/>
                            </a:avLst>
                          </a:prstGeom>
                          <a:solidFill>
                            <a:srgbClr val="FFFFFF"/>
                          </a:solidFill>
                          <a:ln w="9525">
                            <a:solidFill>
                              <a:srgbClr val="000000"/>
                            </a:solidFill>
                            <a:round/>
                            <a:headEnd/>
                            <a:tailEnd/>
                          </a:ln>
                        </wps:spPr>
                        <wps:txbx>
                          <w:txbxContent>
                            <w:p w:rsidR="00EA1FA7" w:rsidRPr="00C27592" w:rsidRDefault="00EA1FA7" w:rsidP="00EA1FA7">
                              <w:pPr>
                                <w:rPr>
                                  <w:b/>
                                </w:rPr>
                              </w:pPr>
                              <w:r w:rsidRPr="00C27592">
                                <w:rPr>
                                  <w:b/>
                                </w:rPr>
                                <w:t>Депутатские объединения</w:t>
                              </w:r>
                            </w:p>
                          </w:txbxContent>
                        </wps:txbx>
                        <wps:bodyPr rot="0" vert="horz" wrap="square" lIns="91440" tIns="45720" rIns="91440" bIns="45720" anchor="t" anchorCtr="0" upright="1">
                          <a:noAutofit/>
                        </wps:bodyPr>
                      </wps:wsp>
                      <wps:wsp>
                        <wps:cNvPr id="46" name="AutoShape 50"/>
                        <wps:cNvSpPr>
                          <a:spLocks noChangeArrowheads="1"/>
                        </wps:cNvSpPr>
                        <wps:spPr bwMode="auto">
                          <a:xfrm>
                            <a:off x="889320" y="0"/>
                            <a:ext cx="4952745" cy="345657"/>
                          </a:xfrm>
                          <a:prstGeom prst="roundRect">
                            <a:avLst>
                              <a:gd name="adj" fmla="val 16667"/>
                            </a:avLst>
                          </a:prstGeom>
                          <a:solidFill>
                            <a:srgbClr val="FFFFFF"/>
                          </a:solidFill>
                          <a:ln w="9525">
                            <a:solidFill>
                              <a:srgbClr val="000000"/>
                            </a:solidFill>
                            <a:round/>
                            <a:headEnd/>
                            <a:tailEnd/>
                          </a:ln>
                        </wps:spPr>
                        <wps:txbx>
                          <w:txbxContent>
                            <w:p w:rsidR="00EA1FA7" w:rsidRPr="0096075F" w:rsidRDefault="00EA1FA7" w:rsidP="00EA1FA7">
                              <w:pPr>
                                <w:jc w:val="center"/>
                                <w:rPr>
                                  <w:b/>
                                  <w:sz w:val="26"/>
                                  <w:szCs w:val="26"/>
                                </w:rPr>
                              </w:pPr>
                              <w:r w:rsidRPr="0096075F">
                                <w:rPr>
                                  <w:b/>
                                  <w:sz w:val="26"/>
                                  <w:szCs w:val="26"/>
                                </w:rPr>
                                <w:t>Совет депутатов</w:t>
                              </w:r>
                            </w:p>
                          </w:txbxContent>
                        </wps:txbx>
                        <wps:bodyPr rot="0" vert="horz" wrap="square" lIns="91440" tIns="45720" rIns="91440" bIns="45720" anchor="t" anchorCtr="0" upright="1">
                          <a:noAutofit/>
                        </wps:bodyPr>
                      </wps:wsp>
                      <wps:wsp>
                        <wps:cNvPr id="47" name="Line 51"/>
                        <wps:cNvCnPr/>
                        <wps:spPr bwMode="auto">
                          <a:xfrm flipH="1">
                            <a:off x="127131" y="172534"/>
                            <a:ext cx="7621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52"/>
                        <wps:cNvCnPr/>
                        <wps:spPr bwMode="auto">
                          <a:xfrm>
                            <a:off x="127131" y="172534"/>
                            <a:ext cx="0" cy="48362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53"/>
                        <wps:cNvCnPr/>
                        <wps:spPr bwMode="auto">
                          <a:xfrm flipH="1">
                            <a:off x="1397248" y="864437"/>
                            <a:ext cx="229310" cy="5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54"/>
                        <wps:cNvCnPr/>
                        <wps:spPr bwMode="auto">
                          <a:xfrm>
                            <a:off x="1270117" y="1036383"/>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55"/>
                        <wps:cNvCnPr/>
                        <wps:spPr bwMode="auto">
                          <a:xfrm>
                            <a:off x="1398436" y="865026"/>
                            <a:ext cx="594" cy="17265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56"/>
                        <wps:cNvCnPr/>
                        <wps:spPr bwMode="auto">
                          <a:xfrm>
                            <a:off x="1397248" y="2590957"/>
                            <a:ext cx="380798" cy="5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57"/>
                        <wps:cNvCnPr/>
                        <wps:spPr bwMode="auto">
                          <a:xfrm>
                            <a:off x="1270117" y="3972408"/>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58"/>
                        <wps:cNvCnPr/>
                        <wps:spPr bwMode="auto">
                          <a:xfrm>
                            <a:off x="3302424" y="345657"/>
                            <a:ext cx="594" cy="1725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59"/>
                        <wps:cNvCnPr/>
                        <wps:spPr bwMode="auto">
                          <a:xfrm>
                            <a:off x="3302424" y="1899642"/>
                            <a:ext cx="594" cy="3456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Freeform 60"/>
                        <wps:cNvSpPr>
                          <a:spLocks/>
                        </wps:cNvSpPr>
                        <wps:spPr bwMode="auto">
                          <a:xfrm>
                            <a:off x="5842065" y="0"/>
                            <a:ext cx="5347" cy="7334250"/>
                          </a:xfrm>
                          <a:custGeom>
                            <a:avLst/>
                            <a:gdLst>
                              <a:gd name="T0" fmla="*/ 8 w 8"/>
                              <a:gd name="T1" fmla="*/ 0 h 12052"/>
                              <a:gd name="T2" fmla="*/ 0 w 8"/>
                              <a:gd name="T3" fmla="*/ 12052 h 12052"/>
                            </a:gdLst>
                            <a:ahLst/>
                            <a:cxnLst>
                              <a:cxn ang="0">
                                <a:pos x="T0" y="T1"/>
                              </a:cxn>
                              <a:cxn ang="0">
                                <a:pos x="T2" y="T3"/>
                              </a:cxn>
                            </a:cxnLst>
                            <a:rect l="0" t="0" r="r" b="b"/>
                            <a:pathLst>
                              <a:path w="8" h="12052">
                                <a:moveTo>
                                  <a:pt x="8" y="0"/>
                                </a:moveTo>
                                <a:lnTo>
                                  <a:pt x="0" y="12052"/>
                                </a:lnTo>
                              </a:path>
                            </a:pathLst>
                          </a:custGeom>
                          <a:noFill/>
                          <a:ln w="9525">
                            <a:solidFill>
                              <a:srgbClr val="000000"/>
                            </a:solidFill>
                            <a:round/>
                            <a:headEnd/>
                            <a:tailEnd/>
                          </a:ln>
                          <a:effectLst>
                            <a:outerShdw dist="28398" dir="3806097"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Line 61"/>
                        <wps:cNvCnPr/>
                        <wps:spPr bwMode="auto">
                          <a:xfrm>
                            <a:off x="5841471" y="5267297"/>
                            <a:ext cx="381392" cy="5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62"/>
                        <wps:cNvCnPr/>
                        <wps:spPr bwMode="auto">
                          <a:xfrm>
                            <a:off x="5969196" y="6605762"/>
                            <a:ext cx="254261" cy="5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63"/>
                        <wps:cNvCnPr/>
                        <wps:spPr bwMode="auto">
                          <a:xfrm>
                            <a:off x="5842065" y="3627340"/>
                            <a:ext cx="381392" cy="5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64"/>
                        <wps:cNvSpPr>
                          <a:spLocks noChangeArrowheads="1"/>
                        </wps:cNvSpPr>
                        <wps:spPr bwMode="auto">
                          <a:xfrm>
                            <a:off x="380798" y="4836256"/>
                            <a:ext cx="2159437" cy="862671"/>
                          </a:xfrm>
                          <a:prstGeom prst="roundRect">
                            <a:avLst>
                              <a:gd name="adj" fmla="val 16667"/>
                            </a:avLst>
                          </a:prstGeom>
                          <a:solidFill>
                            <a:srgbClr val="FFFFFF"/>
                          </a:solidFill>
                          <a:ln w="9525">
                            <a:solidFill>
                              <a:srgbClr val="000000"/>
                            </a:solidFill>
                            <a:round/>
                            <a:headEnd/>
                            <a:tailEnd/>
                          </a:ln>
                        </wps:spPr>
                        <wps:txbx>
                          <w:txbxContent>
                            <w:p w:rsidR="00EA1FA7" w:rsidRDefault="00EA1FA7" w:rsidP="00EA1FA7">
                              <w:pPr>
                                <w:jc w:val="center"/>
                                <w:rPr>
                                  <w:b/>
                                </w:rPr>
                              </w:pPr>
                              <w:r w:rsidRPr="00856921">
                                <w:rPr>
                                  <w:b/>
                                </w:rPr>
                                <w:t>Контрольно-счётная комиссия</w:t>
                              </w:r>
                            </w:p>
                            <w:p w:rsidR="00EA1FA7" w:rsidRPr="00856921" w:rsidRDefault="00EA1FA7" w:rsidP="00EA1FA7">
                              <w:pPr>
                                <w:jc w:val="center"/>
                                <w:rPr>
                                  <w:b/>
                                </w:rPr>
                              </w:pPr>
                              <w:r>
                                <w:rPr>
                                  <w:b/>
                                </w:rPr>
                                <w:t>Совета депутатов</w:t>
                              </w:r>
                            </w:p>
                          </w:txbxContent>
                        </wps:txbx>
                        <wps:bodyPr rot="0" vert="horz" wrap="square" lIns="91440" tIns="45720" rIns="91440" bIns="45720" anchor="t" anchorCtr="0" upright="1">
                          <a:noAutofit/>
                        </wps:bodyPr>
                      </wps:wsp>
                      <wps:wsp>
                        <wps:cNvPr id="61" name="Line 65"/>
                        <wps:cNvCnPr/>
                        <wps:spPr bwMode="auto">
                          <a:xfrm>
                            <a:off x="127131" y="5008791"/>
                            <a:ext cx="594" cy="15545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66"/>
                        <wps:cNvCnPr/>
                        <wps:spPr bwMode="auto">
                          <a:xfrm>
                            <a:off x="127131" y="6563365"/>
                            <a:ext cx="253667" cy="5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67"/>
                        <wps:cNvSpPr>
                          <a:spLocks noChangeArrowheads="1"/>
                        </wps:cNvSpPr>
                        <wps:spPr bwMode="auto">
                          <a:xfrm>
                            <a:off x="1778046" y="1382040"/>
                            <a:ext cx="3175294" cy="690726"/>
                          </a:xfrm>
                          <a:prstGeom prst="roundRect">
                            <a:avLst>
                              <a:gd name="adj" fmla="val 16667"/>
                            </a:avLst>
                          </a:prstGeom>
                          <a:solidFill>
                            <a:srgbClr val="FFFFFF"/>
                          </a:solidFill>
                          <a:ln w="9525">
                            <a:solidFill>
                              <a:srgbClr val="000000"/>
                            </a:solidFill>
                            <a:round/>
                            <a:headEnd/>
                            <a:tailEnd/>
                          </a:ln>
                        </wps:spPr>
                        <wps:txbx>
                          <w:txbxContent>
                            <w:p w:rsidR="00EA1FA7" w:rsidRPr="005C6817" w:rsidRDefault="00EA1FA7" w:rsidP="00EA1FA7">
                              <w:pPr>
                                <w:jc w:val="center"/>
                                <w:rPr>
                                  <w:b/>
                                </w:rPr>
                              </w:pPr>
                              <w:r w:rsidRPr="005C6817">
                                <w:rPr>
                                  <w:b/>
                                </w:rPr>
                                <w:t>Первый заместитель Председателя Совета депутатов</w:t>
                              </w:r>
                            </w:p>
                          </w:txbxContent>
                        </wps:txbx>
                        <wps:bodyPr rot="0" vert="horz" wrap="square" lIns="91440" tIns="45720" rIns="91440" bIns="45720" anchor="t" anchorCtr="0" upright="1">
                          <a:noAutofit/>
                        </wps:bodyPr>
                      </wps:wsp>
                      <wps:wsp>
                        <wps:cNvPr id="64" name="Line 68"/>
                        <wps:cNvCnPr/>
                        <wps:spPr bwMode="auto">
                          <a:xfrm>
                            <a:off x="3301236" y="1036383"/>
                            <a:ext cx="1188" cy="3456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69"/>
                        <wps:cNvCnPr/>
                        <wps:spPr bwMode="auto">
                          <a:xfrm flipH="1">
                            <a:off x="1397248" y="1727108"/>
                            <a:ext cx="380798" cy="5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70"/>
                        <wps:cNvCnPr>
                          <a:cxnSpLocks noChangeShapeType="1"/>
                        </wps:cNvCnPr>
                        <wps:spPr bwMode="auto">
                          <a:xfrm flipH="1">
                            <a:off x="274459" y="590620"/>
                            <a:ext cx="594" cy="467726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71"/>
                        <wps:cNvCnPr>
                          <a:cxnSpLocks noChangeShapeType="1"/>
                        </wps:cNvCnPr>
                        <wps:spPr bwMode="auto">
                          <a:xfrm>
                            <a:off x="275054" y="590620"/>
                            <a:ext cx="1351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72"/>
                        <wps:cNvCnPr>
                          <a:cxnSpLocks noChangeShapeType="1"/>
                          <a:stCxn id="60" idx="1"/>
                        </wps:cNvCnPr>
                        <wps:spPr bwMode="auto">
                          <a:xfrm flipH="1">
                            <a:off x="274459" y="5267886"/>
                            <a:ext cx="106338" cy="5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73"/>
                        <wps:cNvCnPr>
                          <a:cxnSpLocks noChangeShapeType="1"/>
                          <a:stCxn id="65" idx="1"/>
                          <a:endCxn id="65" idx="0"/>
                        </wps:cNvCnPr>
                        <wps:spPr bwMode="auto">
                          <a:xfrm flipV="1">
                            <a:off x="1397248" y="1727108"/>
                            <a:ext cx="380798" cy="5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74"/>
                        <wps:cNvCnPr>
                          <a:cxnSpLocks noChangeShapeType="1"/>
                          <a:stCxn id="52" idx="0"/>
                          <a:endCxn id="52" idx="1"/>
                        </wps:cNvCnPr>
                        <wps:spPr bwMode="auto">
                          <a:xfrm>
                            <a:off x="1397248" y="2590957"/>
                            <a:ext cx="380798" cy="5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75"/>
                        <wps:cNvCnPr>
                          <a:cxnSpLocks noChangeShapeType="1"/>
                          <a:stCxn id="46" idx="3"/>
                        </wps:cNvCnPr>
                        <wps:spPr bwMode="auto">
                          <a:xfrm>
                            <a:off x="5842065" y="172534"/>
                            <a:ext cx="381392" cy="5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76"/>
                        <wps:cNvCnPr>
                          <a:cxnSpLocks noChangeShapeType="1"/>
                          <a:stCxn id="43" idx="1"/>
                        </wps:cNvCnPr>
                        <wps:spPr bwMode="auto">
                          <a:xfrm flipH="1" flipV="1">
                            <a:off x="1040807" y="734301"/>
                            <a:ext cx="585751" cy="883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77"/>
                        <wps:cNvCnPr>
                          <a:cxnSpLocks noChangeShapeType="1"/>
                        </wps:cNvCnPr>
                        <wps:spPr bwMode="auto">
                          <a:xfrm flipV="1">
                            <a:off x="1052095" y="734301"/>
                            <a:ext cx="594" cy="27941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78"/>
                        <wps:cNvSpPr>
                          <a:spLocks noChangeArrowheads="1"/>
                        </wps:cNvSpPr>
                        <wps:spPr bwMode="auto">
                          <a:xfrm>
                            <a:off x="3175294" y="7350073"/>
                            <a:ext cx="2793902" cy="600042"/>
                          </a:xfrm>
                          <a:prstGeom prst="roundRect">
                            <a:avLst>
                              <a:gd name="adj" fmla="val 16667"/>
                            </a:avLst>
                          </a:prstGeom>
                          <a:solidFill>
                            <a:srgbClr val="FFFFFF"/>
                          </a:solidFill>
                          <a:ln w="9525">
                            <a:solidFill>
                              <a:srgbClr val="000000"/>
                            </a:solidFill>
                            <a:round/>
                            <a:headEnd/>
                            <a:tailEnd/>
                          </a:ln>
                        </wps:spPr>
                        <wps:txbx>
                          <w:txbxContent>
                            <w:p w:rsidR="00EA1FA7" w:rsidRPr="0049355C" w:rsidRDefault="00EA1FA7" w:rsidP="00EA1FA7">
                              <w:pPr>
                                <w:jc w:val="center"/>
                                <w:rPr>
                                  <w:b/>
                                </w:rPr>
                              </w:pPr>
                              <w:r w:rsidRPr="0049355C">
                                <w:rPr>
                                  <w:b/>
                                </w:rPr>
                                <w:t>Постоянная депутатская комиссия по вопросам сельского хозяйства</w:t>
                              </w:r>
                            </w:p>
                          </w:txbxContent>
                        </wps:txbx>
                        <wps:bodyPr rot="0" vert="horz" wrap="square" lIns="91440" tIns="45720" rIns="91440" bIns="45720" anchor="t" anchorCtr="0" upright="1">
                          <a:noAutofit/>
                        </wps:bodyPr>
                      </wps:wsp>
                      <wps:wsp>
                        <wps:cNvPr id="75" name="AutoShape 79"/>
                        <wps:cNvCnPr>
                          <a:cxnSpLocks noChangeShapeType="1"/>
                          <a:stCxn id="56" idx="1"/>
                          <a:endCxn id="74" idx="3"/>
                        </wps:cNvCnPr>
                        <wps:spPr bwMode="auto">
                          <a:xfrm>
                            <a:off x="5842065" y="7334250"/>
                            <a:ext cx="127131" cy="3158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76" o:spid="_x0000_s1026" editas="canvas" style="width:467.75pt;height:577.3pt;mso-position-horizontal-relative:char;mso-position-vertical-relative:line" coordsize="59404,73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7gNQsAADlqAAAOAAAAZHJzL2Uyb0RvYy54bWzsXWtv27wZ/T5g/0HQxwF9rRt1MZq+KJJm&#10;G9BtxdptnxVLjrXJkicpcbph/33nISmK8qWxnSZNEyZAIluyRFGHDw/PeUi//fVuWVq3edMWdXVm&#10;u784tpVXszorqusz+29fLt/EttV2aZWlZV3lZ/bXvLV/fffb37xdr6a5Vy/qMssbCyep2ul6dWYv&#10;um41nUza2SJfpu0v9SqvsHNeN8u0w8vmepI16RpnX5YTz3HCybpuslVTz/K2xbsXYqf9jp9/Ps9n&#10;3V/m8zbvrPLMRtk6/rfhf6/o7+Td23R63aSrRTGTxUhPKMUyLSpcVJ3qIu1S66Yptk61LGZN3dbz&#10;7pdZvZzU83kxy/k94G5cZ+NuztPqNm35zcxQO30BsfUdz3t1TeWu6suiLFEbE5x9Su/R/zWeT067&#10;y8pan9kJ85htzVI8p3mZdthcrrIzu62ubSstrwGAWdfwamjrssjojPThtrm+Oi8b6zalh8B/qN4n&#10;2KMftmra7iJtF+I4vks8nmXRASNlsTyzY/XpdLrI0+xDlVnd1xWAVQFeNhVymWe2VeYoDG3x59ul&#10;RXnIkShRWckqkLe+XgGX7UohtH1YzX9epKucP9B2Ovvz7afGKlCBfmJbVbrEXby/6Wp+jBX4VHa6&#10;PI77vPrU8Jpcfaxn/2qtqj5fpNV1/r5p6jXVA4rl8jodfYBetPiodbX+U53h9ClOz5/P3bxZ0gkB&#10;QOsOBYidKEFL/YpN5sWB64mKy+86a4b9nsuSwI/wwHFEHPpxkPCrpdP+RPTwfp/XS4s2CB71GkVs&#10;uvclnl2Vdvkn0Ub51dPbj20nENB/jt+djoYRaC75j7zkCDQaML99iv24+za8dACJIkuIiKoVj6i7&#10;u7qTT+uqzr6ixptahBqERmws6uY/ACfCDFrLv2/SBlAt/1jhqYWR61Nc4i98n4WhbTX6nit9T1rN&#10;cKozG01PbJ53IpbdrJrieoErubyCq5qANC94JRMKRKk4tDmeRbEfHdgBbm0L2AE9xxFOEQgeC9hu&#10;xLwkEMj2Ai924w1kh2EYRa5Atuu5CXNDA20eNQZo8yDF48uApYMRnrgBwUAgPGCRhxcC4XKPQLjc&#10;89MhHNDZQjj7QQhnccAY24zdUeInjicR7ofgGSZ4bwZvjnBecQbhfWyW5CQAdLYQzmPkE8VwN4pi&#10;J0C/CO7heQHzHUnbe3bi+w5CO4K8YSeKwO4EuKKUhqRo7BtMexvg0ROGcDf0QsYE/Q6COHL4xdPp&#10;gG8vjGLJUVgchZGhKDvxrZilwbeOb0TGrQDOafATBXBfI+EBS1jgcoI0ANwbkXDX8ZkYgGI8bsaX&#10;9JBofMkpimKWRyL8hZNwqFJbCOck96kQPugnoQe+shnBj9ZPmvqmyv4K9XLQS0jeuM7kfabZP21r&#10;viyhVUJVs1xqQHLYysUVrq49A22F3weXUKRax7elHoftQXHbGdAVzTRw1wM6uPAm3BnnxE8E9zhO&#10;fBrGg5BvUPEAEnEUkEhMUmLAQtbDck8gN0DncV3RTQN0HehQnAXQPxZVbjElQUESP68+NVJH3C9x&#10;W/OyWP2hV0Wl2O160FzBpoFQN/KYz1njQEYiRPAYgjwhmKN7PwspUaohQItwpgddZaqMDJRTdeoD&#10;Yym/E+jrdBkaQXAX6r+Jk3yIP8TBm8ALP7wJnIuLN+8vz4M34SXI2YV/cX5+4f6P7sUNposiy/KK&#10;3JveEXODw2wP6c0JL0t5YqoaJuOz8/CPIvb/eaHhP+ldgWgPVLX0PgTrp1KuMRzToae0oUOhR9V/&#10;GOAQSAlrQQxtjt0zsjOI27BOXxDilAkogp0Saw5F3O5g5yeRFwhtIQ4DMvHQmIZo53mJ70oEMoQ9&#10;EcT2dNYGfS8WfeCPo3inpJRD0TeOd47rou+mHtbxYRdzLA+gk3gzvStPe0Gn+Np6VzC5EdqUrHEK&#10;2vwkDnxhD8QhczzehQ5gQ+aC6GBB9kJ2n/dlQtzLDXHKyBIdrBIXTgOd6lY9BnItxrkD6vqMGmJ2&#10;pl99veMIpswlATo10D8FdF6k+lVO65yNZBbTr77yUStTVo9Am+7yHCSYaCxOueqIYIOSN0Q4vV+V&#10;IspPoZTIfNGuKZBBWe7JGZW6NL9bo6UcnLC8O72VKXtGoFJ3Zh6CSsh0SYj0lNGAVsFywKyBpZH4&#10;dmRdQ2uTg5DLJs9pioEVfsNF6TVIdNwiHbsXKu/NrkZanueEaASIpBt+CQKnzKqOfD/whIuj4XV2&#10;I9KqKS73WdNkA8qYpPzAL+j6hR34u4kVW2tLMoPhAIy41AGOtbBcz+kzBYeDwJC1g3acBWxGHcDP&#10;oJ8J5VYlSxcoIm+Ys7tKlhZbSFvGvBCHi+aruqXccyo6KuaLyF9PpziK7nbPwSghHcwFBVyPHyz+&#10;y4s0ME03J3s0toXJHlciUKzSjspG16BNmjIAeWwBqYLXCL2/rG/zLzU/oqMiCvmslyuGvWWlHyXu&#10;Q9UrSiX2Y4MuxFVudXEqs/ZslUT+xE4BnyEja6O+Qar+50W2trKCcvi9GCNrGy+QYo7hTOgkgOow&#10;zYMSgP9RdAse8/tnOsrajx36lZKiOrtQ+/ULwwKQRXgefsVogsHojvbNQzjZ2DBZ1CKtZWz0hUcb&#10;fdRWpduCaOsGlNGPOMGQOOcBtiOG4MeunyCOmKH567b4KONSs/jCh1h8LAkTNxEiZBg6DCbyGHQe&#10;g/EKUBrQvXLQjV2+8GiXbxzpFK+Edxz5mGdjIp1JZgC7lolgcgoHhjUy0g3zS0Pd4RMDmkechjfk&#10;R2ppDoOWtJEfiV67Hw3scaJN2hjnTUrfM2ljWtoY9bN6x/4gd3FIFmOOE0cJB+aAXCU3uYxhCiNv&#10;VBjb7YFtaRLGxisfvJz0HRC+Eege5C4OoAtZ6PvQjkb9OpIWKd/bkMlXbveAPW7367rD+Nj9uj41&#10;0/Vjz9lioP3UHxr3hImDFAyC8v4IaTp23rEri8R07HrHPrY3Q0V/TjDTYW+6nkwb2pmk5roxBALC&#10;rXGSTLK4XF9qt8FJ3o5OOFXrPRSX96buInctcjfTPUyOkZmrQMtH0ZpBAn7D8D7iUpCUAchkJ90I&#10;btnnjYV2OKC/8BW0xJB79JFvW5w7UYvpX5jjK9T3xMFqI2PqqsZLAZbdwbzfb7OBtmtSWtfovK4q&#10;+Hp1I5Y36p1QctbkulN0ez/KRHtm9pWqhpNdKWJo9OifbroNjWa2ILzpAj0ChDU11YuYQ/lTZBvt&#10;AK6LSek4QDCC3tTcM8w3sO3Xb9y53OELGvQrC0mLvJs+0oGwhfranSNDgkd0CLZFhsyD7x+TaSmR&#10;mIfdQcRyHYgMkuzem6xswP1awK2sKg3cm37VKeBGEB3ADRRWmcJ9v0sE2GO5yN+pwWghHT6/ytJ/&#10;OIN+tsA3Ga1PTVfArrfpim6oHcG49biPjDzRNHrWPDQNtevoLmFPg3j4tBXTIMx0eekwU77VFn/f&#10;9N1O6Cto2T/eV4iEzyM6BA31ev7trhUfjkoIe7agF7I6LU7Mid2zyqj8GYekkTL0NPqz6eqdAmmY&#10;NgP94eNsKROKtI1DVjPhyssW24H7gjwLPoJFLhD07Q3pJWYRTbwlSTuO/T6F2oxhX3dGWrTDRIx0&#10;E/EILnM0mrcxzDxMpt2P4X4ytxclgesKLrQ33cLE6lcyVEXezTb90N3BxzbC9SUuIx+ZQmhV45QN&#10;fRXuEF9GIOatGSMcNbDnCxXQS9L6IVSPxPuME6454RFC5Bbf3rQdTyAnNCduICcjbYba2Hel4tqM&#10;N02KlKlP3Hd3wdzvyagzIf7Hh3j0+jP6eiKe1yO/S4m+AEl/zR2l4Ruf3v0fAAD//wMAUEsDBBQA&#10;BgAIAAAAIQAg3jQ/3AAAAAYBAAAPAAAAZHJzL2Rvd25yZXYueG1sTI/BTsMwEETvSPyDtUjcqFPA&#10;pQlxKoiEBCdEy4GjG2+TgL2OYrdN/56FC1xGWs1o5m25mrwTBxxjH0jDfJaBQGqC7anV8L55ulqC&#10;iMmQNS4QajhhhFV1flaawoYjveFhnVrBJRQLo6FLaSikjE2H3sRZGJDY24XRm8Tn2Eo7miOXeyev&#10;s2whvemJFzozYN1h87Xeew3OK/Xps3yoP/zd8+vmpc7d40nry4vp4R5Ewin9heEHn9GhYqZt2JON&#10;wmngR9KvspffKAViy6G5ul2ArEr5H7/6BgAA//8DAFBLAQItABQABgAIAAAAIQC2gziS/gAAAOEB&#10;AAATAAAAAAAAAAAAAAAAAAAAAABbQ29udGVudF9UeXBlc10ueG1sUEsBAi0AFAAGAAgAAAAhADj9&#10;If/WAAAAlAEAAAsAAAAAAAAAAAAAAAAALwEAAF9yZWxzLy5yZWxzUEsBAi0AFAAGAAgAAAAhACds&#10;HuA1CwAAOWoAAA4AAAAAAAAAAAAAAAAALgIAAGRycy9lMm9Eb2MueG1sUEsBAi0AFAAGAAgAAAAh&#10;ACDeND/cAAAABgEAAA8AAAAAAAAAAAAAAAAAjw0AAGRycy9kb3ducmV2LnhtbFBLBQYAAAAABAAE&#10;APMAAACY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04;height:73317;visibility:visible;mso-wrap-style:square" stroked="t">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3" o:spid="_x0000_s1028" type="#_x0000_t176" style="position:absolute;left:3807;top:35284;width:21595;height:8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YLEcIA&#10;AADbAAAADwAAAGRycy9kb3ducmV2LnhtbESPQYvCMBCF74L/IYzgbU2ry7JWo8iK6FVXwePQjG21&#10;mXSb2NZ/vxEEj48373vz5svOlKKh2hWWFcSjCARxanXBmYLj7+bjG4TzyBpLy6TgQQ6Wi35vjom2&#10;Le+pOfhMBAi7BBXk3leJlC7NyaAb2Yo4eBdbG/RB1pnUNbYBbko5jqIvabDg0JBjRT85pbfD3YQ3&#10;Khmvd9dPe9o37fZIkT7/xV6p4aBbzUB46vz7+JXeaQWTKTy3BAD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RgsRwgAAANsAAAAPAAAAAAAAAAAAAAAAAJgCAABkcnMvZG93&#10;bnJldi54bWxQSwUGAAAAAAQABAD1AAAAhwMAAAAA&#10;">
                  <v:textbox inset="1.86472mm,.93239mm,1.86472mm,.93239mm">
                    <w:txbxContent>
                      <w:p w:rsidR="00EA1FA7" w:rsidRDefault="00EA1FA7" w:rsidP="00EA1FA7">
                        <w:pPr>
                          <w:jc w:val="center"/>
                          <w:rPr>
                            <w:b/>
                          </w:rPr>
                        </w:pPr>
                      </w:p>
                      <w:p w:rsidR="00EA1FA7" w:rsidRDefault="00EA1FA7" w:rsidP="00EA1FA7">
                        <w:pPr>
                          <w:jc w:val="center"/>
                          <w:rPr>
                            <w:b/>
                          </w:rPr>
                        </w:pPr>
                        <w:r>
                          <w:rPr>
                            <w:b/>
                          </w:rPr>
                          <w:t xml:space="preserve">Аппарат Совета депутатов </w:t>
                        </w:r>
                        <w:proofErr w:type="spellStart"/>
                        <w:r>
                          <w:rPr>
                            <w:b/>
                          </w:rPr>
                          <w:t>г.о.г</w:t>
                        </w:r>
                        <w:proofErr w:type="spellEnd"/>
                        <w:r>
                          <w:rPr>
                            <w:b/>
                          </w:rPr>
                          <w:t>. Шахунья</w:t>
                        </w:r>
                      </w:p>
                    </w:txbxContent>
                  </v:textbox>
                </v:shape>
                <v:shape id="AutoShape 44" o:spid="_x0000_s1029" type="#_x0000_t176" style="position:absolute;left:31752;top:32428;width:26668;height:12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5nZsEA&#10;AADbAAAADwAAAGRycy9kb3ducmV2LnhtbERPz2vCMBS+C/sfwht4m6lzaO2MIorDwy52wq7P5q0p&#10;a15KE2v1rzcHwePH93ux6m0tOmp95VjBeJSAIC6crrhUcPzZvaUgfEDWWDsmBVfysFq+DBaYaXfh&#10;A3V5KEUMYZ+hAhNCk0npC0MW/cg1xJH7c63FEGFbSt3iJYbbWr4nyVRarDg2GGxoY6j4z89WQf99&#10;O83PX+MiDyadzn4n3XZ9lEoNX/v1J4hAfXiKH+69VvAR18cv8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OZ2bBAAAA2wAAAA8AAAAAAAAAAAAAAAAAmAIAAGRycy9kb3du&#10;cmV2LnhtbFBLBQYAAAAABAAEAPUAAACGAwAAAAA=&#10;">
                  <v:textbox>
                    <w:txbxContent>
                      <w:p w:rsidR="00EA1FA7" w:rsidRPr="00653270" w:rsidRDefault="00EA1FA7" w:rsidP="00EA1FA7">
                        <w:pPr>
                          <w:autoSpaceDE w:val="0"/>
                          <w:autoSpaceDN w:val="0"/>
                          <w:adjustRightInd w:val="0"/>
                          <w:jc w:val="center"/>
                          <w:rPr>
                            <w:b/>
                          </w:rPr>
                        </w:pPr>
                        <w:r w:rsidRPr="00653270">
                          <w:rPr>
                            <w:b/>
                          </w:rPr>
                          <w:t>Постоянная депутатская комиссия по</w:t>
                        </w:r>
                        <w:r>
                          <w:rPr>
                            <w:b/>
                          </w:rPr>
                          <w:t xml:space="preserve"> вопросам местного самоуправления, </w:t>
                        </w:r>
                        <w:r w:rsidRPr="00653270">
                          <w:rPr>
                            <w:b/>
                          </w:rPr>
                          <w:t>бюджет</w:t>
                        </w:r>
                        <w:r>
                          <w:rPr>
                            <w:b/>
                          </w:rPr>
                          <w:t>но-финансовой деятельности</w:t>
                        </w:r>
                        <w:r w:rsidRPr="00653270">
                          <w:rPr>
                            <w:b/>
                          </w:rPr>
                          <w:t xml:space="preserve">,  </w:t>
                        </w:r>
                        <w:r>
                          <w:rPr>
                            <w:b/>
                          </w:rPr>
                          <w:t>управления муниципальной собственностью</w:t>
                        </w:r>
                      </w:p>
                      <w:p w:rsidR="00EA1FA7" w:rsidRPr="00653270" w:rsidRDefault="00EA1FA7" w:rsidP="00EA1FA7">
                        <w:pPr>
                          <w:rPr>
                            <w:b/>
                          </w:rPr>
                        </w:pPr>
                      </w:p>
                    </w:txbxContent>
                  </v:textbox>
                </v:shape>
                <v:shape id="AutoShape 45" o:spid="_x0000_s1030" type="#_x0000_t176" style="position:absolute;left:31752;top:58455;width:27939;height:1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LC/cUA&#10;AADbAAAADwAAAGRycy9kb3ducmV2LnhtbESPT2vCQBTE7wW/w/IEb3WTWvwTXUUqlh56MQpen9ln&#10;Nph9G7JrTPvpu4VCj8PM/IZZbXpbi45aXzlWkI4TEMSF0xWXCk7H/fMchA/IGmvHpOCLPGzWg6cV&#10;Zto9+EBdHkoRIewzVGBCaDIpfWHIoh+7hjh6V9daDFG2pdQtPiLc1vIlSabSYsVxwWBDb4aKW363&#10;CvrP78vi/p4WeTDz6ew86Xbbk1RqNOy3SxCB+vAf/mt/aAWvKfx+iT9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sL9xQAAANsAAAAPAAAAAAAAAAAAAAAAAJgCAABkcnMv&#10;ZG93bnJldi54bWxQSwUGAAAAAAQABAD1AAAAigMAAAAA&#10;">
                  <v:textbox>
                    <w:txbxContent>
                      <w:p w:rsidR="00EA1FA7" w:rsidRPr="00653270" w:rsidRDefault="00EA1FA7" w:rsidP="00EA1FA7">
                        <w:pPr>
                          <w:autoSpaceDE w:val="0"/>
                          <w:autoSpaceDN w:val="0"/>
                          <w:adjustRightInd w:val="0"/>
                          <w:jc w:val="center"/>
                          <w:rPr>
                            <w:b/>
                          </w:rPr>
                        </w:pPr>
                        <w:r w:rsidRPr="00653270">
                          <w:rPr>
                            <w:b/>
                          </w:rPr>
                          <w:t xml:space="preserve">Постоянная депутатская комиссия по  вопросам </w:t>
                        </w:r>
                        <w:r>
                          <w:rPr>
                            <w:b/>
                          </w:rPr>
                          <w:t>правоохранительной деятельности, социальной защиты населения, молодёжной политики, образования, здравоохранения, культуры и спорта</w:t>
                        </w:r>
                      </w:p>
                    </w:txbxContent>
                  </v:textbox>
                </v:shape>
                <v:shape id="AutoShape 46" o:spid="_x0000_s1031" type="#_x0000_t176" style="position:absolute;left:17780;top:22453;width:33024;height:8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TqHcIA&#10;AADbAAAADwAAAGRycy9kb3ducmV2LnhtbESPQWuDQBCF74X8h2UCvTWrIqHYrFIaSr2apNDj4E7V&#10;xJ017lbtv+8GAj0+3rzvzdsVi+nFRKPrLCuINxEI4trqjhsFp+P70zMI55E19pZJwS85KPLVww4z&#10;bWeuaDr4RgQIuwwVtN4PmZSubsmg29iBOHjfdjTogxwbqUecA9z0MomirTTYcWhocaC3lurL4ceE&#10;NwYZ78tzaj+raf44UaS/rrFX6nG9vL6A8LT4/+N7utQK0gRuWwIA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5OodwgAAANsAAAAPAAAAAAAAAAAAAAAAAJgCAABkcnMvZG93&#10;bnJldi54bWxQSwUGAAAAAAQABAD1AAAAhwMAAAAA&#10;">
                  <v:textbox inset="1.86472mm,.93239mm,1.86472mm,.93239mm">
                    <w:txbxContent>
                      <w:p w:rsidR="00EA1FA7" w:rsidRDefault="00EA1FA7" w:rsidP="00EA1FA7">
                        <w:pPr>
                          <w:jc w:val="center"/>
                          <w:rPr>
                            <w:b/>
                          </w:rPr>
                        </w:pPr>
                        <w:r w:rsidRPr="00653270">
                          <w:rPr>
                            <w:b/>
                          </w:rPr>
                          <w:t>Заместител</w:t>
                        </w:r>
                        <w:r>
                          <w:rPr>
                            <w:b/>
                          </w:rPr>
                          <w:t>и</w:t>
                        </w:r>
                        <w:r w:rsidRPr="00653270">
                          <w:rPr>
                            <w:b/>
                          </w:rPr>
                          <w:t xml:space="preserve"> Председателя </w:t>
                        </w:r>
                        <w:r>
                          <w:rPr>
                            <w:b/>
                          </w:rPr>
                          <w:t xml:space="preserve"> </w:t>
                        </w:r>
                      </w:p>
                      <w:p w:rsidR="00EA1FA7" w:rsidRDefault="00EA1FA7" w:rsidP="00EA1FA7">
                        <w:pPr>
                          <w:jc w:val="center"/>
                          <w:rPr>
                            <w:b/>
                          </w:rPr>
                        </w:pPr>
                        <w:r>
                          <w:rPr>
                            <w:b/>
                          </w:rPr>
                          <w:t>Совета депутатов</w:t>
                        </w:r>
                      </w:p>
                      <w:p w:rsidR="00EA1FA7" w:rsidRPr="005C6817" w:rsidRDefault="00EA1FA7" w:rsidP="00EA1FA7">
                        <w:pPr>
                          <w:jc w:val="center"/>
                        </w:pPr>
                        <w:r w:rsidRPr="005C6817">
                          <w:t>(Председатели постоянных</w:t>
                        </w:r>
                        <w:r>
                          <w:t xml:space="preserve"> </w:t>
                        </w:r>
                        <w:r w:rsidRPr="005C6817">
                          <w:t>депутатских комиссий)</w:t>
                        </w:r>
                      </w:p>
                    </w:txbxContent>
                  </v:textbox>
                </v:shape>
                <v:shape id="AutoShape 47" o:spid="_x0000_s1032" type="#_x0000_t176" style="position:absolute;left:16265;top:4487;width:33268;height:5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PhsEA&#10;AADbAAAADwAAAGRycy9kb3ducmV2LnhtbESPQYvCMBCF74L/IYywN027ikg1iriIXtUKHodmbKvN&#10;pDax7f77zcLCHh9v3vfmrTa9qURLjSstK4gnEQjizOqScwXpZT9egHAeWWNlmRR8k4PNejhYYaJt&#10;xydqzz4XAcIuQQWF93UipcsKMugmtiYO3t02Bn2QTS51g12Am0p+RtFcGiw5NBRY066g7Hl+m/BG&#10;LeOv42Nmr6e2O6QU6dsr9kp9jPrtEoSn3v8f/6WPWsFsCr9bAgD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oT4bBAAAA2wAAAA8AAAAAAAAAAAAAAAAAmAIAAGRycy9kb3du&#10;cmV2LnhtbFBLBQYAAAAABAAEAPUAAACGAwAAAAA=&#10;">
                  <v:textbox inset="1.86472mm,.93239mm,1.86472mm,.93239mm">
                    <w:txbxContent>
                      <w:p w:rsidR="00EA1FA7" w:rsidRPr="00653270" w:rsidRDefault="00EA1FA7" w:rsidP="00EA1FA7">
                        <w:pPr>
                          <w:jc w:val="center"/>
                          <w:rPr>
                            <w:b/>
                          </w:rPr>
                        </w:pPr>
                        <w:r w:rsidRPr="00653270">
                          <w:rPr>
                            <w:b/>
                          </w:rPr>
                          <w:t xml:space="preserve">Председатель </w:t>
                        </w:r>
                        <w:r>
                          <w:rPr>
                            <w:b/>
                          </w:rPr>
                          <w:t>Совета депутатов</w:t>
                        </w:r>
                      </w:p>
                      <w:p w:rsidR="00EA1FA7" w:rsidRPr="00653270" w:rsidRDefault="00EA1FA7" w:rsidP="00EA1FA7">
                        <w:pPr>
                          <w:jc w:val="center"/>
                          <w:rPr>
                            <w:b/>
                          </w:rPr>
                        </w:pPr>
                      </w:p>
                      <w:p w:rsidR="00EA1FA7" w:rsidRPr="00C97042" w:rsidRDefault="00EA1FA7" w:rsidP="00EA1FA7">
                        <w:pPr>
                          <w:rPr>
                            <w:sz w:val="16"/>
                          </w:rPr>
                        </w:pPr>
                      </w:p>
                    </w:txbxContent>
                  </v:textbox>
                </v:shape>
                <v:shape id="AutoShape 48" o:spid="_x0000_s1033" type="#_x0000_t176" style="position:absolute;left:31752;top:45954;width:26668;height:110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hZcUA&#10;AADbAAAADwAAAGRycy9kb3ducmV2LnhtbESPQWvCQBSE7wX/w/IKvekmVqxGNyJKSw+9NApen9ln&#10;NjT7NmTXmPbXdwtCj8PMfMOsN4NtRE+drx0rSCcJCOLS6ZorBcfD63gBwgdkjY1jUvBNHjb56GGN&#10;mXY3/qS+CJWIEPYZKjAhtJmUvjRk0U9cSxy9i+sshii7SuoObxFuGzlNkrm0WHNcMNjSzlD5VVyt&#10;guHj57y8vqVlEcxi/nJ67vfbo1Tq6XHYrkAEGsJ/+N5+1wp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NWFlxQAAANsAAAAPAAAAAAAAAAAAAAAAAJgCAABkcnMv&#10;ZG93bnJldi54bWxQSwUGAAAAAAQABAD1AAAAigMAAAAA&#10;">
                  <v:textbox>
                    <w:txbxContent>
                      <w:p w:rsidR="00EA1FA7" w:rsidRPr="00653270" w:rsidRDefault="00EA1FA7" w:rsidP="00EA1FA7">
                        <w:pPr>
                          <w:jc w:val="center"/>
                          <w:rPr>
                            <w:b/>
                          </w:rPr>
                        </w:pPr>
                        <w:r w:rsidRPr="00653270">
                          <w:rPr>
                            <w:b/>
                          </w:rPr>
                          <w:t xml:space="preserve">Постоянная депутатская комиссия  </w:t>
                        </w:r>
                        <w:r w:rsidRPr="00411D71">
                          <w:rPr>
                            <w:b/>
                          </w:rPr>
                          <w:t xml:space="preserve">по вопросам экономики, </w:t>
                        </w:r>
                        <w:r w:rsidRPr="00653270">
                          <w:rPr>
                            <w:b/>
                          </w:rPr>
                          <w:t xml:space="preserve">промышленности, </w:t>
                        </w:r>
                        <w:r>
                          <w:rPr>
                            <w:b/>
                          </w:rPr>
                          <w:t xml:space="preserve">предпринимательству, </w:t>
                        </w:r>
                        <w:r w:rsidRPr="00653270">
                          <w:rPr>
                            <w:b/>
                          </w:rPr>
                          <w:t xml:space="preserve">транспорту, </w:t>
                        </w:r>
                        <w:r>
                          <w:rPr>
                            <w:b/>
                          </w:rPr>
                          <w:t xml:space="preserve">строительству, ЖКХ </w:t>
                        </w:r>
                      </w:p>
                    </w:txbxContent>
                  </v:textbox>
                </v:shape>
                <v:roundrect id="AutoShape 49" o:spid="_x0000_s1034" style="position:absolute;left:3807;top:62177;width:21595;height:863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T678MA&#10;AADbAAAADwAAAGRycy9kb3ducmV2LnhtbESPQWsCMRSE74X+h/AEbzWxaKmrUUpB6a249uDxuXnu&#10;Lm5e1iS7bvvrTaHQ4zAz3zCrzWAb0ZMPtWMN04kCQVw4U3Op4euwfXoFESKywcYxafimAJv148MK&#10;M+NuvKc+j6VIEA4ZaqhibDMpQ1GRxTBxLXHyzs5bjEn6UhqPtwS3jXxW6kVarDktVNjSe0XFJe+s&#10;hsKoTvlj/7k4zWP+03dXlrur1uPR8LYEEWmI/+G/9ofRMJvD75f0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5T678MAAADbAAAADwAAAAAAAAAAAAAAAACYAgAAZHJzL2Rv&#10;d25yZXYueG1sUEsFBgAAAAAEAAQA9QAAAIgDAAAAAA==&#10;">
                  <v:textbox>
                    <w:txbxContent>
                      <w:p w:rsidR="00EA1FA7" w:rsidRPr="00C27592" w:rsidRDefault="00EA1FA7" w:rsidP="00EA1FA7">
                        <w:pPr>
                          <w:rPr>
                            <w:b/>
                          </w:rPr>
                        </w:pPr>
                        <w:r w:rsidRPr="00C27592">
                          <w:rPr>
                            <w:b/>
                          </w:rPr>
                          <w:t>Депутатские объединения</w:t>
                        </w:r>
                      </w:p>
                    </w:txbxContent>
                  </v:textbox>
                </v:roundrect>
                <v:roundrect id="AutoShape 50" o:spid="_x0000_s1035" style="position:absolute;left:8893;width:49527;height:345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ZkmMMA&#10;AADbAAAADwAAAGRycy9kb3ducmV2LnhtbESPQWsCMRSE7wX/Q3hCb5pYqrSrUaTQ0pu49tDjc/O6&#10;u3TzsibZdeuvN4LQ4zAz3zCrzWAb0ZMPtWMNs6kCQVw4U3Op4evwPnkBESKywcYxafijAJv16GGF&#10;mXFn3lOfx1IkCIcMNVQxtpmUoajIYpi6ljh5P85bjEn6UhqP5wS3jXxSaiEt1pwWKmzpraLiN++s&#10;hsKoTvnvfvd6nMf80ncnlh8nrR/Hw3YJItIQ/8P39qfR8LyA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ZkmMMAAADbAAAADwAAAAAAAAAAAAAAAACYAgAAZHJzL2Rv&#10;d25yZXYueG1sUEsFBgAAAAAEAAQA9QAAAIgDAAAAAA==&#10;">
                  <v:textbox>
                    <w:txbxContent>
                      <w:p w:rsidR="00EA1FA7" w:rsidRPr="0096075F" w:rsidRDefault="00EA1FA7" w:rsidP="00EA1FA7">
                        <w:pPr>
                          <w:jc w:val="center"/>
                          <w:rPr>
                            <w:b/>
                            <w:sz w:val="26"/>
                            <w:szCs w:val="26"/>
                          </w:rPr>
                        </w:pPr>
                        <w:r w:rsidRPr="0096075F">
                          <w:rPr>
                            <w:b/>
                            <w:sz w:val="26"/>
                            <w:szCs w:val="26"/>
                          </w:rPr>
                          <w:t>Совет депутатов</w:t>
                        </w:r>
                      </w:p>
                    </w:txbxContent>
                  </v:textbox>
                </v:roundrect>
                <v:line id="Line 51" o:spid="_x0000_s1036" style="position:absolute;flip:x;visibility:visible;mso-wrap-style:square" from="1271,1725" to="8893,1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VCsUAAADbAAAADwAAAGRycy9kb3ducmV2LnhtbESPQWsCMRSE74L/IbxCL1KzFrG6GkUK&#10;hR681JYVb8/N62bZzcs2SXX77xtB8DjMzDfMatPbVpzJh9qxgsk4A0FcOl1zpeDr8+1pDiJEZI2t&#10;Y1LwRwE26+Fghbl2F/6g8z5WIkE45KjAxNjlUobSkMUwdh1x8r6dtxiT9JXUHi8Jblv5nGUzabHm&#10;tGCwo1dDZbP/tQrkfDf68dvTtCmaw2FhirLojjulHh/67RJEpD7ew7f2u1YwfYH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VCsUAAADbAAAADwAAAAAAAAAA&#10;AAAAAAChAgAAZHJzL2Rvd25yZXYueG1sUEsFBgAAAAAEAAQA+QAAAJMDAAAAAA==&#10;"/>
                <v:line id="Line 52" o:spid="_x0000_s1037" style="position:absolute;visibility:visible;mso-wrap-style:square" from="1271,1725" to="1271,50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53" o:spid="_x0000_s1038" style="position:absolute;flip:x;visibility:visible;mso-wrap-style:square" from="13972,8644" to="16265,8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line id="Line 54" o:spid="_x0000_s1039" style="position:absolute;visibility:visible;mso-wrap-style:square" from="12701,10363" to="12701,10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55" o:spid="_x0000_s1040" style="position:absolute;visibility:visible;mso-wrap-style:square" from="13984,8650" to="13990,25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56" o:spid="_x0000_s1041" style="position:absolute;visibility:visible;mso-wrap-style:square" from="13972,25909" to="17780,25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57" o:spid="_x0000_s1042" style="position:absolute;visibility:visible;mso-wrap-style:square" from="12701,39724" to="12701,3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58" o:spid="_x0000_s1043" style="position:absolute;visibility:visible;mso-wrap-style:square" from="33024,3456" to="33030,5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line id="Line 59" o:spid="_x0000_s1044" style="position:absolute;visibility:visible;mso-wrap-style:square" from="33024,18996" to="33030,22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shape id="Freeform 60" o:spid="_x0000_s1045" style="position:absolute;left:58420;width:54;height:73342;visibility:visible;mso-wrap-style:square;v-text-anchor:top" coordsize="8,12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eHu8UA&#10;AADbAAAADwAAAGRycy9kb3ducmV2LnhtbESPW2sCMRSE3wv9D+EUfCma1aLIapRS8fKg4A2fTzen&#10;u4vJybKJuv77RhB8HGbmG2Y8bawRV6p96VhBt5OAIM6cLjlXcDzM20MQPiBrNI5JwZ08TCfvb2NM&#10;tbvxjq77kIsIYZ+igiKEKpXSZwVZ9B1XEUfvz9UWQ5R1LnWNtwi3RvaSZCAtlhwXCqzop6DsvL9Y&#10;BZ/zezPbzhYns/7dLM1ueP5aJUelWh/N9whEoCa8ws/2SivoD+DxJf4AO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14e7xQAAANsAAAAPAAAAAAAAAAAAAAAAAJgCAABkcnMv&#10;ZG93bnJldi54bWxQSwUGAAAAAAQABAD1AAAAigMAAAAA&#10;" path="m8,l,12052e" filled="f">
                  <v:shadow on="t" offset="1pt"/>
                  <v:path arrowok="t" o:connecttype="custom" o:connectlocs="5347,0;0,7334250" o:connectangles="0,0"/>
                </v:shape>
                <v:line id="Line 61" o:spid="_x0000_s1046" style="position:absolute;visibility:visible;mso-wrap-style:square" from="58414,52672" to="62228,52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62" o:spid="_x0000_s1047" style="position:absolute;visibility:visible;mso-wrap-style:square" from="59691,66057" to="62234,66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63" o:spid="_x0000_s1048" style="position:absolute;visibility:visible;mso-wrap-style:square" from="58420,36273" to="62234,36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roundrect id="AutoShape 64" o:spid="_x0000_s1049" style="position:absolute;left:3807;top:48362;width:21595;height:862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YFF8AA&#10;AADbAAAADwAAAGRycy9kb3ducmV2LnhtbERPz2vCMBS+C/4P4Qm7aeJA0c4oMtjwNqwePL41b21Z&#10;81KTtHb7681B8Pjx/d7sBtuInnyoHWuYzxQI4sKZmksN59PHdAUiRGSDjWPS8EcBdtvxaIOZcTc+&#10;Up/HUqQQDhlqqGJsMylDUZHFMHMtceJ+nLcYE/SlNB5vKdw28lWppbRYc2qosKX3iorfvLMaCqM6&#10;5S/91/p7EfP/vruy/Lxq/TIZ9m8gIg3xKX64D0bDMq1PX9IPkN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YFF8AAAADbAAAADwAAAAAAAAAAAAAAAACYAgAAZHJzL2Rvd25y&#10;ZXYueG1sUEsFBgAAAAAEAAQA9QAAAIUDAAAAAA==&#10;">
                  <v:textbox>
                    <w:txbxContent>
                      <w:p w:rsidR="00EA1FA7" w:rsidRDefault="00EA1FA7" w:rsidP="00EA1FA7">
                        <w:pPr>
                          <w:jc w:val="center"/>
                          <w:rPr>
                            <w:b/>
                          </w:rPr>
                        </w:pPr>
                        <w:r w:rsidRPr="00856921">
                          <w:rPr>
                            <w:b/>
                          </w:rPr>
                          <w:t>Контрольно-счётная комиссия</w:t>
                        </w:r>
                      </w:p>
                      <w:p w:rsidR="00EA1FA7" w:rsidRPr="00856921" w:rsidRDefault="00EA1FA7" w:rsidP="00EA1FA7">
                        <w:pPr>
                          <w:jc w:val="center"/>
                          <w:rPr>
                            <w:b/>
                          </w:rPr>
                        </w:pPr>
                        <w:r>
                          <w:rPr>
                            <w:b/>
                          </w:rPr>
                          <w:t>Совета депутатов</w:t>
                        </w:r>
                      </w:p>
                    </w:txbxContent>
                  </v:textbox>
                </v:roundrect>
                <v:line id="Line 65" o:spid="_x0000_s1050" style="position:absolute;visibility:visible;mso-wrap-style:square" from="1271,50087" to="1277,65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66" o:spid="_x0000_s1051" style="position:absolute;visibility:visible;mso-wrap-style:square" from="1271,65633" to="3807,65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roundrect id="AutoShape 67" o:spid="_x0000_s1052" style="position:absolute;left:17780;top:13820;width:31753;height:69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bYMMA&#10;AADbAAAADwAAAGRycy9kb3ducmV2LnhtbESPQWsCMRSE7wX/Q3hCb5rYorSrUaTQ0pu49tDjc/O6&#10;u3TzsibZdeuvN4LQ4zAz3zCrzWAb0ZMPtWMNs6kCQVw4U3Op4evwPnkBESKywcYxafijAJv16GGF&#10;mXFn3lOfx1IkCIcMNVQxtpmUoajIYpi6ljh5P85bjEn6UhqP5wS3jXxSaiEt1pwWKmzpraLiN++s&#10;hsKoTvnvfvd6nMf80ncnlh8nrR/Hw3YJItIQ/8P39qfRsHiG25f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SbYMMAAADbAAAADwAAAAAAAAAAAAAAAACYAgAAZHJzL2Rv&#10;d25yZXYueG1sUEsFBgAAAAAEAAQA9QAAAIgDAAAAAA==&#10;">
                  <v:textbox>
                    <w:txbxContent>
                      <w:p w:rsidR="00EA1FA7" w:rsidRPr="005C6817" w:rsidRDefault="00EA1FA7" w:rsidP="00EA1FA7">
                        <w:pPr>
                          <w:jc w:val="center"/>
                          <w:rPr>
                            <w:b/>
                          </w:rPr>
                        </w:pPr>
                        <w:r w:rsidRPr="005C6817">
                          <w:rPr>
                            <w:b/>
                          </w:rPr>
                          <w:t>Первый заместитель Председателя Совета депутатов</w:t>
                        </w:r>
                      </w:p>
                    </w:txbxContent>
                  </v:textbox>
                </v:roundrect>
                <v:line id="Line 68" o:spid="_x0000_s1053" style="position:absolute;visibility:visible;mso-wrap-style:square" from="33012,10363" to="33024,138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69" o:spid="_x0000_s1054" style="position:absolute;flip:x;visibility:visible;mso-wrap-style:square" from="13972,17271" to="17780,17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LyhsUAAADbAAAADwAAAGRycy9kb3ducmV2LnhtbESPQWsCMRSE7wX/Q3hCL0WzllZ0NYoI&#10;Qg9easuKt+fmuVl287ImqW7/fVMo9DjMzDfMct3bVtzIh9qxgsk4A0FcOl1zpeDzYzeagQgRWWPr&#10;mBR8U4D1avCwxFy7O7/T7RArkSAcclRgYuxyKUNpyGIYu444eRfnLcYkfSW1x3uC21Y+Z9lUWqw5&#10;LRjsaGuobA5fVoGc7Z+ufnN+aYrmeJyboiy6016px2G/WYCI1Mf/8F/7TSuYvs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LyhsUAAADbAAAADwAAAAAAAAAA&#10;AAAAAAChAgAAZHJzL2Rvd25yZXYueG1sUEsFBgAAAAAEAAQA+QAAAJMDAAAAAA==&#10;"/>
                <v:shapetype id="_x0000_t32" coordsize="21600,21600" o:spt="32" o:oned="t" path="m,l21600,21600e" filled="f">
                  <v:path arrowok="t" fillok="f" o:connecttype="none"/>
                  <o:lock v:ext="edit" shapetype="t"/>
                </v:shapetype>
                <v:shape id="AutoShape 70" o:spid="_x0000_s1055" type="#_x0000_t32" style="position:absolute;left:2744;top:5906;width:6;height:4677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50xMMAAADbAAAADwAAAGRycy9kb3ducmV2LnhtbESPQYvCMBSE7wv+h/AEL4um9VCkGmVZ&#10;EMSDsNqDx0fybMs2L90k1vrvzcLCHoeZ+YbZ7EbbiYF8aB0ryBcZCGLtTMu1guqyn69AhIhssHNM&#10;Cp4UYLedvG2wNO7BXzScYy0ShEOJCpoY+1LKoBuyGBauJ07ezXmLMUlfS+PxkeC2k8ssK6TFltNC&#10;gz19NqS/z3eroD1Wp2p4/4ler4751efhcu20UrPp+LEGEWmM/+G/9sEoKAr4/Z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udMTDAAAA2wAAAA8AAAAAAAAAAAAA&#10;AAAAoQIAAGRycy9kb3ducmV2LnhtbFBLBQYAAAAABAAEAPkAAACRAwAAAAA=&#10;"/>
                <v:shape id="AutoShape 71" o:spid="_x0000_s1056" type="#_x0000_t32" style="position:absolute;left:2750;top:5906;width:135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shape id="AutoShape 72" o:spid="_x0000_s1057" type="#_x0000_t32" style="position:absolute;left:2744;top:52678;width:1063;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1FLb8AAADbAAAADwAAAGRycy9kb3ducmV2LnhtbERPTYvCMBC9C/6HMIIX0bQeRKpRFkFY&#10;PAhqDx6HZLYt20y6SbbWf28OgsfH+97uB9uKnnxoHCvIFxkIYu1Mw5WC8nacr0GEiGywdUwKnhRg&#10;vxuPtlgY9+AL9ddYiRTCoUAFdYxdIWXQNVkMC9cRJ+7HeYsxQV9J4/GRwm0rl1m2khYbTg01dnSo&#10;Sf9e/62C5lSey372F71en/K7z8Pt3mqlppPhawMi0hA/4rf72yhYpbHp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1FLb8AAADbAAAADwAAAAAAAAAAAAAAAACh&#10;AgAAZHJzL2Rvd25yZXYueG1sUEsFBgAAAAAEAAQA+QAAAI0DAAAAAA==&#10;"/>
                <v:shape id="AutoShape 73" o:spid="_x0000_s1058" type="#_x0000_t32" style="position:absolute;left:13972;top:17271;width:3808;height: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bKu8IAAADbAAAADwAAAGRycy9kb3ducmV2LnhtbESPQWsCMRSE74L/ITyhN81WqOhqlCoI&#10;0kupCnp8bJ67wc3Lsomb9d83hYLHYWa+YVab3taio9YbxwreJxkI4sJpw6WC82k/noPwAVlj7ZgU&#10;PMnDZj0crDDXLvIPdcdQigRhn6OCKoQml9IXFVn0E9cQJ+/mWoshybaUusWY4LaW0yybSYuG00KF&#10;De0qKu7Hh1Vg4rfpmsMubr8uV68jmeeHM0q9jfrPJYhAfXiF/9sHrWC2gL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kbKu8IAAADbAAAADwAAAAAAAAAAAAAA&#10;AAChAgAAZHJzL2Rvd25yZXYueG1sUEsFBgAAAAAEAAQA+QAAAJADAAAAAA==&#10;">
                  <v:stroke endarrow="block"/>
                </v:shape>
                <v:shape id="AutoShape 74" o:spid="_x0000_s1059" type="#_x0000_t32" style="position:absolute;left:13972;top:25909;width:380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4N2cEAAADbAAAADwAAAGRycy9kb3ducmV2LnhtbERPy4rCMBTdC/MP4Q6409RZ+KhGGQZG&#10;RHHhg6K7S3OnLdPclCRq9evNQnB5OO/ZojW1uJLzlWUFg34Cgji3uuJCwfHw2xuD8AFZY22ZFNzJ&#10;w2L+0Zlhqu2Nd3Tdh0LEEPYpKihDaFIpfV6SQd+3DXHk/qwzGCJ0hdQObzHc1PIrSYbSYMWxocSG&#10;fkrK//cXo+C0mVyye7aldTaYrM/ojH8clkp1P9vvKYhAbXiLX+6VVjCK6+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3g3ZwQAAANsAAAAPAAAAAAAAAAAAAAAA&#10;AKECAABkcnMvZG93bnJldi54bWxQSwUGAAAAAAQABAD5AAAAjwMAAAAA&#10;">
                  <v:stroke endarrow="block"/>
                </v:shape>
                <v:shape id="AutoShape 75" o:spid="_x0000_s1060" type="#_x0000_t32" style="position:absolute;left:58420;top:1725;width:3814;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KhsUAAADbAAAADwAAAGRycy9kb3ducmV2LnhtbESPT2sCMRTE7wW/Q3gFL0WzK9jKapS1&#10;IGjBg396f908N6Gbl+0m6vbbN4VCj8PM/IZZrHrXiBt1wXpWkI8zEMSV15ZrBefTZjQDESKyxsYz&#10;KfimAKvl4GGBhfZ3PtDtGGuRIBwKVGBibAspQ2XIYRj7ljh5F985jEl2tdQd3hPcNXKSZc/SoeW0&#10;YLClV0PV5/HqFOx3+br8MHb3dviy++mmbK7107tSw8e+nIOI1Mf/8F97qxW85P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rKhsUAAADbAAAADwAAAAAAAAAA&#10;AAAAAAChAgAAZHJzL2Rvd25yZXYueG1sUEsFBgAAAAAEAAQA+QAAAJMDAAAAAA==&#10;"/>
                <v:shape id="AutoShape 76" o:spid="_x0000_s1061" type="#_x0000_t32" style="position:absolute;left:10408;top:7343;width:5857;height:8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W/WMUAAADbAAAADwAAAGRycy9kb3ducmV2LnhtbESPQWvCQBSE7wX/w/KEXkrdKLSW6Coh&#10;UigBUaPg9ZF9TdJk34bs1qT/3i0Uehxm5htmvR1NK27Uu9qygvksAkFcWF1zqeByfn9+A+E8ssbW&#10;Min4IQfbzeRhjbG2A5/olvtSBAi7GBVU3nexlK6oyKCb2Y44eJ+2N+iD7EupexwC3LRyEUWv0mDN&#10;YaHCjtKKiib/Ngr8/il7+TodDknOvEuO2bVJ0qtSj9MxWYHwNPr/8F/7QytYLuD3S/gB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AW/WMUAAADbAAAADwAAAAAAAAAA&#10;AAAAAAChAgAAZHJzL2Rvd25yZXYueG1sUEsFBgAAAAAEAAQA+QAAAJMDAAAAAA==&#10;"/>
                <v:shape id="AutoShape 77" o:spid="_x0000_s1062" type="#_x0000_t32" style="position:absolute;left:10520;top:7343;width:6;height:279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BBgcQAAADbAAAADwAAAGRycy9kb3ducmV2LnhtbESPQWsCMRSE74X+h/AEL0Wza0F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AEGBxAAAANsAAAAPAAAAAAAAAAAA&#10;AAAAAKECAABkcnMvZG93bnJldi54bWxQSwUGAAAAAAQABAD5AAAAkgMAAAAA&#10;"/>
                <v:roundrect id="AutoShape 78" o:spid="_x0000_s1063" style="position:absolute;left:31752;top:73500;width:27939;height:6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SVycQA&#10;AADbAAAADwAAAGRycy9kb3ducmV2LnhtbESPzWrDMBCE74W8g9hCb43U0ubHjRJCoaW3UCeHHDfW&#10;xja1Vo4kO26fPioEchxm5htmsRpsI3ryoXas4WmsQBAXztRcathtPx5nIEJENtg4Jg2/FGC1HN0t&#10;MDPuzN/U57EUCcIhQw1VjG0mZSgqshjGriVO3tF5izFJX0rj8ZzgtpHPSk2kxZrTQoUtvVdU/OSd&#10;1VAY1Sm/7zfzw2vM//ruxPLzpPXD/bB+AxFpiLfwtf1lNExf4P9L+gF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0lcnEAAAA2wAAAA8AAAAAAAAAAAAAAAAAmAIAAGRycy9k&#10;b3ducmV2LnhtbFBLBQYAAAAABAAEAPUAAACJAwAAAAA=&#10;">
                  <v:textbox>
                    <w:txbxContent>
                      <w:p w:rsidR="00EA1FA7" w:rsidRPr="0049355C" w:rsidRDefault="00EA1FA7" w:rsidP="00EA1FA7">
                        <w:pPr>
                          <w:jc w:val="center"/>
                          <w:rPr>
                            <w:b/>
                          </w:rPr>
                        </w:pPr>
                        <w:r w:rsidRPr="0049355C">
                          <w:rPr>
                            <w:b/>
                          </w:rPr>
                          <w:t>Постоянная депутатская комиссия по вопросам сельского хозяйства</w:t>
                        </w:r>
                      </w:p>
                    </w:txbxContent>
                  </v:textbox>
                </v:roundrect>
                <v:shape id="AutoShape 79" o:spid="_x0000_s1064" type="#_x0000_t32" style="position:absolute;left:58420;top:73342;width:1271;height:31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w10:anchorlock/>
              </v:group>
            </w:pict>
          </mc:Fallback>
        </mc:AlternateContent>
      </w:r>
    </w:p>
    <w:p w:rsidR="00EA1FA7" w:rsidRPr="00EA1FA7" w:rsidRDefault="00EA1FA7" w:rsidP="00EA1FA7">
      <w:pPr>
        <w:suppressAutoHyphens/>
        <w:autoSpaceDN w:val="0"/>
        <w:spacing w:after="200" w:line="249" w:lineRule="auto"/>
        <w:rPr>
          <w:rFonts w:eastAsia="F"/>
          <w:color w:val="00000A"/>
          <w:kern w:val="3"/>
          <w:sz w:val="32"/>
          <w:szCs w:val="32"/>
          <w:lang w:eastAsia="en-US"/>
        </w:rPr>
      </w:pPr>
    </w:p>
    <w:p w:rsidR="00EA1FA7" w:rsidRPr="00EA1FA7" w:rsidRDefault="00EA1FA7" w:rsidP="00EA1FA7">
      <w:pPr>
        <w:suppressAutoHyphens/>
        <w:autoSpaceDN w:val="0"/>
        <w:spacing w:after="200" w:line="249" w:lineRule="auto"/>
        <w:rPr>
          <w:rFonts w:ascii="Calibri" w:eastAsia="Calibri" w:hAnsi="Calibri" w:cs="F"/>
          <w:color w:val="00000A"/>
          <w:kern w:val="3"/>
          <w:sz w:val="32"/>
          <w:szCs w:val="32"/>
          <w:lang w:eastAsia="en-US"/>
        </w:rPr>
      </w:pPr>
    </w:p>
    <w:p w:rsidR="00EA1FA7" w:rsidRPr="00EA1FA7" w:rsidRDefault="00EA1FA7" w:rsidP="00EA1FA7">
      <w:pPr>
        <w:numPr>
          <w:ilvl w:val="1"/>
          <w:numId w:val="7"/>
        </w:numPr>
        <w:suppressAutoHyphens/>
        <w:autoSpaceDN w:val="0"/>
        <w:spacing w:after="200" w:line="276" w:lineRule="auto"/>
        <w:jc w:val="both"/>
        <w:rPr>
          <w:rFonts w:ascii="Calibri" w:eastAsia="Calibri" w:hAnsi="Calibri" w:cs="F"/>
          <w:color w:val="00000A"/>
          <w:kern w:val="3"/>
          <w:sz w:val="26"/>
          <w:szCs w:val="26"/>
          <w:lang w:eastAsia="en-US"/>
        </w:rPr>
      </w:pPr>
      <w:r w:rsidRPr="00EA1FA7">
        <w:rPr>
          <w:rFonts w:eastAsia="F"/>
          <w:color w:val="00000A"/>
          <w:kern w:val="3"/>
          <w:sz w:val="26"/>
          <w:szCs w:val="26"/>
          <w:lang w:eastAsia="en-US"/>
        </w:rPr>
        <w:lastRenderedPageBreak/>
        <w:t>Постоянная депутатская комиссия по вопросам местного самоуправления, бюджетно-финансовой деятельности, управления муниципальной собственностью:</w:t>
      </w:r>
    </w:p>
    <w:p w:rsidR="00EA1FA7" w:rsidRPr="00EA1FA7" w:rsidRDefault="00EA1FA7" w:rsidP="00EA1FA7">
      <w:pPr>
        <w:suppressAutoHyphens/>
        <w:autoSpaceDN w:val="0"/>
        <w:spacing w:after="200"/>
        <w:jc w:val="both"/>
        <w:rPr>
          <w:rFonts w:eastAsia="F"/>
          <w:color w:val="00000A"/>
          <w:kern w:val="3"/>
          <w:sz w:val="26"/>
          <w:szCs w:val="26"/>
          <w:lang w:eastAsia="en-US"/>
        </w:rPr>
      </w:pPr>
      <w:r w:rsidRPr="00EA1FA7">
        <w:rPr>
          <w:rFonts w:eastAsia="F"/>
          <w:color w:val="00000A"/>
          <w:kern w:val="3"/>
          <w:sz w:val="26"/>
          <w:szCs w:val="26"/>
          <w:lang w:eastAsia="en-US"/>
        </w:rPr>
        <w:t>1) Зубарева Марина Евгеньевна до поступления на муниципальную службу 30.10.2020</w:t>
      </w:r>
    </w:p>
    <w:p w:rsidR="00EA1FA7" w:rsidRPr="00EA1FA7" w:rsidRDefault="00EA1FA7" w:rsidP="00EA1FA7">
      <w:pPr>
        <w:suppressAutoHyphens/>
        <w:autoSpaceDN w:val="0"/>
        <w:spacing w:after="200"/>
        <w:jc w:val="both"/>
        <w:rPr>
          <w:rFonts w:eastAsia="F"/>
          <w:color w:val="00000A"/>
          <w:kern w:val="3"/>
          <w:sz w:val="26"/>
          <w:szCs w:val="26"/>
          <w:lang w:eastAsia="en-US"/>
        </w:rPr>
      </w:pPr>
      <w:r w:rsidRPr="00EA1FA7">
        <w:rPr>
          <w:rFonts w:eastAsia="F"/>
          <w:color w:val="00000A"/>
          <w:kern w:val="3"/>
          <w:sz w:val="26"/>
          <w:szCs w:val="26"/>
          <w:lang w:eastAsia="en-US"/>
        </w:rPr>
        <w:t>2) Дудин Павел Александрович</w:t>
      </w:r>
    </w:p>
    <w:p w:rsidR="00EA1FA7" w:rsidRPr="00EA1FA7" w:rsidRDefault="00EA1FA7" w:rsidP="00EA1FA7">
      <w:pPr>
        <w:suppressAutoHyphens/>
        <w:autoSpaceDN w:val="0"/>
        <w:spacing w:after="200"/>
        <w:jc w:val="both"/>
        <w:rPr>
          <w:rFonts w:eastAsia="F"/>
          <w:color w:val="00000A"/>
          <w:kern w:val="3"/>
          <w:sz w:val="26"/>
          <w:szCs w:val="26"/>
          <w:lang w:eastAsia="en-US"/>
        </w:rPr>
      </w:pPr>
      <w:r w:rsidRPr="00EA1FA7">
        <w:rPr>
          <w:rFonts w:eastAsia="F"/>
          <w:color w:val="00000A"/>
          <w:kern w:val="3"/>
          <w:sz w:val="26"/>
          <w:szCs w:val="26"/>
          <w:lang w:eastAsia="en-US"/>
        </w:rPr>
        <w:t>3) Андрианов Андрей Игоревич</w:t>
      </w:r>
    </w:p>
    <w:p w:rsidR="00EA1FA7" w:rsidRPr="00EA1FA7" w:rsidRDefault="00EA1FA7" w:rsidP="00EA1FA7">
      <w:pPr>
        <w:suppressAutoHyphens/>
        <w:autoSpaceDN w:val="0"/>
        <w:spacing w:after="200"/>
        <w:jc w:val="both"/>
        <w:rPr>
          <w:rFonts w:eastAsia="F"/>
          <w:color w:val="00000A"/>
          <w:kern w:val="3"/>
          <w:sz w:val="26"/>
          <w:szCs w:val="26"/>
          <w:lang w:eastAsia="en-US"/>
        </w:rPr>
      </w:pPr>
      <w:r w:rsidRPr="00EA1FA7">
        <w:rPr>
          <w:rFonts w:eastAsia="F"/>
          <w:color w:val="00000A"/>
          <w:kern w:val="3"/>
          <w:sz w:val="26"/>
          <w:szCs w:val="26"/>
          <w:lang w:eastAsia="en-US"/>
        </w:rPr>
        <w:t xml:space="preserve">4) </w:t>
      </w:r>
      <w:proofErr w:type="spellStart"/>
      <w:r w:rsidRPr="00EA1FA7">
        <w:rPr>
          <w:rFonts w:eastAsia="F"/>
          <w:color w:val="00000A"/>
          <w:kern w:val="3"/>
          <w:sz w:val="26"/>
          <w:szCs w:val="26"/>
          <w:lang w:eastAsia="en-US"/>
        </w:rPr>
        <w:t>Оболонков</w:t>
      </w:r>
      <w:proofErr w:type="spellEnd"/>
      <w:r w:rsidRPr="00EA1FA7">
        <w:rPr>
          <w:rFonts w:eastAsia="F"/>
          <w:color w:val="00000A"/>
          <w:kern w:val="3"/>
          <w:sz w:val="26"/>
          <w:szCs w:val="26"/>
          <w:lang w:eastAsia="en-US"/>
        </w:rPr>
        <w:t xml:space="preserve"> Алексей Иванович</w:t>
      </w:r>
    </w:p>
    <w:p w:rsidR="00EA1FA7" w:rsidRPr="00EA1FA7" w:rsidRDefault="00EA1FA7" w:rsidP="00EA1FA7">
      <w:pPr>
        <w:suppressAutoHyphens/>
        <w:autoSpaceDN w:val="0"/>
        <w:spacing w:after="200"/>
        <w:jc w:val="both"/>
        <w:rPr>
          <w:rFonts w:eastAsia="F"/>
          <w:color w:val="00000A"/>
          <w:kern w:val="3"/>
          <w:sz w:val="26"/>
          <w:szCs w:val="26"/>
          <w:lang w:eastAsia="en-US"/>
        </w:rPr>
      </w:pPr>
      <w:r w:rsidRPr="00EA1FA7">
        <w:rPr>
          <w:rFonts w:eastAsia="F"/>
          <w:color w:val="00000A"/>
          <w:kern w:val="3"/>
          <w:sz w:val="26"/>
          <w:szCs w:val="26"/>
          <w:lang w:eastAsia="en-US"/>
        </w:rPr>
        <w:t xml:space="preserve">5) </w:t>
      </w:r>
      <w:proofErr w:type="spellStart"/>
      <w:r w:rsidRPr="00EA1FA7">
        <w:rPr>
          <w:rFonts w:eastAsia="F"/>
          <w:color w:val="00000A"/>
          <w:kern w:val="3"/>
          <w:sz w:val="26"/>
          <w:szCs w:val="26"/>
          <w:lang w:eastAsia="en-US"/>
        </w:rPr>
        <w:t>Ветюгова</w:t>
      </w:r>
      <w:proofErr w:type="spellEnd"/>
      <w:r w:rsidRPr="00EA1FA7">
        <w:rPr>
          <w:rFonts w:eastAsia="F"/>
          <w:color w:val="00000A"/>
          <w:kern w:val="3"/>
          <w:sz w:val="26"/>
          <w:szCs w:val="26"/>
          <w:lang w:eastAsia="en-US"/>
        </w:rPr>
        <w:t xml:space="preserve"> Жанна Евгеньевна бала избрана на должность председателя комиссии 30.10.2020</w:t>
      </w:r>
    </w:p>
    <w:p w:rsidR="00EA1FA7" w:rsidRPr="00EA1FA7" w:rsidRDefault="00EA1FA7" w:rsidP="00EA1FA7">
      <w:pPr>
        <w:suppressAutoHyphens/>
        <w:autoSpaceDN w:val="0"/>
        <w:spacing w:after="200"/>
        <w:jc w:val="both"/>
        <w:rPr>
          <w:rFonts w:eastAsia="F"/>
          <w:color w:val="00000A"/>
          <w:kern w:val="3"/>
          <w:sz w:val="26"/>
          <w:szCs w:val="26"/>
          <w:lang w:eastAsia="en-US"/>
        </w:rPr>
      </w:pPr>
      <w:r w:rsidRPr="00EA1FA7">
        <w:rPr>
          <w:rFonts w:eastAsia="F"/>
          <w:color w:val="00000A"/>
          <w:kern w:val="3"/>
          <w:sz w:val="26"/>
          <w:szCs w:val="26"/>
          <w:lang w:eastAsia="en-US"/>
        </w:rPr>
        <w:t>6) Лебедева Наталья Евгеньевна</w:t>
      </w:r>
    </w:p>
    <w:p w:rsidR="00EA1FA7" w:rsidRPr="00EA1FA7" w:rsidRDefault="00EA1FA7" w:rsidP="00EA1FA7">
      <w:pPr>
        <w:suppressAutoHyphens/>
        <w:autoSpaceDN w:val="0"/>
        <w:spacing w:after="200"/>
        <w:jc w:val="both"/>
        <w:rPr>
          <w:rFonts w:eastAsia="F"/>
          <w:color w:val="00000A"/>
          <w:kern w:val="3"/>
          <w:sz w:val="26"/>
          <w:szCs w:val="26"/>
          <w:lang w:eastAsia="en-US"/>
        </w:rPr>
      </w:pPr>
      <w:r w:rsidRPr="00EA1FA7">
        <w:rPr>
          <w:rFonts w:eastAsia="F"/>
          <w:color w:val="00000A"/>
          <w:kern w:val="3"/>
          <w:sz w:val="26"/>
          <w:szCs w:val="26"/>
          <w:lang w:eastAsia="en-US"/>
        </w:rPr>
        <w:t>7) Ермаков Александр Владимирович</w:t>
      </w:r>
    </w:p>
    <w:p w:rsidR="00EA1FA7" w:rsidRPr="00EA1FA7" w:rsidRDefault="00EA1FA7" w:rsidP="00EA1FA7">
      <w:pPr>
        <w:numPr>
          <w:ilvl w:val="1"/>
          <w:numId w:val="7"/>
        </w:numPr>
        <w:suppressAutoHyphens/>
        <w:autoSpaceDN w:val="0"/>
        <w:spacing w:after="200" w:line="276" w:lineRule="auto"/>
        <w:jc w:val="both"/>
        <w:rPr>
          <w:rFonts w:eastAsia="F"/>
          <w:color w:val="00000A"/>
          <w:kern w:val="3"/>
          <w:sz w:val="26"/>
          <w:szCs w:val="26"/>
          <w:lang w:eastAsia="en-US"/>
        </w:rPr>
      </w:pPr>
      <w:hyperlink r:id="rId9" w:history="1">
        <w:r w:rsidRPr="00EA1FA7">
          <w:rPr>
            <w:rFonts w:eastAsia="F"/>
            <w:color w:val="00000A"/>
            <w:kern w:val="3"/>
            <w:sz w:val="26"/>
            <w:szCs w:val="26"/>
            <w:lang w:eastAsia="en-US"/>
          </w:rPr>
          <w:t>Постоянная депутатская комиссия по вопросам экономики, промышленности, предпринимательству, транспорту, строительству, ЖКХ</w:t>
        </w:r>
        <w:proofErr w:type="gramStart"/>
        <w:r w:rsidRPr="00EA1FA7">
          <w:rPr>
            <w:rFonts w:eastAsia="F"/>
            <w:color w:val="00000A"/>
            <w:kern w:val="3"/>
            <w:sz w:val="26"/>
            <w:szCs w:val="26"/>
            <w:lang w:eastAsia="en-US"/>
          </w:rPr>
          <w:t xml:space="preserve"> .</w:t>
        </w:r>
        <w:proofErr w:type="gramEnd"/>
      </w:hyperlink>
      <w:r w:rsidRPr="00EA1FA7">
        <w:rPr>
          <w:rFonts w:eastAsia="F"/>
          <w:color w:val="00000A"/>
          <w:kern w:val="3"/>
          <w:sz w:val="26"/>
          <w:szCs w:val="26"/>
          <w:lang w:eastAsia="en-US"/>
        </w:rPr>
        <w:t xml:space="preserve"> </w:t>
      </w:r>
      <w:r w:rsidRPr="00EA1FA7">
        <w:rPr>
          <w:rFonts w:eastAsia="F"/>
          <w:color w:val="00000A"/>
          <w:kern w:val="3"/>
          <w:sz w:val="26"/>
          <w:szCs w:val="26"/>
          <w:lang w:eastAsia="en-US"/>
        </w:rPr>
        <w:tab/>
      </w:r>
    </w:p>
    <w:p w:rsidR="00EA1FA7" w:rsidRPr="00EA1FA7" w:rsidRDefault="00EA1FA7" w:rsidP="00EA1FA7">
      <w:pPr>
        <w:suppressAutoHyphens/>
        <w:autoSpaceDN w:val="0"/>
        <w:spacing w:after="200" w:line="276" w:lineRule="auto"/>
        <w:jc w:val="both"/>
        <w:rPr>
          <w:rFonts w:eastAsia="F"/>
          <w:color w:val="00000A"/>
          <w:kern w:val="3"/>
          <w:sz w:val="26"/>
          <w:szCs w:val="26"/>
          <w:lang w:eastAsia="en-US"/>
        </w:rPr>
      </w:pPr>
      <w:r w:rsidRPr="00EA1FA7">
        <w:rPr>
          <w:rFonts w:eastAsia="F"/>
          <w:color w:val="00000A"/>
          <w:kern w:val="3"/>
          <w:sz w:val="26"/>
          <w:szCs w:val="26"/>
          <w:lang w:eastAsia="en-US"/>
        </w:rPr>
        <w:t>1) Лебедев Николай Павлович</w:t>
      </w:r>
    </w:p>
    <w:p w:rsidR="00EA1FA7" w:rsidRPr="00EA1FA7" w:rsidRDefault="00EA1FA7" w:rsidP="00EA1FA7">
      <w:pPr>
        <w:suppressAutoHyphens/>
        <w:autoSpaceDN w:val="0"/>
        <w:spacing w:after="200" w:line="276" w:lineRule="auto"/>
        <w:jc w:val="both"/>
        <w:rPr>
          <w:rFonts w:eastAsia="F"/>
          <w:color w:val="00000A"/>
          <w:kern w:val="3"/>
          <w:sz w:val="26"/>
          <w:szCs w:val="26"/>
          <w:lang w:eastAsia="en-US"/>
        </w:rPr>
      </w:pPr>
      <w:r w:rsidRPr="00EA1FA7">
        <w:rPr>
          <w:rFonts w:eastAsia="F"/>
          <w:color w:val="00000A"/>
          <w:kern w:val="3"/>
          <w:sz w:val="26"/>
          <w:szCs w:val="26"/>
          <w:lang w:eastAsia="en-US"/>
        </w:rPr>
        <w:t>2) Зверев Виктор Леонидович</w:t>
      </w:r>
    </w:p>
    <w:p w:rsidR="00EA1FA7" w:rsidRPr="00EA1FA7" w:rsidRDefault="00EA1FA7" w:rsidP="00EA1FA7">
      <w:pPr>
        <w:suppressAutoHyphens/>
        <w:autoSpaceDN w:val="0"/>
        <w:spacing w:after="200" w:line="276" w:lineRule="auto"/>
        <w:jc w:val="both"/>
        <w:rPr>
          <w:rFonts w:eastAsia="F"/>
          <w:color w:val="00000A"/>
          <w:kern w:val="3"/>
          <w:sz w:val="26"/>
          <w:szCs w:val="26"/>
          <w:lang w:eastAsia="en-US"/>
        </w:rPr>
      </w:pPr>
      <w:r w:rsidRPr="00EA1FA7">
        <w:rPr>
          <w:rFonts w:eastAsia="F"/>
          <w:color w:val="00000A"/>
          <w:kern w:val="3"/>
          <w:sz w:val="26"/>
          <w:szCs w:val="26"/>
          <w:lang w:eastAsia="en-US"/>
        </w:rPr>
        <w:t>3) Михайлов Виталий Васильевич</w:t>
      </w:r>
    </w:p>
    <w:p w:rsidR="00EA1FA7" w:rsidRPr="00EA1FA7" w:rsidRDefault="00EA1FA7" w:rsidP="00EA1FA7">
      <w:pPr>
        <w:suppressAutoHyphens/>
        <w:autoSpaceDN w:val="0"/>
        <w:spacing w:after="200" w:line="276" w:lineRule="auto"/>
        <w:jc w:val="both"/>
        <w:rPr>
          <w:rFonts w:eastAsia="F"/>
          <w:color w:val="00000A"/>
          <w:kern w:val="3"/>
          <w:sz w:val="26"/>
          <w:szCs w:val="26"/>
          <w:lang w:eastAsia="en-US"/>
        </w:rPr>
      </w:pPr>
      <w:r w:rsidRPr="00EA1FA7">
        <w:rPr>
          <w:rFonts w:eastAsia="F"/>
          <w:color w:val="00000A"/>
          <w:kern w:val="3"/>
          <w:sz w:val="26"/>
          <w:szCs w:val="26"/>
          <w:lang w:eastAsia="en-US"/>
        </w:rPr>
        <w:t>4) Дронов Михаил Леонидович</w:t>
      </w:r>
    </w:p>
    <w:p w:rsidR="00EA1FA7" w:rsidRPr="00EA1FA7" w:rsidRDefault="00EA1FA7" w:rsidP="00EA1FA7">
      <w:pPr>
        <w:suppressAutoHyphens/>
        <w:autoSpaceDN w:val="0"/>
        <w:spacing w:after="200" w:line="276" w:lineRule="auto"/>
        <w:jc w:val="both"/>
        <w:rPr>
          <w:rFonts w:eastAsia="F"/>
          <w:color w:val="00000A"/>
          <w:kern w:val="3"/>
          <w:sz w:val="26"/>
          <w:szCs w:val="26"/>
          <w:lang w:eastAsia="en-US"/>
        </w:rPr>
      </w:pPr>
      <w:r w:rsidRPr="00EA1FA7">
        <w:rPr>
          <w:rFonts w:eastAsia="F"/>
          <w:color w:val="00000A"/>
          <w:kern w:val="3"/>
          <w:sz w:val="26"/>
          <w:szCs w:val="26"/>
          <w:lang w:eastAsia="en-US"/>
        </w:rPr>
        <w:t xml:space="preserve">5) </w:t>
      </w:r>
      <w:proofErr w:type="spellStart"/>
      <w:r w:rsidRPr="00EA1FA7">
        <w:rPr>
          <w:rFonts w:eastAsia="F"/>
          <w:color w:val="00000A"/>
          <w:kern w:val="3"/>
          <w:sz w:val="26"/>
          <w:szCs w:val="26"/>
          <w:lang w:eastAsia="en-US"/>
        </w:rPr>
        <w:t>Чиркунов</w:t>
      </w:r>
      <w:proofErr w:type="spellEnd"/>
      <w:r w:rsidRPr="00EA1FA7">
        <w:rPr>
          <w:rFonts w:eastAsia="F"/>
          <w:color w:val="00000A"/>
          <w:kern w:val="3"/>
          <w:sz w:val="26"/>
          <w:szCs w:val="26"/>
          <w:lang w:eastAsia="en-US"/>
        </w:rPr>
        <w:t xml:space="preserve"> Павел Николаевич</w:t>
      </w:r>
    </w:p>
    <w:p w:rsidR="00EA1FA7" w:rsidRPr="00EA1FA7" w:rsidRDefault="00EA1FA7" w:rsidP="00EA1FA7">
      <w:pPr>
        <w:suppressAutoHyphens/>
        <w:autoSpaceDN w:val="0"/>
        <w:spacing w:after="200" w:line="276" w:lineRule="auto"/>
        <w:jc w:val="both"/>
        <w:rPr>
          <w:rFonts w:eastAsia="F"/>
          <w:color w:val="00000A"/>
          <w:kern w:val="3"/>
          <w:sz w:val="26"/>
          <w:szCs w:val="26"/>
          <w:lang w:eastAsia="en-US"/>
        </w:rPr>
      </w:pPr>
      <w:r w:rsidRPr="00EA1FA7">
        <w:rPr>
          <w:rFonts w:eastAsia="F"/>
          <w:color w:val="00000A"/>
          <w:kern w:val="3"/>
          <w:sz w:val="26"/>
          <w:szCs w:val="26"/>
          <w:lang w:eastAsia="en-US"/>
        </w:rPr>
        <w:t>6) Стрелков Леонид Валерьевич</w:t>
      </w:r>
    </w:p>
    <w:p w:rsidR="00EA1FA7" w:rsidRPr="00EA1FA7" w:rsidRDefault="00EA1FA7" w:rsidP="00EA1FA7">
      <w:pPr>
        <w:suppressAutoHyphens/>
        <w:autoSpaceDN w:val="0"/>
        <w:spacing w:after="200" w:line="276" w:lineRule="auto"/>
        <w:jc w:val="both"/>
        <w:rPr>
          <w:rFonts w:eastAsia="F"/>
          <w:color w:val="00000A"/>
          <w:kern w:val="3"/>
          <w:sz w:val="26"/>
          <w:szCs w:val="26"/>
          <w:lang w:eastAsia="en-US"/>
        </w:rPr>
      </w:pPr>
      <w:r w:rsidRPr="00EA1FA7">
        <w:rPr>
          <w:rFonts w:eastAsia="F"/>
          <w:color w:val="00000A"/>
          <w:kern w:val="3"/>
          <w:sz w:val="26"/>
          <w:szCs w:val="26"/>
          <w:lang w:eastAsia="en-US"/>
        </w:rPr>
        <w:t>7) Кузнецов Андрей Михайлович</w:t>
      </w:r>
    </w:p>
    <w:p w:rsidR="00EA1FA7" w:rsidRPr="00EA1FA7" w:rsidRDefault="00EA1FA7" w:rsidP="00EA1FA7">
      <w:pPr>
        <w:suppressAutoHyphens/>
        <w:autoSpaceDN w:val="0"/>
        <w:spacing w:after="200" w:line="276" w:lineRule="auto"/>
        <w:jc w:val="both"/>
        <w:rPr>
          <w:rFonts w:eastAsia="F"/>
          <w:color w:val="00000A"/>
          <w:kern w:val="3"/>
          <w:sz w:val="26"/>
          <w:szCs w:val="26"/>
          <w:lang w:eastAsia="en-US"/>
        </w:rPr>
      </w:pPr>
      <w:r w:rsidRPr="00EA1FA7">
        <w:rPr>
          <w:rFonts w:eastAsia="F"/>
          <w:color w:val="00000A"/>
          <w:kern w:val="3"/>
          <w:sz w:val="26"/>
          <w:szCs w:val="26"/>
          <w:lang w:eastAsia="en-US"/>
        </w:rPr>
        <w:t xml:space="preserve">8) </w:t>
      </w:r>
      <w:proofErr w:type="spellStart"/>
      <w:r w:rsidRPr="00EA1FA7">
        <w:rPr>
          <w:rFonts w:eastAsia="F"/>
          <w:color w:val="00000A"/>
          <w:kern w:val="3"/>
          <w:sz w:val="26"/>
          <w:szCs w:val="26"/>
          <w:lang w:eastAsia="en-US"/>
        </w:rPr>
        <w:t>Садаков</w:t>
      </w:r>
      <w:proofErr w:type="spellEnd"/>
      <w:r w:rsidRPr="00EA1FA7">
        <w:rPr>
          <w:rFonts w:eastAsia="F"/>
          <w:color w:val="00000A"/>
          <w:kern w:val="3"/>
          <w:sz w:val="26"/>
          <w:szCs w:val="26"/>
          <w:lang w:eastAsia="en-US"/>
        </w:rPr>
        <w:t xml:space="preserve"> Александр Иванович</w:t>
      </w:r>
    </w:p>
    <w:p w:rsidR="00EA1FA7" w:rsidRPr="00EA1FA7" w:rsidRDefault="00EA1FA7" w:rsidP="00EA1FA7">
      <w:pPr>
        <w:numPr>
          <w:ilvl w:val="1"/>
          <w:numId w:val="7"/>
        </w:numPr>
        <w:suppressAutoHyphens/>
        <w:autoSpaceDN w:val="0"/>
        <w:spacing w:after="200" w:line="276" w:lineRule="auto"/>
        <w:jc w:val="both"/>
        <w:rPr>
          <w:rFonts w:eastAsia="F"/>
          <w:color w:val="00000A"/>
          <w:kern w:val="3"/>
          <w:sz w:val="26"/>
          <w:szCs w:val="26"/>
          <w:lang w:eastAsia="en-US"/>
        </w:rPr>
      </w:pPr>
      <w:r w:rsidRPr="00EA1FA7">
        <w:rPr>
          <w:rFonts w:eastAsia="F"/>
          <w:color w:val="00000A"/>
          <w:kern w:val="3"/>
          <w:sz w:val="26"/>
          <w:szCs w:val="26"/>
          <w:lang w:eastAsia="en-US"/>
        </w:rPr>
        <w:t>По вопросам правоохранительной деятельности, работе с наказами избирателей, социальной защиты населения, молодёжной политики, образования, здравоохранения, культуры и спорта:</w:t>
      </w:r>
    </w:p>
    <w:p w:rsidR="00EA1FA7" w:rsidRPr="00EA1FA7" w:rsidRDefault="00EA1FA7" w:rsidP="00EA1FA7">
      <w:pPr>
        <w:suppressAutoHyphens/>
        <w:autoSpaceDN w:val="0"/>
        <w:spacing w:after="200" w:line="276" w:lineRule="auto"/>
        <w:jc w:val="both"/>
        <w:rPr>
          <w:rFonts w:eastAsia="F"/>
          <w:color w:val="00000A"/>
          <w:kern w:val="3"/>
          <w:sz w:val="26"/>
          <w:szCs w:val="26"/>
          <w:lang w:eastAsia="en-US"/>
        </w:rPr>
      </w:pPr>
      <w:r w:rsidRPr="00EA1FA7">
        <w:rPr>
          <w:rFonts w:eastAsia="F"/>
          <w:color w:val="00000A"/>
          <w:kern w:val="3"/>
          <w:sz w:val="26"/>
          <w:szCs w:val="26"/>
          <w:lang w:eastAsia="en-US"/>
        </w:rPr>
        <w:t xml:space="preserve">1) </w:t>
      </w:r>
      <w:proofErr w:type="spellStart"/>
      <w:r w:rsidRPr="00EA1FA7">
        <w:rPr>
          <w:rFonts w:eastAsia="F"/>
          <w:color w:val="00000A"/>
          <w:kern w:val="3"/>
          <w:sz w:val="26"/>
          <w:szCs w:val="26"/>
          <w:lang w:eastAsia="en-US"/>
        </w:rPr>
        <w:t>Корпусова</w:t>
      </w:r>
      <w:proofErr w:type="spellEnd"/>
      <w:r w:rsidRPr="00EA1FA7">
        <w:rPr>
          <w:rFonts w:eastAsia="F"/>
          <w:color w:val="00000A"/>
          <w:kern w:val="3"/>
          <w:sz w:val="26"/>
          <w:szCs w:val="26"/>
          <w:lang w:eastAsia="en-US"/>
        </w:rPr>
        <w:t xml:space="preserve"> Елена Аркадьевна</w:t>
      </w:r>
    </w:p>
    <w:p w:rsidR="00EA1FA7" w:rsidRPr="00EA1FA7" w:rsidRDefault="00EA1FA7" w:rsidP="00EA1FA7">
      <w:pPr>
        <w:suppressAutoHyphens/>
        <w:autoSpaceDN w:val="0"/>
        <w:spacing w:after="200" w:line="276" w:lineRule="auto"/>
        <w:jc w:val="both"/>
        <w:rPr>
          <w:rFonts w:eastAsia="F"/>
          <w:color w:val="00000A"/>
          <w:kern w:val="3"/>
          <w:sz w:val="26"/>
          <w:szCs w:val="26"/>
          <w:lang w:eastAsia="en-US"/>
        </w:rPr>
      </w:pPr>
      <w:r w:rsidRPr="00EA1FA7">
        <w:rPr>
          <w:rFonts w:eastAsia="F"/>
          <w:color w:val="00000A"/>
          <w:kern w:val="3"/>
          <w:sz w:val="26"/>
          <w:szCs w:val="26"/>
          <w:lang w:eastAsia="en-US"/>
        </w:rPr>
        <w:t xml:space="preserve">2) </w:t>
      </w:r>
      <w:proofErr w:type="spellStart"/>
      <w:r w:rsidRPr="00EA1FA7">
        <w:rPr>
          <w:rFonts w:eastAsia="F"/>
          <w:color w:val="00000A"/>
          <w:kern w:val="3"/>
          <w:sz w:val="26"/>
          <w:szCs w:val="26"/>
          <w:lang w:eastAsia="en-US"/>
        </w:rPr>
        <w:t>Каргапольцева</w:t>
      </w:r>
      <w:proofErr w:type="spellEnd"/>
      <w:r w:rsidRPr="00EA1FA7">
        <w:rPr>
          <w:rFonts w:eastAsia="F"/>
          <w:color w:val="00000A"/>
          <w:kern w:val="3"/>
          <w:sz w:val="26"/>
          <w:szCs w:val="26"/>
          <w:lang w:eastAsia="en-US"/>
        </w:rPr>
        <w:t xml:space="preserve"> Татьяна Владимировна</w:t>
      </w:r>
    </w:p>
    <w:p w:rsidR="00EA1FA7" w:rsidRPr="00EA1FA7" w:rsidRDefault="00EA1FA7" w:rsidP="00EA1FA7">
      <w:pPr>
        <w:suppressAutoHyphens/>
        <w:autoSpaceDN w:val="0"/>
        <w:spacing w:after="200" w:line="276" w:lineRule="auto"/>
        <w:jc w:val="both"/>
        <w:rPr>
          <w:rFonts w:eastAsia="F"/>
          <w:color w:val="00000A"/>
          <w:kern w:val="3"/>
          <w:sz w:val="26"/>
          <w:szCs w:val="26"/>
          <w:lang w:eastAsia="en-US"/>
        </w:rPr>
      </w:pPr>
      <w:r w:rsidRPr="00EA1FA7">
        <w:rPr>
          <w:rFonts w:eastAsia="F"/>
          <w:color w:val="00000A"/>
          <w:kern w:val="3"/>
          <w:sz w:val="26"/>
          <w:szCs w:val="26"/>
          <w:lang w:eastAsia="en-US"/>
        </w:rPr>
        <w:t>3) Кондрашова Галина Викторовна</w:t>
      </w:r>
    </w:p>
    <w:p w:rsidR="00EA1FA7" w:rsidRPr="00EA1FA7" w:rsidRDefault="00EA1FA7" w:rsidP="00EA1FA7">
      <w:pPr>
        <w:suppressAutoHyphens/>
        <w:autoSpaceDN w:val="0"/>
        <w:spacing w:after="200" w:line="276" w:lineRule="auto"/>
        <w:jc w:val="both"/>
        <w:rPr>
          <w:rFonts w:eastAsia="F"/>
          <w:color w:val="00000A"/>
          <w:kern w:val="3"/>
          <w:sz w:val="26"/>
          <w:szCs w:val="26"/>
          <w:lang w:eastAsia="en-US"/>
        </w:rPr>
      </w:pPr>
      <w:r w:rsidRPr="00EA1FA7">
        <w:rPr>
          <w:rFonts w:eastAsia="F"/>
          <w:color w:val="00000A"/>
          <w:kern w:val="3"/>
          <w:sz w:val="26"/>
          <w:szCs w:val="26"/>
          <w:lang w:eastAsia="en-US"/>
        </w:rPr>
        <w:t xml:space="preserve">4) </w:t>
      </w:r>
      <w:proofErr w:type="spellStart"/>
      <w:r w:rsidRPr="00EA1FA7">
        <w:rPr>
          <w:rFonts w:eastAsia="F"/>
          <w:color w:val="00000A"/>
          <w:kern w:val="3"/>
          <w:sz w:val="26"/>
          <w:szCs w:val="26"/>
          <w:lang w:eastAsia="en-US"/>
        </w:rPr>
        <w:t>Цыбизова</w:t>
      </w:r>
      <w:proofErr w:type="spellEnd"/>
      <w:r w:rsidRPr="00EA1FA7">
        <w:rPr>
          <w:rFonts w:eastAsia="F"/>
          <w:color w:val="00000A"/>
          <w:kern w:val="3"/>
          <w:sz w:val="26"/>
          <w:szCs w:val="26"/>
          <w:lang w:eastAsia="en-US"/>
        </w:rPr>
        <w:t xml:space="preserve"> Ирина Александровна</w:t>
      </w:r>
    </w:p>
    <w:p w:rsidR="00EA1FA7" w:rsidRPr="00EA1FA7" w:rsidRDefault="00EA1FA7" w:rsidP="00EA1FA7">
      <w:pPr>
        <w:suppressAutoHyphens/>
        <w:autoSpaceDN w:val="0"/>
        <w:spacing w:after="200" w:line="276" w:lineRule="auto"/>
        <w:jc w:val="both"/>
        <w:rPr>
          <w:rFonts w:eastAsia="F"/>
          <w:color w:val="00000A"/>
          <w:kern w:val="3"/>
          <w:sz w:val="26"/>
          <w:szCs w:val="26"/>
          <w:lang w:eastAsia="en-US"/>
        </w:rPr>
      </w:pPr>
      <w:r w:rsidRPr="00EA1FA7">
        <w:rPr>
          <w:rFonts w:eastAsia="F"/>
          <w:color w:val="00000A"/>
          <w:kern w:val="3"/>
          <w:sz w:val="26"/>
          <w:szCs w:val="26"/>
          <w:lang w:eastAsia="en-US"/>
        </w:rPr>
        <w:t>5) Варакин Павел Сергеевич</w:t>
      </w:r>
    </w:p>
    <w:p w:rsidR="00EA1FA7" w:rsidRPr="00EA1FA7" w:rsidRDefault="00EA1FA7" w:rsidP="00EA1FA7">
      <w:pPr>
        <w:numPr>
          <w:ilvl w:val="1"/>
          <w:numId w:val="7"/>
        </w:numPr>
        <w:suppressAutoHyphens/>
        <w:autoSpaceDN w:val="0"/>
        <w:spacing w:after="200" w:line="276" w:lineRule="auto"/>
        <w:jc w:val="both"/>
        <w:rPr>
          <w:rFonts w:eastAsia="F"/>
          <w:color w:val="00000A"/>
          <w:kern w:val="3"/>
          <w:sz w:val="26"/>
          <w:szCs w:val="26"/>
          <w:lang w:eastAsia="en-US"/>
        </w:rPr>
      </w:pPr>
      <w:r w:rsidRPr="00EA1FA7">
        <w:rPr>
          <w:rFonts w:eastAsia="F"/>
          <w:color w:val="00000A"/>
          <w:kern w:val="3"/>
          <w:sz w:val="26"/>
          <w:szCs w:val="26"/>
          <w:lang w:eastAsia="en-US"/>
        </w:rPr>
        <w:lastRenderedPageBreak/>
        <w:t>По сельскому хозяйству:</w:t>
      </w:r>
    </w:p>
    <w:p w:rsidR="00EA1FA7" w:rsidRPr="00EA1FA7" w:rsidRDefault="00EA1FA7" w:rsidP="00EA1FA7">
      <w:pPr>
        <w:suppressAutoHyphens/>
        <w:autoSpaceDN w:val="0"/>
        <w:spacing w:after="200" w:line="276" w:lineRule="auto"/>
        <w:jc w:val="both"/>
        <w:rPr>
          <w:rFonts w:eastAsia="F"/>
          <w:color w:val="00000A"/>
          <w:kern w:val="3"/>
          <w:sz w:val="26"/>
          <w:szCs w:val="26"/>
          <w:lang w:eastAsia="en-US"/>
        </w:rPr>
      </w:pPr>
      <w:r w:rsidRPr="00EA1FA7">
        <w:rPr>
          <w:rFonts w:eastAsia="F"/>
          <w:color w:val="00000A"/>
          <w:kern w:val="3"/>
          <w:sz w:val="26"/>
          <w:szCs w:val="26"/>
          <w:lang w:eastAsia="en-US"/>
        </w:rPr>
        <w:t xml:space="preserve">1) </w:t>
      </w:r>
      <w:proofErr w:type="spellStart"/>
      <w:r w:rsidRPr="00EA1FA7">
        <w:rPr>
          <w:rFonts w:eastAsia="F"/>
          <w:color w:val="00000A"/>
          <w:kern w:val="3"/>
          <w:sz w:val="26"/>
          <w:szCs w:val="26"/>
          <w:lang w:eastAsia="en-US"/>
        </w:rPr>
        <w:t>Толчин</w:t>
      </w:r>
      <w:proofErr w:type="spellEnd"/>
      <w:r w:rsidRPr="00EA1FA7">
        <w:rPr>
          <w:rFonts w:eastAsia="F"/>
          <w:color w:val="00000A"/>
          <w:kern w:val="3"/>
          <w:sz w:val="26"/>
          <w:szCs w:val="26"/>
          <w:lang w:eastAsia="en-US"/>
        </w:rPr>
        <w:t xml:space="preserve"> Александр Петрович</w:t>
      </w:r>
    </w:p>
    <w:p w:rsidR="00EA1FA7" w:rsidRPr="00EA1FA7" w:rsidRDefault="00EA1FA7" w:rsidP="00EA1FA7">
      <w:pPr>
        <w:suppressAutoHyphens/>
        <w:autoSpaceDN w:val="0"/>
        <w:spacing w:after="200" w:line="276" w:lineRule="auto"/>
        <w:jc w:val="both"/>
        <w:rPr>
          <w:rFonts w:eastAsia="F"/>
          <w:color w:val="00000A"/>
          <w:kern w:val="3"/>
          <w:sz w:val="26"/>
          <w:szCs w:val="26"/>
          <w:lang w:eastAsia="en-US"/>
        </w:rPr>
      </w:pPr>
      <w:r w:rsidRPr="00EA1FA7">
        <w:rPr>
          <w:rFonts w:eastAsia="F"/>
          <w:color w:val="00000A"/>
          <w:kern w:val="3"/>
          <w:sz w:val="26"/>
          <w:szCs w:val="26"/>
          <w:lang w:eastAsia="en-US"/>
        </w:rPr>
        <w:t>2) Цветков Сергей Александрович</w:t>
      </w:r>
    </w:p>
    <w:p w:rsidR="00EA1FA7" w:rsidRPr="00EA1FA7" w:rsidRDefault="00EA1FA7" w:rsidP="00EA1FA7">
      <w:pPr>
        <w:suppressAutoHyphens/>
        <w:autoSpaceDN w:val="0"/>
        <w:spacing w:after="200" w:line="276" w:lineRule="auto"/>
        <w:jc w:val="both"/>
        <w:rPr>
          <w:rFonts w:eastAsia="F"/>
          <w:color w:val="00000A"/>
          <w:kern w:val="3"/>
          <w:sz w:val="26"/>
          <w:szCs w:val="26"/>
          <w:lang w:eastAsia="en-US"/>
        </w:rPr>
      </w:pPr>
      <w:r w:rsidRPr="00EA1FA7">
        <w:rPr>
          <w:rFonts w:eastAsia="F"/>
          <w:color w:val="00000A"/>
          <w:kern w:val="3"/>
          <w:sz w:val="26"/>
          <w:szCs w:val="26"/>
          <w:lang w:eastAsia="en-US"/>
        </w:rPr>
        <w:t>3) Бахтина Татьяна Ивановна</w:t>
      </w:r>
    </w:p>
    <w:p w:rsidR="00EA1FA7" w:rsidRPr="00EA1FA7" w:rsidRDefault="00EA1FA7" w:rsidP="00EA1FA7">
      <w:pPr>
        <w:suppressAutoHyphens/>
        <w:autoSpaceDN w:val="0"/>
        <w:spacing w:after="200" w:line="276" w:lineRule="auto"/>
        <w:jc w:val="both"/>
        <w:rPr>
          <w:rFonts w:eastAsia="F"/>
          <w:color w:val="00000A"/>
          <w:kern w:val="3"/>
          <w:sz w:val="26"/>
          <w:szCs w:val="26"/>
          <w:lang w:eastAsia="en-US"/>
        </w:rPr>
      </w:pPr>
      <w:r w:rsidRPr="00EA1FA7">
        <w:rPr>
          <w:rFonts w:eastAsia="F"/>
          <w:color w:val="00000A"/>
          <w:kern w:val="3"/>
          <w:sz w:val="26"/>
          <w:szCs w:val="26"/>
          <w:lang w:eastAsia="en-US"/>
        </w:rPr>
        <w:t>4) Лаптев Сергей Михайлович</w:t>
      </w:r>
    </w:p>
    <w:p w:rsidR="00EA1FA7" w:rsidRPr="00EA1FA7" w:rsidRDefault="00EA1FA7" w:rsidP="00EA1FA7">
      <w:pPr>
        <w:suppressAutoHyphens/>
        <w:autoSpaceDN w:val="0"/>
        <w:spacing w:after="200" w:line="249" w:lineRule="auto"/>
        <w:jc w:val="both"/>
        <w:rPr>
          <w:rFonts w:eastAsia="F"/>
          <w:color w:val="00000A"/>
          <w:kern w:val="3"/>
          <w:sz w:val="26"/>
          <w:szCs w:val="26"/>
          <w:lang w:eastAsia="en-US"/>
        </w:rPr>
      </w:pPr>
      <w:r w:rsidRPr="00EA1FA7">
        <w:rPr>
          <w:rFonts w:eastAsia="F"/>
          <w:color w:val="00000A"/>
          <w:kern w:val="3"/>
          <w:sz w:val="26"/>
          <w:szCs w:val="26"/>
          <w:lang w:eastAsia="en-US"/>
        </w:rPr>
        <w:t xml:space="preserve">      В 2020 году, с учетом непростой эпидемиологической обстановки и введением в регионе режима повышенной готовности, было проведено 16 заседаний Совета депутатов, на которых в обычном режиме и дистанционно депутаты рассмотрели: 82 проекта (90 в 2019), вынесенных на решение Совета.</w:t>
      </w:r>
    </w:p>
    <w:p w:rsidR="00EA1FA7" w:rsidRPr="00EA1FA7" w:rsidRDefault="00EA1FA7" w:rsidP="00EA1FA7">
      <w:pPr>
        <w:suppressAutoHyphens/>
        <w:autoSpaceDN w:val="0"/>
        <w:spacing w:after="200" w:line="249" w:lineRule="auto"/>
        <w:jc w:val="both"/>
        <w:rPr>
          <w:rFonts w:eastAsia="F"/>
          <w:color w:val="00000A"/>
          <w:kern w:val="3"/>
          <w:sz w:val="26"/>
          <w:szCs w:val="26"/>
          <w:lang w:eastAsia="en-US"/>
        </w:rPr>
      </w:pPr>
      <w:r w:rsidRPr="00EA1FA7">
        <w:rPr>
          <w:rFonts w:eastAsia="F"/>
          <w:color w:val="00000A"/>
          <w:kern w:val="3"/>
          <w:sz w:val="26"/>
          <w:szCs w:val="26"/>
          <w:lang w:eastAsia="en-US"/>
        </w:rPr>
        <w:t xml:space="preserve">     Регламент работы Совета предусматривает, что участие на  заседаниях Совета является одной из основных форм депутатской деятельности. 27 марта 2020 года в виду введения в регионе режима повышенной готовности, мы с вами приняли изменения в регламент, добавив возможность дистанционного обсуждения и принятия решений. </w:t>
      </w:r>
    </w:p>
    <w:p w:rsidR="00EA1FA7" w:rsidRPr="00EA1FA7" w:rsidRDefault="00EA1FA7" w:rsidP="00EA1FA7">
      <w:pPr>
        <w:suppressAutoHyphens/>
        <w:autoSpaceDN w:val="0"/>
        <w:spacing w:after="200" w:line="249" w:lineRule="auto"/>
        <w:jc w:val="both"/>
        <w:rPr>
          <w:rFonts w:ascii="Calibri" w:eastAsia="Calibri" w:hAnsi="Calibri" w:cs="F"/>
          <w:color w:val="00000A"/>
          <w:kern w:val="3"/>
          <w:sz w:val="26"/>
          <w:szCs w:val="26"/>
          <w:lang w:eastAsia="en-US"/>
        </w:rPr>
      </w:pPr>
      <w:r w:rsidRPr="00EA1FA7">
        <w:rPr>
          <w:rFonts w:eastAsia="F"/>
          <w:color w:val="00000A"/>
          <w:kern w:val="3"/>
          <w:sz w:val="26"/>
          <w:szCs w:val="26"/>
          <w:lang w:eastAsia="en-US"/>
        </w:rPr>
        <w:t xml:space="preserve">    Средняя явка на 16 заседаниях сессий Совета, проведенных в 2020 году, </w:t>
      </w:r>
      <w:r w:rsidRPr="00EA1FA7">
        <w:rPr>
          <w:rFonts w:eastAsia="F"/>
          <w:kern w:val="3"/>
          <w:sz w:val="26"/>
          <w:szCs w:val="26"/>
          <w:lang w:eastAsia="en-US"/>
        </w:rPr>
        <w:t xml:space="preserve">составила 88 процентов от числа депутатов нашего представительного органа. Уровень явки поднялся на 17 процентов </w:t>
      </w:r>
      <w:r w:rsidRPr="00EA1FA7">
        <w:rPr>
          <w:rFonts w:eastAsia="F"/>
          <w:color w:val="00000A"/>
          <w:kern w:val="3"/>
          <w:sz w:val="26"/>
          <w:szCs w:val="26"/>
          <w:lang w:eastAsia="en-US"/>
        </w:rPr>
        <w:t xml:space="preserve">относительно 2019 года. Связано это в первую очередь с возможностью дистанционного голосования. Странного в этом ничего нет, т.к. депутаты имели возможность принимать решение по вынесенным вопросам повестки дня удаленно, без отрыва от основной деятельности. Практика показала эффективность такого формата работы представительного органа, но все же, считаю что прямое, «живое» общение и обсуждение вопросов повестки дня должно быть основным форматом работы Совета депутатов. Надеюсь в скором времени вернуться к </w:t>
      </w:r>
      <w:proofErr w:type="gramStart"/>
      <w:r w:rsidRPr="00EA1FA7">
        <w:rPr>
          <w:rFonts w:eastAsia="F"/>
          <w:color w:val="00000A"/>
          <w:kern w:val="3"/>
          <w:sz w:val="26"/>
          <w:szCs w:val="26"/>
          <w:lang w:eastAsia="en-US"/>
        </w:rPr>
        <w:t>привычному режиму</w:t>
      </w:r>
      <w:proofErr w:type="gramEnd"/>
      <w:r w:rsidRPr="00EA1FA7">
        <w:rPr>
          <w:rFonts w:eastAsia="F"/>
          <w:color w:val="00000A"/>
          <w:kern w:val="3"/>
          <w:sz w:val="26"/>
          <w:szCs w:val="26"/>
          <w:lang w:eastAsia="en-US"/>
        </w:rPr>
        <w:t xml:space="preserve"> работы.</w:t>
      </w:r>
    </w:p>
    <w:p w:rsidR="00EA1FA7" w:rsidRPr="00EA1FA7" w:rsidRDefault="00EA1FA7" w:rsidP="00EA1FA7">
      <w:pPr>
        <w:suppressAutoHyphens/>
        <w:autoSpaceDN w:val="0"/>
        <w:spacing w:after="200" w:line="249" w:lineRule="auto"/>
        <w:jc w:val="both"/>
        <w:rPr>
          <w:rFonts w:ascii="Calibri" w:eastAsia="Calibri" w:hAnsi="Calibri" w:cs="F"/>
          <w:color w:val="00000A"/>
          <w:kern w:val="3"/>
          <w:sz w:val="26"/>
          <w:szCs w:val="26"/>
          <w:lang w:eastAsia="en-US"/>
        </w:rPr>
      </w:pPr>
      <w:r w:rsidRPr="00EA1FA7">
        <w:rPr>
          <w:rFonts w:eastAsia="F"/>
          <w:color w:val="00000A"/>
          <w:kern w:val="3"/>
          <w:sz w:val="26"/>
          <w:szCs w:val="26"/>
          <w:lang w:eastAsia="en-US"/>
        </w:rPr>
        <w:t xml:space="preserve">      Работа СД строится на основании перспективного плана. Разумеется, в течение года в него вносятся дополнения с учетом возникающих требований, наказов избирателей.</w:t>
      </w:r>
    </w:p>
    <w:p w:rsidR="00EA1FA7" w:rsidRPr="00EA1FA7" w:rsidRDefault="00EA1FA7" w:rsidP="00EA1FA7">
      <w:pPr>
        <w:suppressAutoHyphens/>
        <w:autoSpaceDN w:val="0"/>
        <w:spacing w:after="200" w:line="249" w:lineRule="auto"/>
        <w:jc w:val="both"/>
        <w:rPr>
          <w:rFonts w:ascii="Calibri" w:eastAsia="Calibri" w:hAnsi="Calibri" w:cs="F"/>
          <w:color w:val="00000A"/>
          <w:kern w:val="3"/>
          <w:sz w:val="26"/>
          <w:szCs w:val="26"/>
          <w:lang w:eastAsia="en-US"/>
        </w:rPr>
      </w:pPr>
      <w:r w:rsidRPr="00EA1FA7">
        <w:rPr>
          <w:rFonts w:eastAsia="F"/>
          <w:color w:val="00000A"/>
          <w:kern w:val="3"/>
          <w:sz w:val="26"/>
          <w:szCs w:val="26"/>
          <w:lang w:eastAsia="en-US"/>
        </w:rPr>
        <w:t xml:space="preserve">     Проекты решений депутатами рассматривались на постоянно действующих комиссиях. Из принятых  решений СД в отчетном периоде  большинство это решения  о внесении изменений и дополнений, в ранее утвержденные решения, что отражает нормативно-правовую базу городского округа как относительно стабильную. Чаще всего приходится вносить  изменения и дополнения, в связи с изменениями в федеральном и областном законодательстве.</w:t>
      </w:r>
    </w:p>
    <w:p w:rsidR="00EA1FA7" w:rsidRPr="00EA1FA7" w:rsidRDefault="00EA1FA7" w:rsidP="00EA1FA7">
      <w:pPr>
        <w:suppressAutoHyphens/>
        <w:autoSpaceDN w:val="0"/>
        <w:spacing w:after="200" w:line="249" w:lineRule="auto"/>
        <w:jc w:val="both"/>
        <w:rPr>
          <w:rFonts w:eastAsia="F"/>
          <w:color w:val="00000A"/>
          <w:kern w:val="3"/>
          <w:sz w:val="26"/>
          <w:szCs w:val="26"/>
          <w:lang w:eastAsia="en-US"/>
        </w:rPr>
      </w:pPr>
      <w:r w:rsidRPr="00EA1FA7">
        <w:rPr>
          <w:rFonts w:eastAsia="F"/>
          <w:color w:val="00000A"/>
          <w:kern w:val="3"/>
          <w:sz w:val="26"/>
          <w:szCs w:val="26"/>
          <w:lang w:eastAsia="en-US"/>
        </w:rPr>
        <w:t xml:space="preserve">    Наибольший приток нормативно-правовых проектов в  2020 году инициировали специалисты управления экономики, прогнозирования, муниципального имущества и земельным отношениям (23),  финансового управления (17), юридического отдела (10).</w:t>
      </w:r>
    </w:p>
    <w:p w:rsidR="00EA1FA7" w:rsidRPr="00EA1FA7" w:rsidRDefault="00EA1FA7" w:rsidP="00EA1FA7">
      <w:pPr>
        <w:widowControl w:val="0"/>
        <w:jc w:val="both"/>
        <w:rPr>
          <w:sz w:val="26"/>
          <w:szCs w:val="26"/>
          <w:lang w:eastAsia="en-US"/>
        </w:rPr>
      </w:pPr>
      <w:r w:rsidRPr="00EA1FA7">
        <w:rPr>
          <w:sz w:val="26"/>
          <w:szCs w:val="26"/>
          <w:lang w:eastAsia="en-US"/>
        </w:rPr>
        <w:t xml:space="preserve">    На заседаниях  СД были рассмотрены следующие вопросы, перечислю наиболее важные:</w:t>
      </w:r>
    </w:p>
    <w:p w:rsidR="00EA1FA7" w:rsidRPr="00EA1FA7" w:rsidRDefault="00EA1FA7" w:rsidP="00EA1FA7">
      <w:pPr>
        <w:autoSpaceDE w:val="0"/>
        <w:autoSpaceDN w:val="0"/>
        <w:jc w:val="both"/>
        <w:rPr>
          <w:bCs/>
          <w:sz w:val="26"/>
          <w:szCs w:val="26"/>
        </w:rPr>
      </w:pPr>
      <w:r w:rsidRPr="00EA1FA7">
        <w:rPr>
          <w:bCs/>
          <w:sz w:val="26"/>
          <w:szCs w:val="26"/>
        </w:rPr>
        <w:lastRenderedPageBreak/>
        <w:t xml:space="preserve">-   Отчет начальника Отдела МВД России по </w:t>
      </w:r>
      <w:proofErr w:type="spellStart"/>
      <w:r w:rsidRPr="00EA1FA7">
        <w:rPr>
          <w:bCs/>
          <w:sz w:val="26"/>
          <w:szCs w:val="26"/>
        </w:rPr>
        <w:t>г</w:t>
      </w:r>
      <w:proofErr w:type="gramStart"/>
      <w:r w:rsidRPr="00EA1FA7">
        <w:rPr>
          <w:bCs/>
          <w:sz w:val="26"/>
          <w:szCs w:val="26"/>
        </w:rPr>
        <w:t>.Ш</w:t>
      </w:r>
      <w:proofErr w:type="gramEnd"/>
      <w:r w:rsidRPr="00EA1FA7">
        <w:rPr>
          <w:bCs/>
          <w:sz w:val="26"/>
          <w:szCs w:val="26"/>
        </w:rPr>
        <w:t>ахунья</w:t>
      </w:r>
      <w:proofErr w:type="spellEnd"/>
      <w:r w:rsidRPr="00EA1FA7">
        <w:rPr>
          <w:bCs/>
          <w:sz w:val="26"/>
          <w:szCs w:val="26"/>
        </w:rPr>
        <w:t xml:space="preserve"> по итогам работы за 2019 год.</w:t>
      </w:r>
    </w:p>
    <w:p w:rsidR="00EA1FA7" w:rsidRPr="00EA1FA7" w:rsidRDefault="00EA1FA7" w:rsidP="00EA1FA7">
      <w:pPr>
        <w:autoSpaceDE w:val="0"/>
        <w:autoSpaceDN w:val="0"/>
        <w:jc w:val="both"/>
        <w:rPr>
          <w:bCs/>
          <w:sz w:val="26"/>
          <w:szCs w:val="26"/>
        </w:rPr>
      </w:pPr>
      <w:r w:rsidRPr="00EA1FA7">
        <w:rPr>
          <w:bCs/>
          <w:sz w:val="26"/>
          <w:szCs w:val="26"/>
        </w:rPr>
        <w:t>-   Отчет об итогах работы управления сельского хозяйства за 2019 год.</w:t>
      </w:r>
    </w:p>
    <w:p w:rsidR="00EA1FA7" w:rsidRPr="00EA1FA7" w:rsidRDefault="00EA1FA7" w:rsidP="00EA1FA7">
      <w:pPr>
        <w:autoSpaceDE w:val="0"/>
        <w:autoSpaceDN w:val="0"/>
        <w:jc w:val="both"/>
        <w:rPr>
          <w:bCs/>
          <w:sz w:val="26"/>
          <w:szCs w:val="26"/>
        </w:rPr>
      </w:pPr>
      <w:r w:rsidRPr="00EA1FA7">
        <w:rPr>
          <w:bCs/>
          <w:sz w:val="26"/>
          <w:szCs w:val="26"/>
        </w:rPr>
        <w:t>-  О внесении изменений в решение Совета депутатов городского округа город Шахунья Нижегородской области от 14 декабря 2019 года № 34-2 «О бюджете городского округа город Шахунья на 2020 год и на плановый период 2021 и 2022 годов»</w:t>
      </w:r>
    </w:p>
    <w:p w:rsidR="00EA1FA7" w:rsidRPr="00EA1FA7" w:rsidRDefault="00EA1FA7" w:rsidP="00EA1FA7">
      <w:pPr>
        <w:autoSpaceDE w:val="0"/>
        <w:autoSpaceDN w:val="0"/>
        <w:jc w:val="both"/>
        <w:rPr>
          <w:bCs/>
          <w:sz w:val="26"/>
          <w:szCs w:val="26"/>
        </w:rPr>
      </w:pPr>
      <w:r w:rsidRPr="00EA1FA7">
        <w:rPr>
          <w:bCs/>
          <w:sz w:val="26"/>
          <w:szCs w:val="26"/>
        </w:rPr>
        <w:t>-  Отчёт об итогах деятельности Управления экономики, прогнозирования, инвестиционной политики и муниципального имущества городского округа город Шахунья Нижегородской области за 2019 год</w:t>
      </w:r>
    </w:p>
    <w:p w:rsidR="00EA1FA7" w:rsidRPr="00EA1FA7" w:rsidRDefault="00EA1FA7" w:rsidP="00EA1FA7">
      <w:pPr>
        <w:tabs>
          <w:tab w:val="left" w:pos="426"/>
        </w:tabs>
        <w:autoSpaceDE w:val="0"/>
        <w:autoSpaceDN w:val="0"/>
        <w:jc w:val="both"/>
        <w:rPr>
          <w:bCs/>
          <w:sz w:val="26"/>
          <w:szCs w:val="26"/>
        </w:rPr>
      </w:pPr>
      <w:r w:rsidRPr="00EA1FA7">
        <w:rPr>
          <w:bCs/>
          <w:sz w:val="26"/>
          <w:szCs w:val="26"/>
        </w:rPr>
        <w:t>-  О внесении изменений в решение Совета депутатов городского округа город Шахунья Нижегородской области от 27.12.2019 № 35-7 «Об утверждении Плана капитального ремонта муниципального жилищного фонда городского округа город Шахунья Нижегородской области  на 2020 год»</w:t>
      </w:r>
    </w:p>
    <w:p w:rsidR="00EA1FA7" w:rsidRPr="00EA1FA7" w:rsidRDefault="00EA1FA7" w:rsidP="00EA1FA7">
      <w:pPr>
        <w:autoSpaceDE w:val="0"/>
        <w:autoSpaceDN w:val="0"/>
        <w:jc w:val="both"/>
        <w:rPr>
          <w:bCs/>
          <w:sz w:val="26"/>
          <w:szCs w:val="26"/>
        </w:rPr>
      </w:pPr>
      <w:r w:rsidRPr="00EA1FA7">
        <w:rPr>
          <w:bCs/>
          <w:sz w:val="26"/>
          <w:szCs w:val="26"/>
        </w:rPr>
        <w:t>-  Об утверждении отчета о выполнении Прогнозного плана приватизации муниципального имущества городского округа город Шахунья Нижегородской области за 2019 год</w:t>
      </w:r>
    </w:p>
    <w:p w:rsidR="00EA1FA7" w:rsidRPr="00EA1FA7" w:rsidRDefault="00EA1FA7" w:rsidP="00EA1FA7">
      <w:pPr>
        <w:autoSpaceDE w:val="0"/>
        <w:autoSpaceDN w:val="0"/>
        <w:jc w:val="both"/>
        <w:rPr>
          <w:bCs/>
          <w:sz w:val="26"/>
          <w:szCs w:val="26"/>
        </w:rPr>
      </w:pPr>
      <w:r w:rsidRPr="00EA1FA7">
        <w:rPr>
          <w:bCs/>
          <w:sz w:val="26"/>
          <w:szCs w:val="26"/>
        </w:rPr>
        <w:t xml:space="preserve">-  О внесении изменений в решение Совета депутатов городского округа город Шахунья Нижегородской области от 25 октября 2019 года № 32-5 «Об утверждении Прогнозного плана (программы) приватизации муниципального имущества городского округа город Шахунья Нижегородской области на 2020-2022 годы» </w:t>
      </w:r>
    </w:p>
    <w:p w:rsidR="00EA1FA7" w:rsidRPr="00EA1FA7" w:rsidRDefault="00EA1FA7" w:rsidP="00EA1FA7">
      <w:pPr>
        <w:autoSpaceDE w:val="0"/>
        <w:autoSpaceDN w:val="0"/>
        <w:jc w:val="both"/>
        <w:rPr>
          <w:bCs/>
          <w:sz w:val="26"/>
          <w:szCs w:val="26"/>
        </w:rPr>
      </w:pPr>
      <w:r w:rsidRPr="00EA1FA7">
        <w:rPr>
          <w:bCs/>
          <w:sz w:val="26"/>
          <w:szCs w:val="26"/>
        </w:rPr>
        <w:t>-  О внесении изменений в положение о Молодёжной палате при Совете депутатов округа город Шахунья Нижегородской области  от 25 сентября 2015 года №53-5 « Об утверждении положения о Молодёжной палате при Совете депутатов округа город Шахунья Нижегородской области».</w:t>
      </w:r>
    </w:p>
    <w:p w:rsidR="00EA1FA7" w:rsidRPr="00EA1FA7" w:rsidRDefault="00EA1FA7" w:rsidP="00EA1FA7">
      <w:pPr>
        <w:autoSpaceDE w:val="0"/>
        <w:autoSpaceDN w:val="0"/>
        <w:jc w:val="both"/>
        <w:rPr>
          <w:bCs/>
          <w:sz w:val="26"/>
          <w:szCs w:val="26"/>
        </w:rPr>
      </w:pPr>
      <w:proofErr w:type="gramStart"/>
      <w:r w:rsidRPr="00EA1FA7">
        <w:rPr>
          <w:bCs/>
          <w:sz w:val="26"/>
          <w:szCs w:val="26"/>
        </w:rPr>
        <w:t>-  Об обращении в Законодательное собрание Нижегородской области с предложением выйти с законодательной инициативой в Государственную Думу Российской Федерации о внесении изменений в пункт 3 статьи 4 Закона № 259-ФЗ от 8 ноября 2007 года «Устав автомобильного транспорта и городского наземного электрического транспорта» (3.</w:t>
      </w:r>
      <w:proofErr w:type="gramEnd"/>
      <w:r w:rsidRPr="00EA1FA7">
        <w:rPr>
          <w:bCs/>
          <w:sz w:val="26"/>
          <w:szCs w:val="26"/>
        </w:rPr>
        <w:t xml:space="preserve"> </w:t>
      </w:r>
      <w:proofErr w:type="gramStart"/>
      <w:r w:rsidRPr="00EA1FA7">
        <w:rPr>
          <w:bCs/>
          <w:sz w:val="26"/>
          <w:szCs w:val="26"/>
        </w:rPr>
        <w:t xml:space="preserve">Перевозки в пригородном сообщении осуществляются между населенными пунктами на расстояние </w:t>
      </w:r>
      <w:r w:rsidRPr="00EA1FA7">
        <w:rPr>
          <w:b/>
          <w:bCs/>
          <w:sz w:val="26"/>
          <w:szCs w:val="26"/>
        </w:rPr>
        <w:t>до пятидесяти километров</w:t>
      </w:r>
      <w:r w:rsidRPr="00EA1FA7">
        <w:rPr>
          <w:bCs/>
          <w:sz w:val="26"/>
          <w:szCs w:val="26"/>
        </w:rPr>
        <w:t xml:space="preserve"> включительно между границами этих населенных пунктов.)</w:t>
      </w:r>
      <w:proofErr w:type="gramEnd"/>
    </w:p>
    <w:p w:rsidR="00EA1FA7" w:rsidRPr="00EA1FA7" w:rsidRDefault="00EA1FA7" w:rsidP="00EA1FA7">
      <w:pPr>
        <w:jc w:val="both"/>
        <w:rPr>
          <w:bCs/>
          <w:sz w:val="26"/>
          <w:szCs w:val="26"/>
        </w:rPr>
      </w:pPr>
      <w:r w:rsidRPr="00EA1FA7">
        <w:rPr>
          <w:bCs/>
          <w:sz w:val="26"/>
          <w:szCs w:val="26"/>
        </w:rPr>
        <w:t xml:space="preserve">-  О внесении изменений в решение Совета депутатов городского округа город Шахунья Нижегородской области от 22 сентября 2017 года №1-2  «Об утверждении регламента Совета депутатов городского округа город Шахунья  Нижегородской области» </w:t>
      </w:r>
    </w:p>
    <w:p w:rsidR="00EA1FA7" w:rsidRPr="00EA1FA7" w:rsidRDefault="00EA1FA7" w:rsidP="00EA1FA7">
      <w:pPr>
        <w:jc w:val="both"/>
        <w:rPr>
          <w:bCs/>
          <w:sz w:val="26"/>
          <w:szCs w:val="26"/>
        </w:rPr>
      </w:pPr>
      <w:r w:rsidRPr="00EA1FA7">
        <w:rPr>
          <w:bCs/>
          <w:sz w:val="26"/>
          <w:szCs w:val="26"/>
        </w:rPr>
        <w:t>-  Об утверждении Положения о порядке принятия решений о создании, реорганизации, ликвидации, утверждении Устава автономных некоммерческих организаций городского округа город Шахунья Нижегородской области и о порядке заключения трудового договора с их руководителями.</w:t>
      </w:r>
    </w:p>
    <w:p w:rsidR="00EA1FA7" w:rsidRPr="00EA1FA7" w:rsidRDefault="00EA1FA7" w:rsidP="00EA1FA7">
      <w:pPr>
        <w:jc w:val="both"/>
        <w:rPr>
          <w:bCs/>
          <w:sz w:val="26"/>
          <w:szCs w:val="26"/>
        </w:rPr>
      </w:pPr>
      <w:r w:rsidRPr="00EA1FA7">
        <w:rPr>
          <w:bCs/>
          <w:sz w:val="26"/>
          <w:szCs w:val="26"/>
        </w:rPr>
        <w:t>-  О внесении изменений в решение Совета депутатов городского округа город Шахунья Нижегородской области от 22.02.2019 года № 25-7 «Об утверждении Положения об Управлении по работе с территориями и благоустройству администрации городского округа город Шахунья Нижегородской области в новой редакции».</w:t>
      </w:r>
    </w:p>
    <w:p w:rsidR="00EA1FA7" w:rsidRPr="00EA1FA7" w:rsidRDefault="00EA1FA7" w:rsidP="00EA1FA7">
      <w:pPr>
        <w:jc w:val="both"/>
        <w:rPr>
          <w:bCs/>
          <w:sz w:val="26"/>
          <w:szCs w:val="26"/>
        </w:rPr>
      </w:pPr>
      <w:r w:rsidRPr="00EA1FA7">
        <w:rPr>
          <w:bCs/>
          <w:sz w:val="26"/>
          <w:szCs w:val="26"/>
        </w:rPr>
        <w:t xml:space="preserve">-  О назначении дополнительных </w:t>
      </w:r>
      <w:proofErr w:type="gramStart"/>
      <w:r w:rsidRPr="00EA1FA7">
        <w:rPr>
          <w:bCs/>
          <w:sz w:val="26"/>
          <w:szCs w:val="26"/>
        </w:rPr>
        <w:t>выборов депутатов Совета депутатов городского округа</w:t>
      </w:r>
      <w:proofErr w:type="gramEnd"/>
      <w:r w:rsidRPr="00EA1FA7">
        <w:rPr>
          <w:bCs/>
          <w:sz w:val="26"/>
          <w:szCs w:val="26"/>
        </w:rPr>
        <w:t xml:space="preserve"> город Шахунья Нижегородской области второго созыва по округу № 23.</w:t>
      </w:r>
    </w:p>
    <w:p w:rsidR="00EA1FA7" w:rsidRPr="00EA1FA7" w:rsidRDefault="00EA1FA7" w:rsidP="00EA1FA7">
      <w:pPr>
        <w:shd w:val="clear" w:color="auto" w:fill="FFFFFF"/>
        <w:jc w:val="both"/>
        <w:rPr>
          <w:bCs/>
          <w:sz w:val="26"/>
          <w:szCs w:val="26"/>
        </w:rPr>
      </w:pPr>
      <w:r w:rsidRPr="00EA1FA7">
        <w:rPr>
          <w:bCs/>
          <w:sz w:val="26"/>
          <w:szCs w:val="26"/>
        </w:rPr>
        <w:lastRenderedPageBreak/>
        <w:t>- Об имущественной поддержке субъектов малого и среднего предпринимательства и организаций, образующим инфраструктуру поддержки субъектов малого и среднего предпринимательства при предоставлении муниципального имущества городского округа город Шахунья Нижегородской области.</w:t>
      </w:r>
    </w:p>
    <w:p w:rsidR="00EA1FA7" w:rsidRPr="00EA1FA7" w:rsidRDefault="00EA1FA7" w:rsidP="00EA1FA7">
      <w:pPr>
        <w:shd w:val="clear" w:color="auto" w:fill="FFFFFF"/>
        <w:jc w:val="both"/>
        <w:rPr>
          <w:bCs/>
          <w:sz w:val="26"/>
          <w:szCs w:val="26"/>
        </w:rPr>
      </w:pPr>
      <w:r w:rsidRPr="00EA1FA7">
        <w:rPr>
          <w:bCs/>
          <w:sz w:val="26"/>
          <w:szCs w:val="26"/>
        </w:rPr>
        <w:t xml:space="preserve">-  О досрочном прекращении </w:t>
      </w:r>
      <w:proofErr w:type="gramStart"/>
      <w:r w:rsidRPr="00EA1FA7">
        <w:rPr>
          <w:bCs/>
          <w:sz w:val="26"/>
          <w:szCs w:val="26"/>
        </w:rPr>
        <w:t>полномочий депутата Совета депутатов городского округа</w:t>
      </w:r>
      <w:proofErr w:type="gramEnd"/>
      <w:r w:rsidRPr="00EA1FA7">
        <w:rPr>
          <w:bCs/>
          <w:sz w:val="26"/>
          <w:szCs w:val="26"/>
        </w:rPr>
        <w:t xml:space="preserve"> город Шахунья Нижегородской области.</w:t>
      </w:r>
    </w:p>
    <w:p w:rsidR="00EA1FA7" w:rsidRPr="00EA1FA7" w:rsidRDefault="00EA1FA7" w:rsidP="00EA1FA7">
      <w:pPr>
        <w:shd w:val="clear" w:color="auto" w:fill="FFFFFF"/>
        <w:jc w:val="both"/>
        <w:rPr>
          <w:bCs/>
          <w:sz w:val="26"/>
          <w:szCs w:val="26"/>
        </w:rPr>
      </w:pPr>
      <w:r w:rsidRPr="00EA1FA7">
        <w:rPr>
          <w:bCs/>
          <w:sz w:val="26"/>
          <w:szCs w:val="26"/>
        </w:rPr>
        <w:t xml:space="preserve">-    Принятие бюджета на 2021 и </w:t>
      </w:r>
      <w:proofErr w:type="gramStart"/>
      <w:r w:rsidRPr="00EA1FA7">
        <w:rPr>
          <w:bCs/>
          <w:sz w:val="26"/>
          <w:szCs w:val="26"/>
        </w:rPr>
        <w:t>плановые</w:t>
      </w:r>
      <w:proofErr w:type="gramEnd"/>
      <w:r w:rsidRPr="00EA1FA7">
        <w:rPr>
          <w:bCs/>
          <w:sz w:val="26"/>
          <w:szCs w:val="26"/>
        </w:rPr>
        <w:t xml:space="preserve"> 2022-2023гг.</w:t>
      </w:r>
    </w:p>
    <w:p w:rsidR="00EA1FA7" w:rsidRPr="00EA1FA7" w:rsidRDefault="00EA1FA7" w:rsidP="00EA1FA7">
      <w:pPr>
        <w:shd w:val="clear" w:color="auto" w:fill="FFFFFF"/>
        <w:jc w:val="both"/>
        <w:rPr>
          <w:bCs/>
          <w:sz w:val="26"/>
          <w:szCs w:val="26"/>
        </w:rPr>
      </w:pPr>
    </w:p>
    <w:p w:rsidR="00EA1FA7" w:rsidRPr="00EA1FA7" w:rsidRDefault="00EA1FA7" w:rsidP="00EA1FA7">
      <w:pPr>
        <w:suppressAutoHyphens/>
        <w:autoSpaceDN w:val="0"/>
        <w:spacing w:after="200" w:line="249" w:lineRule="auto"/>
        <w:jc w:val="both"/>
        <w:rPr>
          <w:rFonts w:eastAsia="F"/>
          <w:color w:val="00000A"/>
          <w:kern w:val="3"/>
          <w:sz w:val="26"/>
          <w:szCs w:val="26"/>
          <w:lang w:eastAsia="en-US"/>
        </w:rPr>
      </w:pPr>
      <w:r w:rsidRPr="00EA1FA7">
        <w:rPr>
          <w:rFonts w:eastAsia="F"/>
          <w:color w:val="00000A"/>
          <w:kern w:val="3"/>
          <w:sz w:val="26"/>
          <w:szCs w:val="26"/>
          <w:lang w:eastAsia="en-US"/>
        </w:rPr>
        <w:t xml:space="preserve">    Вся работа СД городского округа </w:t>
      </w:r>
      <w:proofErr w:type="spellStart"/>
      <w:r w:rsidRPr="00EA1FA7">
        <w:rPr>
          <w:rFonts w:eastAsia="F"/>
          <w:color w:val="00000A"/>
          <w:kern w:val="3"/>
          <w:sz w:val="26"/>
          <w:szCs w:val="26"/>
          <w:lang w:eastAsia="en-US"/>
        </w:rPr>
        <w:t>г</w:t>
      </w:r>
      <w:proofErr w:type="gramStart"/>
      <w:r w:rsidRPr="00EA1FA7">
        <w:rPr>
          <w:rFonts w:eastAsia="F"/>
          <w:color w:val="00000A"/>
          <w:kern w:val="3"/>
          <w:sz w:val="26"/>
          <w:szCs w:val="26"/>
          <w:lang w:eastAsia="en-US"/>
        </w:rPr>
        <w:t>.Ш</w:t>
      </w:r>
      <w:proofErr w:type="gramEnd"/>
      <w:r w:rsidRPr="00EA1FA7">
        <w:rPr>
          <w:rFonts w:eastAsia="F"/>
          <w:color w:val="00000A"/>
          <w:kern w:val="3"/>
          <w:sz w:val="26"/>
          <w:szCs w:val="26"/>
          <w:lang w:eastAsia="en-US"/>
        </w:rPr>
        <w:t>ахунья</w:t>
      </w:r>
      <w:proofErr w:type="spellEnd"/>
      <w:r w:rsidRPr="00EA1FA7">
        <w:rPr>
          <w:rFonts w:eastAsia="F"/>
          <w:color w:val="00000A"/>
          <w:kern w:val="3"/>
          <w:sz w:val="26"/>
          <w:szCs w:val="26"/>
          <w:lang w:eastAsia="en-US"/>
        </w:rPr>
        <w:t xml:space="preserve">  в 2020 году осуществлялась в строгом соответствии  с Конституцией и законами Российской Федерации, законами и другими нормативными  правовыми актами Нижегородской области, Уставом и нормативно-правовыми актами  городского округа. Большое внимание уделялось реализации Федерального Закона № 131-ФЗ «Об общих принципах организации местного самоуправления в Российской Федерации».</w:t>
      </w:r>
    </w:p>
    <w:p w:rsidR="00EA1FA7" w:rsidRPr="00EA1FA7" w:rsidRDefault="00EA1FA7" w:rsidP="00EA1FA7">
      <w:pPr>
        <w:tabs>
          <w:tab w:val="left" w:pos="426"/>
        </w:tabs>
        <w:suppressAutoHyphens/>
        <w:autoSpaceDN w:val="0"/>
        <w:spacing w:after="200" w:line="249" w:lineRule="auto"/>
        <w:jc w:val="both"/>
        <w:rPr>
          <w:rFonts w:eastAsia="F"/>
          <w:color w:val="00000A"/>
          <w:kern w:val="3"/>
          <w:sz w:val="26"/>
          <w:szCs w:val="26"/>
          <w:lang w:eastAsia="en-US"/>
        </w:rPr>
      </w:pPr>
      <w:r w:rsidRPr="00EA1FA7">
        <w:rPr>
          <w:rFonts w:eastAsia="F"/>
          <w:color w:val="00000A"/>
          <w:kern w:val="3"/>
          <w:sz w:val="26"/>
          <w:szCs w:val="26"/>
          <w:lang w:eastAsia="en-US"/>
        </w:rPr>
        <w:t xml:space="preserve">     Вопросы принятия и расходования бюджета, по-прежнему остаются под пристальным вниманием и контролем СД. В бюджет 2020 года, практически на каждом заседании вносились изменения. Особое внимание было направлено на повышение открытости бюджетного процесса, информированности населения о процессе принятия бюджета и его исполнения. Это проведение публичных слушаний, предварительное рассмотрение проекта бюджета постоянными комиссиями СД, публикация проекта бюджета в газете «Знамя Труда» и на сайте администрации городского округа. Принимая в декабре бюджет 2021 года, мы с вами приняли и плановые </w:t>
      </w:r>
      <w:proofErr w:type="spellStart"/>
      <w:r w:rsidRPr="00EA1FA7">
        <w:rPr>
          <w:rFonts w:eastAsia="F"/>
          <w:color w:val="00000A"/>
          <w:kern w:val="3"/>
          <w:sz w:val="26"/>
          <w:szCs w:val="26"/>
          <w:lang w:eastAsia="en-US"/>
        </w:rPr>
        <w:t>бюждеты</w:t>
      </w:r>
      <w:proofErr w:type="spellEnd"/>
      <w:r w:rsidRPr="00EA1FA7">
        <w:rPr>
          <w:rFonts w:eastAsia="F"/>
          <w:color w:val="00000A"/>
          <w:kern w:val="3"/>
          <w:sz w:val="26"/>
          <w:szCs w:val="26"/>
          <w:lang w:eastAsia="en-US"/>
        </w:rPr>
        <w:t xml:space="preserve"> 2022, 2023 годов.</w:t>
      </w:r>
    </w:p>
    <w:p w:rsidR="00EA1FA7" w:rsidRPr="00EA1FA7" w:rsidRDefault="00EA1FA7" w:rsidP="00EA1FA7">
      <w:pPr>
        <w:suppressAutoHyphens/>
        <w:autoSpaceDN w:val="0"/>
        <w:spacing w:after="200" w:line="249" w:lineRule="auto"/>
        <w:ind w:firstLine="142"/>
        <w:jc w:val="both"/>
        <w:rPr>
          <w:rFonts w:eastAsia="F"/>
          <w:color w:val="00000A"/>
          <w:kern w:val="3"/>
          <w:sz w:val="26"/>
          <w:szCs w:val="26"/>
          <w:lang w:eastAsia="en-US"/>
        </w:rPr>
      </w:pPr>
      <w:r w:rsidRPr="00EA1FA7">
        <w:rPr>
          <w:rFonts w:eastAsia="F"/>
          <w:color w:val="00000A"/>
          <w:kern w:val="3"/>
          <w:sz w:val="26"/>
          <w:szCs w:val="26"/>
          <w:lang w:eastAsia="en-US"/>
        </w:rPr>
        <w:t xml:space="preserve">   Глава МСУ, руководители структурных подразделений принимают участие в работе сессий СД, заседаний постоянных комиссий, при проведении публичных слушаний.</w:t>
      </w:r>
    </w:p>
    <w:p w:rsidR="00EA1FA7" w:rsidRPr="00EA1FA7" w:rsidRDefault="00EA1FA7" w:rsidP="00EA1FA7">
      <w:pPr>
        <w:suppressAutoHyphens/>
        <w:autoSpaceDN w:val="0"/>
        <w:spacing w:after="200" w:line="249" w:lineRule="auto"/>
        <w:jc w:val="both"/>
        <w:rPr>
          <w:rFonts w:eastAsia="F"/>
          <w:color w:val="00000A"/>
          <w:kern w:val="3"/>
          <w:sz w:val="26"/>
          <w:szCs w:val="26"/>
          <w:lang w:eastAsia="en-US"/>
        </w:rPr>
      </w:pPr>
      <w:r w:rsidRPr="00EA1FA7">
        <w:rPr>
          <w:rFonts w:eastAsia="F"/>
          <w:color w:val="00000A"/>
          <w:kern w:val="3"/>
          <w:sz w:val="26"/>
          <w:szCs w:val="26"/>
          <w:lang w:eastAsia="en-US"/>
        </w:rPr>
        <w:t xml:space="preserve">    Работа депутатского корпуса с избирателями, наказами и приемами в связи с эпидемиологической обстановкой была усложнена. В целом за прошедший год к депутатам обратились более 200 граждан. Помимо традиционных наказов по ремонту и благоустройству дорог и уличного освещения, с учетом пандемии, были обращения по наличию и стоимости противовирусных лекарств и средств защиты. Мы все помним, как в начале роста порога заболеваемости, средства защиты где-то исчезли из продажи, но повсеместно взлетели в цене. Жалоб было очень много. Частыми были обращения по соблюдению температурного режима в отопительный сезон </w:t>
      </w:r>
      <w:proofErr w:type="spellStart"/>
      <w:r w:rsidRPr="00EA1FA7">
        <w:rPr>
          <w:rFonts w:eastAsia="F"/>
          <w:color w:val="00000A"/>
          <w:kern w:val="3"/>
          <w:sz w:val="26"/>
          <w:szCs w:val="26"/>
          <w:lang w:eastAsia="en-US"/>
        </w:rPr>
        <w:t>ресурсоснабжающими</w:t>
      </w:r>
      <w:proofErr w:type="spellEnd"/>
      <w:r w:rsidRPr="00EA1FA7">
        <w:rPr>
          <w:rFonts w:eastAsia="F"/>
          <w:color w:val="00000A"/>
          <w:kern w:val="3"/>
          <w:sz w:val="26"/>
          <w:szCs w:val="26"/>
          <w:lang w:eastAsia="en-US"/>
        </w:rPr>
        <w:t xml:space="preserve"> организациями. </w:t>
      </w:r>
    </w:p>
    <w:p w:rsidR="00EA1FA7" w:rsidRPr="00EA1FA7" w:rsidRDefault="00EA1FA7" w:rsidP="00EA1FA7">
      <w:pPr>
        <w:tabs>
          <w:tab w:val="left" w:pos="426"/>
        </w:tabs>
        <w:suppressAutoHyphens/>
        <w:autoSpaceDN w:val="0"/>
        <w:spacing w:after="200" w:line="249" w:lineRule="auto"/>
        <w:jc w:val="both"/>
        <w:rPr>
          <w:rFonts w:eastAsia="F"/>
          <w:color w:val="00000A"/>
          <w:kern w:val="3"/>
          <w:sz w:val="26"/>
          <w:szCs w:val="26"/>
          <w:lang w:eastAsia="en-US"/>
        </w:rPr>
      </w:pPr>
      <w:r w:rsidRPr="00EA1FA7">
        <w:rPr>
          <w:rFonts w:eastAsia="F"/>
          <w:color w:val="00000A"/>
          <w:kern w:val="3"/>
          <w:sz w:val="26"/>
          <w:szCs w:val="26"/>
          <w:lang w:eastAsia="en-US"/>
        </w:rPr>
        <w:t xml:space="preserve">    Как никогда, остро встала проблема снабжения населения сжиженными углеводородами в баллонах. Гарантирующая специализированная организация ООО «Газ </w:t>
      </w:r>
      <w:proofErr w:type="gramStart"/>
      <w:r w:rsidRPr="00EA1FA7">
        <w:rPr>
          <w:rFonts w:eastAsia="F"/>
          <w:color w:val="00000A"/>
          <w:kern w:val="3"/>
          <w:sz w:val="26"/>
          <w:szCs w:val="26"/>
          <w:lang w:eastAsia="en-US"/>
        </w:rPr>
        <w:t>энергосеть-Нижний</w:t>
      </w:r>
      <w:proofErr w:type="gramEnd"/>
      <w:r w:rsidRPr="00EA1FA7">
        <w:rPr>
          <w:rFonts w:eastAsia="F"/>
          <w:color w:val="00000A"/>
          <w:kern w:val="3"/>
          <w:sz w:val="26"/>
          <w:szCs w:val="26"/>
          <w:lang w:eastAsia="en-US"/>
        </w:rPr>
        <w:t xml:space="preserve"> Новгород» с 2017 года перестала выполнять функцию доставки баллонов с газом населению и подключению к газовым плитам, чем создала большую проблему для граждан, не имеющих возможности заправки баллонов на АЗС. Более того стоимость СУГ в прошлом году во втором полугодии с 1 июля выросла на 17,9% в баллонах и на 26,4% в групповых резервуарах. Есть решение РСТ. И как же это соотносится с максимальными индексами повышения </w:t>
      </w:r>
      <w:r w:rsidRPr="00EA1FA7">
        <w:rPr>
          <w:rFonts w:eastAsia="F"/>
          <w:color w:val="00000A"/>
          <w:kern w:val="3"/>
          <w:sz w:val="26"/>
          <w:szCs w:val="26"/>
          <w:lang w:eastAsia="en-US"/>
        </w:rPr>
        <w:lastRenderedPageBreak/>
        <w:t>тарифов в 4%? А СУГ относится к таким же ресурсам, как тепловая и электрическая энергия, вода.</w:t>
      </w:r>
    </w:p>
    <w:p w:rsidR="00EA1FA7" w:rsidRPr="00EA1FA7" w:rsidRDefault="00EA1FA7" w:rsidP="00EA1FA7">
      <w:pPr>
        <w:suppressAutoHyphens/>
        <w:autoSpaceDN w:val="0"/>
        <w:spacing w:after="200" w:line="249" w:lineRule="auto"/>
        <w:jc w:val="both"/>
        <w:rPr>
          <w:rFonts w:eastAsia="F"/>
          <w:color w:val="00000A"/>
          <w:kern w:val="3"/>
          <w:sz w:val="26"/>
          <w:szCs w:val="26"/>
          <w:lang w:eastAsia="en-US"/>
        </w:rPr>
      </w:pPr>
      <w:r w:rsidRPr="00EA1FA7">
        <w:rPr>
          <w:rFonts w:eastAsia="F"/>
          <w:color w:val="00000A"/>
          <w:kern w:val="3"/>
          <w:sz w:val="26"/>
          <w:szCs w:val="26"/>
          <w:lang w:eastAsia="en-US"/>
        </w:rPr>
        <w:t xml:space="preserve">    Считаю плодотворной работу депутатов на местах и в своих коллективах по разъяснению и подготовке к голосованию за поправки в Конституцию РФ. Результат почти 80% «ЗА» показателен.</w:t>
      </w:r>
    </w:p>
    <w:p w:rsidR="00EA1FA7" w:rsidRPr="00EA1FA7" w:rsidRDefault="00EA1FA7" w:rsidP="00EA1FA7">
      <w:pPr>
        <w:suppressAutoHyphens/>
        <w:autoSpaceDN w:val="0"/>
        <w:spacing w:after="200" w:line="249" w:lineRule="auto"/>
        <w:jc w:val="both"/>
        <w:rPr>
          <w:rFonts w:eastAsia="F"/>
          <w:color w:val="00000A"/>
          <w:kern w:val="3"/>
          <w:sz w:val="26"/>
          <w:szCs w:val="26"/>
          <w:lang w:eastAsia="en-US"/>
        </w:rPr>
      </w:pPr>
      <w:r w:rsidRPr="00EA1FA7">
        <w:rPr>
          <w:rFonts w:eastAsia="F"/>
          <w:color w:val="00000A"/>
          <w:kern w:val="3"/>
          <w:sz w:val="26"/>
          <w:szCs w:val="26"/>
          <w:lang w:eastAsia="en-US"/>
        </w:rPr>
        <w:t xml:space="preserve">    В прошлом году депутатский корпус откликнулся на призыв волонтерского движения: «Помоги врачам и старикам». Коллеги оказывали помощь в доставке лекарств на дом пожилым людям, доставке врачей к больным </w:t>
      </w:r>
      <w:proofErr w:type="spellStart"/>
      <w:r w:rsidRPr="00EA1FA7">
        <w:rPr>
          <w:rFonts w:eastAsia="F"/>
          <w:color w:val="00000A"/>
          <w:kern w:val="3"/>
          <w:sz w:val="26"/>
          <w:szCs w:val="26"/>
          <w:lang w:eastAsia="en-US"/>
        </w:rPr>
        <w:t>ковидом</w:t>
      </w:r>
      <w:proofErr w:type="spellEnd"/>
      <w:r w:rsidRPr="00EA1FA7">
        <w:rPr>
          <w:rFonts w:eastAsia="F"/>
          <w:color w:val="00000A"/>
          <w:kern w:val="3"/>
          <w:sz w:val="26"/>
          <w:szCs w:val="26"/>
          <w:lang w:eastAsia="en-US"/>
        </w:rPr>
        <w:t>. Это всё реалии и сегодняшнего дня, пандемия не ушла. Редакция газеты «Знамя Труда» обратилась к депутатам принять участие в акции подарить подписку газеты социально слабозащищенным слоям населения округа. Знаю, что депутаты приняли участие в подписной кампании с предложенной акцией.</w:t>
      </w:r>
    </w:p>
    <w:p w:rsidR="00EA1FA7" w:rsidRPr="00EA1FA7" w:rsidRDefault="00EA1FA7" w:rsidP="00EA1FA7">
      <w:pPr>
        <w:suppressAutoHyphens/>
        <w:autoSpaceDN w:val="0"/>
        <w:spacing w:after="200" w:line="249" w:lineRule="auto"/>
        <w:jc w:val="both"/>
        <w:rPr>
          <w:rFonts w:eastAsia="F"/>
          <w:color w:val="00000A"/>
          <w:kern w:val="3"/>
          <w:sz w:val="26"/>
          <w:szCs w:val="26"/>
          <w:lang w:eastAsia="en-US"/>
        </w:rPr>
      </w:pPr>
      <w:r w:rsidRPr="00EA1FA7">
        <w:rPr>
          <w:rFonts w:eastAsia="F"/>
          <w:color w:val="00000A"/>
          <w:kern w:val="3"/>
          <w:sz w:val="26"/>
          <w:szCs w:val="26"/>
          <w:lang w:eastAsia="en-US"/>
        </w:rPr>
        <w:t xml:space="preserve">   В октябре 2020 года сложила свои депутатские полномочия Зубарева Марина Евгеньевна в связи с переходом на муниципальную службу, а в начале этого года сложили свои полномочия ещё двое наших коллег. В сентябре этого года у нас предстоят довыборы по 3 избирательным округам.</w:t>
      </w:r>
    </w:p>
    <w:p w:rsidR="00EA1FA7" w:rsidRPr="00EA1FA7" w:rsidRDefault="00EA1FA7" w:rsidP="00EA1FA7">
      <w:pPr>
        <w:suppressAutoHyphens/>
        <w:autoSpaceDN w:val="0"/>
        <w:spacing w:after="200" w:line="249" w:lineRule="auto"/>
        <w:jc w:val="both"/>
        <w:rPr>
          <w:rFonts w:eastAsia="F"/>
          <w:color w:val="00000A"/>
          <w:kern w:val="3"/>
          <w:sz w:val="26"/>
          <w:szCs w:val="26"/>
          <w:lang w:eastAsia="en-US"/>
        </w:rPr>
      </w:pPr>
      <w:r w:rsidRPr="00EA1FA7">
        <w:rPr>
          <w:rFonts w:eastAsia="F"/>
          <w:color w:val="00000A"/>
          <w:kern w:val="3"/>
          <w:sz w:val="26"/>
          <w:szCs w:val="26"/>
          <w:lang w:eastAsia="en-US"/>
        </w:rPr>
        <w:t xml:space="preserve">   СД взаимодействует с прокуратурой городского округа. Прокурор городского округа приглашается и принимает участие  на заседаниях Совета, ему направляются проекты решений,  принятые решения СД, т.е. прокуратура принимает непосредственное участие в законотворческой деятельности представительного органа городского округа. В порядке, установленном законодательством, рассматриваются протесты и представления прокурора городского округа, тем самым осуществляется участие органов прокуратуры в контрольной деятельности Совета.</w:t>
      </w:r>
    </w:p>
    <w:p w:rsidR="00EA1FA7" w:rsidRPr="00EA1FA7" w:rsidRDefault="00EA1FA7" w:rsidP="00EA1FA7">
      <w:pPr>
        <w:suppressAutoHyphens/>
        <w:autoSpaceDN w:val="0"/>
        <w:spacing w:after="200" w:line="249" w:lineRule="auto"/>
        <w:jc w:val="both"/>
        <w:rPr>
          <w:rFonts w:eastAsia="F"/>
          <w:color w:val="00000A"/>
          <w:kern w:val="3"/>
          <w:sz w:val="26"/>
          <w:szCs w:val="26"/>
          <w:lang w:eastAsia="en-US"/>
        </w:rPr>
      </w:pPr>
      <w:r w:rsidRPr="00EA1FA7">
        <w:rPr>
          <w:rFonts w:eastAsia="F"/>
          <w:color w:val="00000A"/>
          <w:kern w:val="3"/>
          <w:sz w:val="26"/>
          <w:szCs w:val="26"/>
          <w:lang w:eastAsia="en-US"/>
        </w:rPr>
        <w:t xml:space="preserve">    Взаимосвязанная работа представительного и исполнительного органов местного самоуправления городского округа влияет и на взаимоотношения с более высоким уровнем власти субъектов РФ. В частности, в соответствии с федеральным и областным законодательством правом законодательной инициативы в Законодательное Собрание  области наделен только представительный орган, который действует от имени муниципального образования в целом. В связи с этим любая законодательная инициатива администрации городского округа обязательно проходит через СД, Разумеется, депутаты СД и сами принимают активное участие - в рамках своей компетенции - в законодательном процессе. Такие согласованные действия позволяют выражать интересы округа и его жителей.</w:t>
      </w:r>
    </w:p>
    <w:p w:rsidR="00EA1FA7" w:rsidRPr="00EA1FA7" w:rsidRDefault="00EA1FA7" w:rsidP="00EA1FA7">
      <w:pPr>
        <w:suppressAutoHyphens/>
        <w:autoSpaceDN w:val="0"/>
        <w:spacing w:after="200" w:line="249" w:lineRule="auto"/>
        <w:jc w:val="both"/>
        <w:rPr>
          <w:rFonts w:eastAsia="F"/>
          <w:color w:val="00000A"/>
          <w:kern w:val="3"/>
          <w:sz w:val="26"/>
          <w:szCs w:val="26"/>
          <w:lang w:eastAsia="en-US"/>
        </w:rPr>
      </w:pPr>
      <w:r w:rsidRPr="00EA1FA7">
        <w:rPr>
          <w:rFonts w:eastAsia="F"/>
          <w:color w:val="00000A"/>
          <w:kern w:val="3"/>
          <w:sz w:val="26"/>
          <w:szCs w:val="26"/>
          <w:lang w:eastAsia="en-US"/>
        </w:rPr>
        <w:t xml:space="preserve">    Инициатива, выдвинутая редакцией газеты «ЗТ», о публикациях в газете беседы главного редактора с депутатами под рубрикой «Голос депутата», продолжает давать положительный эффект узнаваемости народных избранников в округе, чего не было в предыдущие годы. Отчет о деятельности депутатов на своих округах опубликован на официальном сайте администрации городского округа, где также размещены сведения о депутатах, контактных телефонах и границ округов с перечнем улиц и домов. </w:t>
      </w:r>
    </w:p>
    <w:p w:rsidR="00EA1FA7" w:rsidRPr="00EA1FA7" w:rsidRDefault="00EA1FA7" w:rsidP="00EA1FA7">
      <w:pPr>
        <w:suppressAutoHyphens/>
        <w:autoSpaceDN w:val="0"/>
        <w:spacing w:after="200" w:line="276" w:lineRule="auto"/>
        <w:jc w:val="both"/>
        <w:rPr>
          <w:rFonts w:eastAsia="F"/>
          <w:color w:val="00000A"/>
          <w:kern w:val="3"/>
          <w:sz w:val="26"/>
          <w:szCs w:val="26"/>
          <w:lang w:eastAsia="en-US"/>
        </w:rPr>
      </w:pPr>
      <w:r w:rsidRPr="00EA1FA7">
        <w:rPr>
          <w:rFonts w:eastAsia="F"/>
          <w:color w:val="00000A"/>
          <w:kern w:val="3"/>
          <w:sz w:val="26"/>
          <w:szCs w:val="26"/>
          <w:lang w:eastAsia="en-US"/>
        </w:rPr>
        <w:lastRenderedPageBreak/>
        <w:t xml:space="preserve">    Для выражения законодательной инициативы, председателю СД делегированы полномочия </w:t>
      </w:r>
      <w:proofErr w:type="gramStart"/>
      <w:r w:rsidRPr="00EA1FA7">
        <w:rPr>
          <w:rFonts w:eastAsia="F"/>
          <w:color w:val="00000A"/>
          <w:kern w:val="3"/>
          <w:sz w:val="26"/>
          <w:szCs w:val="26"/>
          <w:lang w:eastAsia="en-US"/>
        </w:rPr>
        <w:t>представлять</w:t>
      </w:r>
      <w:proofErr w:type="gramEnd"/>
      <w:r w:rsidRPr="00EA1FA7">
        <w:rPr>
          <w:rFonts w:eastAsia="F"/>
          <w:color w:val="00000A"/>
          <w:kern w:val="3"/>
          <w:sz w:val="26"/>
          <w:szCs w:val="26"/>
          <w:lang w:eastAsia="en-US"/>
        </w:rPr>
        <w:t xml:space="preserve"> округ в </w:t>
      </w:r>
      <w:hyperlink r:id="rId10" w:history="1">
        <w:r w:rsidRPr="00EA1FA7">
          <w:rPr>
            <w:rFonts w:eastAsia="F"/>
            <w:color w:val="00000A"/>
            <w:kern w:val="3"/>
            <w:sz w:val="26"/>
            <w:szCs w:val="26"/>
            <w:lang w:eastAsia="en-US"/>
          </w:rPr>
          <w:t>Ассоциации представительных органов муниципальных районов и городских округов в Нижегородской области при Законодательном Собрании и</w:t>
        </w:r>
      </w:hyperlink>
      <w:r w:rsidRPr="00EA1FA7">
        <w:rPr>
          <w:rFonts w:eastAsia="F"/>
          <w:color w:val="00000A"/>
          <w:kern w:val="3"/>
          <w:sz w:val="26"/>
          <w:szCs w:val="26"/>
          <w:lang w:eastAsia="en-US"/>
        </w:rPr>
        <w:t xml:space="preserve"> в координационной депутатской группе по федеральному избирательному округу №133.</w:t>
      </w:r>
    </w:p>
    <w:p w:rsidR="00EA1FA7" w:rsidRPr="00EA1FA7" w:rsidRDefault="00EA1FA7" w:rsidP="00EA1FA7">
      <w:pPr>
        <w:tabs>
          <w:tab w:val="left" w:pos="284"/>
        </w:tabs>
        <w:suppressAutoHyphens/>
        <w:autoSpaceDN w:val="0"/>
        <w:spacing w:after="200" w:line="249" w:lineRule="auto"/>
        <w:jc w:val="both"/>
        <w:rPr>
          <w:rFonts w:eastAsia="F"/>
          <w:color w:val="00000A"/>
          <w:kern w:val="3"/>
          <w:sz w:val="26"/>
          <w:szCs w:val="26"/>
          <w:lang w:eastAsia="en-US"/>
        </w:rPr>
      </w:pPr>
      <w:r w:rsidRPr="00EA1FA7">
        <w:rPr>
          <w:rFonts w:eastAsia="F"/>
          <w:color w:val="00000A"/>
          <w:kern w:val="3"/>
          <w:sz w:val="26"/>
          <w:szCs w:val="26"/>
          <w:lang w:eastAsia="en-US"/>
        </w:rPr>
        <w:t xml:space="preserve">    В прошедшем году депутатский корпус, следуя букве закона, проходил процедуру сдачи деклараций о </w:t>
      </w:r>
      <w:r w:rsidRPr="00EA1FA7">
        <w:rPr>
          <w:color w:val="00000A"/>
          <w:kern w:val="3"/>
          <w:sz w:val="26"/>
          <w:szCs w:val="26"/>
        </w:rPr>
        <w:t>доходах, расходах, об имуществе и обязательствах имущественного характера.</w:t>
      </w:r>
      <w:r w:rsidRPr="00EA1FA7">
        <w:rPr>
          <w:rFonts w:eastAsia="F"/>
          <w:color w:val="00000A"/>
          <w:kern w:val="3"/>
          <w:sz w:val="26"/>
          <w:szCs w:val="26"/>
          <w:lang w:eastAsia="en-US"/>
        </w:rPr>
        <w:t xml:space="preserve">  Напоминаю коллегам о декларационной компании этого года. 30 апреля последний срок сдачи справок, прошу быть ответственными по срокам.</w:t>
      </w:r>
    </w:p>
    <w:p w:rsidR="00EA1FA7" w:rsidRPr="00EA1FA7" w:rsidRDefault="00EA1FA7" w:rsidP="00EA1FA7">
      <w:pPr>
        <w:suppressAutoHyphens/>
        <w:autoSpaceDN w:val="0"/>
        <w:spacing w:after="200" w:line="249" w:lineRule="auto"/>
        <w:jc w:val="both"/>
        <w:rPr>
          <w:rFonts w:eastAsia="F"/>
          <w:color w:val="00000A"/>
          <w:kern w:val="3"/>
          <w:sz w:val="26"/>
          <w:szCs w:val="26"/>
          <w:lang w:eastAsia="en-US"/>
        </w:rPr>
      </w:pPr>
      <w:r w:rsidRPr="00EA1FA7">
        <w:rPr>
          <w:rFonts w:eastAsia="F"/>
          <w:color w:val="00000A"/>
          <w:kern w:val="3"/>
          <w:sz w:val="26"/>
          <w:szCs w:val="26"/>
          <w:lang w:eastAsia="en-US"/>
        </w:rPr>
        <w:t xml:space="preserve">     В прошедший год пандемия внесла свои существенные коррективы. Ограничительные меры затруднили прямое общение с избирателями и между депутатами. Будем надеяться на благоприятный итог вакцинации.</w:t>
      </w:r>
    </w:p>
    <w:p w:rsidR="00EA1FA7" w:rsidRPr="00EA1FA7" w:rsidRDefault="00EA1FA7" w:rsidP="00EA1FA7">
      <w:pPr>
        <w:suppressAutoHyphens/>
        <w:autoSpaceDN w:val="0"/>
        <w:spacing w:after="200" w:line="249" w:lineRule="auto"/>
        <w:jc w:val="both"/>
        <w:rPr>
          <w:rFonts w:ascii="Calibri" w:eastAsia="Calibri" w:hAnsi="Calibri" w:cs="F"/>
          <w:color w:val="00000A"/>
          <w:kern w:val="3"/>
          <w:sz w:val="26"/>
          <w:szCs w:val="26"/>
          <w:lang w:eastAsia="en-US"/>
        </w:rPr>
      </w:pPr>
      <w:r w:rsidRPr="00EA1FA7">
        <w:rPr>
          <w:rFonts w:eastAsia="F"/>
          <w:color w:val="00000A"/>
          <w:kern w:val="3"/>
          <w:sz w:val="26"/>
          <w:szCs w:val="26"/>
          <w:lang w:eastAsia="en-US"/>
        </w:rPr>
        <w:t xml:space="preserve">     Спасибо отдельное администрации и прокуратуре за оперативное и конструктивное взаимодействие с Советом депутатов.</w:t>
      </w:r>
    </w:p>
    <w:p w:rsidR="00EA1FA7" w:rsidRPr="00EA1FA7" w:rsidRDefault="00EA1FA7" w:rsidP="00EA1FA7">
      <w:pPr>
        <w:jc w:val="both"/>
        <w:rPr>
          <w:sz w:val="26"/>
          <w:szCs w:val="26"/>
        </w:rPr>
      </w:pPr>
    </w:p>
    <w:p w:rsidR="00BC6DDE" w:rsidRPr="002545B5" w:rsidRDefault="00BC6DDE" w:rsidP="00EA1FA7">
      <w:pPr>
        <w:pStyle w:val="Standard"/>
        <w:spacing w:line="247" w:lineRule="auto"/>
        <w:jc w:val="center"/>
        <w:rPr>
          <w:sz w:val="26"/>
          <w:szCs w:val="26"/>
        </w:rPr>
      </w:pPr>
    </w:p>
    <w:sectPr w:rsidR="00BC6DDE" w:rsidRPr="002545B5" w:rsidSect="00EA1FA7">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12A" w:rsidRDefault="0038012A" w:rsidP="00077F80">
      <w:r>
        <w:separator/>
      </w:r>
    </w:p>
  </w:endnote>
  <w:endnote w:type="continuationSeparator" w:id="0">
    <w:p w:rsidR="0038012A" w:rsidRDefault="0038012A" w:rsidP="00077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F">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6EB" w:rsidRDefault="00C776E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F80" w:rsidRDefault="00077F80">
    <w:pPr>
      <w:pStyle w:val="a7"/>
      <w:jc w:val="center"/>
    </w:pPr>
  </w:p>
  <w:p w:rsidR="00077F80" w:rsidRDefault="00077F8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6EB" w:rsidRDefault="00C776E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12A" w:rsidRDefault="0038012A" w:rsidP="00077F80">
      <w:r>
        <w:separator/>
      </w:r>
    </w:p>
  </w:footnote>
  <w:footnote w:type="continuationSeparator" w:id="0">
    <w:p w:rsidR="0038012A" w:rsidRDefault="0038012A" w:rsidP="00077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6EB" w:rsidRDefault="00C776E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6EB" w:rsidRDefault="00C776EB">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6EB" w:rsidRDefault="00C776E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4266D"/>
    <w:multiLevelType w:val="hybridMultilevel"/>
    <w:tmpl w:val="3BA0B9AC"/>
    <w:lvl w:ilvl="0" w:tplc="BD7E33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651CCB"/>
    <w:multiLevelType w:val="hybridMultilevel"/>
    <w:tmpl w:val="22707258"/>
    <w:lvl w:ilvl="0" w:tplc="BA96AA3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74E6E30"/>
    <w:multiLevelType w:val="hybridMultilevel"/>
    <w:tmpl w:val="F106291E"/>
    <w:lvl w:ilvl="0" w:tplc="EF2C2B0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E32E85"/>
    <w:multiLevelType w:val="multilevel"/>
    <w:tmpl w:val="B2B07DCC"/>
    <w:styleLink w:val="WWNum2"/>
    <w:lvl w:ilvl="0">
      <w:start w:val="1"/>
      <w:numFmt w:val="decimal"/>
      <w:lvlText w:val="%1."/>
      <w:lvlJc w:val="left"/>
      <w:pPr>
        <w:ind w:left="0" w:firstLine="0"/>
      </w:pPr>
      <w:rPr>
        <w:b/>
      </w:rPr>
    </w:lvl>
    <w:lvl w:ilvl="1">
      <w:start w:val="1"/>
      <w:numFmt w:val="decimal"/>
      <w:lvlText w:val="%1.%2."/>
      <w:lvlJc w:val="left"/>
      <w:pPr>
        <w:ind w:left="0" w:firstLine="0"/>
      </w:pPr>
      <w:rPr>
        <w:b/>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nsid w:val="772E7DCF"/>
    <w:multiLevelType w:val="multilevel"/>
    <w:tmpl w:val="9DE4AC8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4"/>
  </w:num>
  <w:num w:numId="7">
    <w:abstractNumId w:val="3"/>
    <w:lvlOverride w:ilvl="0">
      <w:startOverride w:val="1"/>
    </w:lvlOverride>
    <w:lvlOverride w:ilvl="1">
      <w:startOverride w:val="1"/>
    </w:lvlOverride>
    <w:lvlOverride w:ilvl="1">
      <w:lvl w:ilvl="1">
        <w:start w:val="1"/>
        <w:numFmt w:val="decimal"/>
        <w:lvlText w:val="%1.%2."/>
        <w:lvlJc w:val="left"/>
        <w:pPr>
          <w:ind w:left="0" w:firstLine="0"/>
        </w:pPr>
        <w:rPr>
          <w:rFonts w:ascii="Times New Roman" w:hAnsi="Times New Roman" w:cs="Times New Roman" w:hint="default"/>
          <w:b/>
        </w:rPr>
      </w:lvl>
    </w:lvlOverride>
    <w:lvlOverride w:ilvl="1">
      <w:lvl w:ilvl="1">
        <w:start w:val="1"/>
        <w:numFmt w:val="decimal"/>
        <w:lvlText w:val="%1.%2."/>
        <w:lvlJc w:val="left"/>
        <w:pPr>
          <w:ind w:left="0" w:firstLine="0"/>
        </w:pPr>
        <w:rPr>
          <w:rFonts w:ascii="Times New Roman" w:hAnsi="Times New Roman" w:cs="Times New Roman" w:hint="default"/>
          <w:b/>
        </w:rPr>
      </w:lvl>
    </w:lvlOverride>
    <w:lvlOverride w:ilvl="1">
      <w:lvl w:ilvl="1">
        <w:start w:val="1"/>
        <w:numFmt w:val="decimal"/>
        <w:lvlText w:val="%1.%2."/>
        <w:lvlJc w:val="left"/>
        <w:pPr>
          <w:ind w:left="0" w:firstLine="0"/>
        </w:pPr>
        <w:rPr>
          <w:rFonts w:ascii="Times New Roman" w:hAnsi="Times New Roman" w:cs="Times New Roman" w:hint="default"/>
          <w:b/>
        </w:rPr>
      </w:lvl>
    </w:lvlOverride>
    <w:lvlOverride w:ilvl="2">
      <w:startOverride w:val="1"/>
    </w:lvlOverride>
    <w:lvlOverride w:ilvl="3">
      <w:startOverride w:val="1"/>
    </w:lvlOverride>
    <w:lvlOverride w:ilvl="4">
      <w:startOverride w:val="1"/>
    </w:lvlOverride>
    <w:lvlOverride w:ilvl="5">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308"/>
    <w:rsid w:val="00035C95"/>
    <w:rsid w:val="00055F8C"/>
    <w:rsid w:val="000722AC"/>
    <w:rsid w:val="00077F80"/>
    <w:rsid w:val="000B1D0F"/>
    <w:rsid w:val="000C7A67"/>
    <w:rsid w:val="000F1DC0"/>
    <w:rsid w:val="00131539"/>
    <w:rsid w:val="00161296"/>
    <w:rsid w:val="00173848"/>
    <w:rsid w:val="002545B5"/>
    <w:rsid w:val="00261DA3"/>
    <w:rsid w:val="002D4BFB"/>
    <w:rsid w:val="00300014"/>
    <w:rsid w:val="00343308"/>
    <w:rsid w:val="0038012A"/>
    <w:rsid w:val="003C75B5"/>
    <w:rsid w:val="004B0448"/>
    <w:rsid w:val="004C5F07"/>
    <w:rsid w:val="005359CF"/>
    <w:rsid w:val="005D563B"/>
    <w:rsid w:val="006A425A"/>
    <w:rsid w:val="006D4F87"/>
    <w:rsid w:val="0070106C"/>
    <w:rsid w:val="007123AC"/>
    <w:rsid w:val="0074341F"/>
    <w:rsid w:val="00745B69"/>
    <w:rsid w:val="00763F15"/>
    <w:rsid w:val="007B19FA"/>
    <w:rsid w:val="00803D05"/>
    <w:rsid w:val="0084698C"/>
    <w:rsid w:val="00933E61"/>
    <w:rsid w:val="009E07CF"/>
    <w:rsid w:val="00A87517"/>
    <w:rsid w:val="00BB078B"/>
    <w:rsid w:val="00BC6DDE"/>
    <w:rsid w:val="00C00B93"/>
    <w:rsid w:val="00C776EB"/>
    <w:rsid w:val="00CA2620"/>
    <w:rsid w:val="00CE6A43"/>
    <w:rsid w:val="00D778FD"/>
    <w:rsid w:val="00D828A2"/>
    <w:rsid w:val="00DB33E6"/>
    <w:rsid w:val="00E019D0"/>
    <w:rsid w:val="00E37F24"/>
    <w:rsid w:val="00EA1FA7"/>
    <w:rsid w:val="00ED6E4C"/>
    <w:rsid w:val="00EE6B66"/>
    <w:rsid w:val="00F0790D"/>
    <w:rsid w:val="00F91C8D"/>
    <w:rsid w:val="00FA6DB7"/>
    <w:rsid w:val="00FB0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3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43308"/>
    <w:pPr>
      <w:suppressAutoHyphens/>
      <w:autoSpaceDN w:val="0"/>
      <w:spacing w:after="200" w:line="276" w:lineRule="auto"/>
    </w:pPr>
    <w:rPr>
      <w:rFonts w:ascii="Calibri" w:eastAsia="Calibri" w:hAnsi="Calibri" w:cs="F"/>
      <w:color w:val="00000A"/>
      <w:kern w:val="3"/>
    </w:rPr>
  </w:style>
  <w:style w:type="numbering" w:customStyle="1" w:styleId="WWNum2">
    <w:name w:val="WWNum2"/>
    <w:rsid w:val="00343308"/>
    <w:pPr>
      <w:numPr>
        <w:numId w:val="1"/>
      </w:numPr>
    </w:pPr>
  </w:style>
  <w:style w:type="paragraph" w:styleId="a3">
    <w:name w:val="No Spacing"/>
    <w:uiPriority w:val="1"/>
    <w:qFormat/>
    <w:rsid w:val="00803D05"/>
    <w:pPr>
      <w:autoSpaceDE w:val="0"/>
      <w:autoSpaceDN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99"/>
    <w:qFormat/>
    <w:rsid w:val="00ED6E4C"/>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header"/>
    <w:basedOn w:val="a"/>
    <w:link w:val="a6"/>
    <w:uiPriority w:val="99"/>
    <w:unhideWhenUsed/>
    <w:rsid w:val="00077F80"/>
    <w:pPr>
      <w:tabs>
        <w:tab w:val="center" w:pos="4677"/>
        <w:tab w:val="right" w:pos="9355"/>
      </w:tabs>
    </w:pPr>
  </w:style>
  <w:style w:type="character" w:customStyle="1" w:styleId="a6">
    <w:name w:val="Верхний колонтитул Знак"/>
    <w:basedOn w:val="a0"/>
    <w:link w:val="a5"/>
    <w:uiPriority w:val="99"/>
    <w:rsid w:val="00077F8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77F80"/>
    <w:pPr>
      <w:tabs>
        <w:tab w:val="center" w:pos="4677"/>
        <w:tab w:val="right" w:pos="9355"/>
      </w:tabs>
    </w:pPr>
  </w:style>
  <w:style w:type="character" w:customStyle="1" w:styleId="a8">
    <w:name w:val="Нижний колонтитул Знак"/>
    <w:basedOn w:val="a0"/>
    <w:link w:val="a7"/>
    <w:uiPriority w:val="99"/>
    <w:rsid w:val="00077F80"/>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C6DDE"/>
    <w:rPr>
      <w:rFonts w:ascii="Tahoma" w:hAnsi="Tahoma" w:cs="Tahoma"/>
      <w:sz w:val="16"/>
      <w:szCs w:val="16"/>
    </w:rPr>
  </w:style>
  <w:style w:type="character" w:customStyle="1" w:styleId="aa">
    <w:name w:val="Текст выноски Знак"/>
    <w:basedOn w:val="a0"/>
    <w:link w:val="a9"/>
    <w:uiPriority w:val="99"/>
    <w:semiHidden/>
    <w:rsid w:val="00BC6DDE"/>
    <w:rPr>
      <w:rFonts w:ascii="Tahoma" w:eastAsia="Times New Roman" w:hAnsi="Tahoma" w:cs="Tahoma"/>
      <w:sz w:val="16"/>
      <w:szCs w:val="16"/>
      <w:lang w:eastAsia="ru-RU"/>
    </w:rPr>
  </w:style>
  <w:style w:type="character" w:customStyle="1" w:styleId="ab">
    <w:name w:val="Основной текст_"/>
    <w:basedOn w:val="a0"/>
    <w:link w:val="1"/>
    <w:locked/>
    <w:rsid w:val="006D4F87"/>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b"/>
    <w:rsid w:val="006D4F87"/>
    <w:pPr>
      <w:widowControl w:val="0"/>
      <w:shd w:val="clear" w:color="auto" w:fill="FFFFFF"/>
      <w:ind w:firstLine="400"/>
    </w:pPr>
    <w:rPr>
      <w:sz w:val="28"/>
      <w:szCs w:val="28"/>
      <w:lang w:eastAsia="en-US"/>
    </w:rPr>
  </w:style>
  <w:style w:type="paragraph" w:customStyle="1" w:styleId="ConsPlusTitle">
    <w:name w:val="ConsPlusTitle"/>
    <w:uiPriority w:val="99"/>
    <w:rsid w:val="006D4F87"/>
    <w:pPr>
      <w:widowControl w:val="0"/>
      <w:autoSpaceDE w:val="0"/>
      <w:autoSpaceDN w:val="0"/>
      <w:spacing w:after="0" w:line="240" w:lineRule="auto"/>
    </w:pPr>
    <w:rPr>
      <w:rFonts w:ascii="Calibri" w:eastAsia="Times New Roman" w:hAnsi="Calibri" w:cs="Calibri"/>
      <w:b/>
      <w:szCs w:val="20"/>
      <w:lang w:eastAsia="ru-RU"/>
    </w:rPr>
  </w:style>
  <w:style w:type="character" w:styleId="ac">
    <w:name w:val="Hyperlink"/>
    <w:basedOn w:val="a0"/>
    <w:uiPriority w:val="99"/>
    <w:semiHidden/>
    <w:unhideWhenUsed/>
    <w:rsid w:val="006D4F87"/>
    <w:rPr>
      <w:color w:val="0000FF"/>
      <w:u w:val="single"/>
    </w:rPr>
  </w:style>
  <w:style w:type="numbering" w:customStyle="1" w:styleId="WWNum21">
    <w:name w:val="WWNum21"/>
    <w:rsid w:val="00EA1FA7"/>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3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343308"/>
    <w:pPr>
      <w:suppressAutoHyphens/>
      <w:autoSpaceDN w:val="0"/>
      <w:spacing w:after="200" w:line="276" w:lineRule="auto"/>
    </w:pPr>
    <w:rPr>
      <w:rFonts w:ascii="Calibri" w:eastAsia="Calibri" w:hAnsi="Calibri" w:cs="F"/>
      <w:color w:val="00000A"/>
      <w:kern w:val="3"/>
    </w:rPr>
  </w:style>
  <w:style w:type="numbering" w:customStyle="1" w:styleId="WWNum2">
    <w:name w:val="WWNum2"/>
    <w:rsid w:val="00343308"/>
    <w:pPr>
      <w:numPr>
        <w:numId w:val="1"/>
      </w:numPr>
    </w:pPr>
  </w:style>
  <w:style w:type="paragraph" w:styleId="a3">
    <w:name w:val="No Spacing"/>
    <w:uiPriority w:val="1"/>
    <w:qFormat/>
    <w:rsid w:val="00803D05"/>
    <w:pPr>
      <w:autoSpaceDE w:val="0"/>
      <w:autoSpaceDN w:val="0"/>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99"/>
    <w:qFormat/>
    <w:rsid w:val="00ED6E4C"/>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header"/>
    <w:basedOn w:val="a"/>
    <w:link w:val="a6"/>
    <w:uiPriority w:val="99"/>
    <w:unhideWhenUsed/>
    <w:rsid w:val="00077F80"/>
    <w:pPr>
      <w:tabs>
        <w:tab w:val="center" w:pos="4677"/>
        <w:tab w:val="right" w:pos="9355"/>
      </w:tabs>
    </w:pPr>
  </w:style>
  <w:style w:type="character" w:customStyle="1" w:styleId="a6">
    <w:name w:val="Верхний колонтитул Знак"/>
    <w:basedOn w:val="a0"/>
    <w:link w:val="a5"/>
    <w:uiPriority w:val="99"/>
    <w:rsid w:val="00077F80"/>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77F80"/>
    <w:pPr>
      <w:tabs>
        <w:tab w:val="center" w:pos="4677"/>
        <w:tab w:val="right" w:pos="9355"/>
      </w:tabs>
    </w:pPr>
  </w:style>
  <w:style w:type="character" w:customStyle="1" w:styleId="a8">
    <w:name w:val="Нижний колонтитул Знак"/>
    <w:basedOn w:val="a0"/>
    <w:link w:val="a7"/>
    <w:uiPriority w:val="99"/>
    <w:rsid w:val="00077F80"/>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C6DDE"/>
    <w:rPr>
      <w:rFonts w:ascii="Tahoma" w:hAnsi="Tahoma" w:cs="Tahoma"/>
      <w:sz w:val="16"/>
      <w:szCs w:val="16"/>
    </w:rPr>
  </w:style>
  <w:style w:type="character" w:customStyle="1" w:styleId="aa">
    <w:name w:val="Текст выноски Знак"/>
    <w:basedOn w:val="a0"/>
    <w:link w:val="a9"/>
    <w:uiPriority w:val="99"/>
    <w:semiHidden/>
    <w:rsid w:val="00BC6DDE"/>
    <w:rPr>
      <w:rFonts w:ascii="Tahoma" w:eastAsia="Times New Roman" w:hAnsi="Tahoma" w:cs="Tahoma"/>
      <w:sz w:val="16"/>
      <w:szCs w:val="16"/>
      <w:lang w:eastAsia="ru-RU"/>
    </w:rPr>
  </w:style>
  <w:style w:type="character" w:customStyle="1" w:styleId="ab">
    <w:name w:val="Основной текст_"/>
    <w:basedOn w:val="a0"/>
    <w:link w:val="1"/>
    <w:locked/>
    <w:rsid w:val="006D4F87"/>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b"/>
    <w:rsid w:val="006D4F87"/>
    <w:pPr>
      <w:widowControl w:val="0"/>
      <w:shd w:val="clear" w:color="auto" w:fill="FFFFFF"/>
      <w:ind w:firstLine="400"/>
    </w:pPr>
    <w:rPr>
      <w:sz w:val="28"/>
      <w:szCs w:val="28"/>
      <w:lang w:eastAsia="en-US"/>
    </w:rPr>
  </w:style>
  <w:style w:type="paragraph" w:customStyle="1" w:styleId="ConsPlusTitle">
    <w:name w:val="ConsPlusTitle"/>
    <w:uiPriority w:val="99"/>
    <w:rsid w:val="006D4F87"/>
    <w:pPr>
      <w:widowControl w:val="0"/>
      <w:autoSpaceDE w:val="0"/>
      <w:autoSpaceDN w:val="0"/>
      <w:spacing w:after="0" w:line="240" w:lineRule="auto"/>
    </w:pPr>
    <w:rPr>
      <w:rFonts w:ascii="Calibri" w:eastAsia="Times New Roman" w:hAnsi="Calibri" w:cs="Calibri"/>
      <w:b/>
      <w:szCs w:val="20"/>
      <w:lang w:eastAsia="ru-RU"/>
    </w:rPr>
  </w:style>
  <w:style w:type="character" w:styleId="ac">
    <w:name w:val="Hyperlink"/>
    <w:basedOn w:val="a0"/>
    <w:uiPriority w:val="99"/>
    <w:semiHidden/>
    <w:unhideWhenUsed/>
    <w:rsid w:val="006D4F87"/>
    <w:rPr>
      <w:color w:val="0000FF"/>
      <w:u w:val="single"/>
    </w:rPr>
  </w:style>
  <w:style w:type="numbering" w:customStyle="1" w:styleId="WWNum21">
    <w:name w:val="WWNum21"/>
    <w:rsid w:val="00EA1FA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220866240">
      <w:bodyDiv w:val="1"/>
      <w:marLeft w:val="0"/>
      <w:marRight w:val="0"/>
      <w:marTop w:val="0"/>
      <w:marBottom w:val="0"/>
      <w:divBdr>
        <w:top w:val="none" w:sz="0" w:space="0" w:color="auto"/>
        <w:left w:val="none" w:sz="0" w:space="0" w:color="auto"/>
        <w:bottom w:val="none" w:sz="0" w:space="0" w:color="auto"/>
        <w:right w:val="none" w:sz="0" w:space="0" w:color="auto"/>
      </w:divBdr>
    </w:div>
    <w:div w:id="426004388">
      <w:bodyDiv w:val="1"/>
      <w:marLeft w:val="0"/>
      <w:marRight w:val="0"/>
      <w:marTop w:val="0"/>
      <w:marBottom w:val="0"/>
      <w:divBdr>
        <w:top w:val="none" w:sz="0" w:space="0" w:color="auto"/>
        <w:left w:val="none" w:sz="0" w:space="0" w:color="auto"/>
        <w:bottom w:val="none" w:sz="0" w:space="0" w:color="auto"/>
        <w:right w:val="none" w:sz="0" w:space="0" w:color="auto"/>
      </w:divBdr>
    </w:div>
    <w:div w:id="809592475">
      <w:bodyDiv w:val="1"/>
      <w:marLeft w:val="0"/>
      <w:marRight w:val="0"/>
      <w:marTop w:val="0"/>
      <w:marBottom w:val="0"/>
      <w:divBdr>
        <w:top w:val="none" w:sz="0" w:space="0" w:color="auto"/>
        <w:left w:val="none" w:sz="0" w:space="0" w:color="auto"/>
        <w:bottom w:val="none" w:sz="0" w:space="0" w:color="auto"/>
        <w:right w:val="none" w:sz="0" w:space="0" w:color="auto"/>
      </w:divBdr>
    </w:div>
    <w:div w:id="885027215">
      <w:bodyDiv w:val="1"/>
      <w:marLeft w:val="0"/>
      <w:marRight w:val="0"/>
      <w:marTop w:val="0"/>
      <w:marBottom w:val="0"/>
      <w:divBdr>
        <w:top w:val="none" w:sz="0" w:space="0" w:color="auto"/>
        <w:left w:val="none" w:sz="0" w:space="0" w:color="auto"/>
        <w:bottom w:val="none" w:sz="0" w:space="0" w:color="auto"/>
        <w:right w:val="none" w:sz="0" w:space="0" w:color="auto"/>
      </w:divBdr>
    </w:div>
    <w:div w:id="1054819412">
      <w:bodyDiv w:val="1"/>
      <w:marLeft w:val="0"/>
      <w:marRight w:val="0"/>
      <w:marTop w:val="0"/>
      <w:marBottom w:val="0"/>
      <w:divBdr>
        <w:top w:val="none" w:sz="0" w:space="0" w:color="auto"/>
        <w:left w:val="none" w:sz="0" w:space="0" w:color="auto"/>
        <w:bottom w:val="none" w:sz="0" w:space="0" w:color="auto"/>
        <w:right w:val="none" w:sz="0" w:space="0" w:color="auto"/>
      </w:divBdr>
    </w:div>
    <w:div w:id="1088816785">
      <w:bodyDiv w:val="1"/>
      <w:marLeft w:val="0"/>
      <w:marRight w:val="0"/>
      <w:marTop w:val="0"/>
      <w:marBottom w:val="0"/>
      <w:divBdr>
        <w:top w:val="none" w:sz="0" w:space="0" w:color="auto"/>
        <w:left w:val="none" w:sz="0" w:space="0" w:color="auto"/>
        <w:bottom w:val="none" w:sz="0" w:space="0" w:color="auto"/>
        <w:right w:val="none" w:sz="0" w:space="0" w:color="auto"/>
      </w:divBdr>
    </w:div>
    <w:div w:id="1322077024">
      <w:bodyDiv w:val="1"/>
      <w:marLeft w:val="0"/>
      <w:marRight w:val="0"/>
      <w:marTop w:val="0"/>
      <w:marBottom w:val="0"/>
      <w:divBdr>
        <w:top w:val="none" w:sz="0" w:space="0" w:color="auto"/>
        <w:left w:val="none" w:sz="0" w:space="0" w:color="auto"/>
        <w:bottom w:val="none" w:sz="0" w:space="0" w:color="auto"/>
        <w:right w:val="none" w:sz="0" w:space="0" w:color="auto"/>
      </w:divBdr>
    </w:div>
    <w:div w:id="1678655534">
      <w:bodyDiv w:val="1"/>
      <w:marLeft w:val="0"/>
      <w:marRight w:val="0"/>
      <w:marTop w:val="0"/>
      <w:marBottom w:val="0"/>
      <w:divBdr>
        <w:top w:val="none" w:sz="0" w:space="0" w:color="auto"/>
        <w:left w:val="none" w:sz="0" w:space="0" w:color="auto"/>
        <w:bottom w:val="none" w:sz="0" w:space="0" w:color="auto"/>
        <w:right w:val="none" w:sz="0" w:space="0" w:color="auto"/>
      </w:divBdr>
    </w:div>
    <w:div w:id="2050912727">
      <w:bodyDiv w:val="1"/>
      <w:marLeft w:val="0"/>
      <w:marRight w:val="0"/>
      <w:marTop w:val="0"/>
      <w:marBottom w:val="0"/>
      <w:divBdr>
        <w:top w:val="none" w:sz="0" w:space="0" w:color="auto"/>
        <w:left w:val="none" w:sz="0" w:space="0" w:color="auto"/>
        <w:bottom w:val="none" w:sz="0" w:space="0" w:color="auto"/>
        <w:right w:val="none" w:sz="0" w:space="0" w:color="auto"/>
      </w:divBdr>
    </w:div>
    <w:div w:id="207554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zsno.ru/ru/association/" TargetMode="External"/><Relationship Id="rId4" Type="http://schemas.openxmlformats.org/officeDocument/2006/relationships/settings" Target="settings.xml"/><Relationship Id="rId9" Type="http://schemas.openxmlformats.org/officeDocument/2006/relationships/hyperlink" Target="http://old.shahadm.ru/node/69"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9</Pages>
  <Words>2181</Words>
  <Characters>12433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dahno</dc:creator>
  <cp:lastModifiedBy>user</cp:lastModifiedBy>
  <cp:revision>30</cp:revision>
  <cp:lastPrinted>2021-03-30T06:34:00Z</cp:lastPrinted>
  <dcterms:created xsi:type="dcterms:W3CDTF">2020-04-13T11:30:00Z</dcterms:created>
  <dcterms:modified xsi:type="dcterms:W3CDTF">2021-03-30T06:54:00Z</dcterms:modified>
</cp:coreProperties>
</file>