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50D5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D50D5">
        <w:rPr>
          <w:sz w:val="26"/>
          <w:szCs w:val="26"/>
          <w:u w:val="single"/>
        </w:rPr>
        <w:t>229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D50D5" w:rsidRDefault="009D50D5" w:rsidP="009D50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>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9D50D5" w:rsidRDefault="009D50D5" w:rsidP="009D50D5">
      <w:pPr>
        <w:ind w:right="43"/>
        <w:rPr>
          <w:b/>
          <w:sz w:val="26"/>
          <w:szCs w:val="26"/>
        </w:rPr>
      </w:pPr>
    </w:p>
    <w:p w:rsidR="009D50D5" w:rsidRDefault="009D50D5" w:rsidP="009D50D5">
      <w:pPr>
        <w:ind w:right="43"/>
        <w:jc w:val="center"/>
        <w:rPr>
          <w:b/>
          <w:sz w:val="26"/>
          <w:szCs w:val="26"/>
        </w:rPr>
      </w:pPr>
    </w:p>
    <w:p w:rsidR="009D50D5" w:rsidRPr="009562C9" w:rsidRDefault="009D50D5" w:rsidP="009D50D5">
      <w:pPr>
        <w:tabs>
          <w:tab w:val="left" w:pos="1134"/>
        </w:tabs>
        <w:spacing w:line="360" w:lineRule="auto"/>
        <w:ind w:right="43" w:firstLine="708"/>
        <w:jc w:val="both"/>
        <w:rPr>
          <w:sz w:val="26"/>
          <w:szCs w:val="26"/>
        </w:rPr>
      </w:pPr>
      <w:r w:rsidRPr="00B74E78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кадровыми изменениями</w:t>
      </w:r>
      <w:r w:rsidRPr="00B74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9562C9">
        <w:rPr>
          <w:b/>
          <w:sz w:val="26"/>
          <w:szCs w:val="26"/>
        </w:rPr>
        <w:t>п</w:t>
      </w:r>
      <w:proofErr w:type="gramEnd"/>
      <w:r w:rsidRPr="009562C9">
        <w:rPr>
          <w:b/>
          <w:sz w:val="26"/>
          <w:szCs w:val="26"/>
        </w:rPr>
        <w:t xml:space="preserve"> о с т а н о в л я е т:</w:t>
      </w:r>
    </w:p>
    <w:p w:rsidR="009D50D5" w:rsidRDefault="009D50D5" w:rsidP="009D50D5">
      <w:pPr>
        <w:numPr>
          <w:ilvl w:val="0"/>
          <w:numId w:val="17"/>
        </w:numPr>
        <w:tabs>
          <w:tab w:val="left" w:pos="1134"/>
        </w:tabs>
        <w:spacing w:line="360" w:lineRule="auto"/>
        <w:ind w:left="0" w:right="43" w:firstLine="708"/>
        <w:jc w:val="both"/>
        <w:rPr>
          <w:sz w:val="26"/>
          <w:szCs w:val="26"/>
        </w:rPr>
      </w:pPr>
      <w:r w:rsidRPr="0082585A">
        <w:rPr>
          <w:sz w:val="26"/>
          <w:szCs w:val="26"/>
        </w:rPr>
        <w:t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</w:t>
      </w:r>
      <w:r>
        <w:rPr>
          <w:sz w:val="26"/>
          <w:szCs w:val="26"/>
        </w:rPr>
        <w:t xml:space="preserve"> </w:t>
      </w:r>
      <w:r w:rsidRPr="0082585A">
        <w:rPr>
          <w:sz w:val="26"/>
          <w:szCs w:val="26"/>
        </w:rPr>
        <w:t xml:space="preserve">профессиональной служебной деятельности муниципальных служащих администрации городского округа город Шахунья </w:t>
      </w:r>
      <w:r w:rsidRPr="005D08F5">
        <w:rPr>
          <w:sz w:val="26"/>
          <w:szCs w:val="26"/>
        </w:rPr>
        <w:t>Нижегородской области»</w:t>
      </w:r>
      <w:r>
        <w:rPr>
          <w:sz w:val="26"/>
          <w:szCs w:val="26"/>
        </w:rPr>
        <w:t xml:space="preserve"> (в редакции постановлений от 13.01.2020 № 7, от 30.01.2020 № 88, от 09.11.2020 № 1055)</w:t>
      </w:r>
      <w:r w:rsidRPr="005D08F5">
        <w:rPr>
          <w:sz w:val="26"/>
          <w:szCs w:val="26"/>
        </w:rPr>
        <w:t xml:space="preserve"> внести </w:t>
      </w:r>
      <w:r>
        <w:rPr>
          <w:sz w:val="26"/>
          <w:szCs w:val="26"/>
        </w:rPr>
        <w:t xml:space="preserve">следующие </w:t>
      </w:r>
      <w:r w:rsidRPr="005D08F5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9D50D5" w:rsidRPr="006A74DD" w:rsidRDefault="009D50D5" w:rsidP="009D50D5">
      <w:pPr>
        <w:numPr>
          <w:ilvl w:val="1"/>
          <w:numId w:val="17"/>
        </w:numPr>
        <w:tabs>
          <w:tab w:val="left" w:pos="1134"/>
        </w:tabs>
        <w:spacing w:line="360" w:lineRule="auto"/>
        <w:ind w:left="0" w:right="43"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 xml:space="preserve">Ввести в </w:t>
      </w:r>
      <w:r w:rsidRPr="007A3274">
        <w:rPr>
          <w:spacing w:val="2"/>
          <w:sz w:val="26"/>
          <w:szCs w:val="26"/>
          <w:lang w:eastAsia="en-US"/>
        </w:rPr>
        <w:t xml:space="preserve">состав комиссии </w:t>
      </w:r>
      <w:r>
        <w:rPr>
          <w:spacing w:val="2"/>
          <w:sz w:val="26"/>
          <w:szCs w:val="26"/>
          <w:lang w:eastAsia="en-US"/>
        </w:rPr>
        <w:t>Лопатину Елену Сергеевну</w:t>
      </w:r>
      <w:r w:rsidRPr="007A3274">
        <w:rPr>
          <w:spacing w:val="2"/>
          <w:sz w:val="26"/>
          <w:szCs w:val="26"/>
          <w:lang w:eastAsia="en-US"/>
        </w:rPr>
        <w:t xml:space="preserve"> - </w:t>
      </w:r>
      <w:r>
        <w:rPr>
          <w:sz w:val="26"/>
          <w:szCs w:val="26"/>
        </w:rPr>
        <w:t>начальника сектора по бухгалтерскому учету и отчетности администрации</w:t>
      </w:r>
      <w:r w:rsidRPr="00A1587F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pacing w:val="2"/>
          <w:sz w:val="26"/>
          <w:szCs w:val="26"/>
          <w:lang w:eastAsia="en-US"/>
        </w:rPr>
        <w:t>.</w:t>
      </w:r>
    </w:p>
    <w:p w:rsidR="009D50D5" w:rsidRPr="00935E07" w:rsidRDefault="009D50D5" w:rsidP="009D50D5">
      <w:pPr>
        <w:numPr>
          <w:ilvl w:val="1"/>
          <w:numId w:val="17"/>
        </w:numPr>
        <w:tabs>
          <w:tab w:val="left" w:pos="1134"/>
        </w:tabs>
        <w:spacing w:line="360" w:lineRule="auto"/>
        <w:ind w:left="0"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27039">
        <w:rPr>
          <w:bCs/>
          <w:sz w:val="26"/>
          <w:szCs w:val="26"/>
        </w:rPr>
        <w:t xml:space="preserve">Вывести из состава </w:t>
      </w:r>
      <w:r w:rsidRPr="009562C9">
        <w:rPr>
          <w:sz w:val="26"/>
          <w:szCs w:val="26"/>
        </w:rPr>
        <w:t xml:space="preserve">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</w:t>
      </w:r>
      <w:r w:rsidRPr="007A3274">
        <w:rPr>
          <w:spacing w:val="2"/>
          <w:sz w:val="26"/>
          <w:szCs w:val="26"/>
          <w:lang w:eastAsia="en-US"/>
        </w:rPr>
        <w:t xml:space="preserve">(далее – состав комиссии) </w:t>
      </w:r>
      <w:proofErr w:type="spellStart"/>
      <w:r>
        <w:rPr>
          <w:spacing w:val="2"/>
          <w:sz w:val="26"/>
          <w:szCs w:val="26"/>
          <w:lang w:eastAsia="en-US"/>
        </w:rPr>
        <w:t>Дрёмину</w:t>
      </w:r>
      <w:proofErr w:type="spellEnd"/>
      <w:r>
        <w:rPr>
          <w:spacing w:val="2"/>
          <w:sz w:val="26"/>
          <w:szCs w:val="26"/>
          <w:lang w:eastAsia="en-US"/>
        </w:rPr>
        <w:t xml:space="preserve"> Галину Николаевну.</w:t>
      </w:r>
    </w:p>
    <w:p w:rsidR="009D50D5" w:rsidRPr="009562C9" w:rsidRDefault="009D50D5" w:rsidP="009D50D5">
      <w:pPr>
        <w:pStyle w:val="ad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от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9D50D5" w:rsidRDefault="009D50D5" w:rsidP="009D50D5">
      <w:pPr>
        <w:pStyle w:val="ad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официальном сайте администрации городского округа город Шахунья Нижегородской области</w:t>
      </w: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9D50D5" w:rsidRDefault="009D50D5" w:rsidP="004D2212">
      <w:pPr>
        <w:jc w:val="both"/>
        <w:rPr>
          <w:sz w:val="26"/>
          <w:szCs w:val="26"/>
        </w:rPr>
      </w:pPr>
    </w:p>
    <w:p w:rsidR="009D50D5" w:rsidRDefault="009D50D5" w:rsidP="004D2212">
      <w:pPr>
        <w:jc w:val="both"/>
        <w:rPr>
          <w:sz w:val="26"/>
          <w:szCs w:val="26"/>
        </w:rPr>
      </w:pPr>
    </w:p>
    <w:p w:rsidR="009D50D5" w:rsidRDefault="009D50D5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</w:p>
    <w:p w:rsidR="009D50D5" w:rsidRDefault="009D50D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D50D5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45" w:rsidRDefault="00261C45">
      <w:r>
        <w:separator/>
      </w:r>
    </w:p>
  </w:endnote>
  <w:endnote w:type="continuationSeparator" w:id="0">
    <w:p w:rsidR="00261C45" w:rsidRDefault="0026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45" w:rsidRDefault="00261C45">
      <w:r>
        <w:separator/>
      </w:r>
    </w:p>
  </w:footnote>
  <w:footnote w:type="continuationSeparator" w:id="0">
    <w:p w:rsidR="00261C45" w:rsidRDefault="0026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C4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662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0D5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0B4C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A9BD-4E60-439C-97A2-C1AA6639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2021-03-04T10:37:00Z</cp:lastPrinted>
  <dcterms:created xsi:type="dcterms:W3CDTF">2021-03-04T10:39:00Z</dcterms:created>
  <dcterms:modified xsi:type="dcterms:W3CDTF">2021-03-04T10:39:00Z</dcterms:modified>
</cp:coreProperties>
</file>