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2D8C">
        <w:rPr>
          <w:sz w:val="26"/>
          <w:szCs w:val="26"/>
          <w:u w:val="single"/>
        </w:rPr>
        <w:t>2</w:t>
      </w:r>
      <w:r w:rsidR="00A805E5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955990">
        <w:rPr>
          <w:sz w:val="26"/>
          <w:szCs w:val="26"/>
          <w:u w:val="single"/>
        </w:rPr>
        <w:t>янва</w:t>
      </w:r>
      <w:r w:rsidR="0039489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692D8C">
        <w:rPr>
          <w:sz w:val="26"/>
          <w:szCs w:val="26"/>
          <w:u w:val="single"/>
        </w:rPr>
        <w:t>35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692D8C" w:rsidRDefault="00692D8C" w:rsidP="00692D8C">
      <w:pPr>
        <w:ind w:right="5245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Pr="0054496A" w:rsidRDefault="00692D8C" w:rsidP="00692D8C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496A">
        <w:rPr>
          <w:sz w:val="26"/>
          <w:szCs w:val="26"/>
        </w:rPr>
        <w:t>В соответствии с Соглашением о внедрении стандарта развития конкуренции на территории Нижегородской области между министерством</w:t>
      </w:r>
      <w:proofErr w:type="gramEnd"/>
      <w:r w:rsidRPr="0054496A">
        <w:rPr>
          <w:sz w:val="26"/>
          <w:szCs w:val="26"/>
        </w:rPr>
        <w:t xml:space="preserve"> экономики Нижегородской области и администрацией городского округа город Шахунья Нижегородской области от </w:t>
      </w:r>
      <w:r>
        <w:rPr>
          <w:sz w:val="26"/>
          <w:szCs w:val="26"/>
        </w:rPr>
        <w:t>21</w:t>
      </w:r>
      <w:r w:rsidRPr="0054496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4496A">
        <w:rPr>
          <w:sz w:val="26"/>
          <w:szCs w:val="26"/>
        </w:rPr>
        <w:t>.201</w:t>
      </w:r>
      <w:r>
        <w:rPr>
          <w:sz w:val="26"/>
          <w:szCs w:val="26"/>
        </w:rPr>
        <w:t>9 года № 12</w:t>
      </w:r>
      <w:r w:rsidRPr="0054496A">
        <w:rPr>
          <w:sz w:val="26"/>
          <w:szCs w:val="26"/>
        </w:rPr>
        <w:t xml:space="preserve">0, в целях координации деятельности по вопросам внедрения стандарта развития конкуренции:  </w:t>
      </w:r>
    </w:p>
    <w:p w:rsidR="00692D8C" w:rsidRPr="0054496A" w:rsidRDefault="00692D8C" w:rsidP="00692D8C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1. </w:t>
      </w:r>
      <w:proofErr w:type="gramStart"/>
      <w:r w:rsidRPr="0054496A">
        <w:rPr>
          <w:sz w:val="26"/>
          <w:szCs w:val="26"/>
        </w:rPr>
        <w:t>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изменениями, внесенными распоряжением от 21.01.2020 № 21-р)</w:t>
      </w:r>
      <w:r w:rsidRPr="0054496A">
        <w:rPr>
          <w:sz w:val="26"/>
          <w:szCs w:val="26"/>
        </w:rPr>
        <w:t xml:space="preserve"> внести изменения</w:t>
      </w:r>
      <w:r>
        <w:rPr>
          <w:sz w:val="26"/>
          <w:szCs w:val="26"/>
        </w:rPr>
        <w:t>, и</w:t>
      </w:r>
      <w:r w:rsidRPr="0054496A">
        <w:rPr>
          <w:sz w:val="26"/>
          <w:szCs w:val="26"/>
        </w:rPr>
        <w:t>зложи</w:t>
      </w:r>
      <w:r>
        <w:rPr>
          <w:sz w:val="26"/>
          <w:szCs w:val="26"/>
        </w:rPr>
        <w:t>в приложение</w:t>
      </w:r>
      <w:r w:rsidRPr="0054496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496A">
        <w:rPr>
          <w:sz w:val="26"/>
          <w:szCs w:val="26"/>
        </w:rPr>
        <w:t>Ведомственный план мероприятий по реализации «дорожной карты» по содействию развитию конкуренции на территории г</w:t>
      </w:r>
      <w:r>
        <w:rPr>
          <w:sz w:val="26"/>
          <w:szCs w:val="26"/>
        </w:rPr>
        <w:t xml:space="preserve">ородского округа город </w:t>
      </w:r>
      <w:proofErr w:type="gramEnd"/>
      <w:r>
        <w:rPr>
          <w:sz w:val="26"/>
          <w:szCs w:val="26"/>
        </w:rPr>
        <w:t xml:space="preserve">Шахунья </w:t>
      </w:r>
      <w:r w:rsidRPr="0054496A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»</w:t>
      </w:r>
      <w:r w:rsidRPr="0054496A">
        <w:rPr>
          <w:sz w:val="26"/>
          <w:szCs w:val="26"/>
        </w:rPr>
        <w:t xml:space="preserve"> в новой редакции, согласно приложению к настоящему распоряжению.</w:t>
      </w:r>
    </w:p>
    <w:p w:rsidR="00692D8C" w:rsidRPr="0054496A" w:rsidRDefault="00692D8C" w:rsidP="00692D8C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2. Настоящее распоряжение вступает в силу </w:t>
      </w:r>
      <w:proofErr w:type="gramStart"/>
      <w:r w:rsidRPr="0054496A">
        <w:rPr>
          <w:sz w:val="26"/>
          <w:szCs w:val="26"/>
        </w:rPr>
        <w:t>с даты подписания</w:t>
      </w:r>
      <w:proofErr w:type="gramEnd"/>
      <w:r w:rsidRPr="0054496A">
        <w:rPr>
          <w:sz w:val="26"/>
          <w:szCs w:val="26"/>
        </w:rPr>
        <w:t>.</w:t>
      </w:r>
    </w:p>
    <w:p w:rsidR="00692D8C" w:rsidRPr="0054496A" w:rsidRDefault="00692D8C" w:rsidP="00692D8C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92D8C" w:rsidRDefault="00692D8C" w:rsidP="00692D8C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4. </w:t>
      </w:r>
      <w:proofErr w:type="gramStart"/>
      <w:r w:rsidRPr="0054496A">
        <w:rPr>
          <w:sz w:val="26"/>
          <w:szCs w:val="26"/>
        </w:rPr>
        <w:t>Контроль за</w:t>
      </w:r>
      <w:proofErr w:type="gramEnd"/>
      <w:r w:rsidRPr="0054496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Default="00692D8C" w:rsidP="00692D8C">
      <w:pPr>
        <w:jc w:val="both"/>
        <w:rPr>
          <w:sz w:val="26"/>
          <w:szCs w:val="26"/>
        </w:rPr>
      </w:pPr>
    </w:p>
    <w:p w:rsidR="00692D8C" w:rsidRDefault="00692D8C" w:rsidP="00692D8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92D8C" w:rsidRDefault="00692D8C" w:rsidP="00692D8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</w:p>
    <w:p w:rsidR="00692D8C" w:rsidRDefault="00692D8C" w:rsidP="00692D8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92D8C" w:rsidRDefault="00692D8C" w:rsidP="006328D7">
      <w:pPr>
        <w:tabs>
          <w:tab w:val="left" w:pos="1220"/>
        </w:tabs>
        <w:jc w:val="both"/>
        <w:rPr>
          <w:sz w:val="22"/>
          <w:szCs w:val="22"/>
        </w:rPr>
        <w:sectPr w:rsidR="00692D8C" w:rsidSect="0069151E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</w:p>
    <w:p w:rsidR="00692D8C" w:rsidRPr="0054496A" w:rsidRDefault="00692D8C" w:rsidP="00692D8C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lastRenderedPageBreak/>
        <w:t>Приложение</w:t>
      </w:r>
    </w:p>
    <w:p w:rsidR="00692D8C" w:rsidRPr="0054496A" w:rsidRDefault="00692D8C" w:rsidP="00692D8C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к распоряжению</w:t>
      </w:r>
      <w:r w:rsidRPr="0054496A">
        <w:rPr>
          <w:rFonts w:eastAsia="SimSun"/>
          <w:kern w:val="2"/>
          <w:szCs w:val="28"/>
          <w:lang w:eastAsia="hi-IN" w:bidi="hi-IN"/>
        </w:rPr>
        <w:t xml:space="preserve"> администрации</w:t>
      </w:r>
    </w:p>
    <w:p w:rsidR="00692D8C" w:rsidRPr="0054496A" w:rsidRDefault="00692D8C" w:rsidP="00692D8C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городского округа город Шахунья</w:t>
      </w:r>
    </w:p>
    <w:p w:rsidR="00692D8C" w:rsidRPr="0054496A" w:rsidRDefault="00692D8C" w:rsidP="00692D8C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Нижегородской области</w:t>
      </w:r>
    </w:p>
    <w:p w:rsidR="00692D8C" w:rsidRPr="0054496A" w:rsidRDefault="00692D8C" w:rsidP="00692D8C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о</w:t>
      </w:r>
      <w:r w:rsidRPr="0054496A">
        <w:rPr>
          <w:rFonts w:eastAsia="SimSun"/>
          <w:kern w:val="2"/>
          <w:szCs w:val="28"/>
          <w:lang w:eastAsia="hi-IN" w:bidi="hi-IN"/>
        </w:rPr>
        <w:t>т</w:t>
      </w:r>
      <w:r>
        <w:rPr>
          <w:rFonts w:eastAsia="SimSun"/>
          <w:kern w:val="2"/>
          <w:szCs w:val="28"/>
          <w:lang w:eastAsia="hi-IN" w:bidi="hi-IN"/>
        </w:rPr>
        <w:t xml:space="preserve"> 20.01.2021 г.</w:t>
      </w:r>
      <w:r w:rsidRPr="0054496A">
        <w:rPr>
          <w:rFonts w:eastAsia="SimSun"/>
          <w:kern w:val="2"/>
          <w:szCs w:val="28"/>
          <w:lang w:eastAsia="hi-IN" w:bidi="hi-IN"/>
        </w:rPr>
        <w:t xml:space="preserve"> № </w:t>
      </w:r>
      <w:r>
        <w:rPr>
          <w:rFonts w:eastAsia="SimSun"/>
          <w:kern w:val="2"/>
          <w:szCs w:val="28"/>
          <w:lang w:eastAsia="hi-IN" w:bidi="hi-IN"/>
        </w:rPr>
        <w:t>35</w:t>
      </w:r>
      <w:r w:rsidRPr="0054496A">
        <w:rPr>
          <w:rFonts w:eastAsia="SimSun"/>
          <w:kern w:val="2"/>
          <w:szCs w:val="28"/>
          <w:lang w:eastAsia="hi-IN" w:bidi="hi-IN"/>
        </w:rPr>
        <w:t>-р</w:t>
      </w:r>
    </w:p>
    <w:p w:rsidR="00692D8C" w:rsidRPr="0054496A" w:rsidRDefault="00692D8C" w:rsidP="00692D8C">
      <w:pPr>
        <w:rPr>
          <w:rFonts w:eastAsia="Calibri"/>
          <w:sz w:val="22"/>
          <w:szCs w:val="22"/>
          <w:lang w:eastAsia="en-US"/>
        </w:rPr>
      </w:pPr>
    </w:p>
    <w:p w:rsidR="00692D8C" w:rsidRPr="0054496A" w:rsidRDefault="00692D8C" w:rsidP="00692D8C">
      <w:pPr>
        <w:rPr>
          <w:rFonts w:eastAsia="Calibri"/>
          <w:sz w:val="22"/>
          <w:szCs w:val="22"/>
          <w:lang w:eastAsia="en-US"/>
        </w:rPr>
      </w:pPr>
    </w:p>
    <w:p w:rsidR="00692D8C" w:rsidRPr="00CA1F86" w:rsidRDefault="00692D8C" w:rsidP="00692D8C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Ведомственный план мероприятий </w:t>
      </w:r>
      <w:r w:rsidRPr="00CA1F86">
        <w:rPr>
          <w:b/>
          <w:sz w:val="26"/>
          <w:szCs w:val="26"/>
        </w:rPr>
        <w:t xml:space="preserve">по реализации «дорожной карты» по содействию развитию конкуренции </w:t>
      </w:r>
      <w:r>
        <w:rPr>
          <w:b/>
          <w:sz w:val="26"/>
          <w:szCs w:val="26"/>
        </w:rPr>
        <w:br/>
      </w:r>
      <w:r w:rsidRPr="00CA1F86">
        <w:rPr>
          <w:b/>
          <w:sz w:val="26"/>
          <w:szCs w:val="26"/>
        </w:rPr>
        <w:t>на территории</w:t>
      </w: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</w:t>
      </w:r>
    </w:p>
    <w:p w:rsidR="00692D8C" w:rsidRPr="0054496A" w:rsidRDefault="00692D8C" w:rsidP="00692D8C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155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33"/>
        <w:gridCol w:w="2250"/>
        <w:gridCol w:w="1457"/>
        <w:gridCol w:w="1457"/>
        <w:gridCol w:w="1457"/>
        <w:gridCol w:w="1267"/>
        <w:gridCol w:w="2183"/>
        <w:gridCol w:w="2122"/>
      </w:tblGrid>
      <w:tr w:rsidR="00692D8C" w:rsidRPr="0054496A" w:rsidTr="00AD7FBA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№</w:t>
            </w:r>
            <w:proofErr w:type="gramStart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Целевые значения показателя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Ответственные исполнители</w:t>
            </w:r>
          </w:p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мероприятия</w:t>
            </w:r>
          </w:p>
        </w:tc>
      </w:tr>
      <w:tr w:rsidR="00692D8C" w:rsidRPr="0054496A" w:rsidTr="00AD7F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54496A" w:rsidRDefault="00692D8C" w:rsidP="00AD7FBA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54496A" w:rsidRDefault="00692D8C" w:rsidP="00AD7FBA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54496A" w:rsidRDefault="00692D8C" w:rsidP="00AD7FBA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2019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2020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2021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Default="00692D8C" w:rsidP="00AD7FBA">
            <w:pPr>
              <w:jc w:val="center"/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</w:p>
          <w:p w:rsidR="00692D8C" w:rsidRPr="0054496A" w:rsidRDefault="00692D8C" w:rsidP="00AD7FBA">
            <w:pPr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54496A" w:rsidRDefault="00692D8C" w:rsidP="00AD7FBA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54496A" w:rsidRDefault="00692D8C" w:rsidP="00AD7FBA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54496A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Системные мероприятия по содействию развитию конкуренции в городском округе город Шахунья Нижегородской области</w:t>
            </w:r>
          </w:p>
        </w:tc>
      </w:tr>
      <w:tr w:rsidR="00692D8C" w:rsidRPr="0054496A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54496A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1.1.1.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Анализ практики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реализа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государственных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функ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и услуг, относящихся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полномочиям субъекта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>ос-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сийской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Федерации, а также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функций и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услуг на предмет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ствия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такой практики стать-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ям 15 и 16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Федерального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закона от 26 июля 2016 г.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№ 135-ФЗ «О защите кон-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куренции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Число нарушений органами исполнительной власти Нижегородской области и ОМСУ Федерального закона от 26 июля 2016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г. № 135-ФЗ «О защите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конкуренции» (статьи 15 и 16),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Снижение количества </w:t>
            </w:r>
          </w:p>
          <w:p w:rsidR="00692D8C" w:rsidRPr="0061560B" w:rsidRDefault="00692D8C" w:rsidP="00AD7FBA">
            <w:pPr>
              <w:rPr>
                <w:rFonts w:eastAsia="Calibri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нарушений органами исполнительной власти Нижегородской области и ОМСУ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Юридический отдел администрации городского округа город Шахунья 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6343">
              <w:rPr>
                <w:rFonts w:eastAsia="Calibri"/>
                <w:i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i/>
                <w:sz w:val="20"/>
                <w:szCs w:val="20"/>
                <w:lang w:eastAsia="en-US"/>
              </w:rPr>
              <w:t>Развитие конкуренции в сфере распоряжения муниципальной собственностью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1.2.1.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Проведение  комплекса мероприятий  по повышению эффективности деятельности муниципальных предприятий городского округа город Шахунья Нижегородской области  (повышение качества  работы действующих предприятий, сокращение 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 безубыточных предприятий, находящихся  в муниципальной собственности городского округа город Шахунья Нижегородской области,  от  общего количества предприятий,  ведущих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хозяйственную деятельность, находящихся  в муниципальной собственности, %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63,5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доходов местных  бюджетов, повышение эффективности управления объектами муниципальной собственности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1.2.2.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хозяйствующими субъектами,  доля участия муниципальных образований  в которых составляет  50  и  более процентов,  публичных торгов  или  иных конкурентных процедур  при реализации имущества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Реализация  имущества хозяйствующими субъектами,  доля участия муниципальных образований  в которых составляет  50  и  более процентов,  на  основе публичных  торгов  или иных  конкурентных процедур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доли реализации имущества хозяйствующими субъектами,  доля участия муниципальных образований  в которых составляет 50 и более процентов, на основе  публичных торгов  или  иных конкурентных процедур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1.2.3.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Сокращение количества муниципальных предприятий на конкурентных рынках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Количество ликвидированных и реорганизованных муниципальных унитарных предприятий, ед. (нарастающим итогом)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влияния муниципальных предприятий на конкуренцию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доступа к информации о муниципальном  имуществе городского округа город Шахунья Нижегородской области и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муниципальной собственности городского округа город Шахунья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Нижегородской области, путем размещения  информации о проведении торгов в информационно-телекоммуникационной сети «Интернет»  (www.torgi.gov.ru) и на официальном сайте администрации городского округа город Шахунья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1.3.1.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опубли-кования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актуализации  в  сети «Интернет»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инфор-мации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об объектах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наиме-нование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местонахождения, характеристики, целевое 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значение, существующие ограничения  их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исполь-зования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обременения  правами третьих  лиц), находящихся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муници-пальной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собственности городского округа город Шахунья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Размещение  на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сайте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Нижегород-ской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 в  сети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актуаль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ной информации  об объектах,  находящихся в  муниципальной собственности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Да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Повышение прозрачности  и доступности информации  об объектах, находящихся  в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муниципальной собственности городского округа город Шахунья Нижегородской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экономики, прогнозирования, инвестиционной политики и муниципального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1.3.2.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опубликова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актуализации в сети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«Интернет» информации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имуществе, находящемся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собственности городского округа город Шахунья Нижегородской области,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включаемом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перечни для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предоставления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льгот-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условиях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субъектам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малого и среднего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нимательства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о реализации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такого имущества или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предоставлении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его во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вла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(или) пользование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и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актуа-лизация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информации об имуществе, находя-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щемся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собственности городского округа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-род Шахунья на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сайте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адми-нистрации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городского округа 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Нижегородской области в сети «Интернет»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прозрачности  и доступности информации  об объектах, находящихся  в муниципальной собственности городского округа город Шахунья Нижегородской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Внедрение  </w:t>
            </w: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системы  мер  обеспечения  соблюдения  требований  антимонопольного  законодательства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органами  местного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самоуправления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1.4.1.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органами местного самоуправления городского округа город Шахунья работы по внедрению антимонопольного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 на официальном  сайте городского округа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-род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в информационно-телекоммуникационной сети 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ак-тов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органов  местного самоуправления  о внедрении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антимоно-польного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 количества нарушений  органами местного самоуправления городского округа город Шахунья Нижегородской области антимонопольного законодательства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Шахунья, юридический отдел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городского округа город Шахунья 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1.5.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направленные на развитие механизмов поддержки технического и научно-технического творчества детей и молодежи, а также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на выявление одаренных детей и молодежи, развитие их талантов и способностей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1.5.1.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мероприятий по развитию научно-технического творчества: муниципальных конкурсов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технического творчества, соревнований по спортивно-техническим видам спорта, конкурсов детского и юношеского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медиатворчества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информационных технологий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количества детей  и  молодежи  по участию  в мероприятиях, направленных  на развитие  научно-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технического творчества, чел.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выявления  и творческого  развития одаренных  и талантливых  детей  и молодежи,  развитие мотивации  у  детей  к познанию  и творчеству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образования,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спорту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городского округа город Шахунья 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1.6.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1.6.1.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предоставления на безвозмездной основе консультационных услуг  для субъектов предпринимательской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субъектов  малого и  среднего предпринимательства, получивших  комплекс услуг  (в  том  числе финансовых  услуг, консультационной  и образовательной поддержки),  от  общего количества  субъектов малого  и  среднего предпринимательства в городском округе город Шахунья Нижегородской области, %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субъектов предпринимательской деятельности информационной, консультационной, юридической поддержкой  по вопросам  ведения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1.7.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направленные на содействие развитию </w:t>
            </w: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негосударственных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(немуниципальных) социально ориентированных некоммерческих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организаций (далее - СО НКО)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1.7.1.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методических семинарах органов местного самоуправления и руководителей (представителей)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социально-ориентированных некоммерческих организаций (далее – СО НКО)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Количество семинаров, в которых принимали участие,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семинарах позволит: 1. Разъяснить порядок разработки  и реализации  программ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поддержки  СО  НКО (для  сотрудников органов  местного самоуправления). 2.Повысить правовую грамотность руководителей  и сотрудников СО НКО. 3. Повысить результативность участия  СО  НКО  в различных  конкурсах по  предоставлению поддержки  на реализацию социально  значимых проектов  (программ) либо мероприятий. 4.Оказать консультационную поддержку  СО  НКО по  подготовке  заявок (иной  документации) для  получения поддержки. 5.Увеличить  долю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грантополучателей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среди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СО  НКО, работающих  в  малых городах и селах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lastRenderedPageBreak/>
              <w:t xml:space="preserve">Сектор по поддержке малого бизнеса и развития предпринимательства администрации </w:t>
            </w: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lastRenderedPageBreak/>
              <w:t>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1.8.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Организация мониторинга состояния и развития конкурентной среды на рынках товаров и услуг городского округа город Шахунья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1.8.1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и проведение мониторингов оценки состояния конкурентной среды и наличия (отсутствия) административных барьеров субъектами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предпринимательской деятельности и потребителями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Количество проведенных мониторингов,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1.8.2.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мониторинга удовлетворенности потребителей качеством товаров и услуг  на товарных рынках городского округа город Шахунья Нижегородской области и состоянием ценовой конкуренции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1.8.3.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и проведение мониторинга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удовлетво-ренности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 городского округа город Шахунья Нижегородской области и деятельности по содействию  развитию конкуренции, размещаемой Министерством экономического развития Нижегородской области и администрацией городского округа город Шахунья </w:t>
            </w:r>
            <w:proofErr w:type="gramEnd"/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1.8.4.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1.9.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1.9.1.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Анализ целевого использования муниципальных объектов недвижимого имущества, выявление неиспользуемых по назначению объектов социальной сферы, их передача немуниципальным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Мероприятия в отдельных отраслях (сферах) экономики в городском округе город Шахунья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2.1.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дошкольного образования</w:t>
            </w:r>
          </w:p>
        </w:tc>
      </w:tr>
      <w:tr w:rsidR="00692D8C" w:rsidRPr="0061560B" w:rsidTr="00AD7FBA">
        <w:trPr>
          <w:trHeight w:val="20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2.1.1.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Предоставление  субсидий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негосударственным образовательным организациям, включая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индивидуальных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пред-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принимателей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имеющим  лицензию  на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-тельную деятельность,  на  заявительной основе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обучающихся  дошкольного  возраста  в частных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органи-зациях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у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индиви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-дуальных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предпри-нимателей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реали-зующих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основные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общеобразовательные  программы  -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программы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дошкольного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в  общей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чис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бучающихся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дошкольного  возраста  в образовательных  организациях, 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  индивидуальных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предпринимателей,  реализующих основные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обще-образовательные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программы -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программы дошкольного образования,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0,6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0,6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0,8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1,6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Увеличение охвата детей услугами дошкольного образования путем развития негосударственного сектора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образования администрации городского округа город Шахунья</w:t>
            </w:r>
          </w:p>
        </w:tc>
      </w:tr>
      <w:tr w:rsidR="00692D8C" w:rsidRPr="0061560B" w:rsidTr="00AD7FBA">
        <w:trPr>
          <w:trHeight w:val="20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2.1.2.</w:t>
            </w: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доступа хозяйствующих субъектов, действующих на рынке услуг  дошкольного образования, к информации о предусмотренных мерах поддержки (в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т.ч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. гарантийной поддержки субъектов малого и среднего предпринимательства). 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Развитие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муниципально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частного  партнёрства  по  организации дошкольного образования 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предостав-ление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индивидуальным  предпринимателям  на  конкурсной  основе </w:t>
            </w:r>
            <w:proofErr w:type="gramEnd"/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муниципальных  помещений для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предостав-ления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услуги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присмотру и уходу  за  детьми дошкольного возраста)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Консультирование субъектов предпринимательской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деятельности по вопросам участия в государственных и муниципальных закупках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прозрачности и равного доступа к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закупкам для всех участников рынка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образования администрации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городского округа город Шахунья,</w:t>
            </w:r>
          </w:p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МКУ «МСЦСО»,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(по согласованию)</w:t>
            </w:r>
          </w:p>
        </w:tc>
      </w:tr>
      <w:tr w:rsidR="00692D8C" w:rsidRPr="0061560B" w:rsidTr="00AD7FBA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2.1.5.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2.2.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ритуальных услуг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2.2.1.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инвентаризации действующих мест  погребения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организация частной формы собственности в сфере ритуальных услуг 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кладбищ, %</w:t>
            </w:r>
            <w:proofErr w:type="gram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по работе с территориями  и благоустройству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городского округа город Шахунья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2.2.2.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2.3.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благоустройства городской среды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 доступа хозяйствующих субъектов  рынка  к информации  о планируемых  закупках в  сфере  проведения работ  по благоустройству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объема выручки организаций частной формы собственности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 общего объема выручки всех хозяйствующих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субъектов в сфере благоустройства, %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60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имущества городского округа 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2.3.2.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Обспечение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равных условия участия в муниципальных закупках для всех участников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 опросов населения  для определения приоритетных проектов  в  сфере благоустройства городской среды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муниципальных контрактов, заключенных  для реализации  проектов по  благоустройству городской  среды, определенных жителями  в  качестве приоритетных, в общем числе  муниципальных контрактов  в  сфере благоустройства городской среды,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Расширение  практики вовлечения населения в процесс благоустройства городской среды в рамках Программы поддержки местных инициатив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 проектов по  благоустройству городской  среды, реализуемых  в  рамках Программы поддержки местных инициатив,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по работе с территориями  и благоустройству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городского округа город Шахунья Нижегородской области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2.4.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2.4.1.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 количества  нару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шений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антимонопольного  законодательства  при  проведении  конкурсов  по  отбору управляющей  организации,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преду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-смотренных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Жилищным кодексом  Российской  Федерации  и  Правилами  проведения  органом  местного  самоуправления 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открытого  конкурса по отбору управляющей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организации  для  управления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многоквар-тирным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домом,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утверж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-денными  постановлением  Правительства  Российской  Федерации  06  февраля 2006 г. № 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 организаций  частной формы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собст-венности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сфере выполнения работ по содержанию  и текущему ремонту об-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щего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имущества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соб-ственников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помеще-ний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многоквартир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-ном доме  (доля  общей  площади  помещений, 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находящихся  в управ-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у организаций частной  формы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соб-ственности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 общей площади  помещений,  входящих  в  состав общего  имущества  собственников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поме-щений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многоквар-тирном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доме, находя-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щихся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управлении у  всех  хозяйствующих субъектов (за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исключе-нием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товариществ собственников жилья, жилищных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жилищно-строительных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коопера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-торов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или  иных  специализированных  потребительских ко-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оперативов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а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также  непосредствен-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способа  управ-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),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осуществля-ющих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деятельность  по  управлению  многоквартирными домами), %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недобросовестной конкуренции на рынке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качества услуг в сфере жилищно-коммунального хозяйства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для всех участников рынка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2.5.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поставки сжиженного газа в баллонах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2.5.1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консультационных услуг субъектам малого и среднего предпринимательства по вопросам развития  собственного дела, в том числе по вопросам лицензирования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поставки сжиженного газа в баллонах (доля объема реализованных на рынке товаров, работ, услуг в натуральном выражении (м3)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равных условий для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всех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участников рынка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и архитектурной деятельности администрации городского округа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 Шахунья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согласованию)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2.6.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проведения открытых конкурсов на право осуществления перевозок по муниципальным маршрутам  регулярных перевозок автомобильным транспортом по нерегулируемым тарифам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Доля  услуг  (работ)  по  перевозке  пассажиров    автомобильным  транспортом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  муниципальным  маршрутам  регулярных  перевозок,  оказанных  (выполнен-</w:t>
            </w:r>
            <w:proofErr w:type="gramEnd"/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  организациями  частной  формы  собственности </w:t>
            </w:r>
            <w:proofErr w:type="gramEnd"/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 количеству  перевезенных пассажиров),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допуска к муниципальным закупкам для участников рынка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негативного влияния деятельности нелегальных перевозчиков на развитие рынка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администрации городского округа </w:t>
            </w:r>
          </w:p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 Шахунья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согласованию)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консультационных услуг участникам рынка по существующим мерам поддержки и вопросам лицензирования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C" w:rsidRPr="0061560B" w:rsidRDefault="00692D8C" w:rsidP="00AD7FB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2.7.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связи по предоставлению широкополосного доступа к сети «Интернет»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2.7.1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содействия операторам связи в реализации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инвестицион-ных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проектов по строительству объектов связи на территории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городского округа город Шахунья  Нижегородской области, в том числе в размещении оборудования базовых станций на землях и объектах муниципальной собственности на территории городского округа город Шахунья Нижегородской области по мере поступления запросов от компаний-операторов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Увеличение количества объектов государственной и муниципальной собственности, фактически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используемых операторами связи для размещения и строительства сетей, по отношению к показателям 2018 года,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Реализация инвестиционных проектов на территории городского округа город Шахунья Нижегородской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области, направленных на развитие сетей передачи данных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экономики, прогнозирования, инвестиционной политики и муниципального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имущества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согласованию)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2.7.2.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Недопущение создания преимущественных условий отдельным субъектам предпринимательской деятельности при участии в муниципальных закупках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 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jc w:val="center"/>
            </w:pPr>
            <w:r w:rsidRPr="0077535E">
              <w:rPr>
                <w:sz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jc w:val="center"/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Default="00692D8C" w:rsidP="00AD7FBA">
            <w:pPr>
              <w:jc w:val="center"/>
            </w:pPr>
            <w:r w:rsidRPr="005F2E56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2.8.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2.8.1.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услуг  (работ)  по  перевозке  пассажиров    автомобильным  транспортом </w:t>
            </w:r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межмуниципальным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маршрутам  </w:t>
            </w:r>
            <w:proofErr w:type="spellStart"/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регуляр-ных</w:t>
            </w:r>
            <w:proofErr w:type="spellEnd"/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перевозок,  оказан-</w:t>
            </w:r>
            <w:proofErr w:type="spell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(выполненных) организациями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частной  формы  собственности (по количеству </w:t>
            </w:r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перевезен-</w:t>
            </w:r>
            <w:proofErr w:type="spell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пассажиров),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 xml:space="preserve">Сектор по поддержке малого бизнеса и развития предпринимательства администрации городского округа город Шахунья;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2.8.2.</w:t>
            </w: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 информации  о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критериях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конкурсного  отбора  перевозчиков  в  открытом доступе  в  сети  Интернет  с целью  обеспечения  максимальной  доступности  информации  и  прозрачности  условий работы на рынке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межмуниципаль-ных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маршрутов  пас-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сажирского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автомо-бильного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транспорта,  на  которых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ляются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перевозки  пассажиров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негосудар-ственными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немуни-ципальными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перевозчиками,  от  общего числа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межму-ниципальных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марш-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рутов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пассажирского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автомобильного  транспорта,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73,7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74,4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рейсов  по  межмуниципальным  маршрутам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пассажирского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бильного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транспорта,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осуществляемых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негосударственными  (немуниципальными)  перевозчиками,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от общего числа рейсов по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межмуниципальным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маршрутам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пассажир-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автомобильного  транспорта,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2.8.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Сфера наружной рекламы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2.8.1.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консультационных услуг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предпринимателям по существующим мерам поддержки бизнеса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наружной рекламы,%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административных барьеров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2.8.2.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отдельного раздела на официальном сайте в сети «Интернет» по наиболее часто задаваемым вопросам с возможности обратной связи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Рынок услуг  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деятельности в сфере туризма, в том числе рынок гостиничных услуг</w:t>
            </w:r>
          </w:p>
        </w:tc>
      </w:tr>
      <w:tr w:rsidR="00692D8C" w:rsidRPr="0061560B" w:rsidTr="00AD7FB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006343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консультационных услуг субъектам туристкой индустрии по разработке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маршрутов, связанных с посещением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центров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разработанных маршрутов/экскурсий (нарастающим итогом к показателю 2018 года),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Развитие  внутреннего  туризма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692D8C" w:rsidRPr="0061560B" w:rsidRDefault="00692D8C" w:rsidP="00AD7FBA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охвата населения  области  услугами  туристических организаций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C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МКУК «ЦОМРУК»</w:t>
            </w: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МБУК «НФЭМ»</w:t>
            </w:r>
          </w:p>
          <w:p w:rsidR="00692D8C" w:rsidRPr="0061560B" w:rsidRDefault="00692D8C" w:rsidP="00AD7FBA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692D8C" w:rsidRPr="0061560B" w:rsidRDefault="00692D8C" w:rsidP="00692D8C">
      <w:pPr>
        <w:rPr>
          <w:rFonts w:eastAsia="Calibri"/>
          <w:sz w:val="22"/>
          <w:szCs w:val="22"/>
          <w:lang w:eastAsia="en-US"/>
        </w:rPr>
      </w:pPr>
    </w:p>
    <w:p w:rsidR="00692D8C" w:rsidRPr="0061560B" w:rsidRDefault="00692D8C" w:rsidP="00692D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2D8C" w:rsidRPr="0054496A" w:rsidRDefault="00692D8C" w:rsidP="00692D8C">
      <w:pPr>
        <w:tabs>
          <w:tab w:val="left" w:pos="5940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560B">
        <w:rPr>
          <w:rFonts w:eastAsia="Calibri"/>
          <w:sz w:val="22"/>
          <w:szCs w:val="22"/>
          <w:lang w:eastAsia="en-US"/>
        </w:rPr>
        <w:t>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</w:p>
    <w:p w:rsidR="00692D8C" w:rsidRPr="0005536A" w:rsidRDefault="00692D8C" w:rsidP="00692D8C">
      <w:pPr>
        <w:tabs>
          <w:tab w:val="right" w:pos="9355"/>
        </w:tabs>
        <w:jc w:val="both"/>
        <w:rPr>
          <w:sz w:val="22"/>
          <w:szCs w:val="22"/>
        </w:rPr>
      </w:pPr>
    </w:p>
    <w:p w:rsidR="006328D7" w:rsidRPr="00E11FF0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6328D7" w:rsidRPr="00E11FF0" w:rsidSect="001C7CCD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71" w:rsidRDefault="00DE0C71">
      <w:r>
        <w:separator/>
      </w:r>
    </w:p>
  </w:endnote>
  <w:endnote w:type="continuationSeparator" w:id="0">
    <w:p w:rsidR="00DE0C71" w:rsidRDefault="00D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71" w:rsidRDefault="00DE0C71">
      <w:r>
        <w:separator/>
      </w:r>
    </w:p>
  </w:footnote>
  <w:footnote w:type="continuationSeparator" w:id="0">
    <w:p w:rsidR="00DE0C71" w:rsidRDefault="00DE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A4C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2D8C"/>
    <w:rsid w:val="0069435F"/>
    <w:rsid w:val="006A07BB"/>
    <w:rsid w:val="006A3AC0"/>
    <w:rsid w:val="006A594A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C71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E83-6E19-4551-AB44-650BB2B2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2021-01-21T05:18:00Z</cp:lastPrinted>
  <dcterms:created xsi:type="dcterms:W3CDTF">2021-01-21T05:21:00Z</dcterms:created>
  <dcterms:modified xsi:type="dcterms:W3CDTF">2021-01-21T05:21:00Z</dcterms:modified>
</cp:coreProperties>
</file>