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2A781" w14:textId="71050977" w:rsidR="009F0D4F" w:rsidRPr="009F0D4F" w:rsidRDefault="009F0D4F" w:rsidP="009F0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D64D9" wp14:editId="522BAFD3">
            <wp:extent cx="680720" cy="765810"/>
            <wp:effectExtent l="0" t="0" r="508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0F56C" w14:textId="77777777" w:rsidR="009F0D4F" w:rsidRPr="009F0D4F" w:rsidRDefault="009F0D4F" w:rsidP="009F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A43036" w14:textId="77777777" w:rsidR="009F0D4F" w:rsidRPr="009F0D4F" w:rsidRDefault="009F0D4F" w:rsidP="009F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D4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16DA6AC0" w14:textId="77777777" w:rsidR="009F0D4F" w:rsidRPr="009F0D4F" w:rsidRDefault="009F0D4F" w:rsidP="009F0D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D4F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14:paraId="543E0723" w14:textId="77777777" w:rsidR="009F0D4F" w:rsidRPr="009F0D4F" w:rsidRDefault="009F0D4F" w:rsidP="009F0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A4BD2D" w14:textId="77777777" w:rsidR="009F0D4F" w:rsidRDefault="009F0D4F" w:rsidP="009F0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D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694915EF" w14:textId="77777777" w:rsidR="009F0D4F" w:rsidRPr="009F0D4F" w:rsidRDefault="009F0D4F" w:rsidP="009F0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642D98" w14:textId="1247E37C" w:rsidR="00B800BF" w:rsidRPr="009F0D4F" w:rsidRDefault="009F0D4F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F0D4F">
        <w:rPr>
          <w:rFonts w:ascii="Times New Roman" w:hAnsi="Times New Roman" w:cs="Times New Roman"/>
          <w:b w:val="0"/>
          <w:sz w:val="26"/>
          <w:szCs w:val="26"/>
        </w:rPr>
        <w:t>От 17 декабря 2020 года</w:t>
      </w:r>
      <w:r w:rsidR="0019483B" w:rsidRPr="009F0D4F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B3557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19483B" w:rsidRPr="009F0D4F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19483B" w:rsidRPr="009F0D4F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9F0D4F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1B640D" w:rsidRPr="009F0D4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483B" w:rsidRPr="009F0D4F">
        <w:rPr>
          <w:rFonts w:ascii="Times New Roman" w:hAnsi="Times New Roman" w:cs="Times New Roman"/>
          <w:b w:val="0"/>
          <w:sz w:val="26"/>
          <w:szCs w:val="26"/>
        </w:rPr>
        <w:t>№</w:t>
      </w:r>
      <w:r w:rsidR="00B800BF" w:rsidRPr="009F0D4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F0D4F">
        <w:rPr>
          <w:rFonts w:ascii="Times New Roman" w:hAnsi="Times New Roman" w:cs="Times New Roman"/>
          <w:b w:val="0"/>
          <w:sz w:val="26"/>
          <w:szCs w:val="26"/>
        </w:rPr>
        <w:t>49-3</w:t>
      </w:r>
    </w:p>
    <w:p w14:paraId="41CDEDEB" w14:textId="77777777" w:rsidR="008E6CA1" w:rsidRPr="00C96157" w:rsidRDefault="008E6CA1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2F3803" w14:textId="6AFA842B" w:rsidR="00B800BF" w:rsidRPr="009F0D4F" w:rsidRDefault="009F0D4F" w:rsidP="009F0D4F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«Об установлении земельного налога»</w:t>
      </w:r>
    </w:p>
    <w:p w14:paraId="29ADA78F" w14:textId="77777777" w:rsidR="00B800BF" w:rsidRPr="00C96157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601E47B" w14:textId="3CDC7170" w:rsidR="00B800BF" w:rsidRPr="001773BD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9F0D4F">
          <w:rPr>
            <w:rFonts w:ascii="Times New Roman" w:hAnsi="Times New Roman" w:cs="Times New Roman"/>
            <w:sz w:val="26"/>
            <w:szCs w:val="26"/>
          </w:rPr>
          <w:t>главой 31</w:t>
        </w:r>
      </w:hyperlink>
      <w:r w:rsidRPr="009F0D4F">
        <w:rPr>
          <w:rFonts w:ascii="Times New Roman" w:hAnsi="Times New Roman" w:cs="Times New Roman"/>
          <w:sz w:val="26"/>
          <w:szCs w:val="26"/>
        </w:rPr>
        <w:t xml:space="preserve"> </w:t>
      </w:r>
      <w:r w:rsidRPr="001773BD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Федерации, Федеральным </w:t>
      </w:r>
      <w:hyperlink r:id="rId8" w:history="1">
        <w:r w:rsidRPr="009F0D4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F0D4F">
        <w:rPr>
          <w:rFonts w:ascii="Times New Roman" w:hAnsi="Times New Roman" w:cs="Times New Roman"/>
          <w:sz w:val="26"/>
          <w:szCs w:val="26"/>
        </w:rPr>
        <w:t xml:space="preserve"> </w:t>
      </w:r>
      <w:r w:rsidRPr="001773BD">
        <w:rPr>
          <w:rFonts w:ascii="Times New Roman" w:hAnsi="Times New Roman" w:cs="Times New Roman"/>
          <w:sz w:val="26"/>
          <w:szCs w:val="26"/>
        </w:rPr>
        <w:t xml:space="preserve">от 6 октября 2003 года N 131-ФЗ </w:t>
      </w:r>
      <w:r w:rsidR="00C96157" w:rsidRPr="001773BD">
        <w:rPr>
          <w:rFonts w:ascii="Times New Roman" w:hAnsi="Times New Roman" w:cs="Times New Roman"/>
          <w:sz w:val="26"/>
          <w:szCs w:val="26"/>
        </w:rPr>
        <w:t>«</w:t>
      </w:r>
      <w:r w:rsidRPr="001773B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96157" w:rsidRPr="001773BD">
        <w:rPr>
          <w:rFonts w:ascii="Times New Roman" w:hAnsi="Times New Roman" w:cs="Times New Roman"/>
          <w:sz w:val="26"/>
          <w:szCs w:val="26"/>
        </w:rPr>
        <w:t>»</w:t>
      </w:r>
      <w:r w:rsidRPr="001773BD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C96157" w:rsidRPr="001773BD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Pr="009F0D4F">
        <w:rPr>
          <w:rFonts w:ascii="Times New Roman" w:hAnsi="Times New Roman" w:cs="Times New Roman"/>
          <w:b/>
          <w:sz w:val="26"/>
          <w:szCs w:val="26"/>
        </w:rPr>
        <w:t>решил</w:t>
      </w:r>
      <w:r w:rsidRPr="001773BD">
        <w:rPr>
          <w:rFonts w:ascii="Times New Roman" w:hAnsi="Times New Roman" w:cs="Times New Roman"/>
          <w:sz w:val="26"/>
          <w:szCs w:val="26"/>
        </w:rPr>
        <w:t>:</w:t>
      </w:r>
    </w:p>
    <w:p w14:paraId="11A6F9C2" w14:textId="77777777" w:rsidR="00B800BF" w:rsidRPr="001773BD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1. Установить и ввести в действие на территории городского округа город Шахунья Нижегородской области земельный налог.</w:t>
      </w:r>
    </w:p>
    <w:p w14:paraId="4DC84E5C" w14:textId="2DBE799A" w:rsidR="00B800BF" w:rsidRPr="001773BD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2. Установить следующие налоговые ставки:</w:t>
      </w:r>
    </w:p>
    <w:p w14:paraId="323C4C06" w14:textId="4E296B8A" w:rsidR="00687B6C" w:rsidRPr="001773BD" w:rsidRDefault="00687B6C" w:rsidP="00A741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8249577"/>
      <w:r w:rsidRPr="001773BD"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14:paraId="31320D35" w14:textId="77777777" w:rsidR="00547C27" w:rsidRPr="001773BD" w:rsidRDefault="00687B6C" w:rsidP="00A7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3BD">
        <w:rPr>
          <w:rFonts w:ascii="Times New Roman" w:hAnsi="Times New Roman" w:cs="Times New Roman"/>
          <w:sz w:val="26"/>
          <w:szCs w:val="26"/>
        </w:rPr>
        <w:t>отнесенных</w:t>
      </w:r>
      <w:proofErr w:type="gramEnd"/>
      <w:r w:rsidRPr="001773BD">
        <w:rPr>
          <w:rFonts w:ascii="Times New Roman" w:hAnsi="Times New Roman" w:cs="Times New Roman"/>
          <w:sz w:val="26"/>
          <w:szCs w:val="26"/>
        </w:rPr>
        <w:t xml:space="preserve"> к землям </w:t>
      </w:r>
    </w:p>
    <w:p w14:paraId="4E3D59D8" w14:textId="5DD78C66" w:rsidR="00687B6C" w:rsidRPr="001773BD" w:rsidRDefault="00687B6C" w:rsidP="00A7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53B27EF8" w14:textId="77777777" w:rsidR="00687B6C" w:rsidRPr="001773BD" w:rsidRDefault="00687B6C" w:rsidP="00A7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3BD">
        <w:rPr>
          <w:rFonts w:ascii="Times New Roman" w:hAnsi="Times New Roman" w:cs="Times New Roman"/>
          <w:sz w:val="26"/>
          <w:szCs w:val="26"/>
        </w:rPr>
        <w:t xml:space="preserve">занятых </w:t>
      </w:r>
      <w:hyperlink r:id="rId9" w:history="1">
        <w:r w:rsidRPr="001773BD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1773BD">
          <w:rPr>
            <w:rFonts w:ascii="Times New Roman" w:hAnsi="Times New Roman" w:cs="Times New Roman"/>
            <w:sz w:val="26"/>
            <w:szCs w:val="26"/>
          </w:rPr>
          <w:t>объектами инженерной инфраструктуры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</w:t>
      </w:r>
      <w:proofErr w:type="gramEnd"/>
      <w:r w:rsidRPr="001773BD">
        <w:rPr>
          <w:rFonts w:ascii="Times New Roman" w:hAnsi="Times New Roman" w:cs="Times New Roman"/>
          <w:sz w:val="26"/>
          <w:szCs w:val="26"/>
        </w:rPr>
        <w:t xml:space="preserve">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6B5A0C14" w14:textId="77777777" w:rsidR="00687B6C" w:rsidRPr="001773BD" w:rsidRDefault="00687B6C" w:rsidP="00A7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1" w:history="1">
        <w:r w:rsidRPr="001773BD">
          <w:rPr>
            <w:rFonts w:ascii="Times New Roman" w:hAnsi="Times New Roman" w:cs="Times New Roman"/>
            <w:sz w:val="26"/>
            <w:szCs w:val="26"/>
          </w:rPr>
          <w:t>личного подсобного хозяйства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1773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03D46743" w14:textId="77777777" w:rsidR="00687B6C" w:rsidRPr="001773BD" w:rsidRDefault="00687B6C" w:rsidP="00A7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ограниченных в обороте в соответствии с </w:t>
      </w:r>
      <w:hyperlink r:id="rId13" w:history="1">
        <w:r w:rsidRPr="001773B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bookmarkEnd w:id="0"/>
    <w:p w14:paraId="7CF0AFBC" w14:textId="77777777" w:rsidR="00687B6C" w:rsidRPr="001773BD" w:rsidRDefault="00687B6C" w:rsidP="00F27A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lastRenderedPageBreak/>
        <w:t>2) 1,5 процента в отношении прочих земельных участков.</w:t>
      </w:r>
    </w:p>
    <w:p w14:paraId="32244C4F" w14:textId="44FC59C4" w:rsidR="00930347" w:rsidRPr="001773BD" w:rsidRDefault="00930347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E8CEB33" w14:textId="0600DC73" w:rsidR="00C96157" w:rsidRPr="001773BD" w:rsidRDefault="00D72C1A" w:rsidP="00D72C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8249073"/>
      <w:r w:rsidRPr="001773BD">
        <w:rPr>
          <w:rFonts w:ascii="Times New Roman" w:hAnsi="Times New Roman" w:cs="Times New Roman"/>
          <w:sz w:val="26"/>
          <w:szCs w:val="26"/>
        </w:rPr>
        <w:t>3.</w:t>
      </w:r>
      <w:r w:rsidR="00C96157" w:rsidRPr="001773BD">
        <w:rPr>
          <w:rFonts w:ascii="Times New Roman" w:hAnsi="Times New Roman" w:cs="Times New Roman"/>
          <w:sz w:val="26"/>
          <w:szCs w:val="26"/>
        </w:rPr>
        <w:t xml:space="preserve"> Порядок и сроки уплаты налога и авансовых платежей по налогу</w:t>
      </w:r>
      <w:r w:rsidR="001B640D" w:rsidRPr="001773BD">
        <w:rPr>
          <w:rFonts w:ascii="Times New Roman" w:hAnsi="Times New Roman" w:cs="Times New Roman"/>
          <w:sz w:val="26"/>
          <w:szCs w:val="26"/>
        </w:rPr>
        <w:t>.</w:t>
      </w:r>
    </w:p>
    <w:p w14:paraId="1AF45502" w14:textId="718C18F0" w:rsidR="00D72C1A" w:rsidRPr="001773BD" w:rsidRDefault="001B640D" w:rsidP="00F27A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58249060"/>
      <w:bookmarkEnd w:id="1"/>
      <w:r w:rsidRPr="001773BD">
        <w:rPr>
          <w:rFonts w:ascii="Times New Roman" w:hAnsi="Times New Roman" w:cs="Times New Roman"/>
          <w:sz w:val="26"/>
          <w:szCs w:val="26"/>
        </w:rPr>
        <w:t xml:space="preserve">1) </w:t>
      </w:r>
      <w:r w:rsidR="00C96157" w:rsidRPr="001773BD">
        <w:rPr>
          <w:rFonts w:ascii="Times New Roman" w:hAnsi="Times New Roman" w:cs="Times New Roman"/>
          <w:sz w:val="26"/>
          <w:szCs w:val="26"/>
        </w:rPr>
        <w:t>Н</w:t>
      </w:r>
      <w:r w:rsidR="00D72C1A" w:rsidRPr="001773BD">
        <w:rPr>
          <w:rFonts w:ascii="Times New Roman" w:hAnsi="Times New Roman" w:cs="Times New Roman"/>
          <w:sz w:val="26"/>
          <w:szCs w:val="26"/>
        </w:rPr>
        <w:t>алогоплательщи</w:t>
      </w:r>
      <w:r w:rsidR="00D97015" w:rsidRPr="001773BD">
        <w:rPr>
          <w:rFonts w:ascii="Times New Roman" w:hAnsi="Times New Roman" w:cs="Times New Roman"/>
          <w:sz w:val="26"/>
          <w:szCs w:val="26"/>
        </w:rPr>
        <w:t>ки</w:t>
      </w:r>
      <w:r w:rsidR="00D72C1A" w:rsidRPr="001773BD">
        <w:rPr>
          <w:rFonts w:ascii="Times New Roman" w:hAnsi="Times New Roman" w:cs="Times New Roman"/>
          <w:sz w:val="26"/>
          <w:szCs w:val="26"/>
        </w:rPr>
        <w:t>-организаци</w:t>
      </w:r>
      <w:r w:rsidR="00C96157" w:rsidRPr="001773BD">
        <w:rPr>
          <w:rFonts w:ascii="Times New Roman" w:hAnsi="Times New Roman" w:cs="Times New Roman"/>
          <w:sz w:val="26"/>
          <w:szCs w:val="26"/>
        </w:rPr>
        <w:t xml:space="preserve">и уплачивают земельный налог </w:t>
      </w:r>
      <w:r w:rsidR="00D97015" w:rsidRPr="001773BD">
        <w:rPr>
          <w:rFonts w:ascii="Times New Roman" w:hAnsi="Times New Roman" w:cs="Times New Roman"/>
          <w:sz w:val="26"/>
          <w:szCs w:val="26"/>
        </w:rPr>
        <w:t xml:space="preserve">в срок не позднее 1 марта года, следующего за истекшим налоговым периодом. </w:t>
      </w:r>
      <w:r w:rsidR="00D72C1A" w:rsidRPr="001773BD">
        <w:rPr>
          <w:rFonts w:ascii="Times New Roman" w:hAnsi="Times New Roman" w:cs="Times New Roman"/>
          <w:sz w:val="26"/>
          <w:szCs w:val="26"/>
        </w:rPr>
        <w:t xml:space="preserve"> </w:t>
      </w:r>
      <w:r w:rsidR="00D97015" w:rsidRPr="001773BD">
        <w:rPr>
          <w:rFonts w:ascii="Times New Roman" w:hAnsi="Times New Roman" w:cs="Times New Roman"/>
          <w:sz w:val="26"/>
          <w:szCs w:val="26"/>
        </w:rPr>
        <w:t>А</w:t>
      </w:r>
      <w:r w:rsidR="00D72C1A" w:rsidRPr="001773BD">
        <w:rPr>
          <w:rFonts w:ascii="Times New Roman" w:hAnsi="Times New Roman" w:cs="Times New Roman"/>
          <w:sz w:val="26"/>
          <w:szCs w:val="26"/>
        </w:rPr>
        <w:t xml:space="preserve">вансовые платежи </w:t>
      </w:r>
      <w:r w:rsidR="00D97015" w:rsidRPr="001773BD">
        <w:rPr>
          <w:rFonts w:ascii="Times New Roman" w:hAnsi="Times New Roman" w:cs="Times New Roman"/>
          <w:sz w:val="26"/>
          <w:szCs w:val="26"/>
        </w:rPr>
        <w:t xml:space="preserve">по налогу подлежат уплате налогоплательщиками организациями в срок не позднее последнего числа месяца, следующего за истекшим </w:t>
      </w:r>
      <w:r w:rsidR="00C96157" w:rsidRPr="001773BD">
        <w:rPr>
          <w:rFonts w:ascii="Times New Roman" w:hAnsi="Times New Roman" w:cs="Times New Roman"/>
          <w:sz w:val="26"/>
          <w:szCs w:val="26"/>
        </w:rPr>
        <w:t>отчетным</w:t>
      </w:r>
      <w:r w:rsidR="00D97015" w:rsidRPr="001773BD">
        <w:rPr>
          <w:rFonts w:ascii="Times New Roman" w:hAnsi="Times New Roman" w:cs="Times New Roman"/>
          <w:sz w:val="26"/>
          <w:szCs w:val="26"/>
        </w:rPr>
        <w:t xml:space="preserve"> периодом.</w:t>
      </w:r>
    </w:p>
    <w:p w14:paraId="1106D99C" w14:textId="04468EE8" w:rsidR="001B640D" w:rsidRPr="001773BD" w:rsidRDefault="001B640D" w:rsidP="00F27A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2</w:t>
      </w:r>
      <w:r w:rsidR="003C6CAF" w:rsidRPr="001773BD">
        <w:rPr>
          <w:rFonts w:ascii="Times New Roman" w:hAnsi="Times New Roman" w:cs="Times New Roman"/>
          <w:sz w:val="26"/>
          <w:szCs w:val="26"/>
        </w:rPr>
        <w:t>)</w:t>
      </w:r>
      <w:r w:rsidRPr="001773B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773BD">
        <w:rPr>
          <w:rFonts w:ascii="Times New Roman" w:hAnsi="Times New Roman" w:cs="Times New Roman"/>
          <w:sz w:val="26"/>
          <w:szCs w:val="26"/>
        </w:rPr>
        <w:t>Налогоплательщики-физические</w:t>
      </w:r>
      <w:proofErr w:type="gramEnd"/>
      <w:r w:rsidRPr="001773BD">
        <w:rPr>
          <w:rFonts w:ascii="Times New Roman" w:hAnsi="Times New Roman" w:cs="Times New Roman"/>
          <w:sz w:val="26"/>
          <w:szCs w:val="26"/>
        </w:rPr>
        <w:t xml:space="preserve"> лица уплачиваю налог в срок не позднее 1 декабря года, следующего за истекшим налоговым периодом, на основании налогового уведомления, направляемого налоговым органом.</w:t>
      </w:r>
    </w:p>
    <w:p w14:paraId="6D7A77F3" w14:textId="6CBA22F3" w:rsidR="00CD2614" w:rsidRPr="001773BD" w:rsidRDefault="00C96157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58249256"/>
      <w:bookmarkEnd w:id="2"/>
      <w:r w:rsidRPr="001773BD">
        <w:rPr>
          <w:rFonts w:ascii="Times New Roman" w:hAnsi="Times New Roman" w:cs="Times New Roman"/>
          <w:sz w:val="26"/>
          <w:szCs w:val="26"/>
        </w:rPr>
        <w:t>4</w:t>
      </w:r>
      <w:r w:rsidR="00B800BF" w:rsidRPr="001773BD">
        <w:rPr>
          <w:rFonts w:ascii="Times New Roman" w:hAnsi="Times New Roman" w:cs="Times New Roman"/>
          <w:sz w:val="26"/>
          <w:szCs w:val="26"/>
        </w:rPr>
        <w:t>. Освободить от налогообложения:</w:t>
      </w:r>
    </w:p>
    <w:p w14:paraId="79DF90B5" w14:textId="1AD55A96" w:rsidR="00CD2614" w:rsidRPr="001773BD" w:rsidRDefault="00CD2614" w:rsidP="00F27A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1) налогоплательщиков в отношении земельных участков, предоставляемых для </w:t>
      </w:r>
      <w:r w:rsidR="001B640D" w:rsidRPr="001773BD">
        <w:rPr>
          <w:rFonts w:ascii="Times New Roman" w:hAnsi="Times New Roman" w:cs="Times New Roman"/>
          <w:sz w:val="26"/>
          <w:szCs w:val="26"/>
        </w:rPr>
        <w:t>обеспечения деятельности</w:t>
      </w:r>
      <w:r w:rsidRPr="001773BD">
        <w:rPr>
          <w:rFonts w:ascii="Times New Roman" w:hAnsi="Times New Roman" w:cs="Times New Roman"/>
          <w:sz w:val="26"/>
          <w:szCs w:val="26"/>
        </w:rPr>
        <w:t xml:space="preserve"> органов местного </w:t>
      </w:r>
      <w:r w:rsidR="001B640D" w:rsidRPr="001773BD">
        <w:rPr>
          <w:rFonts w:ascii="Times New Roman" w:hAnsi="Times New Roman" w:cs="Times New Roman"/>
          <w:sz w:val="26"/>
          <w:szCs w:val="26"/>
        </w:rPr>
        <w:t>самоуправления городского</w:t>
      </w:r>
      <w:r w:rsidRPr="001773BD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области.</w:t>
      </w:r>
    </w:p>
    <w:p w14:paraId="1000739C" w14:textId="77777777" w:rsidR="00B800BF" w:rsidRPr="001773BD" w:rsidRDefault="00B800BF" w:rsidP="00F27A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2) ветеранов и инвалидов Великой Отечественной войны, а также ветеранов и инвалидов боевых действий;</w:t>
      </w:r>
    </w:p>
    <w:p w14:paraId="7C5FD500" w14:textId="77777777" w:rsidR="00B800BF" w:rsidRPr="001773BD" w:rsidRDefault="00B800BF" w:rsidP="00F27A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  <w:r w:rsidRPr="001773BD">
        <w:rPr>
          <w:rFonts w:ascii="Times New Roman" w:hAnsi="Times New Roman" w:cs="Times New Roman"/>
          <w:sz w:val="26"/>
          <w:szCs w:val="26"/>
        </w:rPr>
        <w:t>3) учреждения физической культуры и спорта независимо от форм собственности - в отношении земельных участков, предоставленных для непосредственного выполнения возложенных на эти учреждения функций;</w:t>
      </w:r>
    </w:p>
    <w:bookmarkEnd w:id="3"/>
    <w:p w14:paraId="501C50DB" w14:textId="774468EA" w:rsidR="00B800BF" w:rsidRPr="001773BD" w:rsidRDefault="00C96157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5</w:t>
      </w:r>
      <w:r w:rsidR="00B800BF" w:rsidRPr="001773BD">
        <w:rPr>
          <w:rFonts w:ascii="Times New Roman" w:hAnsi="Times New Roman" w:cs="Times New Roman"/>
          <w:sz w:val="26"/>
          <w:szCs w:val="26"/>
        </w:rPr>
        <w:t>. Настоящее решение вступает в силу с 1 января 20</w:t>
      </w:r>
      <w:r w:rsidR="00723E1F" w:rsidRPr="001773BD">
        <w:rPr>
          <w:rFonts w:ascii="Times New Roman" w:hAnsi="Times New Roman" w:cs="Times New Roman"/>
          <w:sz w:val="26"/>
          <w:szCs w:val="26"/>
        </w:rPr>
        <w:t>21</w:t>
      </w:r>
      <w:r w:rsidR="00B800BF" w:rsidRPr="001773BD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E3F0B40" w14:textId="0EDAA64C" w:rsidR="00723E1F" w:rsidRPr="001773BD" w:rsidRDefault="00C96157" w:rsidP="00B355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6</w:t>
      </w:r>
      <w:r w:rsidR="00723E1F" w:rsidRPr="001773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23E1F" w:rsidRPr="001773BD">
        <w:rPr>
          <w:rFonts w:ascii="Times New Roman" w:hAnsi="Times New Roman" w:cs="Times New Roman"/>
          <w:sz w:val="26"/>
          <w:szCs w:val="26"/>
        </w:rPr>
        <w:t xml:space="preserve">Признать утратившими силу с 1 января 2021 года Решение </w:t>
      </w:r>
      <w:bookmarkStart w:id="5" w:name="_Hlk58248443"/>
      <w:r w:rsidR="00723E1F" w:rsidRPr="001773BD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</w:t>
      </w:r>
      <w:r w:rsidR="00547C27" w:rsidRPr="001773BD">
        <w:rPr>
          <w:rFonts w:ascii="Times New Roman" w:hAnsi="Times New Roman" w:cs="Times New Roman"/>
          <w:sz w:val="26"/>
          <w:szCs w:val="26"/>
        </w:rPr>
        <w:t>Н</w:t>
      </w:r>
      <w:r w:rsidR="00723E1F" w:rsidRPr="001773BD">
        <w:rPr>
          <w:rFonts w:ascii="Times New Roman" w:hAnsi="Times New Roman" w:cs="Times New Roman"/>
          <w:sz w:val="26"/>
          <w:szCs w:val="26"/>
        </w:rPr>
        <w:t xml:space="preserve">ижегородской области </w:t>
      </w:r>
      <w:bookmarkStart w:id="6" w:name="_Hlk58248432"/>
      <w:bookmarkEnd w:id="5"/>
      <w:r w:rsidR="00723E1F" w:rsidRPr="001773BD">
        <w:rPr>
          <w:rFonts w:ascii="Times New Roman" w:hAnsi="Times New Roman" w:cs="Times New Roman"/>
          <w:sz w:val="26"/>
          <w:szCs w:val="26"/>
        </w:rPr>
        <w:t>от 23 ноября 2012 г. № 9-17 «Об установлении земельного налога» (в ред. решений Совета депутатов городского округа г. Шахунья Нижегородской области от 28.02.2013 N 14-6, от 30.08.2013 N 21-3, от 20.09.2013 N 22-4, от 30.05.2014 N 32-3, от 25.12.2015 N 57-5, от 28.03.2019</w:t>
      </w:r>
      <w:proofErr w:type="gramEnd"/>
      <w:r w:rsidR="00723E1F" w:rsidRPr="001773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3E1F" w:rsidRPr="001773BD">
        <w:rPr>
          <w:rFonts w:ascii="Times New Roman" w:hAnsi="Times New Roman" w:cs="Times New Roman"/>
          <w:sz w:val="26"/>
          <w:szCs w:val="26"/>
        </w:rPr>
        <w:t>N 26-3)</w:t>
      </w:r>
      <w:bookmarkEnd w:id="6"/>
      <w:r w:rsidR="00B3557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640F85E4" w14:textId="697BD5B2" w:rsidR="00B800BF" w:rsidRPr="001773BD" w:rsidRDefault="00C96157" w:rsidP="009F0D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7</w:t>
      </w:r>
      <w:r w:rsidR="00B800BF" w:rsidRPr="001773BD">
        <w:rPr>
          <w:rFonts w:ascii="Times New Roman" w:hAnsi="Times New Roman" w:cs="Times New Roman"/>
          <w:sz w:val="26"/>
          <w:szCs w:val="26"/>
        </w:rPr>
        <w:t>. Опубликовать настоящее решение</w:t>
      </w:r>
      <w:r w:rsidR="009F0D4F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 и </w:t>
      </w:r>
      <w:r w:rsidR="00B800BF" w:rsidRPr="001773B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A20BDA" w:rsidRPr="001773BD">
        <w:rPr>
          <w:rFonts w:ascii="Times New Roman" w:hAnsi="Times New Roman" w:cs="Times New Roman"/>
          <w:sz w:val="26"/>
          <w:szCs w:val="26"/>
        </w:rPr>
        <w:t>Шахунской</w:t>
      </w:r>
      <w:proofErr w:type="spellEnd"/>
      <w:r w:rsidR="00A20BDA" w:rsidRPr="001773BD">
        <w:rPr>
          <w:rFonts w:ascii="Times New Roman" w:hAnsi="Times New Roman" w:cs="Times New Roman"/>
          <w:sz w:val="26"/>
          <w:szCs w:val="26"/>
        </w:rPr>
        <w:t xml:space="preserve"> </w:t>
      </w:r>
      <w:r w:rsidR="00B800BF" w:rsidRPr="001773BD">
        <w:rPr>
          <w:rFonts w:ascii="Times New Roman" w:hAnsi="Times New Roman" w:cs="Times New Roman"/>
          <w:sz w:val="26"/>
          <w:szCs w:val="26"/>
        </w:rPr>
        <w:t xml:space="preserve">газете "Знамя </w:t>
      </w:r>
      <w:r w:rsidR="00BA2984">
        <w:rPr>
          <w:rFonts w:ascii="Times New Roman" w:hAnsi="Times New Roman" w:cs="Times New Roman"/>
          <w:sz w:val="26"/>
          <w:szCs w:val="26"/>
        </w:rPr>
        <w:t>т</w:t>
      </w:r>
      <w:r w:rsidR="00B800BF" w:rsidRPr="001773BD">
        <w:rPr>
          <w:rFonts w:ascii="Times New Roman" w:hAnsi="Times New Roman" w:cs="Times New Roman"/>
          <w:sz w:val="26"/>
          <w:szCs w:val="26"/>
        </w:rPr>
        <w:t>руда".</w:t>
      </w:r>
    </w:p>
    <w:p w14:paraId="42905AB0" w14:textId="77777777" w:rsidR="00B800BF" w:rsidRPr="00C96157" w:rsidRDefault="00B800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9931B0" w14:textId="77777777" w:rsidR="00723E1F" w:rsidRPr="00C96157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38E7AE3" w14:textId="77777777" w:rsidR="00723E1F" w:rsidRPr="00C96157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6F3EA21" w14:textId="6C0D3FA9" w:rsidR="00B800BF" w:rsidRPr="00C96157" w:rsidRDefault="00B800B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</w:p>
    <w:p w14:paraId="74697676" w14:textId="4F049257" w:rsidR="00723E1F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14:paraId="4669C5CF" w14:textId="6A2AA8BB" w:rsidR="00B800BF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</w:t>
      </w:r>
      <w:r w:rsidR="001B640D">
        <w:rPr>
          <w:rFonts w:ascii="Times New Roman" w:hAnsi="Times New Roman" w:cs="Times New Roman"/>
          <w:sz w:val="26"/>
          <w:szCs w:val="26"/>
        </w:rPr>
        <w:t xml:space="preserve"> </w:t>
      </w:r>
      <w:r w:rsidR="001B640D">
        <w:rPr>
          <w:rFonts w:ascii="Times New Roman" w:hAnsi="Times New Roman" w:cs="Times New Roman"/>
          <w:sz w:val="26"/>
          <w:szCs w:val="26"/>
        </w:rPr>
        <w:tab/>
      </w:r>
      <w:r w:rsidRPr="00C96157">
        <w:rPr>
          <w:rFonts w:ascii="Times New Roman" w:hAnsi="Times New Roman" w:cs="Times New Roman"/>
          <w:sz w:val="26"/>
          <w:szCs w:val="26"/>
        </w:rPr>
        <w:t xml:space="preserve">        </w:t>
      </w:r>
      <w:r w:rsidR="00BA298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35575">
        <w:rPr>
          <w:rFonts w:ascii="Times New Roman" w:hAnsi="Times New Roman" w:cs="Times New Roman"/>
          <w:sz w:val="26"/>
          <w:szCs w:val="26"/>
        </w:rPr>
        <w:t xml:space="preserve">   </w:t>
      </w:r>
      <w:r w:rsidRPr="00C96157">
        <w:rPr>
          <w:rFonts w:ascii="Times New Roman" w:hAnsi="Times New Roman" w:cs="Times New Roman"/>
          <w:sz w:val="26"/>
          <w:szCs w:val="26"/>
        </w:rPr>
        <w:t xml:space="preserve">                 Р</w:t>
      </w:r>
      <w:r w:rsidR="006D1F96" w:rsidRPr="00C96157">
        <w:rPr>
          <w:rFonts w:ascii="Times New Roman" w:hAnsi="Times New Roman" w:cs="Times New Roman"/>
          <w:sz w:val="26"/>
          <w:szCs w:val="26"/>
        </w:rPr>
        <w:t>.В. Кошелев</w:t>
      </w:r>
    </w:p>
    <w:p w14:paraId="775E85FA" w14:textId="0046CDF2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75775C9" w14:textId="1FD4B016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D7408F2" w14:textId="2787F44C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5B3CCEC" w14:textId="7DC92DE2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D57E40C" w14:textId="5FD497B8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9DF75E8" w14:textId="7CBB0352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DDA60CC" w14:textId="076B6ADC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1B640D" w:rsidSect="00B355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688"/>
    <w:multiLevelType w:val="hybridMultilevel"/>
    <w:tmpl w:val="FDE001C0"/>
    <w:lvl w:ilvl="0" w:tplc="FD962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C010DB"/>
    <w:multiLevelType w:val="hybridMultilevel"/>
    <w:tmpl w:val="FD2E64DA"/>
    <w:lvl w:ilvl="0" w:tplc="3E2CA5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BF"/>
    <w:rsid w:val="000408EB"/>
    <w:rsid w:val="001773BD"/>
    <w:rsid w:val="0019483B"/>
    <w:rsid w:val="001B640D"/>
    <w:rsid w:val="002E403F"/>
    <w:rsid w:val="003C6CAF"/>
    <w:rsid w:val="004936EC"/>
    <w:rsid w:val="004A1F86"/>
    <w:rsid w:val="00547C27"/>
    <w:rsid w:val="0057614F"/>
    <w:rsid w:val="00595D89"/>
    <w:rsid w:val="00601BF9"/>
    <w:rsid w:val="00623D6D"/>
    <w:rsid w:val="00687B6C"/>
    <w:rsid w:val="006D1F96"/>
    <w:rsid w:val="00723E1F"/>
    <w:rsid w:val="008E6CA1"/>
    <w:rsid w:val="00930347"/>
    <w:rsid w:val="009F0D4F"/>
    <w:rsid w:val="00A20BDA"/>
    <w:rsid w:val="00A741FA"/>
    <w:rsid w:val="00AD147C"/>
    <w:rsid w:val="00B35575"/>
    <w:rsid w:val="00B800BF"/>
    <w:rsid w:val="00BA2984"/>
    <w:rsid w:val="00BF2041"/>
    <w:rsid w:val="00C76069"/>
    <w:rsid w:val="00C96157"/>
    <w:rsid w:val="00CD2614"/>
    <w:rsid w:val="00CE440F"/>
    <w:rsid w:val="00D61272"/>
    <w:rsid w:val="00D72C1A"/>
    <w:rsid w:val="00D97015"/>
    <w:rsid w:val="00E6091C"/>
    <w:rsid w:val="00F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BFD3CF1D4BFBC31CB06F4AD426C383A11FABEF73982AB2E94E79BB947726340EEE0515045DA06F81990F52F3695F7176B36A0FA35E0322Ct3F" TargetMode="External"/><Relationship Id="rId13" Type="http://schemas.openxmlformats.org/officeDocument/2006/relationships/hyperlink" Target="consultantplus://offline/ref=F197282B9DD77D7661C228181E2054B650475A502B33F93564AA5AC4DCBAAD5574A25C62F09C3D37DB89A62E6BD6DA2B88BBC71AAA7C29B7w1j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EBFD3CF1D4BFBC31CB06F4AD426C383A11FBBCF83B82AB2E94E79BB947726340EEE0515341DC0BA54380F166619FEB117429A3E4362Et9F" TargetMode="External"/><Relationship Id="rId12" Type="http://schemas.openxmlformats.org/officeDocument/2006/relationships/hyperlink" Target="consultantplus://offline/ref=F197282B9DD77D7661C228181E2054B650475850203FF93564AA5AC4DCBAAD5566A2046EF09F2134DC9CF07F2Dw8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97282B9DD77D7661C228181E2054B650415B502A32F93564AA5AC4DCBAAD5574A25C62F09C3F37DC89A62E6BD6DA2B88BBC71AAA7C29B7w1j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97282B9DD77D7661C228181E2054B651485B522B38F93564AA5AC4DCBAAD5574A25C62F09C3F31DF89A62E6BD6DA2B88BBC71AAA7C29B7w1j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7282B9DD77D7661C228181E2054B6504759532C3FF93564AA5AC4DCBAAD5574A25C62F09C3E31D789A62E6BD6DA2B88BBC71AAA7C29B7w1j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user</cp:lastModifiedBy>
  <cp:revision>21</cp:revision>
  <cp:lastPrinted>2020-12-07T12:45:00Z</cp:lastPrinted>
  <dcterms:created xsi:type="dcterms:W3CDTF">2019-11-27T05:45:00Z</dcterms:created>
  <dcterms:modified xsi:type="dcterms:W3CDTF">2020-12-18T05:53:00Z</dcterms:modified>
</cp:coreProperties>
</file>