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C1" w:rsidRPr="007F68C1" w:rsidRDefault="007F68C1" w:rsidP="007F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8C1" w:rsidRDefault="007F68C1" w:rsidP="007F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8C1" w:rsidRPr="007F68C1" w:rsidRDefault="007F68C1" w:rsidP="007F6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8C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7F68C1" w:rsidRPr="007F68C1" w:rsidRDefault="007F68C1" w:rsidP="007F68C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8C1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7F68C1" w:rsidRPr="007F68C1" w:rsidRDefault="007F68C1" w:rsidP="007F6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8C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F68C1" w:rsidRPr="007F68C1" w:rsidRDefault="007F68C1" w:rsidP="007F68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8C1" w:rsidRPr="007F68C1" w:rsidRDefault="007F68C1" w:rsidP="007F68C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F68C1">
        <w:rPr>
          <w:rFonts w:ascii="Times New Roman" w:eastAsia="Calibri" w:hAnsi="Times New Roman" w:cs="Times New Roman"/>
          <w:sz w:val="26"/>
          <w:szCs w:val="26"/>
        </w:rPr>
        <w:t xml:space="preserve">От  17  декабря  2020 года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7F68C1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№ </w:t>
      </w:r>
      <w:r w:rsidR="002A201B">
        <w:rPr>
          <w:rFonts w:ascii="Times New Roman" w:eastAsia="Calibri" w:hAnsi="Times New Roman" w:cs="Times New Roman"/>
          <w:sz w:val="26"/>
          <w:szCs w:val="26"/>
        </w:rPr>
        <w:t>49-1</w:t>
      </w:r>
    </w:p>
    <w:p w:rsidR="00632CFE" w:rsidRPr="00632CFE" w:rsidRDefault="00632CFE" w:rsidP="00632C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4BD" w:rsidRPr="006114BD" w:rsidRDefault="006114BD" w:rsidP="00611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821C1" w:rsidRPr="006114BD">
        <w:rPr>
          <w:rFonts w:ascii="Times New Roman" w:hAnsi="Times New Roman" w:cs="Times New Roman"/>
          <w:sz w:val="26"/>
          <w:szCs w:val="26"/>
        </w:rPr>
        <w:t xml:space="preserve">О </w:t>
      </w:r>
      <w:r w:rsidRPr="0061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национальных проектов</w:t>
      </w:r>
    </w:p>
    <w:p w:rsidR="006114BD" w:rsidRPr="006114BD" w:rsidRDefault="006114BD" w:rsidP="006114B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14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Нижегородской области»</w:t>
      </w:r>
    </w:p>
    <w:p w:rsidR="007F68C1" w:rsidRDefault="007F68C1" w:rsidP="006114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14BD" w:rsidRDefault="006114BD" w:rsidP="006114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</w:t>
      </w:r>
      <w:r w:rsidRPr="006114BD">
        <w:rPr>
          <w:rFonts w:ascii="Times New Roman" w:hAnsi="Times New Roman" w:cs="Times New Roman"/>
          <w:sz w:val="26"/>
          <w:szCs w:val="26"/>
        </w:rPr>
        <w:t xml:space="preserve">аслушав и обсудив информацию об итогах исполнения национальных проектов в 2020 году в Нижегородской области Совет депутатов </w:t>
      </w:r>
      <w:r w:rsidRPr="006114BD">
        <w:rPr>
          <w:rFonts w:ascii="Times New Roman" w:hAnsi="Times New Roman" w:cs="Times New Roman"/>
          <w:b/>
          <w:sz w:val="26"/>
          <w:szCs w:val="26"/>
        </w:rPr>
        <w:t>решил</w:t>
      </w:r>
      <w:r w:rsidRPr="006114BD">
        <w:rPr>
          <w:rFonts w:ascii="Times New Roman" w:hAnsi="Times New Roman" w:cs="Times New Roman"/>
          <w:sz w:val="26"/>
          <w:szCs w:val="26"/>
        </w:rPr>
        <w:t>:</w:t>
      </w:r>
    </w:p>
    <w:p w:rsidR="006114BD" w:rsidRDefault="006114BD" w:rsidP="00282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21C1" w:rsidRPr="007F68C1" w:rsidRDefault="002821C1" w:rsidP="00282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68C1">
        <w:rPr>
          <w:rFonts w:ascii="Times New Roman" w:hAnsi="Times New Roman" w:cs="Times New Roman"/>
          <w:sz w:val="26"/>
          <w:szCs w:val="26"/>
        </w:rPr>
        <w:t>1. Информацию</w:t>
      </w:r>
      <w:r w:rsidR="006114BD" w:rsidRPr="006114BD">
        <w:t xml:space="preserve"> </w:t>
      </w:r>
      <w:r w:rsidR="006114BD">
        <w:rPr>
          <w:rFonts w:ascii="Times New Roman" w:hAnsi="Times New Roman" w:cs="Times New Roman"/>
          <w:sz w:val="26"/>
          <w:szCs w:val="26"/>
        </w:rPr>
        <w:t>о</w:t>
      </w:r>
      <w:r w:rsidR="006114BD" w:rsidRPr="006114BD">
        <w:rPr>
          <w:rFonts w:ascii="Times New Roman" w:hAnsi="Times New Roman" w:cs="Times New Roman"/>
          <w:sz w:val="26"/>
          <w:szCs w:val="26"/>
        </w:rPr>
        <w:t xml:space="preserve"> реализации национальных проектов на т</w:t>
      </w:r>
      <w:r w:rsidR="006114BD">
        <w:rPr>
          <w:rFonts w:ascii="Times New Roman" w:hAnsi="Times New Roman" w:cs="Times New Roman"/>
          <w:sz w:val="26"/>
          <w:szCs w:val="26"/>
        </w:rPr>
        <w:t>ерритории Нижегородской области</w:t>
      </w:r>
      <w:r w:rsidRPr="007F68C1"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2821C1" w:rsidRPr="007F68C1" w:rsidRDefault="006114BD" w:rsidP="00282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821C1" w:rsidRPr="007F68C1">
        <w:rPr>
          <w:rFonts w:ascii="Times New Roman" w:hAnsi="Times New Roman" w:cs="Times New Roman"/>
          <w:sz w:val="26"/>
          <w:szCs w:val="26"/>
        </w:rPr>
        <w:t>. 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F68C1">
        <w:rPr>
          <w:rFonts w:ascii="Times New Roman" w:hAnsi="Times New Roman" w:cs="Times New Roman"/>
          <w:sz w:val="26"/>
          <w:szCs w:val="26"/>
        </w:rPr>
        <w:t>публикова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7F68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="002821C1" w:rsidRPr="007F68C1">
        <w:rPr>
          <w:rFonts w:ascii="Times New Roman" w:hAnsi="Times New Roman" w:cs="Times New Roman"/>
          <w:sz w:val="26"/>
          <w:szCs w:val="26"/>
        </w:rPr>
        <w:t xml:space="preserve">астоящее решение </w:t>
      </w:r>
      <w:r w:rsidR="007F68C1" w:rsidRPr="007F68C1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7F68C1" w:rsidRDefault="007F68C1" w:rsidP="00F242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4BD" w:rsidRDefault="006114BD" w:rsidP="00F242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4BD" w:rsidRDefault="006114BD" w:rsidP="00F242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115B" w:rsidRDefault="007F68C1" w:rsidP="007F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68C1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7F68C1">
        <w:rPr>
          <w:rFonts w:ascii="Times New Roman" w:hAnsi="Times New Roman" w:cs="Times New Roman"/>
          <w:sz w:val="26"/>
          <w:szCs w:val="26"/>
        </w:rPr>
        <w:t>Кошелев Р.В.</w:t>
      </w:r>
    </w:p>
    <w:p w:rsidR="002A201B" w:rsidRDefault="007F68C1" w:rsidP="007F6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2A201B" w:rsidRDefault="002A201B" w:rsidP="002A201B">
      <w:pPr>
        <w:rPr>
          <w:rFonts w:ascii="Times New Roman" w:hAnsi="Times New Roman" w:cs="Times New Roman"/>
          <w:sz w:val="26"/>
          <w:szCs w:val="26"/>
        </w:rPr>
      </w:pPr>
    </w:p>
    <w:p w:rsidR="007F68C1" w:rsidRDefault="002A201B" w:rsidP="002A201B">
      <w:pPr>
        <w:tabs>
          <w:tab w:val="left" w:pos="82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2A201B" w:rsidRDefault="002A201B" w:rsidP="002A201B">
      <w:pPr>
        <w:tabs>
          <w:tab w:val="left" w:pos="8295"/>
        </w:tabs>
        <w:rPr>
          <w:rFonts w:ascii="Times New Roman" w:hAnsi="Times New Roman" w:cs="Times New Roman"/>
          <w:sz w:val="26"/>
          <w:szCs w:val="26"/>
        </w:rPr>
      </w:pPr>
    </w:p>
    <w:p w:rsidR="002A201B" w:rsidRDefault="002A201B" w:rsidP="002A201B">
      <w:pPr>
        <w:tabs>
          <w:tab w:val="left" w:pos="8295"/>
        </w:tabs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tabs>
          <w:tab w:val="left" w:pos="82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lastRenderedPageBreak/>
        <w:t>Тезисы выступления</w:t>
      </w:r>
    </w:p>
    <w:p w:rsidR="002A201B" w:rsidRPr="002A201B" w:rsidRDefault="002A201B" w:rsidP="002A201B">
      <w:pPr>
        <w:tabs>
          <w:tab w:val="left" w:pos="82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в рамках совещания по итогам исполнения национальных проектов</w:t>
      </w:r>
    </w:p>
    <w:p w:rsidR="002A201B" w:rsidRPr="002A201B" w:rsidRDefault="002A201B" w:rsidP="002A201B">
      <w:pPr>
        <w:tabs>
          <w:tab w:val="left" w:pos="82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в городском округе городе Шаху</w:t>
      </w:r>
      <w:r>
        <w:rPr>
          <w:rFonts w:ascii="Times New Roman" w:hAnsi="Times New Roman" w:cs="Times New Roman"/>
          <w:sz w:val="26"/>
          <w:szCs w:val="26"/>
        </w:rPr>
        <w:t>нья</w:t>
      </w:r>
    </w:p>
    <w:p w:rsidR="002A201B" w:rsidRPr="002A201B" w:rsidRDefault="002A201B" w:rsidP="002A201B">
      <w:pPr>
        <w:tabs>
          <w:tab w:val="left" w:pos="82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Добрый день, уважаемые коллеги!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A201B">
        <w:rPr>
          <w:rFonts w:ascii="Times New Roman" w:hAnsi="Times New Roman" w:cs="Times New Roman"/>
          <w:sz w:val="26"/>
          <w:szCs w:val="26"/>
        </w:rPr>
        <w:t>Сегодня мы собрались с Вами для обсуждения реализации национальных проектов в городском округе городе Шахунья.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201B">
        <w:rPr>
          <w:rFonts w:ascii="Times New Roman" w:hAnsi="Times New Roman" w:cs="Times New Roman"/>
          <w:sz w:val="26"/>
          <w:szCs w:val="26"/>
        </w:rPr>
        <w:t xml:space="preserve">В 2020 году Нижегородская область участвует в 13 национальных проектах («Демография», «Образование», «Здравоохранение», «Жилье и городская среда», «Экология», «Безопасные и качественные автомобильные дороги», «Производительность труда и поддержка занятости», «Наука», «Цифровая экономика», «Культура», «Малое и среднее предпринимательство», «Международная кооперация и экспорт», «Транспортная часть комплексного плана модернизации и расширения магистральной инфраструктуры на период до 2024 года»). </w:t>
      </w:r>
      <w:proofErr w:type="gramEnd"/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На текущий год на реализацию нацпроектов в Нижегородской области предусмотрены ассигнования в размере 33,9 млрд. руб., в том числе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 xml:space="preserve">24,0 млрд. руб. (70,7%) средств федерального бюджета, что накладывает на регион особую ответственность по их эффективному использованию. 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В 2020 году до муниципалитетов доведены лимиты бюджетных обязательств в объеме 10,4 млрд. руб.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В реализации национальных проектов участвуют все 52 муниципальных образования.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Сейчас наша самая главная задача, чтобы деньги, выделенные на национальные проекты – все, до последнего рубля, - реально улучшили качество жизни в районах.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 xml:space="preserve">Хочется отметить, что реализация проектов направлена на достижение конкретных результатов. Это и созданные дополнительные места в дошкольных и образовательных учреждениях, построенные </w:t>
      </w:r>
      <w:proofErr w:type="spellStart"/>
      <w:r w:rsidRPr="002A201B">
        <w:rPr>
          <w:rFonts w:ascii="Times New Roman" w:hAnsi="Times New Roman" w:cs="Times New Roman"/>
          <w:sz w:val="26"/>
          <w:szCs w:val="26"/>
        </w:rPr>
        <w:t>ФАПы</w:t>
      </w:r>
      <w:proofErr w:type="spellEnd"/>
      <w:r w:rsidRPr="002A201B">
        <w:rPr>
          <w:rFonts w:ascii="Times New Roman" w:hAnsi="Times New Roman" w:cs="Times New Roman"/>
          <w:sz w:val="26"/>
          <w:szCs w:val="26"/>
        </w:rPr>
        <w:t>, системы водоснабжения и водоотведения, спортивные сооружения и площадки, отремонтированные дома культуры, спортивные залы и дороги, благоустроенные территории, переселенные из аварийного фонда граждане и т.п.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 xml:space="preserve">Сегодняшнее мероприятие, на котором </w:t>
      </w:r>
      <w:proofErr w:type="gramStart"/>
      <w:r w:rsidRPr="002A201B">
        <w:rPr>
          <w:rFonts w:ascii="Times New Roman" w:hAnsi="Times New Roman" w:cs="Times New Roman"/>
          <w:sz w:val="26"/>
          <w:szCs w:val="26"/>
        </w:rPr>
        <w:t>предстоит оценить итоги исполнения национальных проектов на территории городского округа города Шахунья проводится</w:t>
      </w:r>
      <w:proofErr w:type="gramEnd"/>
      <w:r w:rsidRPr="002A201B">
        <w:rPr>
          <w:rFonts w:ascii="Times New Roman" w:hAnsi="Times New Roman" w:cs="Times New Roman"/>
          <w:sz w:val="26"/>
          <w:szCs w:val="26"/>
        </w:rPr>
        <w:t xml:space="preserve"> в рамках исполнения поручения Губернатора Нижегородской области Никитина Г.С. от 01.12.2020г. 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201B">
        <w:rPr>
          <w:rFonts w:ascii="Times New Roman" w:hAnsi="Times New Roman" w:cs="Times New Roman"/>
          <w:sz w:val="26"/>
          <w:szCs w:val="26"/>
        </w:rPr>
        <w:t>Г.о.г</w:t>
      </w:r>
      <w:proofErr w:type="spellEnd"/>
      <w:r w:rsidRPr="002A201B">
        <w:rPr>
          <w:rFonts w:ascii="Times New Roman" w:hAnsi="Times New Roman" w:cs="Times New Roman"/>
          <w:sz w:val="26"/>
          <w:szCs w:val="26"/>
        </w:rPr>
        <w:t xml:space="preserve">. Шахунья в 2020 году участвовал в 4 национальных проектах: «Образование», «Жилье и городская среда», «Цифровая экономика» и «Экология», для реализации которых из регионального бюджета предоставлялись межбюджетные трансферты в </w:t>
      </w:r>
      <w:r w:rsidRPr="002A201B">
        <w:rPr>
          <w:rFonts w:ascii="Times New Roman" w:hAnsi="Times New Roman" w:cs="Times New Roman"/>
          <w:sz w:val="26"/>
          <w:szCs w:val="26"/>
        </w:rPr>
        <w:lastRenderedPageBreak/>
        <w:t>объеме 112,9 млн. рублей. Кассовое исполнение на 11 декабря 2020 г составило 82,6%.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 xml:space="preserve">По итогам проведенного анализа исполнения национальных проектов, в </w:t>
      </w:r>
      <w:proofErr w:type="spellStart"/>
      <w:r w:rsidRPr="002A201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A201B">
        <w:rPr>
          <w:rFonts w:ascii="Times New Roman" w:hAnsi="Times New Roman" w:cs="Times New Roman"/>
          <w:sz w:val="26"/>
          <w:szCs w:val="26"/>
        </w:rPr>
        <w:t>. с учетом представленных администрацией материалов, по исполнению: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A201B">
        <w:rPr>
          <w:rFonts w:ascii="Times New Roman" w:hAnsi="Times New Roman" w:cs="Times New Roman"/>
          <w:sz w:val="26"/>
          <w:szCs w:val="26"/>
        </w:rPr>
        <w:t xml:space="preserve">НП «Экология» выявлены риски кассового неисполнения в части разработки двух ПСД на строительство канализации и канализационных очистных сооружений в </w:t>
      </w:r>
      <w:proofErr w:type="spellStart"/>
      <w:r w:rsidRPr="002A201B">
        <w:rPr>
          <w:rFonts w:ascii="Times New Roman" w:hAnsi="Times New Roman" w:cs="Times New Roman"/>
          <w:sz w:val="26"/>
          <w:szCs w:val="26"/>
        </w:rPr>
        <w:t>р.п</w:t>
      </w:r>
      <w:proofErr w:type="gramStart"/>
      <w:r w:rsidRPr="002A201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2A201B">
        <w:rPr>
          <w:rFonts w:ascii="Times New Roman" w:hAnsi="Times New Roman" w:cs="Times New Roman"/>
          <w:sz w:val="26"/>
          <w:szCs w:val="26"/>
        </w:rPr>
        <w:t>ява</w:t>
      </w:r>
      <w:proofErr w:type="spellEnd"/>
      <w:r w:rsidRPr="002A201B">
        <w:rPr>
          <w:rFonts w:ascii="Times New Roman" w:hAnsi="Times New Roman" w:cs="Times New Roman"/>
          <w:sz w:val="26"/>
          <w:szCs w:val="26"/>
        </w:rPr>
        <w:t>.</w:t>
      </w: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A201B" w:rsidRPr="002A201B" w:rsidRDefault="002A201B" w:rsidP="002A201B">
      <w:pPr>
        <w:tabs>
          <w:tab w:val="left" w:pos="8295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A201B" w:rsidRPr="002A201B" w:rsidSect="005C582E"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52"/>
    <w:rsid w:val="00095368"/>
    <w:rsid w:val="00234A51"/>
    <w:rsid w:val="00236D1C"/>
    <w:rsid w:val="002821C1"/>
    <w:rsid w:val="002A201B"/>
    <w:rsid w:val="00375ADB"/>
    <w:rsid w:val="003B5332"/>
    <w:rsid w:val="003D380F"/>
    <w:rsid w:val="003E695D"/>
    <w:rsid w:val="00431A52"/>
    <w:rsid w:val="00464A73"/>
    <w:rsid w:val="00520509"/>
    <w:rsid w:val="005C582E"/>
    <w:rsid w:val="005F2264"/>
    <w:rsid w:val="006114BD"/>
    <w:rsid w:val="00632CFE"/>
    <w:rsid w:val="007926D9"/>
    <w:rsid w:val="007F68C1"/>
    <w:rsid w:val="00845FD3"/>
    <w:rsid w:val="008B18D2"/>
    <w:rsid w:val="008C115B"/>
    <w:rsid w:val="008E365E"/>
    <w:rsid w:val="009601E4"/>
    <w:rsid w:val="00A647D6"/>
    <w:rsid w:val="00EA41C7"/>
    <w:rsid w:val="00F242E5"/>
    <w:rsid w:val="00F4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E36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20509"/>
    <w:pPr>
      <w:spacing w:after="0" w:line="240" w:lineRule="auto"/>
    </w:pPr>
  </w:style>
  <w:style w:type="paragraph" w:customStyle="1" w:styleId="1">
    <w:name w:val="Знак1"/>
    <w:basedOn w:val="a"/>
    <w:rsid w:val="00632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8E365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520509"/>
    <w:pPr>
      <w:spacing w:after="0" w:line="240" w:lineRule="auto"/>
    </w:pPr>
  </w:style>
  <w:style w:type="paragraph" w:customStyle="1" w:styleId="1">
    <w:name w:val="Знак1"/>
    <w:basedOn w:val="a"/>
    <w:rsid w:val="00632C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2019-12-10T17:43:00Z</dcterms:created>
  <dcterms:modified xsi:type="dcterms:W3CDTF">2020-12-18T05:46:00Z</dcterms:modified>
</cp:coreProperties>
</file>