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7005BF">
        <w:rPr>
          <w:sz w:val="26"/>
          <w:szCs w:val="26"/>
          <w:u w:val="single"/>
        </w:rPr>
        <w:t>14</w:t>
      </w:r>
      <w:r w:rsidRPr="00502F0A">
        <w:rPr>
          <w:sz w:val="26"/>
          <w:szCs w:val="26"/>
          <w:u w:val="single"/>
        </w:rPr>
        <w:t xml:space="preserve"> </w:t>
      </w:r>
      <w:r w:rsidR="003E783A">
        <w:rPr>
          <w:sz w:val="26"/>
          <w:szCs w:val="26"/>
          <w:u w:val="single"/>
        </w:rPr>
        <w:t>сентября</w:t>
      </w:r>
      <w:r>
        <w:rPr>
          <w:sz w:val="26"/>
          <w:szCs w:val="26"/>
          <w:u w:val="single"/>
        </w:rPr>
        <w:t xml:space="preserve"> 20</w:t>
      </w:r>
      <w:r w:rsidR="00DF72D6">
        <w:rPr>
          <w:sz w:val="26"/>
          <w:szCs w:val="26"/>
          <w:u w:val="single"/>
        </w:rPr>
        <w:t>20</w:t>
      </w:r>
      <w:r>
        <w:rPr>
          <w:sz w:val="26"/>
          <w:szCs w:val="26"/>
          <w:u w:val="single"/>
        </w:rPr>
        <w:t xml:space="preserve">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sidRPr="006463A5">
        <w:rPr>
          <w:sz w:val="26"/>
          <w:szCs w:val="26"/>
        </w:rPr>
        <w:t xml:space="preserve"> </w:t>
      </w:r>
      <w:r w:rsidR="007005BF">
        <w:rPr>
          <w:sz w:val="26"/>
          <w:szCs w:val="26"/>
          <w:u w:val="single"/>
        </w:rPr>
        <w:t>825</w:t>
      </w:r>
    </w:p>
    <w:p w:rsidR="00C7504B" w:rsidRDefault="00C7504B" w:rsidP="00FD3E2F">
      <w:pPr>
        <w:jc w:val="both"/>
        <w:rPr>
          <w:sz w:val="26"/>
          <w:szCs w:val="26"/>
        </w:rPr>
      </w:pPr>
    </w:p>
    <w:p w:rsidR="008E1265" w:rsidRDefault="008E1265" w:rsidP="00FD3E2F">
      <w:pPr>
        <w:jc w:val="both"/>
        <w:rPr>
          <w:sz w:val="26"/>
          <w:szCs w:val="26"/>
        </w:rPr>
      </w:pPr>
    </w:p>
    <w:p w:rsidR="007005BF" w:rsidRPr="007005BF" w:rsidRDefault="007005BF" w:rsidP="007005BF">
      <w:pPr>
        <w:jc w:val="center"/>
        <w:rPr>
          <w:b/>
          <w:sz w:val="26"/>
          <w:szCs w:val="26"/>
        </w:rPr>
      </w:pPr>
      <w:r w:rsidRPr="007005BF">
        <w:rPr>
          <w:b/>
          <w:sz w:val="26"/>
          <w:szCs w:val="26"/>
        </w:rPr>
        <w:t>Об утверждении Порядка предоставления и финансирования субсидии,</w:t>
      </w:r>
    </w:p>
    <w:p w:rsidR="007005BF" w:rsidRPr="007005BF" w:rsidRDefault="007005BF" w:rsidP="007005BF">
      <w:pPr>
        <w:jc w:val="center"/>
        <w:rPr>
          <w:b/>
          <w:sz w:val="26"/>
          <w:szCs w:val="26"/>
        </w:rPr>
      </w:pPr>
      <w:r w:rsidRPr="007005BF">
        <w:rPr>
          <w:b/>
          <w:sz w:val="26"/>
          <w:szCs w:val="26"/>
        </w:rPr>
        <w:t>выделенной из резервного фонда Правительства Нижегородской области</w:t>
      </w:r>
    </w:p>
    <w:p w:rsidR="001F6072" w:rsidRPr="007005BF" w:rsidRDefault="007005BF" w:rsidP="007005BF">
      <w:pPr>
        <w:jc w:val="center"/>
        <w:rPr>
          <w:b/>
          <w:sz w:val="26"/>
          <w:szCs w:val="26"/>
        </w:rPr>
      </w:pPr>
      <w:r w:rsidRPr="007005BF">
        <w:rPr>
          <w:b/>
          <w:sz w:val="26"/>
          <w:szCs w:val="26"/>
        </w:rPr>
        <w:t>на подготовку к прохождению отопительного сезона 2020 – 2021 годов</w:t>
      </w:r>
    </w:p>
    <w:p w:rsidR="001F6072" w:rsidRDefault="001F6072" w:rsidP="004D2212">
      <w:pPr>
        <w:jc w:val="both"/>
        <w:rPr>
          <w:sz w:val="26"/>
          <w:szCs w:val="26"/>
        </w:rPr>
      </w:pPr>
    </w:p>
    <w:p w:rsidR="00FE36BE" w:rsidRDefault="00FE36BE" w:rsidP="004D2212">
      <w:pPr>
        <w:jc w:val="both"/>
        <w:rPr>
          <w:sz w:val="26"/>
          <w:szCs w:val="26"/>
        </w:rPr>
      </w:pPr>
    </w:p>
    <w:p w:rsidR="007005BF" w:rsidRPr="007005BF" w:rsidRDefault="007005BF" w:rsidP="007005BF">
      <w:pPr>
        <w:spacing w:line="340" w:lineRule="exact"/>
        <w:ind w:firstLine="709"/>
        <w:jc w:val="both"/>
        <w:rPr>
          <w:sz w:val="26"/>
          <w:szCs w:val="26"/>
        </w:rPr>
      </w:pPr>
      <w:proofErr w:type="gramStart"/>
      <w:r w:rsidRPr="007005BF">
        <w:rPr>
          <w:sz w:val="26"/>
          <w:szCs w:val="26"/>
        </w:rPr>
        <w:t>В соответствии со ст. 78 Бюджетного кодекса Российской Федерации и распоряжением Правительства Нижегородской области от 25 августа 2020 года № 917-р «О выделении средств из резервного фонда Правительства Нижегородской области», в целях обеспечения жизнедеятельности населения, во избежание срыва подготовки к безаварийному прохождению отопительного периода 2020 - 2021 годов на территории городского округа город Шахунья Нижегородской области, администрация городского округа горо</w:t>
      </w:r>
      <w:r>
        <w:rPr>
          <w:sz w:val="26"/>
          <w:szCs w:val="26"/>
        </w:rPr>
        <w:t>д Шахунья Нижегородской</w:t>
      </w:r>
      <w:proofErr w:type="gramEnd"/>
      <w:r>
        <w:rPr>
          <w:sz w:val="26"/>
          <w:szCs w:val="26"/>
        </w:rPr>
        <w:t xml:space="preserve"> области </w:t>
      </w:r>
      <w:proofErr w:type="gramStart"/>
      <w:r w:rsidRPr="007005BF">
        <w:rPr>
          <w:b/>
          <w:sz w:val="26"/>
          <w:szCs w:val="26"/>
        </w:rPr>
        <w:t>п</w:t>
      </w:r>
      <w:proofErr w:type="gramEnd"/>
      <w:r>
        <w:rPr>
          <w:b/>
          <w:sz w:val="26"/>
          <w:szCs w:val="26"/>
        </w:rPr>
        <w:t xml:space="preserve"> </w:t>
      </w:r>
      <w:r w:rsidRPr="007005BF">
        <w:rPr>
          <w:b/>
          <w:sz w:val="26"/>
          <w:szCs w:val="26"/>
        </w:rPr>
        <w:t>о</w:t>
      </w:r>
      <w:r>
        <w:rPr>
          <w:b/>
          <w:sz w:val="26"/>
          <w:szCs w:val="26"/>
        </w:rPr>
        <w:t xml:space="preserve"> </w:t>
      </w:r>
      <w:r w:rsidRPr="007005BF">
        <w:rPr>
          <w:b/>
          <w:sz w:val="26"/>
          <w:szCs w:val="26"/>
        </w:rPr>
        <w:t>с</w:t>
      </w:r>
      <w:r>
        <w:rPr>
          <w:b/>
          <w:sz w:val="26"/>
          <w:szCs w:val="26"/>
        </w:rPr>
        <w:t xml:space="preserve"> </w:t>
      </w:r>
      <w:r w:rsidRPr="007005BF">
        <w:rPr>
          <w:b/>
          <w:sz w:val="26"/>
          <w:szCs w:val="26"/>
        </w:rPr>
        <w:t>т</w:t>
      </w:r>
      <w:r>
        <w:rPr>
          <w:b/>
          <w:sz w:val="26"/>
          <w:szCs w:val="26"/>
        </w:rPr>
        <w:t xml:space="preserve"> </w:t>
      </w:r>
      <w:r w:rsidRPr="007005BF">
        <w:rPr>
          <w:b/>
          <w:sz w:val="26"/>
          <w:szCs w:val="26"/>
        </w:rPr>
        <w:t>а</w:t>
      </w:r>
      <w:r>
        <w:rPr>
          <w:b/>
          <w:sz w:val="26"/>
          <w:szCs w:val="26"/>
        </w:rPr>
        <w:t xml:space="preserve"> </w:t>
      </w:r>
      <w:r w:rsidRPr="007005BF">
        <w:rPr>
          <w:b/>
          <w:sz w:val="26"/>
          <w:szCs w:val="26"/>
        </w:rPr>
        <w:t>н</w:t>
      </w:r>
      <w:r>
        <w:rPr>
          <w:b/>
          <w:sz w:val="26"/>
          <w:szCs w:val="26"/>
        </w:rPr>
        <w:t xml:space="preserve"> </w:t>
      </w:r>
      <w:r w:rsidRPr="007005BF">
        <w:rPr>
          <w:b/>
          <w:sz w:val="26"/>
          <w:szCs w:val="26"/>
        </w:rPr>
        <w:t>о</w:t>
      </w:r>
      <w:r>
        <w:rPr>
          <w:b/>
          <w:sz w:val="26"/>
          <w:szCs w:val="26"/>
        </w:rPr>
        <w:t xml:space="preserve"> </w:t>
      </w:r>
      <w:r w:rsidRPr="007005BF">
        <w:rPr>
          <w:b/>
          <w:sz w:val="26"/>
          <w:szCs w:val="26"/>
        </w:rPr>
        <w:t>в</w:t>
      </w:r>
      <w:r>
        <w:rPr>
          <w:b/>
          <w:sz w:val="26"/>
          <w:szCs w:val="26"/>
        </w:rPr>
        <w:t xml:space="preserve"> </w:t>
      </w:r>
      <w:r w:rsidRPr="007005BF">
        <w:rPr>
          <w:b/>
          <w:sz w:val="26"/>
          <w:szCs w:val="26"/>
        </w:rPr>
        <w:t>л</w:t>
      </w:r>
      <w:r>
        <w:rPr>
          <w:b/>
          <w:sz w:val="26"/>
          <w:szCs w:val="26"/>
        </w:rPr>
        <w:t xml:space="preserve"> </w:t>
      </w:r>
      <w:r w:rsidRPr="007005BF">
        <w:rPr>
          <w:b/>
          <w:sz w:val="26"/>
          <w:szCs w:val="26"/>
        </w:rPr>
        <w:t>я</w:t>
      </w:r>
      <w:r>
        <w:rPr>
          <w:b/>
          <w:sz w:val="26"/>
          <w:szCs w:val="26"/>
        </w:rPr>
        <w:t xml:space="preserve"> </w:t>
      </w:r>
      <w:r w:rsidRPr="007005BF">
        <w:rPr>
          <w:b/>
          <w:sz w:val="26"/>
          <w:szCs w:val="26"/>
        </w:rPr>
        <w:t>е</w:t>
      </w:r>
      <w:r>
        <w:rPr>
          <w:b/>
          <w:sz w:val="26"/>
          <w:szCs w:val="26"/>
        </w:rPr>
        <w:t xml:space="preserve"> </w:t>
      </w:r>
      <w:r w:rsidRPr="007005BF">
        <w:rPr>
          <w:b/>
          <w:sz w:val="26"/>
          <w:szCs w:val="26"/>
        </w:rPr>
        <w:t>т</w:t>
      </w:r>
      <w:r w:rsidRPr="007005BF">
        <w:rPr>
          <w:sz w:val="26"/>
          <w:szCs w:val="26"/>
        </w:rPr>
        <w:t>:</w:t>
      </w:r>
    </w:p>
    <w:p w:rsidR="007005BF" w:rsidRPr="007005BF" w:rsidRDefault="007005BF" w:rsidP="007005BF">
      <w:pPr>
        <w:spacing w:line="340" w:lineRule="exact"/>
        <w:ind w:firstLine="709"/>
        <w:jc w:val="both"/>
        <w:rPr>
          <w:sz w:val="26"/>
          <w:szCs w:val="26"/>
        </w:rPr>
      </w:pPr>
      <w:r w:rsidRPr="007005BF">
        <w:rPr>
          <w:sz w:val="26"/>
          <w:szCs w:val="26"/>
        </w:rPr>
        <w:t>1. Утвердить прилагаемый Порядок предоставления и финансирования субсидии, выделенной из резервного фонда Правительства Нижегородской области  на подготовку к прохождению отопительного сезона 2020 – 2021 годов.</w:t>
      </w:r>
    </w:p>
    <w:p w:rsidR="007005BF" w:rsidRPr="007005BF" w:rsidRDefault="007005BF" w:rsidP="007005BF">
      <w:pPr>
        <w:spacing w:line="340" w:lineRule="exact"/>
        <w:ind w:firstLine="709"/>
        <w:jc w:val="both"/>
        <w:rPr>
          <w:sz w:val="26"/>
          <w:szCs w:val="26"/>
        </w:rPr>
      </w:pPr>
      <w:r w:rsidRPr="007005BF">
        <w:rPr>
          <w:sz w:val="26"/>
          <w:szCs w:val="26"/>
        </w:rPr>
        <w:t xml:space="preserve">2.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w:t>
      </w:r>
    </w:p>
    <w:p w:rsidR="007005BF" w:rsidRPr="007005BF" w:rsidRDefault="007005BF" w:rsidP="007005BF">
      <w:pPr>
        <w:spacing w:line="340" w:lineRule="exact"/>
        <w:ind w:firstLine="709"/>
        <w:jc w:val="both"/>
        <w:rPr>
          <w:sz w:val="26"/>
          <w:szCs w:val="26"/>
        </w:rPr>
      </w:pPr>
      <w:r w:rsidRPr="007005BF">
        <w:rPr>
          <w:sz w:val="26"/>
          <w:szCs w:val="26"/>
        </w:rPr>
        <w:t>3. Настоящее постановление вступает в силу с момента подписания.</w:t>
      </w:r>
    </w:p>
    <w:p w:rsidR="007005BF" w:rsidRDefault="007005BF" w:rsidP="007005BF">
      <w:pPr>
        <w:spacing w:line="340" w:lineRule="exact"/>
        <w:ind w:firstLine="709"/>
        <w:jc w:val="both"/>
        <w:rPr>
          <w:sz w:val="26"/>
          <w:szCs w:val="26"/>
        </w:rPr>
      </w:pPr>
      <w:r w:rsidRPr="007005BF">
        <w:rPr>
          <w:sz w:val="26"/>
          <w:szCs w:val="26"/>
        </w:rPr>
        <w:t xml:space="preserve">4. </w:t>
      </w:r>
      <w:proofErr w:type="gramStart"/>
      <w:r w:rsidRPr="007005BF">
        <w:rPr>
          <w:sz w:val="26"/>
          <w:szCs w:val="26"/>
        </w:rPr>
        <w:t>Контроль за</w:t>
      </w:r>
      <w:proofErr w:type="gramEnd"/>
      <w:r w:rsidRPr="007005BF">
        <w:rPr>
          <w:sz w:val="26"/>
          <w:szCs w:val="26"/>
        </w:rPr>
        <w:t xml:space="preserve"> исполнением настоящего постановления оставляю за собой.</w:t>
      </w:r>
    </w:p>
    <w:p w:rsidR="007005BF" w:rsidRDefault="007005BF" w:rsidP="007005BF">
      <w:pPr>
        <w:spacing w:line="340" w:lineRule="exact"/>
        <w:jc w:val="both"/>
        <w:rPr>
          <w:sz w:val="26"/>
          <w:szCs w:val="26"/>
        </w:rPr>
      </w:pPr>
    </w:p>
    <w:p w:rsidR="007005BF" w:rsidRDefault="007005BF" w:rsidP="004D2212">
      <w:pPr>
        <w:jc w:val="both"/>
        <w:rPr>
          <w:sz w:val="26"/>
          <w:szCs w:val="26"/>
        </w:rPr>
      </w:pPr>
    </w:p>
    <w:p w:rsidR="00FE36BE" w:rsidRDefault="00FE36BE" w:rsidP="004D2212">
      <w:pPr>
        <w:jc w:val="both"/>
        <w:rPr>
          <w:sz w:val="26"/>
          <w:szCs w:val="26"/>
        </w:rPr>
      </w:pPr>
    </w:p>
    <w:p w:rsidR="00622DA3" w:rsidRDefault="00622DA3" w:rsidP="00622DA3">
      <w:pPr>
        <w:jc w:val="both"/>
        <w:rPr>
          <w:sz w:val="26"/>
          <w:szCs w:val="26"/>
        </w:rPr>
      </w:pPr>
      <w:r>
        <w:rPr>
          <w:sz w:val="26"/>
          <w:szCs w:val="26"/>
        </w:rPr>
        <w:t>Глава местного самоуправления</w:t>
      </w:r>
    </w:p>
    <w:p w:rsidR="00622DA3" w:rsidRDefault="00622DA3" w:rsidP="00622DA3">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467E0F" w:rsidRDefault="00467E0F" w:rsidP="00467E0F">
      <w:pPr>
        <w:jc w:val="both"/>
        <w:rPr>
          <w:sz w:val="26"/>
          <w:szCs w:val="26"/>
        </w:rPr>
      </w:pPr>
    </w:p>
    <w:p w:rsidR="0065705F" w:rsidRDefault="0065705F" w:rsidP="004D2212">
      <w:pPr>
        <w:jc w:val="both"/>
        <w:rPr>
          <w:sz w:val="22"/>
          <w:szCs w:val="22"/>
        </w:rPr>
      </w:pPr>
    </w:p>
    <w:p w:rsidR="007005BF" w:rsidRDefault="007005BF" w:rsidP="004D2212">
      <w:pPr>
        <w:jc w:val="both"/>
        <w:rPr>
          <w:sz w:val="22"/>
          <w:szCs w:val="22"/>
        </w:rPr>
      </w:pPr>
    </w:p>
    <w:p w:rsidR="00BC7F5D" w:rsidRDefault="00BC7F5D" w:rsidP="004D2212">
      <w:pPr>
        <w:jc w:val="both"/>
        <w:rPr>
          <w:sz w:val="22"/>
          <w:szCs w:val="22"/>
        </w:rPr>
      </w:pPr>
    </w:p>
    <w:p w:rsidR="007005BF" w:rsidRDefault="007005BF" w:rsidP="008E1265">
      <w:pPr>
        <w:tabs>
          <w:tab w:val="right" w:pos="9355"/>
        </w:tabs>
        <w:jc w:val="both"/>
        <w:rPr>
          <w:sz w:val="22"/>
          <w:szCs w:val="22"/>
        </w:rPr>
      </w:pPr>
      <w:bookmarkStart w:id="0" w:name="_GoBack"/>
      <w:bookmarkEnd w:id="0"/>
    </w:p>
    <w:p w:rsidR="007005BF" w:rsidRDefault="007005BF" w:rsidP="008E1265">
      <w:pPr>
        <w:tabs>
          <w:tab w:val="right" w:pos="9355"/>
        </w:tabs>
        <w:jc w:val="both"/>
        <w:rPr>
          <w:sz w:val="22"/>
          <w:szCs w:val="22"/>
        </w:rPr>
        <w:sectPr w:rsidR="007005BF" w:rsidSect="007005BF">
          <w:footerReference w:type="even" r:id="rId10"/>
          <w:pgSz w:w="11909" w:h="16834"/>
          <w:pgMar w:top="993" w:right="710" w:bottom="709" w:left="1276" w:header="720" w:footer="720" w:gutter="0"/>
          <w:cols w:space="720"/>
          <w:titlePg/>
        </w:sectPr>
      </w:pPr>
    </w:p>
    <w:p w:rsidR="007005BF" w:rsidRPr="007005BF" w:rsidRDefault="007005BF" w:rsidP="007005BF">
      <w:pPr>
        <w:ind w:left="6096"/>
        <w:jc w:val="center"/>
        <w:rPr>
          <w:sz w:val="26"/>
          <w:szCs w:val="26"/>
        </w:rPr>
      </w:pPr>
      <w:r>
        <w:rPr>
          <w:sz w:val="26"/>
          <w:szCs w:val="26"/>
        </w:rPr>
        <w:lastRenderedPageBreak/>
        <w:t>УТВЕРЖДЕН</w:t>
      </w:r>
    </w:p>
    <w:p w:rsidR="007005BF" w:rsidRPr="007005BF" w:rsidRDefault="007005BF" w:rsidP="007005BF">
      <w:pPr>
        <w:ind w:left="6096"/>
        <w:jc w:val="center"/>
        <w:rPr>
          <w:sz w:val="26"/>
          <w:szCs w:val="26"/>
        </w:rPr>
      </w:pPr>
      <w:r w:rsidRPr="007005BF">
        <w:rPr>
          <w:sz w:val="26"/>
          <w:szCs w:val="26"/>
        </w:rPr>
        <w:t>постановлением администрации</w:t>
      </w:r>
    </w:p>
    <w:p w:rsidR="007005BF" w:rsidRPr="007005BF" w:rsidRDefault="007005BF" w:rsidP="007005BF">
      <w:pPr>
        <w:ind w:left="6096"/>
        <w:jc w:val="center"/>
        <w:rPr>
          <w:sz w:val="26"/>
          <w:szCs w:val="26"/>
        </w:rPr>
      </w:pPr>
      <w:r w:rsidRPr="007005BF">
        <w:rPr>
          <w:sz w:val="26"/>
          <w:szCs w:val="26"/>
        </w:rPr>
        <w:t>городского округа город Шахунья</w:t>
      </w:r>
    </w:p>
    <w:p w:rsidR="007005BF" w:rsidRPr="007005BF" w:rsidRDefault="007005BF" w:rsidP="007005BF">
      <w:pPr>
        <w:ind w:left="6096"/>
        <w:jc w:val="center"/>
        <w:rPr>
          <w:sz w:val="26"/>
          <w:szCs w:val="26"/>
        </w:rPr>
      </w:pPr>
      <w:r w:rsidRPr="007005BF">
        <w:rPr>
          <w:sz w:val="26"/>
          <w:szCs w:val="26"/>
        </w:rPr>
        <w:t>Нижегородской области</w:t>
      </w:r>
    </w:p>
    <w:p w:rsidR="007005BF" w:rsidRPr="007005BF" w:rsidRDefault="007005BF" w:rsidP="007005BF">
      <w:pPr>
        <w:ind w:left="6096"/>
        <w:jc w:val="center"/>
        <w:rPr>
          <w:sz w:val="26"/>
          <w:szCs w:val="26"/>
        </w:rPr>
      </w:pPr>
      <w:r>
        <w:rPr>
          <w:sz w:val="26"/>
          <w:szCs w:val="26"/>
        </w:rPr>
        <w:t>от 14.09.2020 г. № 825</w:t>
      </w:r>
    </w:p>
    <w:p w:rsidR="007005BF" w:rsidRDefault="007005BF" w:rsidP="007005BF">
      <w:pPr>
        <w:jc w:val="center"/>
        <w:rPr>
          <w:b/>
          <w:sz w:val="28"/>
          <w:szCs w:val="28"/>
        </w:rPr>
      </w:pPr>
      <w:r>
        <w:rPr>
          <w:b/>
          <w:sz w:val="28"/>
          <w:szCs w:val="28"/>
        </w:rPr>
        <w:t>ПОРЯДОК</w:t>
      </w:r>
    </w:p>
    <w:p w:rsidR="007005BF" w:rsidRDefault="007005BF" w:rsidP="007005BF">
      <w:pPr>
        <w:jc w:val="center"/>
        <w:rPr>
          <w:b/>
          <w:sz w:val="26"/>
          <w:szCs w:val="26"/>
        </w:rPr>
      </w:pPr>
      <w:r>
        <w:rPr>
          <w:sz w:val="26"/>
          <w:szCs w:val="26"/>
        </w:rPr>
        <w:t>п</w:t>
      </w:r>
      <w:r>
        <w:rPr>
          <w:sz w:val="26"/>
          <w:szCs w:val="26"/>
        </w:rPr>
        <w:t>редоставления и финансирования субсидии, выделенной из резервного фонда Правительства Нижегородской области  на подготовку к прохождению отопительного сезона 2020 – 2021 годов</w:t>
      </w:r>
    </w:p>
    <w:p w:rsidR="007005BF" w:rsidRDefault="007005BF" w:rsidP="007005BF">
      <w:pPr>
        <w:jc w:val="center"/>
        <w:rPr>
          <w:b/>
          <w:sz w:val="26"/>
          <w:szCs w:val="26"/>
        </w:rPr>
      </w:pPr>
      <w:r>
        <w:rPr>
          <w:b/>
          <w:sz w:val="26"/>
          <w:szCs w:val="26"/>
        </w:rPr>
        <w:t>1.Общие положения о предоставлении субсидии</w:t>
      </w:r>
    </w:p>
    <w:p w:rsidR="007005BF" w:rsidRDefault="007005BF" w:rsidP="007005BF">
      <w:pPr>
        <w:ind w:firstLine="567"/>
        <w:jc w:val="both"/>
        <w:rPr>
          <w:sz w:val="26"/>
          <w:szCs w:val="26"/>
        </w:rPr>
      </w:pPr>
      <w:r>
        <w:rPr>
          <w:sz w:val="26"/>
          <w:szCs w:val="26"/>
        </w:rPr>
        <w:t xml:space="preserve">1.1. </w:t>
      </w:r>
      <w:proofErr w:type="gramStart"/>
      <w:r>
        <w:rPr>
          <w:sz w:val="26"/>
          <w:szCs w:val="26"/>
        </w:rPr>
        <w:t xml:space="preserve">Настоящее Положение разработано в соответствии со статьей 78 Бюджетного кодекса Российской Федерации и определяет порядок и условия предоставления в 2020 году средств в форме субсидии юридическим лицам (за исключением субсидий государственным (муниципальным) учреждениям), индивидуальным предпринимателям,  выделенных за счет средств резервного фонда Правительства Нижегородской области распоряжением Правительства Нижегородской области от 25 августа 2020 года № 917-р </w:t>
      </w:r>
      <w:r>
        <w:rPr>
          <w:noProof/>
          <w:sz w:val="26"/>
          <w:szCs w:val="26"/>
        </w:rPr>
        <w:t>«О выделении средств из резервного фонда</w:t>
      </w:r>
      <w:proofErr w:type="gramEnd"/>
      <w:r>
        <w:rPr>
          <w:noProof/>
          <w:sz w:val="26"/>
          <w:szCs w:val="26"/>
        </w:rPr>
        <w:t xml:space="preserve"> Правительства Нижегородской области»</w:t>
      </w:r>
      <w:r>
        <w:rPr>
          <w:sz w:val="26"/>
          <w:szCs w:val="26"/>
        </w:rPr>
        <w:t xml:space="preserve"> на подготовку к прохождению отопительного сезона 2020 – 2021 годов. </w:t>
      </w:r>
    </w:p>
    <w:p w:rsidR="007005BF" w:rsidRDefault="007005BF" w:rsidP="007005BF">
      <w:pPr>
        <w:ind w:firstLine="567"/>
        <w:jc w:val="both"/>
        <w:rPr>
          <w:sz w:val="26"/>
          <w:szCs w:val="26"/>
        </w:rPr>
      </w:pPr>
      <w:r>
        <w:rPr>
          <w:sz w:val="26"/>
          <w:szCs w:val="26"/>
        </w:rPr>
        <w:t>1.2. Главным распорядителем бюджетных средств, представляющим субсидию, является администрация городского округа город Шахунья Нижегородской области.</w:t>
      </w:r>
    </w:p>
    <w:p w:rsidR="007005BF" w:rsidRDefault="007005BF" w:rsidP="007005BF">
      <w:pPr>
        <w:ind w:firstLine="567"/>
        <w:jc w:val="both"/>
        <w:rPr>
          <w:sz w:val="26"/>
          <w:szCs w:val="26"/>
        </w:rPr>
      </w:pPr>
      <w:r>
        <w:rPr>
          <w:sz w:val="26"/>
          <w:szCs w:val="26"/>
        </w:rPr>
        <w:t>1.3. Субсидия предоставляется на безвозмездной и безвозвратной основе.</w:t>
      </w:r>
    </w:p>
    <w:p w:rsidR="007005BF" w:rsidRDefault="007005BF" w:rsidP="007005BF">
      <w:pPr>
        <w:widowControl w:val="0"/>
        <w:autoSpaceDE w:val="0"/>
        <w:autoSpaceDN w:val="0"/>
        <w:adjustRightInd w:val="0"/>
        <w:ind w:firstLine="540"/>
        <w:jc w:val="both"/>
        <w:rPr>
          <w:sz w:val="26"/>
          <w:szCs w:val="26"/>
        </w:rPr>
      </w:pPr>
      <w:r>
        <w:rPr>
          <w:sz w:val="26"/>
          <w:szCs w:val="26"/>
        </w:rPr>
        <w:t xml:space="preserve">1.4. </w:t>
      </w:r>
      <w:proofErr w:type="gramStart"/>
      <w:r>
        <w:rPr>
          <w:sz w:val="26"/>
          <w:szCs w:val="26"/>
        </w:rPr>
        <w:t xml:space="preserve">Обязательное условие предоставления субсидии за счет средств бюджета городского округа город Шахунья Нижегородской области – </w:t>
      </w:r>
      <w:r>
        <w:rPr>
          <w:sz w:val="25"/>
          <w:szCs w:val="25"/>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w:t>
      </w:r>
      <w:r>
        <w:rPr>
          <w:sz w:val="26"/>
          <w:szCs w:val="26"/>
        </w:rPr>
        <w:t>.</w:t>
      </w:r>
      <w:proofErr w:type="gramEnd"/>
    </w:p>
    <w:p w:rsidR="007005BF" w:rsidRDefault="007005BF" w:rsidP="007005BF">
      <w:pPr>
        <w:widowControl w:val="0"/>
        <w:autoSpaceDE w:val="0"/>
        <w:autoSpaceDN w:val="0"/>
        <w:adjustRightInd w:val="0"/>
        <w:ind w:firstLine="540"/>
        <w:jc w:val="both"/>
        <w:rPr>
          <w:sz w:val="26"/>
          <w:szCs w:val="26"/>
        </w:rPr>
      </w:pPr>
      <w:r>
        <w:rPr>
          <w:sz w:val="26"/>
          <w:szCs w:val="26"/>
        </w:rPr>
        <w:t>1.5.  Критерии отбора получателей субсидии:</w:t>
      </w:r>
    </w:p>
    <w:p w:rsidR="007005BF" w:rsidRDefault="007005BF" w:rsidP="007005BF">
      <w:pPr>
        <w:ind w:firstLine="567"/>
        <w:jc w:val="both"/>
        <w:rPr>
          <w:sz w:val="26"/>
          <w:szCs w:val="26"/>
        </w:rPr>
      </w:pPr>
      <w:r>
        <w:rPr>
          <w:sz w:val="26"/>
          <w:szCs w:val="26"/>
        </w:rPr>
        <w:t>1.5.1. Осуществление деятельности по оказанию услуг по теплоснабжению, водоснабжению и водоотведению потребителям городского округа город Шахунья Нижегородской области более 3 лет;</w:t>
      </w:r>
    </w:p>
    <w:p w:rsidR="007005BF" w:rsidRDefault="007005BF" w:rsidP="007005BF">
      <w:pPr>
        <w:ind w:firstLine="567"/>
        <w:jc w:val="both"/>
        <w:rPr>
          <w:sz w:val="26"/>
          <w:szCs w:val="26"/>
        </w:rPr>
      </w:pPr>
      <w:r>
        <w:rPr>
          <w:sz w:val="26"/>
          <w:szCs w:val="26"/>
        </w:rPr>
        <w:t>1.5.2. Наличие у получателя субсидии просроченной кредиторской задолженности за потребленные энергоресурсы (топливо, электрическая энергия) на момент обращения.</w:t>
      </w:r>
    </w:p>
    <w:p w:rsidR="007005BF" w:rsidRDefault="007005BF" w:rsidP="007005BF">
      <w:pPr>
        <w:ind w:firstLine="567"/>
        <w:jc w:val="center"/>
        <w:rPr>
          <w:b/>
          <w:sz w:val="26"/>
          <w:szCs w:val="26"/>
        </w:rPr>
      </w:pPr>
    </w:p>
    <w:p w:rsidR="007005BF" w:rsidRDefault="007005BF" w:rsidP="007005BF">
      <w:pPr>
        <w:ind w:firstLine="567"/>
        <w:jc w:val="center"/>
        <w:rPr>
          <w:b/>
          <w:sz w:val="26"/>
          <w:szCs w:val="26"/>
        </w:rPr>
      </w:pPr>
      <w:r>
        <w:rPr>
          <w:b/>
          <w:sz w:val="26"/>
          <w:szCs w:val="26"/>
        </w:rPr>
        <w:t>2.Условия и порядок предоставления  субсидии</w:t>
      </w:r>
    </w:p>
    <w:p w:rsidR="007005BF" w:rsidRDefault="007005BF" w:rsidP="007005BF">
      <w:pPr>
        <w:ind w:firstLine="720"/>
        <w:jc w:val="both"/>
        <w:rPr>
          <w:sz w:val="26"/>
          <w:szCs w:val="26"/>
        </w:rPr>
      </w:pPr>
      <w:r>
        <w:rPr>
          <w:sz w:val="26"/>
          <w:szCs w:val="26"/>
        </w:rPr>
        <w:t xml:space="preserve">2.1. </w:t>
      </w:r>
      <w:proofErr w:type="gramStart"/>
      <w:r>
        <w:rPr>
          <w:sz w:val="26"/>
          <w:szCs w:val="26"/>
        </w:rPr>
        <w:t>Предоставление субсидии осуществляется администрацией городского округа город Шахунья Нижегородской области в соответствии со сводной бюджетной росписью  бюджета городского округа город Шахунья Нижегородской области в пределах бюджетных ассигнований и лимитов бюджетных обязательств, предусмотренных за счет средств резервного фонда Правительства Нижегородской области, выделенных в соответствии с распоряжением Правительства Нижегородской области от 25 августа 2020 года № 917-р «О выделении средств из резервного фонда</w:t>
      </w:r>
      <w:proofErr w:type="gramEnd"/>
      <w:r>
        <w:rPr>
          <w:sz w:val="26"/>
          <w:szCs w:val="26"/>
        </w:rPr>
        <w:t xml:space="preserve"> </w:t>
      </w:r>
      <w:proofErr w:type="gramStart"/>
      <w:r>
        <w:rPr>
          <w:sz w:val="26"/>
          <w:szCs w:val="26"/>
        </w:rPr>
        <w:t xml:space="preserve">Правительства Нижегородской области» по разделу 0502 «Коммунальное хозяйство», по целевой статье 7770621000 «Средства резервного фонда Правительства Нижегородской области», по виду расходов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с классификацией по статье  245 </w:t>
      </w:r>
      <w:r>
        <w:rPr>
          <w:sz w:val="26"/>
          <w:szCs w:val="26"/>
        </w:rPr>
        <w:lastRenderedPageBreak/>
        <w:t>«Безвозмездные перечисления иным нефинансовым организациям (за исключением нефинансовых организаций государственного сектора) на</w:t>
      </w:r>
      <w:proofErr w:type="gramEnd"/>
      <w:r>
        <w:rPr>
          <w:sz w:val="26"/>
          <w:szCs w:val="26"/>
        </w:rPr>
        <w:t xml:space="preserve"> производство».</w:t>
      </w:r>
    </w:p>
    <w:p w:rsidR="007005BF" w:rsidRDefault="007005BF" w:rsidP="007005BF">
      <w:pPr>
        <w:ind w:firstLine="567"/>
        <w:jc w:val="both"/>
        <w:rPr>
          <w:sz w:val="26"/>
          <w:szCs w:val="26"/>
        </w:rPr>
      </w:pPr>
      <w:r>
        <w:rPr>
          <w:sz w:val="26"/>
          <w:szCs w:val="26"/>
        </w:rPr>
        <w:t>2.2. Для получения субсидии, получатель субсидии представляет в администрацию городского округа город Шахунья Нижегородской заявку на предоставление субсидии из бюджета городского округа город Шахунья Нижегородской области на подготовку к прохождению отопительного сезона 2020 – 2021 годов (далее - Заявка)</w:t>
      </w:r>
      <w:r>
        <w:rPr>
          <w:sz w:val="26"/>
          <w:szCs w:val="26"/>
        </w:rPr>
        <w:t xml:space="preserve"> по форме, согласно приложению </w:t>
      </w:r>
      <w:r>
        <w:rPr>
          <w:sz w:val="26"/>
          <w:szCs w:val="26"/>
        </w:rPr>
        <w:t>1 к настоящему Порядку.</w:t>
      </w:r>
    </w:p>
    <w:p w:rsidR="007005BF" w:rsidRDefault="007005BF" w:rsidP="007005BF">
      <w:pPr>
        <w:ind w:firstLine="567"/>
        <w:jc w:val="both"/>
        <w:rPr>
          <w:sz w:val="26"/>
          <w:szCs w:val="26"/>
        </w:rPr>
      </w:pPr>
      <w:r>
        <w:rPr>
          <w:sz w:val="26"/>
          <w:szCs w:val="26"/>
        </w:rPr>
        <w:t>2.3. К Заявке прилагаются следующие, надлежаще заверенные, документы:</w:t>
      </w:r>
    </w:p>
    <w:p w:rsidR="007005BF" w:rsidRDefault="007005BF" w:rsidP="007005BF">
      <w:pPr>
        <w:ind w:firstLine="567"/>
        <w:jc w:val="both"/>
        <w:rPr>
          <w:sz w:val="26"/>
          <w:szCs w:val="26"/>
        </w:rPr>
      </w:pPr>
      <w:r>
        <w:rPr>
          <w:sz w:val="26"/>
          <w:szCs w:val="26"/>
        </w:rPr>
        <w:t>2.3.1. Копия Устава юридического лица;</w:t>
      </w:r>
    </w:p>
    <w:p w:rsidR="007005BF" w:rsidRDefault="007005BF" w:rsidP="007005BF">
      <w:pPr>
        <w:ind w:firstLine="567"/>
        <w:jc w:val="both"/>
        <w:rPr>
          <w:sz w:val="26"/>
          <w:szCs w:val="26"/>
        </w:rPr>
      </w:pPr>
      <w:r>
        <w:rPr>
          <w:sz w:val="26"/>
          <w:szCs w:val="26"/>
        </w:rPr>
        <w:t>2.3.2. Копия свидетельства о постановке на учет в налоговом органе;</w:t>
      </w:r>
    </w:p>
    <w:p w:rsidR="007005BF" w:rsidRDefault="007005BF" w:rsidP="007005BF">
      <w:pPr>
        <w:ind w:firstLine="567"/>
        <w:jc w:val="both"/>
        <w:rPr>
          <w:sz w:val="26"/>
          <w:szCs w:val="26"/>
        </w:rPr>
      </w:pPr>
      <w:r>
        <w:rPr>
          <w:sz w:val="26"/>
          <w:szCs w:val="26"/>
        </w:rPr>
        <w:t>2.3.3. Выписка из ЕГРЮЛ;</w:t>
      </w:r>
    </w:p>
    <w:p w:rsidR="007005BF" w:rsidRDefault="007005BF" w:rsidP="007005BF">
      <w:pPr>
        <w:ind w:firstLine="567"/>
        <w:jc w:val="both"/>
        <w:rPr>
          <w:sz w:val="26"/>
          <w:szCs w:val="26"/>
        </w:rPr>
      </w:pPr>
      <w:r>
        <w:rPr>
          <w:sz w:val="26"/>
          <w:szCs w:val="26"/>
        </w:rPr>
        <w:t>2.3.4. Сведения о банковских реквизитах, юридическом и фактическом адресах, контактные номера телефонов юридического лица;</w:t>
      </w:r>
    </w:p>
    <w:p w:rsidR="007005BF" w:rsidRDefault="007005BF" w:rsidP="007005BF">
      <w:pPr>
        <w:ind w:firstLine="567"/>
        <w:jc w:val="both"/>
        <w:rPr>
          <w:sz w:val="26"/>
          <w:szCs w:val="26"/>
        </w:rPr>
      </w:pPr>
      <w:r>
        <w:rPr>
          <w:sz w:val="26"/>
          <w:szCs w:val="26"/>
        </w:rPr>
        <w:t>2.3.5. Документы, подтверждающие полномочия лица на подписание Договора о предоставлении субсидии;</w:t>
      </w:r>
    </w:p>
    <w:p w:rsidR="007005BF" w:rsidRDefault="007005BF" w:rsidP="007005BF">
      <w:pPr>
        <w:ind w:firstLine="567"/>
        <w:jc w:val="both"/>
        <w:rPr>
          <w:sz w:val="26"/>
          <w:szCs w:val="26"/>
        </w:rPr>
      </w:pPr>
      <w:r>
        <w:rPr>
          <w:sz w:val="26"/>
          <w:szCs w:val="26"/>
        </w:rPr>
        <w:t>2.3.6. Информация о кредиторской, в том числе просроченной, задолженности за топливно-энергетические ресурсы по состоянию на 01.01.2020 и на 01.09.2020.</w:t>
      </w:r>
    </w:p>
    <w:p w:rsidR="007005BF" w:rsidRDefault="007005BF" w:rsidP="007005BF">
      <w:pPr>
        <w:ind w:firstLine="567"/>
        <w:jc w:val="both"/>
        <w:rPr>
          <w:sz w:val="26"/>
          <w:szCs w:val="26"/>
        </w:rPr>
      </w:pPr>
      <w:r>
        <w:rPr>
          <w:sz w:val="26"/>
          <w:szCs w:val="26"/>
        </w:rPr>
        <w:t xml:space="preserve">2.4. </w:t>
      </w:r>
      <w:proofErr w:type="gramStart"/>
      <w:r>
        <w:rPr>
          <w:sz w:val="26"/>
          <w:szCs w:val="26"/>
        </w:rPr>
        <w:t>Заявка с резолюцией главы местного самоуправления городского округа город Шахунья Нижегородской области передается в Управление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которое рассматривает Заявку организации, документы, подтверждающие потребность субсидии, и в течение 5 рабочих дней принимает решение о предоставлении субсидии, либо об отказе в предоставлении субсидии.</w:t>
      </w:r>
      <w:proofErr w:type="gramEnd"/>
      <w:r>
        <w:rPr>
          <w:sz w:val="26"/>
          <w:szCs w:val="26"/>
        </w:rPr>
        <w:t xml:space="preserve"> Решение оформляется в форме распоряжения администрации городского округа город Шахунья Нижегородской области.</w:t>
      </w:r>
    </w:p>
    <w:p w:rsidR="007005BF" w:rsidRDefault="007005BF" w:rsidP="007005BF">
      <w:pPr>
        <w:ind w:firstLine="567"/>
        <w:jc w:val="both"/>
        <w:rPr>
          <w:sz w:val="26"/>
          <w:szCs w:val="26"/>
        </w:rPr>
      </w:pPr>
      <w:r>
        <w:rPr>
          <w:sz w:val="26"/>
          <w:szCs w:val="26"/>
        </w:rPr>
        <w:t>2.5. Основания для отказа получателю субсидии в предоставлении субсидии:</w:t>
      </w:r>
    </w:p>
    <w:p w:rsidR="007005BF" w:rsidRDefault="007005BF" w:rsidP="007005BF">
      <w:pPr>
        <w:tabs>
          <w:tab w:val="left" w:pos="0"/>
        </w:tabs>
        <w:jc w:val="both"/>
        <w:rPr>
          <w:sz w:val="26"/>
          <w:szCs w:val="26"/>
        </w:rPr>
      </w:pPr>
      <w:r>
        <w:rPr>
          <w:sz w:val="26"/>
          <w:szCs w:val="26"/>
        </w:rPr>
        <w:tab/>
        <w:t>несоответствие представленных получателем субсидии документов требованиям, определенными пунктом 2.3.   настоящего Порядка, или непредставление (предоставление не в полном объеме) указанных документов;</w:t>
      </w:r>
    </w:p>
    <w:p w:rsidR="007005BF" w:rsidRDefault="007005BF" w:rsidP="007005BF">
      <w:pPr>
        <w:ind w:firstLine="567"/>
        <w:jc w:val="both"/>
        <w:rPr>
          <w:sz w:val="26"/>
          <w:szCs w:val="26"/>
        </w:rPr>
      </w:pPr>
      <w:r>
        <w:rPr>
          <w:sz w:val="26"/>
          <w:szCs w:val="26"/>
        </w:rPr>
        <w:t xml:space="preserve">недостоверность предоставленной получателем субсидии информации.  </w:t>
      </w:r>
    </w:p>
    <w:p w:rsidR="007005BF" w:rsidRDefault="007005BF" w:rsidP="007005BF">
      <w:pPr>
        <w:ind w:firstLine="567"/>
        <w:jc w:val="both"/>
        <w:rPr>
          <w:sz w:val="26"/>
          <w:szCs w:val="26"/>
        </w:rPr>
      </w:pPr>
      <w:r>
        <w:rPr>
          <w:sz w:val="26"/>
          <w:szCs w:val="26"/>
        </w:rPr>
        <w:t>2.6.</w:t>
      </w:r>
      <w:r>
        <w:t xml:space="preserve"> </w:t>
      </w:r>
      <w:r>
        <w:rPr>
          <w:sz w:val="26"/>
          <w:szCs w:val="26"/>
        </w:rPr>
        <w:t>В соответствии с распоряжением Правительства Нижегородской области от 25 августа 2020 года № 917-р «О выделении средств из резервного фонда Правительства Нижегородской области» размер субсидии составляет    20 643,0 тыс. рублей.</w:t>
      </w:r>
    </w:p>
    <w:p w:rsidR="007005BF" w:rsidRDefault="007005BF" w:rsidP="007005BF">
      <w:pPr>
        <w:ind w:firstLine="567"/>
        <w:jc w:val="both"/>
        <w:rPr>
          <w:sz w:val="26"/>
          <w:szCs w:val="26"/>
        </w:rPr>
      </w:pPr>
      <w:r>
        <w:rPr>
          <w:sz w:val="26"/>
          <w:szCs w:val="26"/>
        </w:rPr>
        <w:t>2.7. В случае принятия решения о предоставлении субсидии между администрацией городского округа город Шахунья Нижегородской области и получателем субсидии заключается Договор о предоставлени</w:t>
      </w:r>
      <w:r>
        <w:rPr>
          <w:sz w:val="26"/>
          <w:szCs w:val="26"/>
        </w:rPr>
        <w:t>и субсидии, по форме, согласно п</w:t>
      </w:r>
      <w:r>
        <w:rPr>
          <w:sz w:val="26"/>
          <w:szCs w:val="26"/>
        </w:rPr>
        <w:t>риложению 2 к настоящему Порядку.</w:t>
      </w:r>
    </w:p>
    <w:p w:rsidR="007005BF" w:rsidRDefault="007005BF" w:rsidP="007005BF">
      <w:pPr>
        <w:ind w:firstLine="567"/>
        <w:jc w:val="both"/>
        <w:rPr>
          <w:sz w:val="26"/>
          <w:szCs w:val="26"/>
        </w:rPr>
      </w:pPr>
      <w:r>
        <w:rPr>
          <w:sz w:val="26"/>
          <w:szCs w:val="26"/>
        </w:rPr>
        <w:t xml:space="preserve">2.8. </w:t>
      </w:r>
      <w:r>
        <w:rPr>
          <w:sz w:val="25"/>
          <w:szCs w:val="25"/>
        </w:rPr>
        <w:t xml:space="preserve">Администрация </w:t>
      </w:r>
      <w:r>
        <w:rPr>
          <w:sz w:val="26"/>
          <w:szCs w:val="26"/>
        </w:rPr>
        <w:t>городского округа город Шахунья Нижегородской области</w:t>
      </w:r>
      <w:r>
        <w:rPr>
          <w:sz w:val="25"/>
          <w:szCs w:val="25"/>
        </w:rPr>
        <w:t xml:space="preserve"> перечисляет субсидию безналичным путем на расчетный счет получателя субсидии </w:t>
      </w:r>
      <w:r>
        <w:rPr>
          <w:sz w:val="26"/>
          <w:szCs w:val="26"/>
        </w:rPr>
        <w:t>в течение 10 рабочих дней со дня принятия решения о предоставлении субсидии.</w:t>
      </w:r>
    </w:p>
    <w:p w:rsidR="007005BF" w:rsidRDefault="007005BF" w:rsidP="007005BF">
      <w:pPr>
        <w:ind w:firstLine="567"/>
        <w:jc w:val="both"/>
        <w:rPr>
          <w:sz w:val="26"/>
          <w:szCs w:val="26"/>
        </w:rPr>
      </w:pPr>
      <w:r>
        <w:rPr>
          <w:sz w:val="26"/>
          <w:szCs w:val="26"/>
        </w:rPr>
        <w:t>2.9. Требования, которым должны соответствовать получатели субсидии на дату получения субсидии:</w:t>
      </w:r>
    </w:p>
    <w:p w:rsidR="007005BF" w:rsidRDefault="007005BF" w:rsidP="007005BF">
      <w:pPr>
        <w:ind w:firstLine="567"/>
        <w:jc w:val="both"/>
        <w:rPr>
          <w:sz w:val="26"/>
          <w:szCs w:val="26"/>
        </w:rPr>
      </w:pPr>
      <w:r>
        <w:rPr>
          <w:sz w:val="26"/>
          <w:szCs w:val="26"/>
        </w:rPr>
        <w:t>2.9.1.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7005BF" w:rsidRDefault="007005BF" w:rsidP="007005BF">
      <w:pPr>
        <w:ind w:firstLine="567"/>
        <w:jc w:val="both"/>
        <w:rPr>
          <w:sz w:val="26"/>
          <w:szCs w:val="26"/>
        </w:rPr>
      </w:pPr>
      <w:r>
        <w:rPr>
          <w:sz w:val="26"/>
          <w:szCs w:val="26"/>
        </w:rPr>
        <w:t xml:space="preserve">2.9.2. </w:t>
      </w:r>
      <w:proofErr w:type="gramStart"/>
      <w:r>
        <w:rPr>
          <w:sz w:val="26"/>
          <w:szCs w:val="26"/>
        </w:rPr>
        <w:t xml:space="preserve">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w:t>
      </w:r>
      <w:r>
        <w:rPr>
          <w:sz w:val="26"/>
          <w:szCs w:val="26"/>
        </w:rPr>
        <w:lastRenderedPageBreak/>
        <w:t>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Pr>
          <w:sz w:val="26"/>
          <w:szCs w:val="26"/>
        </w:rPr>
        <w:t>) в отношении таких юридических лиц, в совокупности превышает 50 процентов;</w:t>
      </w:r>
    </w:p>
    <w:p w:rsidR="007005BF" w:rsidRDefault="007005BF" w:rsidP="007005BF">
      <w:pPr>
        <w:ind w:firstLine="567"/>
        <w:jc w:val="both"/>
        <w:rPr>
          <w:sz w:val="26"/>
          <w:szCs w:val="26"/>
        </w:rPr>
      </w:pPr>
      <w:r>
        <w:rPr>
          <w:sz w:val="26"/>
          <w:szCs w:val="26"/>
        </w:rPr>
        <w:t>2.9.3.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предоставления субсидий.</w:t>
      </w:r>
    </w:p>
    <w:p w:rsidR="007005BF" w:rsidRDefault="007005BF" w:rsidP="007005BF">
      <w:pPr>
        <w:ind w:firstLine="567"/>
        <w:jc w:val="both"/>
        <w:rPr>
          <w:sz w:val="26"/>
          <w:szCs w:val="26"/>
        </w:rPr>
      </w:pPr>
      <w:r>
        <w:rPr>
          <w:sz w:val="26"/>
          <w:szCs w:val="26"/>
        </w:rPr>
        <w:t>2.10. Получатель субсидии обязан вернуть в бюджет городского округа город Шахунья Нижегородской области субсидию в случае, если субсидия была использована не по назначению.</w:t>
      </w:r>
    </w:p>
    <w:p w:rsidR="007005BF" w:rsidRDefault="007005BF" w:rsidP="007005BF">
      <w:pPr>
        <w:ind w:firstLine="567"/>
        <w:jc w:val="both"/>
        <w:rPr>
          <w:sz w:val="26"/>
          <w:szCs w:val="26"/>
        </w:rPr>
      </w:pPr>
      <w:r>
        <w:rPr>
          <w:sz w:val="26"/>
          <w:szCs w:val="26"/>
        </w:rPr>
        <w:t xml:space="preserve">2.11. Средства субсидии носят целевой характер и не могут быть использованы на иные цели. </w:t>
      </w:r>
    </w:p>
    <w:p w:rsidR="007005BF" w:rsidRDefault="007005BF" w:rsidP="007005BF">
      <w:pPr>
        <w:ind w:firstLine="720"/>
        <w:jc w:val="center"/>
        <w:rPr>
          <w:b/>
          <w:sz w:val="26"/>
          <w:szCs w:val="26"/>
        </w:rPr>
      </w:pPr>
      <w:r>
        <w:rPr>
          <w:b/>
          <w:sz w:val="26"/>
          <w:szCs w:val="26"/>
        </w:rPr>
        <w:t>3. Требования к отчетности</w:t>
      </w:r>
    </w:p>
    <w:p w:rsidR="007005BF" w:rsidRDefault="007005BF" w:rsidP="007005BF">
      <w:pPr>
        <w:ind w:firstLine="720"/>
        <w:jc w:val="both"/>
        <w:rPr>
          <w:sz w:val="26"/>
          <w:szCs w:val="26"/>
        </w:rPr>
      </w:pPr>
      <w:r>
        <w:rPr>
          <w:sz w:val="26"/>
          <w:szCs w:val="26"/>
        </w:rPr>
        <w:t>3.1. Получатели субсидии в срок до 25 декабря 2020 года  предоставляют в Управление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отчет о целевом использовании субсидии.</w:t>
      </w:r>
    </w:p>
    <w:p w:rsidR="007005BF" w:rsidRDefault="007005BF" w:rsidP="007005BF">
      <w:pPr>
        <w:ind w:firstLine="709"/>
        <w:jc w:val="both"/>
        <w:rPr>
          <w:sz w:val="26"/>
          <w:szCs w:val="26"/>
        </w:rPr>
      </w:pPr>
      <w:r>
        <w:rPr>
          <w:sz w:val="26"/>
          <w:szCs w:val="26"/>
        </w:rPr>
        <w:t xml:space="preserve">Получатель субсидии </w:t>
      </w:r>
      <w:proofErr w:type="gramStart"/>
      <w:r>
        <w:rPr>
          <w:sz w:val="26"/>
          <w:szCs w:val="26"/>
        </w:rPr>
        <w:t>предоставляет следующие документы</w:t>
      </w:r>
      <w:proofErr w:type="gramEnd"/>
      <w:r>
        <w:rPr>
          <w:sz w:val="26"/>
          <w:szCs w:val="26"/>
        </w:rPr>
        <w:t>:</w:t>
      </w:r>
    </w:p>
    <w:p w:rsidR="007005BF" w:rsidRDefault="007005BF" w:rsidP="007005BF">
      <w:pPr>
        <w:ind w:firstLine="709"/>
        <w:jc w:val="both"/>
        <w:rPr>
          <w:sz w:val="26"/>
          <w:szCs w:val="26"/>
        </w:rPr>
      </w:pPr>
      <w:r>
        <w:rPr>
          <w:sz w:val="26"/>
          <w:szCs w:val="26"/>
        </w:rPr>
        <w:t>- отчет  о фактически поступившей субсидии за счет бюджетных средс</w:t>
      </w:r>
      <w:r>
        <w:rPr>
          <w:sz w:val="26"/>
          <w:szCs w:val="26"/>
        </w:rPr>
        <w:t>тв (приложение</w:t>
      </w:r>
      <w:r>
        <w:rPr>
          <w:sz w:val="26"/>
          <w:szCs w:val="26"/>
        </w:rPr>
        <w:t xml:space="preserve"> 3 к Порядку);</w:t>
      </w:r>
    </w:p>
    <w:p w:rsidR="007005BF" w:rsidRPr="007005BF" w:rsidRDefault="007005BF" w:rsidP="007005BF">
      <w:pPr>
        <w:ind w:firstLine="709"/>
        <w:jc w:val="both"/>
        <w:rPr>
          <w:sz w:val="26"/>
          <w:szCs w:val="26"/>
        </w:rPr>
      </w:pPr>
      <w:r w:rsidRPr="007005BF">
        <w:rPr>
          <w:sz w:val="26"/>
          <w:szCs w:val="26"/>
        </w:rPr>
        <w:t>- копии платежных поручений по оплате за  приобретенное оборудование для котельных;</w:t>
      </w:r>
    </w:p>
    <w:p w:rsidR="007005BF" w:rsidRPr="007005BF" w:rsidRDefault="007005BF" w:rsidP="007005BF">
      <w:pPr>
        <w:ind w:firstLine="709"/>
        <w:jc w:val="both"/>
        <w:rPr>
          <w:sz w:val="26"/>
          <w:szCs w:val="26"/>
        </w:rPr>
      </w:pPr>
      <w:r w:rsidRPr="007005BF">
        <w:rPr>
          <w:sz w:val="26"/>
          <w:szCs w:val="26"/>
        </w:rPr>
        <w:t>- акты выполненных работ по ремонту оборудования котельных;</w:t>
      </w:r>
    </w:p>
    <w:p w:rsidR="007005BF" w:rsidRPr="007005BF" w:rsidRDefault="007005BF" w:rsidP="007005BF">
      <w:pPr>
        <w:ind w:firstLine="709"/>
        <w:jc w:val="both"/>
        <w:rPr>
          <w:sz w:val="26"/>
          <w:szCs w:val="26"/>
        </w:rPr>
      </w:pPr>
      <w:r w:rsidRPr="007005BF">
        <w:rPr>
          <w:sz w:val="26"/>
          <w:szCs w:val="26"/>
        </w:rPr>
        <w:t>-  документы, подтверждающие оплату выполненных ремонтных работ системы теплоснабжения.</w:t>
      </w:r>
    </w:p>
    <w:p w:rsidR="007005BF" w:rsidRDefault="007005BF" w:rsidP="007005BF">
      <w:pPr>
        <w:ind w:firstLine="720"/>
        <w:jc w:val="center"/>
        <w:rPr>
          <w:b/>
          <w:sz w:val="26"/>
          <w:szCs w:val="26"/>
        </w:rPr>
      </w:pPr>
      <w:r w:rsidRPr="007005BF">
        <w:rPr>
          <w:b/>
          <w:sz w:val="26"/>
          <w:szCs w:val="26"/>
        </w:rPr>
        <w:t>4. Требования</w:t>
      </w:r>
      <w:r>
        <w:rPr>
          <w:b/>
          <w:sz w:val="26"/>
          <w:szCs w:val="26"/>
        </w:rPr>
        <w:t xml:space="preserve"> об осуществлении </w:t>
      </w:r>
      <w:proofErr w:type="gramStart"/>
      <w:r>
        <w:rPr>
          <w:b/>
          <w:sz w:val="26"/>
          <w:szCs w:val="26"/>
        </w:rPr>
        <w:t>контроля за</w:t>
      </w:r>
      <w:proofErr w:type="gramEnd"/>
      <w:r>
        <w:rPr>
          <w:b/>
          <w:sz w:val="26"/>
          <w:szCs w:val="26"/>
        </w:rPr>
        <w:t xml:space="preserve"> соблюдением условий,  целей и порядка предоставления   субсидий и ответственности за их нарушение</w:t>
      </w:r>
    </w:p>
    <w:p w:rsidR="007005BF" w:rsidRDefault="007005BF" w:rsidP="007005BF">
      <w:pPr>
        <w:ind w:firstLine="709"/>
        <w:jc w:val="both"/>
        <w:rPr>
          <w:sz w:val="26"/>
          <w:szCs w:val="26"/>
        </w:rPr>
      </w:pPr>
      <w:r>
        <w:rPr>
          <w:sz w:val="26"/>
          <w:szCs w:val="26"/>
        </w:rPr>
        <w:t xml:space="preserve"> 4.1. </w:t>
      </w:r>
      <w:proofErr w:type="gramStart"/>
      <w:r>
        <w:rPr>
          <w:sz w:val="26"/>
          <w:szCs w:val="26"/>
        </w:rPr>
        <w:t>Контроль за целевым и эффективным использованием, неиспользованием или  неполным использованием предоставленной субсидии за счет средств бюджета осуществляет администрация городского округа город Шахунья Нижегородской области, посредством проведения обязательной проверки получателя субсидий администрацией городского округа город Шахунья Нижегородской области в лице Управления промышленности, транспорта, связи, жилищно-коммунального хозяйства, энергетики и архитектурной деятельности  и органами муниципального финансового контроля.</w:t>
      </w:r>
      <w:proofErr w:type="gramEnd"/>
    </w:p>
    <w:p w:rsidR="007005BF" w:rsidRDefault="007005BF" w:rsidP="007005BF">
      <w:pPr>
        <w:ind w:firstLine="720"/>
        <w:jc w:val="both"/>
        <w:rPr>
          <w:sz w:val="26"/>
          <w:szCs w:val="26"/>
        </w:rPr>
      </w:pPr>
      <w:r>
        <w:rPr>
          <w:sz w:val="26"/>
          <w:szCs w:val="26"/>
        </w:rPr>
        <w:t>4.2. В случае выявления средств, выплаченных с нарушением условий, установленных настоящим Порядком, они подлежат возврату в бюджет городского округа  город Шахунья Нижегородской области в течение 15 календарных дней с момента установления факта нарушения.</w:t>
      </w:r>
    </w:p>
    <w:p w:rsidR="007005BF" w:rsidRDefault="007005BF" w:rsidP="007005BF">
      <w:pPr>
        <w:ind w:firstLine="709"/>
        <w:jc w:val="both"/>
        <w:rPr>
          <w:sz w:val="26"/>
          <w:szCs w:val="26"/>
        </w:rPr>
      </w:pPr>
      <w:r>
        <w:rPr>
          <w:sz w:val="26"/>
          <w:szCs w:val="26"/>
        </w:rPr>
        <w:t>4.3. Получатель субсидий несет ответственность в соответствии с действующим законодательством и муниципальными нормативными правовыми актами за достоверность данных, предоставляемых в администрацию городского округа город Шахунья Нижегородской области.</w:t>
      </w:r>
    </w:p>
    <w:p w:rsidR="007005BF" w:rsidRDefault="007005BF" w:rsidP="007005BF">
      <w:pPr>
        <w:ind w:firstLine="709"/>
        <w:jc w:val="both"/>
        <w:rPr>
          <w:sz w:val="26"/>
          <w:szCs w:val="26"/>
        </w:rPr>
      </w:pPr>
      <w:r>
        <w:rPr>
          <w:sz w:val="26"/>
          <w:szCs w:val="26"/>
        </w:rPr>
        <w:t>Ответственность за проверку представленных документов, за заключение Договора, перечисление денежных средств на расчетный счет получателя субсидии несет администрация городского округа город Шахунья Нижегородской области.</w:t>
      </w:r>
    </w:p>
    <w:p w:rsidR="007005BF" w:rsidRDefault="007005BF" w:rsidP="007005BF">
      <w:pPr>
        <w:ind w:firstLine="709"/>
        <w:jc w:val="both"/>
        <w:rPr>
          <w:sz w:val="26"/>
          <w:szCs w:val="26"/>
        </w:rPr>
      </w:pPr>
      <w:r>
        <w:rPr>
          <w:sz w:val="26"/>
          <w:szCs w:val="26"/>
        </w:rPr>
        <w:t xml:space="preserve">4.4. В случае установления фактов нарушения получателем субсидии условий предоставления субсидии администрацией городского округа город Шахунья </w:t>
      </w:r>
      <w:r>
        <w:rPr>
          <w:sz w:val="26"/>
          <w:szCs w:val="26"/>
        </w:rPr>
        <w:lastRenderedPageBreak/>
        <w:t>Нижегородской области направляется заказным письмом с уведомлением письменное требование (претензия) по возврату бюджетных средств и процентов за пользование полученными в виде субсидий бюджетными средствами получателю субсидии.</w:t>
      </w:r>
    </w:p>
    <w:p w:rsidR="007005BF" w:rsidRDefault="007005BF" w:rsidP="007005BF">
      <w:pPr>
        <w:ind w:firstLine="709"/>
        <w:jc w:val="both"/>
        <w:rPr>
          <w:sz w:val="26"/>
          <w:szCs w:val="26"/>
        </w:rPr>
      </w:pPr>
      <w:r>
        <w:rPr>
          <w:sz w:val="26"/>
          <w:szCs w:val="26"/>
        </w:rPr>
        <w:t xml:space="preserve">4.5. Получатель субсидии, допустивший нецелевое использование полученных средств, обязан оплатить проценты за пользование полученными в виде субсидии бюджетными средствами в размере ставки рефинансирования (учетной ставки) Центрального банка Российской Федерации за период </w:t>
      </w:r>
      <w:proofErr w:type="gramStart"/>
      <w:r>
        <w:rPr>
          <w:sz w:val="26"/>
          <w:szCs w:val="26"/>
        </w:rPr>
        <w:t>с даты получения</w:t>
      </w:r>
      <w:proofErr w:type="gramEnd"/>
      <w:r>
        <w:rPr>
          <w:sz w:val="26"/>
          <w:szCs w:val="26"/>
        </w:rPr>
        <w:t xml:space="preserve"> получателем субсидии бюджетных средств до даты их возврата в бюджет городского округа город Шахунья Нижегородской области.</w:t>
      </w:r>
    </w:p>
    <w:p w:rsidR="007005BF" w:rsidRDefault="007005BF" w:rsidP="007005BF">
      <w:pPr>
        <w:ind w:firstLine="709"/>
        <w:jc w:val="both"/>
        <w:rPr>
          <w:sz w:val="26"/>
          <w:szCs w:val="26"/>
        </w:rPr>
      </w:pPr>
      <w:r>
        <w:rPr>
          <w:sz w:val="26"/>
          <w:szCs w:val="26"/>
        </w:rPr>
        <w:t>4.6. Получатель субсидии обязан возвратить указанные в требовании (претензии) средства в полном объеме в течение 15 рабочих дней со дня его получения.</w:t>
      </w:r>
    </w:p>
    <w:p w:rsidR="007005BF" w:rsidRDefault="007005BF" w:rsidP="007005BF">
      <w:pPr>
        <w:ind w:firstLine="709"/>
        <w:jc w:val="both"/>
        <w:rPr>
          <w:sz w:val="26"/>
          <w:szCs w:val="26"/>
        </w:rPr>
      </w:pPr>
      <w:r>
        <w:rPr>
          <w:sz w:val="26"/>
          <w:szCs w:val="26"/>
        </w:rPr>
        <w:t>4.7. Возврат субсидии осуществляется получателем субсидии в соответствии с действующим законодательством и  договором о предоставлении субсидии.</w:t>
      </w:r>
    </w:p>
    <w:p w:rsidR="007005BF" w:rsidRDefault="007005BF" w:rsidP="007005BF">
      <w:pPr>
        <w:ind w:firstLine="709"/>
        <w:jc w:val="both"/>
        <w:rPr>
          <w:sz w:val="26"/>
          <w:szCs w:val="26"/>
        </w:rPr>
      </w:pPr>
      <w:r>
        <w:rPr>
          <w:sz w:val="26"/>
          <w:szCs w:val="26"/>
        </w:rPr>
        <w:t>4.8. В случае не возврата субсидии в установленные сроки получатель субсидии выплачивает пени в размере 0,1% от суммы субсидии, подлежащей возврату, за каждый день просрочки возврата субсидии.</w:t>
      </w:r>
    </w:p>
    <w:p w:rsidR="007005BF" w:rsidRDefault="007005BF" w:rsidP="007005BF">
      <w:pPr>
        <w:ind w:firstLine="709"/>
        <w:jc w:val="both"/>
        <w:rPr>
          <w:sz w:val="26"/>
          <w:szCs w:val="26"/>
        </w:rPr>
      </w:pPr>
      <w:r>
        <w:rPr>
          <w:sz w:val="26"/>
          <w:szCs w:val="26"/>
        </w:rPr>
        <w:t>4.9. Организация работы по взысканию бюджетных средств, а также по привлечению к ответственности лиц, допустивших нарушения исполнения обязательств по соглашению, осуществляется в порядке, установленном законодательством Российской Федерации.</w:t>
      </w:r>
    </w:p>
    <w:p w:rsidR="007005BF" w:rsidRDefault="007005BF" w:rsidP="007005BF">
      <w:pPr>
        <w:ind w:firstLine="720"/>
        <w:jc w:val="both"/>
        <w:rPr>
          <w:sz w:val="26"/>
          <w:szCs w:val="26"/>
        </w:rPr>
      </w:pPr>
      <w:r>
        <w:rPr>
          <w:sz w:val="26"/>
          <w:szCs w:val="26"/>
        </w:rPr>
        <w:t>4.10. В случае не возврата субсидии получателем субсидии в добровольном порядке, администрация городского округа город Шахунья Нижегородской области производит списание денежных сре</w:t>
      </w:r>
      <w:proofErr w:type="gramStart"/>
      <w:r>
        <w:rPr>
          <w:sz w:val="26"/>
          <w:szCs w:val="26"/>
        </w:rPr>
        <w:t>дств с р</w:t>
      </w:r>
      <w:proofErr w:type="gramEnd"/>
      <w:r>
        <w:rPr>
          <w:sz w:val="26"/>
          <w:szCs w:val="26"/>
        </w:rPr>
        <w:t>асчетного счета получателя субсидии. При невозможности списания  сре</w:t>
      </w:r>
      <w:proofErr w:type="gramStart"/>
      <w:r>
        <w:rPr>
          <w:sz w:val="26"/>
          <w:szCs w:val="26"/>
        </w:rPr>
        <w:t>дств с р</w:t>
      </w:r>
      <w:proofErr w:type="gramEnd"/>
      <w:r>
        <w:rPr>
          <w:sz w:val="26"/>
          <w:szCs w:val="26"/>
        </w:rPr>
        <w:t>асчетного счета получателя субсидии, возврат производится в судебном порядке.</w:t>
      </w:r>
    </w:p>
    <w:p w:rsidR="007005BF" w:rsidRDefault="007005BF" w:rsidP="007005BF">
      <w:pPr>
        <w:ind w:firstLine="720"/>
        <w:jc w:val="both"/>
        <w:rPr>
          <w:sz w:val="26"/>
          <w:szCs w:val="26"/>
        </w:rPr>
      </w:pPr>
    </w:p>
    <w:p w:rsidR="007005BF" w:rsidRDefault="007005BF" w:rsidP="007005BF">
      <w:pPr>
        <w:ind w:firstLine="720"/>
        <w:jc w:val="both"/>
        <w:rPr>
          <w:sz w:val="26"/>
          <w:szCs w:val="26"/>
        </w:rPr>
      </w:pPr>
    </w:p>
    <w:p w:rsidR="007005BF" w:rsidRDefault="007005BF" w:rsidP="007005BF">
      <w:pPr>
        <w:ind w:firstLine="720"/>
        <w:jc w:val="both"/>
        <w:rPr>
          <w:sz w:val="26"/>
          <w:szCs w:val="26"/>
        </w:rPr>
      </w:pPr>
    </w:p>
    <w:p w:rsidR="007005BF" w:rsidRDefault="007005BF" w:rsidP="007005BF">
      <w:pPr>
        <w:ind w:firstLine="720"/>
        <w:jc w:val="both"/>
        <w:rPr>
          <w:sz w:val="26"/>
          <w:szCs w:val="26"/>
        </w:rPr>
      </w:pPr>
    </w:p>
    <w:p w:rsidR="007005BF" w:rsidRDefault="007005BF" w:rsidP="007005BF">
      <w:pPr>
        <w:ind w:firstLine="720"/>
        <w:jc w:val="both"/>
        <w:rPr>
          <w:sz w:val="26"/>
          <w:szCs w:val="26"/>
        </w:rPr>
      </w:pPr>
    </w:p>
    <w:p w:rsidR="007005BF" w:rsidRDefault="007005BF" w:rsidP="007005BF">
      <w:pPr>
        <w:ind w:firstLine="720"/>
        <w:jc w:val="both"/>
        <w:rPr>
          <w:sz w:val="26"/>
          <w:szCs w:val="26"/>
        </w:rPr>
      </w:pPr>
    </w:p>
    <w:p w:rsidR="007005BF" w:rsidRDefault="007005BF" w:rsidP="007005BF">
      <w:pPr>
        <w:ind w:firstLine="720"/>
        <w:jc w:val="center"/>
        <w:rPr>
          <w:sz w:val="26"/>
          <w:szCs w:val="26"/>
        </w:rPr>
      </w:pPr>
      <w:r>
        <w:rPr>
          <w:sz w:val="26"/>
          <w:szCs w:val="26"/>
        </w:rPr>
        <w:t>____________________</w:t>
      </w:r>
    </w:p>
    <w:p w:rsidR="007005BF" w:rsidRDefault="007005BF" w:rsidP="007005BF">
      <w:pPr>
        <w:ind w:firstLine="720"/>
        <w:jc w:val="both"/>
        <w:rPr>
          <w:sz w:val="26"/>
          <w:szCs w:val="26"/>
        </w:rPr>
      </w:pPr>
    </w:p>
    <w:p w:rsidR="007005BF" w:rsidRDefault="007005BF" w:rsidP="007005BF">
      <w:pPr>
        <w:ind w:firstLine="720"/>
        <w:jc w:val="both"/>
        <w:rPr>
          <w:sz w:val="26"/>
          <w:szCs w:val="26"/>
        </w:rPr>
      </w:pPr>
    </w:p>
    <w:p w:rsidR="007005BF" w:rsidRDefault="007005BF" w:rsidP="007005BF">
      <w:pPr>
        <w:ind w:firstLine="720"/>
        <w:jc w:val="both"/>
        <w:rPr>
          <w:sz w:val="26"/>
          <w:szCs w:val="26"/>
        </w:rPr>
      </w:pPr>
    </w:p>
    <w:p w:rsidR="007005BF" w:rsidRDefault="007005BF" w:rsidP="007005BF">
      <w:pPr>
        <w:ind w:firstLine="720"/>
        <w:jc w:val="both"/>
        <w:rPr>
          <w:sz w:val="26"/>
          <w:szCs w:val="26"/>
        </w:rPr>
      </w:pPr>
    </w:p>
    <w:p w:rsidR="007005BF" w:rsidRDefault="007005BF" w:rsidP="007005BF">
      <w:pPr>
        <w:ind w:firstLine="720"/>
        <w:jc w:val="both"/>
        <w:rPr>
          <w:sz w:val="26"/>
          <w:szCs w:val="26"/>
        </w:rPr>
      </w:pPr>
    </w:p>
    <w:p w:rsidR="007005BF" w:rsidRDefault="007005BF" w:rsidP="007005BF">
      <w:pPr>
        <w:ind w:firstLine="720"/>
        <w:jc w:val="both"/>
        <w:rPr>
          <w:sz w:val="26"/>
          <w:szCs w:val="26"/>
        </w:rPr>
      </w:pPr>
    </w:p>
    <w:p w:rsidR="007005BF" w:rsidRDefault="007005BF" w:rsidP="007005BF">
      <w:pPr>
        <w:ind w:firstLine="720"/>
        <w:jc w:val="both"/>
        <w:rPr>
          <w:sz w:val="26"/>
          <w:szCs w:val="26"/>
        </w:rPr>
      </w:pPr>
    </w:p>
    <w:p w:rsidR="007005BF" w:rsidRDefault="007005BF" w:rsidP="007005BF">
      <w:pPr>
        <w:ind w:firstLine="720"/>
        <w:jc w:val="both"/>
        <w:rPr>
          <w:sz w:val="26"/>
          <w:szCs w:val="26"/>
        </w:rPr>
      </w:pPr>
    </w:p>
    <w:p w:rsidR="007005BF" w:rsidRDefault="007005BF" w:rsidP="007005BF">
      <w:pPr>
        <w:ind w:firstLine="720"/>
        <w:jc w:val="both"/>
        <w:rPr>
          <w:sz w:val="26"/>
          <w:szCs w:val="26"/>
        </w:rPr>
      </w:pPr>
    </w:p>
    <w:p w:rsidR="007005BF" w:rsidRDefault="007005BF" w:rsidP="007005BF">
      <w:pPr>
        <w:ind w:firstLine="720"/>
        <w:jc w:val="both"/>
        <w:rPr>
          <w:sz w:val="26"/>
          <w:szCs w:val="26"/>
        </w:rPr>
      </w:pPr>
    </w:p>
    <w:p w:rsidR="007005BF" w:rsidRDefault="007005BF" w:rsidP="007005BF">
      <w:pPr>
        <w:ind w:firstLine="720"/>
        <w:jc w:val="both"/>
        <w:rPr>
          <w:sz w:val="26"/>
          <w:szCs w:val="26"/>
        </w:rPr>
      </w:pPr>
    </w:p>
    <w:p w:rsidR="007005BF" w:rsidRDefault="007005BF" w:rsidP="007005BF">
      <w:pPr>
        <w:ind w:firstLine="720"/>
        <w:jc w:val="both"/>
        <w:rPr>
          <w:sz w:val="26"/>
          <w:szCs w:val="26"/>
        </w:rPr>
      </w:pPr>
    </w:p>
    <w:p w:rsidR="007005BF" w:rsidRDefault="007005BF" w:rsidP="007005BF">
      <w:pPr>
        <w:ind w:firstLine="720"/>
        <w:jc w:val="both"/>
        <w:rPr>
          <w:sz w:val="26"/>
          <w:szCs w:val="26"/>
        </w:rPr>
      </w:pPr>
    </w:p>
    <w:p w:rsidR="007005BF" w:rsidRDefault="007005BF" w:rsidP="007005BF">
      <w:pPr>
        <w:ind w:firstLine="720"/>
        <w:jc w:val="both"/>
        <w:rPr>
          <w:sz w:val="26"/>
          <w:szCs w:val="26"/>
        </w:rPr>
      </w:pPr>
    </w:p>
    <w:p w:rsidR="007005BF" w:rsidRDefault="007005BF" w:rsidP="007005BF">
      <w:pPr>
        <w:ind w:firstLine="720"/>
        <w:jc w:val="both"/>
        <w:rPr>
          <w:sz w:val="26"/>
          <w:szCs w:val="26"/>
        </w:rPr>
      </w:pPr>
    </w:p>
    <w:p w:rsidR="007005BF" w:rsidRDefault="007005BF" w:rsidP="007005BF">
      <w:pPr>
        <w:ind w:firstLine="720"/>
        <w:jc w:val="both"/>
        <w:rPr>
          <w:sz w:val="26"/>
          <w:szCs w:val="26"/>
        </w:rPr>
      </w:pPr>
    </w:p>
    <w:p w:rsidR="007005BF" w:rsidRDefault="007005BF" w:rsidP="007005BF">
      <w:pPr>
        <w:ind w:firstLine="720"/>
        <w:jc w:val="both"/>
        <w:rPr>
          <w:sz w:val="26"/>
          <w:szCs w:val="26"/>
        </w:rPr>
      </w:pPr>
    </w:p>
    <w:p w:rsidR="007005BF" w:rsidRDefault="007005BF" w:rsidP="007005BF">
      <w:pPr>
        <w:ind w:firstLine="720"/>
        <w:jc w:val="both"/>
        <w:rPr>
          <w:sz w:val="26"/>
          <w:szCs w:val="26"/>
        </w:rPr>
      </w:pPr>
    </w:p>
    <w:p w:rsidR="007005BF" w:rsidRDefault="007005BF" w:rsidP="007005BF">
      <w:pPr>
        <w:spacing w:line="360" w:lineRule="exact"/>
        <w:ind w:firstLine="720"/>
        <w:jc w:val="right"/>
      </w:pPr>
      <w:r>
        <w:lastRenderedPageBreak/>
        <w:t xml:space="preserve">Приложение </w:t>
      </w:r>
      <w:r>
        <w:t xml:space="preserve">1 </w:t>
      </w:r>
    </w:p>
    <w:p w:rsidR="007005BF" w:rsidRDefault="007005BF" w:rsidP="007005BF">
      <w:pPr>
        <w:spacing w:line="360" w:lineRule="exact"/>
        <w:ind w:firstLine="720"/>
        <w:jc w:val="right"/>
      </w:pPr>
      <w:r>
        <w:t>к Порядку предоставления субсидии</w:t>
      </w:r>
    </w:p>
    <w:p w:rsidR="007005BF" w:rsidRDefault="007005BF" w:rsidP="007005BF">
      <w:pPr>
        <w:spacing w:line="360" w:lineRule="exact"/>
        <w:ind w:firstLine="720"/>
        <w:jc w:val="right"/>
        <w:rPr>
          <w:sz w:val="22"/>
          <w:szCs w:val="22"/>
        </w:rPr>
      </w:pPr>
    </w:p>
    <w:p w:rsidR="007005BF" w:rsidRDefault="007005BF" w:rsidP="007005BF">
      <w:pPr>
        <w:spacing w:line="360" w:lineRule="exact"/>
        <w:ind w:firstLine="720"/>
        <w:jc w:val="both"/>
        <w:rPr>
          <w:sz w:val="26"/>
          <w:szCs w:val="26"/>
        </w:rPr>
      </w:pPr>
      <w:r>
        <w:rPr>
          <w:sz w:val="26"/>
          <w:szCs w:val="26"/>
        </w:rPr>
        <w:t xml:space="preserve">                                                               ______________________________________</w:t>
      </w:r>
    </w:p>
    <w:p w:rsidR="007005BF" w:rsidRDefault="007005BF" w:rsidP="007005BF">
      <w:pPr>
        <w:spacing w:line="360" w:lineRule="exact"/>
        <w:ind w:firstLine="720"/>
        <w:jc w:val="both"/>
        <w:rPr>
          <w:sz w:val="26"/>
          <w:szCs w:val="26"/>
        </w:rPr>
      </w:pPr>
      <w:r>
        <w:rPr>
          <w:sz w:val="26"/>
          <w:szCs w:val="26"/>
        </w:rPr>
        <w:t xml:space="preserve">                                                               _______________________________________</w:t>
      </w:r>
    </w:p>
    <w:p w:rsidR="007005BF" w:rsidRDefault="007005BF" w:rsidP="007005BF">
      <w:pPr>
        <w:spacing w:line="360" w:lineRule="exact"/>
        <w:ind w:firstLine="720"/>
        <w:jc w:val="center"/>
        <w:rPr>
          <w:sz w:val="26"/>
          <w:szCs w:val="26"/>
        </w:rPr>
      </w:pPr>
      <w:r>
        <w:rPr>
          <w:sz w:val="26"/>
          <w:szCs w:val="26"/>
        </w:rPr>
        <w:t xml:space="preserve">                                                         _________________________________________                   </w:t>
      </w:r>
    </w:p>
    <w:p w:rsidR="007005BF" w:rsidRDefault="007005BF" w:rsidP="007005BF">
      <w:pPr>
        <w:spacing w:line="360" w:lineRule="exact"/>
        <w:ind w:firstLine="720"/>
        <w:jc w:val="center"/>
        <w:rPr>
          <w:sz w:val="26"/>
          <w:szCs w:val="26"/>
        </w:rPr>
      </w:pPr>
      <w:r>
        <w:rPr>
          <w:sz w:val="26"/>
          <w:szCs w:val="26"/>
        </w:rPr>
        <w:t xml:space="preserve">                                                       (Ф.И.О)</w:t>
      </w:r>
    </w:p>
    <w:p w:rsidR="007005BF" w:rsidRDefault="007005BF" w:rsidP="007005BF">
      <w:pPr>
        <w:spacing w:line="360" w:lineRule="exact"/>
        <w:ind w:firstLine="720"/>
        <w:jc w:val="center"/>
        <w:rPr>
          <w:sz w:val="26"/>
          <w:szCs w:val="26"/>
        </w:rPr>
      </w:pPr>
      <w:r>
        <w:rPr>
          <w:sz w:val="26"/>
          <w:szCs w:val="26"/>
        </w:rPr>
        <w:t xml:space="preserve">                                                       от ___________________________________</w:t>
      </w:r>
    </w:p>
    <w:p w:rsidR="007005BF" w:rsidRDefault="007005BF" w:rsidP="007005BF">
      <w:pPr>
        <w:spacing w:line="360" w:lineRule="exact"/>
        <w:ind w:firstLine="720"/>
        <w:jc w:val="center"/>
        <w:rPr>
          <w:sz w:val="26"/>
          <w:szCs w:val="26"/>
        </w:rPr>
      </w:pPr>
      <w:r>
        <w:rPr>
          <w:sz w:val="26"/>
          <w:szCs w:val="26"/>
        </w:rPr>
        <w:t xml:space="preserve">                                                             (наименование получателя субсидии)                                                                                          </w:t>
      </w:r>
    </w:p>
    <w:p w:rsidR="007005BF" w:rsidRDefault="007005BF" w:rsidP="007005BF">
      <w:pPr>
        <w:spacing w:line="360" w:lineRule="exact"/>
        <w:ind w:firstLine="720"/>
        <w:jc w:val="center"/>
        <w:rPr>
          <w:sz w:val="26"/>
          <w:szCs w:val="26"/>
        </w:rPr>
      </w:pPr>
      <w:r>
        <w:rPr>
          <w:sz w:val="26"/>
          <w:szCs w:val="26"/>
        </w:rPr>
        <w:t xml:space="preserve">                                                            ___________________________________</w:t>
      </w:r>
    </w:p>
    <w:p w:rsidR="007005BF" w:rsidRDefault="007005BF" w:rsidP="007005BF">
      <w:pPr>
        <w:spacing w:line="360" w:lineRule="exact"/>
        <w:ind w:firstLine="720"/>
        <w:jc w:val="center"/>
        <w:rPr>
          <w:sz w:val="26"/>
          <w:szCs w:val="26"/>
        </w:rPr>
      </w:pPr>
      <w:r>
        <w:rPr>
          <w:sz w:val="26"/>
          <w:szCs w:val="26"/>
        </w:rPr>
        <w:t xml:space="preserve">                                                               (юридический адрес, телефон)                             </w:t>
      </w:r>
    </w:p>
    <w:p w:rsidR="007005BF" w:rsidRDefault="007005BF" w:rsidP="007005BF">
      <w:pPr>
        <w:spacing w:line="360" w:lineRule="exact"/>
        <w:ind w:firstLine="720"/>
        <w:jc w:val="center"/>
        <w:rPr>
          <w:sz w:val="26"/>
          <w:szCs w:val="26"/>
        </w:rPr>
      </w:pPr>
    </w:p>
    <w:p w:rsidR="007005BF" w:rsidRDefault="007005BF" w:rsidP="007005BF">
      <w:pPr>
        <w:spacing w:line="276" w:lineRule="auto"/>
        <w:ind w:firstLine="720"/>
        <w:jc w:val="center"/>
        <w:rPr>
          <w:b/>
          <w:sz w:val="26"/>
          <w:szCs w:val="26"/>
        </w:rPr>
      </w:pPr>
      <w:r>
        <w:rPr>
          <w:b/>
          <w:sz w:val="26"/>
          <w:szCs w:val="26"/>
        </w:rPr>
        <w:t>ЗАЯВКА № __________</w:t>
      </w:r>
    </w:p>
    <w:p w:rsidR="007005BF" w:rsidRDefault="007005BF" w:rsidP="007005BF">
      <w:pPr>
        <w:spacing w:line="276" w:lineRule="auto"/>
        <w:ind w:firstLine="720"/>
        <w:jc w:val="center"/>
        <w:rPr>
          <w:b/>
          <w:sz w:val="26"/>
          <w:szCs w:val="26"/>
        </w:rPr>
      </w:pPr>
      <w:r>
        <w:rPr>
          <w:b/>
          <w:sz w:val="26"/>
          <w:szCs w:val="26"/>
        </w:rPr>
        <w:t>на предоставление в ____________году</w:t>
      </w:r>
    </w:p>
    <w:p w:rsidR="007005BF" w:rsidRDefault="007005BF" w:rsidP="007005BF">
      <w:pPr>
        <w:jc w:val="center"/>
        <w:rPr>
          <w:b/>
          <w:sz w:val="26"/>
          <w:szCs w:val="26"/>
        </w:rPr>
      </w:pPr>
      <w:r>
        <w:rPr>
          <w:b/>
          <w:sz w:val="26"/>
          <w:szCs w:val="26"/>
        </w:rPr>
        <w:t>субсидии из бюджета  городского округа город Шахунья Нижегородской области</w:t>
      </w:r>
    </w:p>
    <w:p w:rsidR="007005BF" w:rsidRDefault="007005BF" w:rsidP="007005BF">
      <w:pPr>
        <w:spacing w:line="276" w:lineRule="auto"/>
        <w:ind w:firstLine="720"/>
        <w:jc w:val="both"/>
        <w:rPr>
          <w:b/>
          <w:sz w:val="26"/>
          <w:szCs w:val="26"/>
        </w:rPr>
      </w:pPr>
      <w:r>
        <w:rPr>
          <w:b/>
          <w:sz w:val="26"/>
          <w:szCs w:val="26"/>
        </w:rPr>
        <w:t xml:space="preserve">на подготовку к прохождению отопительного сезона 2020 – 2021 годов </w:t>
      </w:r>
    </w:p>
    <w:p w:rsidR="007005BF" w:rsidRDefault="007005BF" w:rsidP="007005BF">
      <w:pPr>
        <w:spacing w:line="276" w:lineRule="auto"/>
        <w:ind w:firstLine="720"/>
        <w:jc w:val="both"/>
        <w:rPr>
          <w:sz w:val="18"/>
          <w:szCs w:val="18"/>
        </w:rPr>
      </w:pPr>
      <w:r>
        <w:rPr>
          <w:sz w:val="26"/>
          <w:szCs w:val="26"/>
        </w:rPr>
        <w:t>Прошу выделить субсидию из бюджета городского округа город Шахунья Нижегородской области в размере ______________(сумма цифрами)_(_________________)___(сумма прописью) руб.________ коп</w:t>
      </w:r>
      <w:proofErr w:type="gramStart"/>
      <w:r>
        <w:rPr>
          <w:sz w:val="26"/>
          <w:szCs w:val="26"/>
        </w:rPr>
        <w:t>.</w:t>
      </w:r>
      <w:proofErr w:type="gramEnd"/>
      <w:r>
        <w:rPr>
          <w:sz w:val="26"/>
          <w:szCs w:val="26"/>
        </w:rPr>
        <w:t xml:space="preserve">  </w:t>
      </w:r>
      <w:proofErr w:type="gramStart"/>
      <w:r>
        <w:rPr>
          <w:sz w:val="26"/>
          <w:szCs w:val="26"/>
        </w:rPr>
        <w:t>н</w:t>
      </w:r>
      <w:proofErr w:type="gramEnd"/>
      <w:r>
        <w:rPr>
          <w:sz w:val="26"/>
          <w:szCs w:val="26"/>
        </w:rPr>
        <w:t>а подготовку к прохождению отопительного сезона 2020 – 2021 годов.</w:t>
      </w:r>
    </w:p>
    <w:p w:rsidR="007005BF" w:rsidRDefault="007005BF" w:rsidP="007005BF">
      <w:pPr>
        <w:spacing w:line="276" w:lineRule="auto"/>
        <w:jc w:val="both"/>
        <w:rPr>
          <w:sz w:val="26"/>
          <w:szCs w:val="26"/>
        </w:rPr>
      </w:pPr>
      <w:r>
        <w:rPr>
          <w:sz w:val="26"/>
          <w:szCs w:val="26"/>
        </w:rPr>
        <w:t>_____________________________.</w:t>
      </w:r>
    </w:p>
    <w:p w:rsidR="007005BF" w:rsidRDefault="007005BF" w:rsidP="007005BF">
      <w:pPr>
        <w:spacing w:line="276" w:lineRule="auto"/>
        <w:rPr>
          <w:sz w:val="20"/>
          <w:szCs w:val="20"/>
        </w:rPr>
      </w:pPr>
      <w:r>
        <w:rPr>
          <w:sz w:val="20"/>
          <w:szCs w:val="20"/>
        </w:rPr>
        <w:t xml:space="preserve">        (наименование получателя субсидии)</w:t>
      </w:r>
    </w:p>
    <w:p w:rsidR="007005BF" w:rsidRDefault="007005BF" w:rsidP="007005BF">
      <w:pPr>
        <w:spacing w:line="276" w:lineRule="auto"/>
        <w:ind w:firstLine="720"/>
        <w:rPr>
          <w:sz w:val="26"/>
          <w:szCs w:val="26"/>
        </w:rPr>
      </w:pPr>
    </w:p>
    <w:p w:rsidR="007005BF" w:rsidRDefault="007005BF" w:rsidP="007005BF">
      <w:pPr>
        <w:spacing w:line="276" w:lineRule="auto"/>
        <w:ind w:firstLine="720"/>
        <w:rPr>
          <w:sz w:val="26"/>
          <w:szCs w:val="26"/>
        </w:rPr>
      </w:pPr>
      <w:r>
        <w:rPr>
          <w:sz w:val="26"/>
          <w:szCs w:val="26"/>
        </w:rPr>
        <w:t xml:space="preserve"> К настоящей Заявке прилагаются следующие документы</w:t>
      </w:r>
      <w:proofErr w:type="gramStart"/>
      <w:r>
        <w:rPr>
          <w:sz w:val="26"/>
          <w:szCs w:val="26"/>
        </w:rPr>
        <w:t xml:space="preserve">  (*):</w:t>
      </w:r>
      <w:proofErr w:type="gramEnd"/>
    </w:p>
    <w:p w:rsidR="007005BF" w:rsidRDefault="007005BF" w:rsidP="007005BF">
      <w:pPr>
        <w:spacing w:line="276" w:lineRule="auto"/>
        <w:ind w:firstLine="720"/>
        <w:rPr>
          <w:sz w:val="26"/>
          <w:szCs w:val="26"/>
        </w:rPr>
      </w:pPr>
      <w:r>
        <w:rPr>
          <w:sz w:val="26"/>
          <w:szCs w:val="26"/>
        </w:rPr>
        <w:t>1.</w:t>
      </w:r>
    </w:p>
    <w:p w:rsidR="007005BF" w:rsidRDefault="007005BF" w:rsidP="007005BF">
      <w:pPr>
        <w:spacing w:line="276" w:lineRule="auto"/>
        <w:ind w:firstLine="720"/>
        <w:rPr>
          <w:sz w:val="26"/>
          <w:szCs w:val="26"/>
        </w:rPr>
      </w:pPr>
      <w:r>
        <w:rPr>
          <w:sz w:val="26"/>
          <w:szCs w:val="26"/>
        </w:rPr>
        <w:t>2.</w:t>
      </w:r>
    </w:p>
    <w:p w:rsidR="007005BF" w:rsidRDefault="007005BF" w:rsidP="007005BF">
      <w:pPr>
        <w:spacing w:line="276" w:lineRule="auto"/>
        <w:ind w:firstLine="720"/>
        <w:rPr>
          <w:sz w:val="26"/>
          <w:szCs w:val="26"/>
        </w:rPr>
      </w:pPr>
      <w:r>
        <w:rPr>
          <w:sz w:val="26"/>
          <w:szCs w:val="26"/>
        </w:rPr>
        <w:t>3.</w:t>
      </w:r>
    </w:p>
    <w:p w:rsidR="007005BF" w:rsidRDefault="007005BF" w:rsidP="007005BF">
      <w:pPr>
        <w:spacing w:line="276" w:lineRule="auto"/>
        <w:ind w:firstLine="720"/>
        <w:rPr>
          <w:sz w:val="26"/>
          <w:szCs w:val="26"/>
        </w:rPr>
      </w:pPr>
    </w:p>
    <w:p w:rsidR="007005BF" w:rsidRDefault="007005BF" w:rsidP="007005BF">
      <w:pPr>
        <w:spacing w:line="276" w:lineRule="auto"/>
        <w:ind w:firstLine="720"/>
        <w:rPr>
          <w:sz w:val="26"/>
          <w:szCs w:val="26"/>
        </w:rPr>
      </w:pPr>
      <w:r>
        <w:rPr>
          <w:sz w:val="26"/>
          <w:szCs w:val="26"/>
        </w:rPr>
        <w:t>Примечание:</w:t>
      </w:r>
    </w:p>
    <w:p w:rsidR="007005BF" w:rsidRDefault="007005BF" w:rsidP="007005BF">
      <w:pPr>
        <w:spacing w:line="276" w:lineRule="auto"/>
        <w:ind w:firstLine="720"/>
        <w:rPr>
          <w:sz w:val="26"/>
          <w:szCs w:val="26"/>
        </w:rPr>
      </w:pPr>
      <w:r>
        <w:rPr>
          <w:sz w:val="26"/>
          <w:szCs w:val="26"/>
        </w:rPr>
        <w:t>(*) Указать название документов, предусмотренных пунктом 2.3. Порядка, количество экземпляров и количество листов.</w:t>
      </w:r>
    </w:p>
    <w:p w:rsidR="007005BF" w:rsidRDefault="007005BF" w:rsidP="007005BF">
      <w:pPr>
        <w:spacing w:line="276" w:lineRule="auto"/>
        <w:ind w:firstLine="720"/>
        <w:rPr>
          <w:sz w:val="26"/>
          <w:szCs w:val="26"/>
        </w:rPr>
      </w:pPr>
      <w:r>
        <w:rPr>
          <w:sz w:val="26"/>
          <w:szCs w:val="26"/>
        </w:rPr>
        <w:t>Руководитель организации</w:t>
      </w:r>
    </w:p>
    <w:p w:rsidR="007005BF" w:rsidRDefault="007005BF" w:rsidP="007005BF">
      <w:pPr>
        <w:spacing w:line="276" w:lineRule="auto"/>
        <w:ind w:firstLine="720"/>
        <w:rPr>
          <w:sz w:val="26"/>
          <w:szCs w:val="26"/>
        </w:rPr>
      </w:pPr>
      <w:r>
        <w:rPr>
          <w:sz w:val="26"/>
          <w:szCs w:val="26"/>
        </w:rPr>
        <w:t>_________________________/ ___________________</w:t>
      </w:r>
    </w:p>
    <w:p w:rsidR="007005BF" w:rsidRDefault="007005BF" w:rsidP="007005BF">
      <w:pPr>
        <w:spacing w:line="276" w:lineRule="auto"/>
        <w:ind w:firstLine="720"/>
        <w:rPr>
          <w:sz w:val="26"/>
          <w:szCs w:val="26"/>
        </w:rPr>
      </w:pPr>
      <w:r>
        <w:rPr>
          <w:sz w:val="26"/>
          <w:szCs w:val="26"/>
        </w:rPr>
        <w:t>(подпись)                                           (Ф.И.О.)</w:t>
      </w:r>
    </w:p>
    <w:p w:rsidR="007005BF" w:rsidRDefault="007005BF" w:rsidP="007005BF">
      <w:pPr>
        <w:spacing w:line="276" w:lineRule="auto"/>
        <w:ind w:firstLine="720"/>
        <w:rPr>
          <w:sz w:val="26"/>
          <w:szCs w:val="26"/>
        </w:rPr>
      </w:pPr>
      <w:r>
        <w:rPr>
          <w:sz w:val="26"/>
          <w:szCs w:val="26"/>
        </w:rPr>
        <w:t>М.П.</w:t>
      </w:r>
    </w:p>
    <w:p w:rsidR="007005BF" w:rsidRDefault="007005BF" w:rsidP="007005BF">
      <w:pPr>
        <w:spacing w:line="276" w:lineRule="auto"/>
        <w:rPr>
          <w:sz w:val="26"/>
          <w:szCs w:val="26"/>
        </w:rPr>
      </w:pPr>
    </w:p>
    <w:p w:rsidR="007005BF" w:rsidRDefault="007005BF" w:rsidP="007005BF">
      <w:pPr>
        <w:spacing w:line="276" w:lineRule="auto"/>
        <w:ind w:firstLine="720"/>
        <w:rPr>
          <w:sz w:val="26"/>
          <w:szCs w:val="26"/>
        </w:rPr>
      </w:pPr>
      <w:r>
        <w:rPr>
          <w:sz w:val="26"/>
          <w:szCs w:val="26"/>
        </w:rPr>
        <w:t>Дата подачи заявки_________</w:t>
      </w:r>
    </w:p>
    <w:p w:rsidR="007005BF" w:rsidRDefault="007005BF" w:rsidP="007005BF">
      <w:pPr>
        <w:spacing w:line="276" w:lineRule="auto"/>
        <w:ind w:firstLine="720"/>
        <w:rPr>
          <w:sz w:val="26"/>
          <w:szCs w:val="26"/>
        </w:rPr>
      </w:pPr>
      <w:r>
        <w:rPr>
          <w:sz w:val="26"/>
          <w:szCs w:val="26"/>
        </w:rPr>
        <w:t>Исполнитель_______________</w:t>
      </w:r>
    </w:p>
    <w:p w:rsidR="007005BF" w:rsidRDefault="007005BF" w:rsidP="007005BF">
      <w:pPr>
        <w:spacing w:line="276" w:lineRule="auto"/>
        <w:ind w:firstLine="720"/>
        <w:rPr>
          <w:sz w:val="26"/>
          <w:szCs w:val="26"/>
        </w:rPr>
      </w:pPr>
      <w:r>
        <w:rPr>
          <w:sz w:val="26"/>
          <w:szCs w:val="26"/>
        </w:rPr>
        <w:t>Контактный телефон___________</w:t>
      </w:r>
    </w:p>
    <w:p w:rsidR="007005BF" w:rsidRDefault="007005BF" w:rsidP="007005BF">
      <w:pPr>
        <w:tabs>
          <w:tab w:val="left" w:pos="4005"/>
        </w:tabs>
        <w:rPr>
          <w:sz w:val="20"/>
          <w:szCs w:val="20"/>
        </w:rPr>
      </w:pPr>
    </w:p>
    <w:p w:rsidR="007005BF" w:rsidRDefault="007005BF" w:rsidP="007005BF">
      <w:pPr>
        <w:rPr>
          <w:b/>
          <w:sz w:val="26"/>
          <w:szCs w:val="26"/>
        </w:rPr>
      </w:pPr>
      <w:r>
        <w:rPr>
          <w:b/>
          <w:sz w:val="26"/>
          <w:szCs w:val="26"/>
        </w:rPr>
        <w:t xml:space="preserve">                                                                                                      </w:t>
      </w:r>
    </w:p>
    <w:p w:rsidR="007005BF" w:rsidRDefault="007005BF" w:rsidP="007005BF">
      <w:pPr>
        <w:rPr>
          <w:b/>
          <w:sz w:val="26"/>
          <w:szCs w:val="26"/>
        </w:rPr>
      </w:pPr>
    </w:p>
    <w:p w:rsidR="007005BF" w:rsidRDefault="007005BF" w:rsidP="007005BF">
      <w:pPr>
        <w:rPr>
          <w:b/>
          <w:sz w:val="26"/>
          <w:szCs w:val="26"/>
        </w:rPr>
      </w:pPr>
    </w:p>
    <w:p w:rsidR="007005BF" w:rsidRDefault="007005BF" w:rsidP="007005BF">
      <w:pPr>
        <w:rPr>
          <w:b/>
          <w:sz w:val="26"/>
          <w:szCs w:val="26"/>
        </w:rPr>
      </w:pPr>
    </w:p>
    <w:p w:rsidR="007005BF" w:rsidRDefault="007005BF" w:rsidP="007005BF">
      <w:pPr>
        <w:spacing w:line="360" w:lineRule="exact"/>
        <w:ind w:firstLine="720"/>
        <w:jc w:val="right"/>
      </w:pPr>
      <w:r>
        <w:lastRenderedPageBreak/>
        <w:t xml:space="preserve">Приложение </w:t>
      </w:r>
      <w:r>
        <w:t>2</w:t>
      </w:r>
      <w:r>
        <w:t xml:space="preserve"> </w:t>
      </w:r>
    </w:p>
    <w:p w:rsidR="007005BF" w:rsidRDefault="007005BF" w:rsidP="007005BF">
      <w:pPr>
        <w:spacing w:line="360" w:lineRule="exact"/>
        <w:ind w:firstLine="720"/>
        <w:jc w:val="right"/>
      </w:pPr>
      <w:r>
        <w:t>к Порядку предоставления субсидии</w:t>
      </w:r>
    </w:p>
    <w:p w:rsidR="007005BF" w:rsidRDefault="007005BF" w:rsidP="007005BF">
      <w:pPr>
        <w:jc w:val="right"/>
        <w:rPr>
          <w:b/>
          <w:sz w:val="26"/>
          <w:szCs w:val="26"/>
        </w:rPr>
      </w:pPr>
    </w:p>
    <w:p w:rsidR="007005BF" w:rsidRDefault="007005BF" w:rsidP="007005BF">
      <w:pPr>
        <w:jc w:val="center"/>
        <w:rPr>
          <w:b/>
          <w:sz w:val="25"/>
          <w:szCs w:val="25"/>
        </w:rPr>
      </w:pPr>
      <w:r>
        <w:rPr>
          <w:b/>
          <w:sz w:val="25"/>
          <w:szCs w:val="25"/>
        </w:rPr>
        <w:t>Договор о предоставлении субсидий</w:t>
      </w:r>
    </w:p>
    <w:p w:rsidR="007005BF" w:rsidRDefault="007005BF" w:rsidP="007005BF">
      <w:pPr>
        <w:jc w:val="both"/>
        <w:rPr>
          <w:rFonts w:ascii="Courier New" w:hAnsi="Courier New" w:cs="Courier New"/>
          <w:sz w:val="25"/>
          <w:szCs w:val="25"/>
        </w:rPr>
      </w:pPr>
      <w:proofErr w:type="spellStart"/>
      <w:r>
        <w:rPr>
          <w:sz w:val="25"/>
          <w:szCs w:val="25"/>
        </w:rPr>
        <w:t>г</w:t>
      </w:r>
      <w:proofErr w:type="gramStart"/>
      <w:r>
        <w:rPr>
          <w:sz w:val="25"/>
          <w:szCs w:val="25"/>
        </w:rPr>
        <w:t>.Ш</w:t>
      </w:r>
      <w:proofErr w:type="gramEnd"/>
      <w:r>
        <w:rPr>
          <w:sz w:val="25"/>
          <w:szCs w:val="25"/>
        </w:rPr>
        <w:t>ахунья</w:t>
      </w:r>
      <w:proofErr w:type="spellEnd"/>
      <w:r>
        <w:rPr>
          <w:sz w:val="25"/>
          <w:szCs w:val="25"/>
        </w:rPr>
        <w:t xml:space="preserve">                                                                                                    «___» ________ 2020г.</w:t>
      </w:r>
      <w:r>
        <w:rPr>
          <w:rFonts w:ascii="Courier New" w:hAnsi="Courier New" w:cs="Courier New"/>
          <w:sz w:val="25"/>
          <w:szCs w:val="25"/>
        </w:rPr>
        <w:t xml:space="preserve"> </w:t>
      </w:r>
    </w:p>
    <w:p w:rsidR="007005BF" w:rsidRDefault="007005BF" w:rsidP="007005BF">
      <w:pPr>
        <w:jc w:val="both"/>
        <w:rPr>
          <w:rFonts w:ascii="Courier New" w:hAnsi="Courier New" w:cs="Courier New"/>
          <w:sz w:val="25"/>
          <w:szCs w:val="25"/>
        </w:rPr>
      </w:pPr>
      <w:r>
        <w:rPr>
          <w:rFonts w:ascii="Courier New" w:hAnsi="Courier New" w:cs="Courier New"/>
          <w:sz w:val="25"/>
          <w:szCs w:val="25"/>
        </w:rPr>
        <w:t xml:space="preserve">                 </w:t>
      </w:r>
    </w:p>
    <w:p w:rsidR="007005BF" w:rsidRDefault="007005BF" w:rsidP="007005BF">
      <w:pPr>
        <w:ind w:right="-63" w:firstLine="720"/>
        <w:jc w:val="both"/>
        <w:rPr>
          <w:sz w:val="25"/>
          <w:szCs w:val="25"/>
        </w:rPr>
      </w:pPr>
      <w:proofErr w:type="gramStart"/>
      <w:r>
        <w:rPr>
          <w:sz w:val="25"/>
          <w:szCs w:val="25"/>
        </w:rPr>
        <w:t xml:space="preserve">Администрация городского округа город Шахунья Нижегородской области, именуемая в дальнейшем «Администрация», в лице главы местного самоуправления Кошелева Р.В, действующего на основании Устава, с одной стороны, и _______________________________________________________________________________________________________, действующего на основании Устава, с другой стороны, совместно именуемые «Стороны» заключили настоящий Договор о нижеследующем: </w:t>
      </w:r>
      <w:proofErr w:type="gramEnd"/>
    </w:p>
    <w:p w:rsidR="007005BF" w:rsidRDefault="007005BF" w:rsidP="007005BF">
      <w:pPr>
        <w:jc w:val="center"/>
        <w:rPr>
          <w:b/>
          <w:sz w:val="25"/>
          <w:szCs w:val="25"/>
        </w:rPr>
      </w:pPr>
    </w:p>
    <w:p w:rsidR="007005BF" w:rsidRDefault="007005BF" w:rsidP="007005BF">
      <w:pPr>
        <w:jc w:val="center"/>
        <w:rPr>
          <w:b/>
          <w:sz w:val="25"/>
          <w:szCs w:val="25"/>
        </w:rPr>
      </w:pPr>
      <w:r>
        <w:rPr>
          <w:b/>
          <w:sz w:val="25"/>
          <w:szCs w:val="25"/>
        </w:rPr>
        <w:t>1. Предмет Договора</w:t>
      </w:r>
    </w:p>
    <w:p w:rsidR="007005BF" w:rsidRDefault="007005BF" w:rsidP="007005BF">
      <w:pPr>
        <w:ind w:firstLine="709"/>
        <w:jc w:val="both"/>
        <w:rPr>
          <w:sz w:val="26"/>
          <w:szCs w:val="26"/>
        </w:rPr>
      </w:pPr>
      <w:r>
        <w:rPr>
          <w:bCs/>
          <w:sz w:val="25"/>
          <w:szCs w:val="25"/>
        </w:rPr>
        <w:t xml:space="preserve">1.1. Предметом Договора является предоставление «Администрацией» субсидии _______________  в размере </w:t>
      </w:r>
      <w:r>
        <w:rPr>
          <w:b/>
          <w:bCs/>
          <w:sz w:val="25"/>
          <w:szCs w:val="25"/>
        </w:rPr>
        <w:t>______________________________</w:t>
      </w:r>
      <w:r>
        <w:rPr>
          <w:bCs/>
          <w:sz w:val="25"/>
          <w:szCs w:val="25"/>
        </w:rPr>
        <w:t xml:space="preserve">  </w:t>
      </w:r>
      <w:r>
        <w:rPr>
          <w:sz w:val="26"/>
          <w:szCs w:val="26"/>
        </w:rPr>
        <w:t>на подготовку к прохождению отопительного сезона 2020 – 2021 годов</w:t>
      </w:r>
      <w:r>
        <w:rPr>
          <w:sz w:val="25"/>
          <w:szCs w:val="25"/>
        </w:rPr>
        <w:t xml:space="preserve">. </w:t>
      </w:r>
      <w:proofErr w:type="gramStart"/>
      <w:r>
        <w:rPr>
          <w:sz w:val="25"/>
          <w:szCs w:val="25"/>
        </w:rPr>
        <w:t xml:space="preserve">Субсидия выделена </w:t>
      </w:r>
      <w:r>
        <w:rPr>
          <w:sz w:val="26"/>
          <w:szCs w:val="26"/>
        </w:rPr>
        <w:t xml:space="preserve"> из средств резервного фонда Правительства Нижегородской области,  в соответствии с распоряжением Правительства Нижегородской области от 25 августа 2020 года № 917-р «О выделении средств из резервного фонда Правительства Нижегородской области»,  в соответствии с постановлением администрации городского округа город Шахунья Нижегородской области от ___.09.2020  №  _____ «Об утверждении Порядка </w:t>
      </w:r>
      <w:r>
        <w:rPr>
          <w:bCs/>
          <w:sz w:val="26"/>
          <w:szCs w:val="26"/>
        </w:rPr>
        <w:t>предоставления и финансирования субсидии, выделенной из резервного фонда Правительства Нижегородской области  на подготовку</w:t>
      </w:r>
      <w:proofErr w:type="gramEnd"/>
      <w:r>
        <w:rPr>
          <w:bCs/>
          <w:sz w:val="26"/>
          <w:szCs w:val="26"/>
        </w:rPr>
        <w:t xml:space="preserve"> к прохождению отопительного сезона 2020 – 2021 годов»</w:t>
      </w:r>
      <w:r>
        <w:rPr>
          <w:sz w:val="26"/>
          <w:szCs w:val="26"/>
        </w:rPr>
        <w:t>.</w:t>
      </w:r>
    </w:p>
    <w:p w:rsidR="007005BF" w:rsidRDefault="007005BF" w:rsidP="007005BF">
      <w:pPr>
        <w:jc w:val="center"/>
        <w:rPr>
          <w:bCs/>
          <w:sz w:val="25"/>
          <w:szCs w:val="25"/>
        </w:rPr>
      </w:pPr>
      <w:r>
        <w:rPr>
          <w:b/>
          <w:sz w:val="25"/>
          <w:szCs w:val="25"/>
        </w:rPr>
        <w:t xml:space="preserve">2. </w:t>
      </w:r>
      <w:r>
        <w:rPr>
          <w:b/>
          <w:bCs/>
          <w:sz w:val="25"/>
          <w:szCs w:val="25"/>
        </w:rPr>
        <w:t>Права и обязанности Сторон</w:t>
      </w:r>
    </w:p>
    <w:p w:rsidR="007005BF" w:rsidRDefault="007005BF" w:rsidP="007005BF">
      <w:pPr>
        <w:ind w:firstLine="709"/>
        <w:jc w:val="both"/>
        <w:rPr>
          <w:sz w:val="25"/>
          <w:szCs w:val="25"/>
        </w:rPr>
      </w:pPr>
      <w:r>
        <w:rPr>
          <w:sz w:val="25"/>
          <w:szCs w:val="25"/>
        </w:rPr>
        <w:t>2.1. Обязанности  «Администрации»:</w:t>
      </w:r>
    </w:p>
    <w:p w:rsidR="007005BF" w:rsidRDefault="007005BF" w:rsidP="007005BF">
      <w:pPr>
        <w:ind w:firstLine="709"/>
        <w:jc w:val="both"/>
        <w:rPr>
          <w:bCs/>
          <w:sz w:val="25"/>
          <w:szCs w:val="25"/>
        </w:rPr>
      </w:pPr>
      <w:r>
        <w:rPr>
          <w:sz w:val="25"/>
          <w:szCs w:val="25"/>
        </w:rPr>
        <w:t>2.1.1. Произвести перечисление суммы субсидии «Предприятию» согласно п.3 настоящего Договора в течение 10 рабочих дней со дня принятия решения о предоставлении субсидии.</w:t>
      </w:r>
    </w:p>
    <w:p w:rsidR="007005BF" w:rsidRDefault="007005BF" w:rsidP="007005BF">
      <w:pPr>
        <w:ind w:firstLine="709"/>
        <w:jc w:val="both"/>
        <w:rPr>
          <w:sz w:val="25"/>
          <w:szCs w:val="25"/>
        </w:rPr>
      </w:pPr>
      <w:r>
        <w:rPr>
          <w:sz w:val="25"/>
          <w:szCs w:val="25"/>
        </w:rPr>
        <w:t xml:space="preserve">2.1.2. Осуществлять </w:t>
      </w:r>
      <w:proofErr w:type="gramStart"/>
      <w:r>
        <w:rPr>
          <w:sz w:val="25"/>
          <w:szCs w:val="25"/>
        </w:rPr>
        <w:t>контроль за</w:t>
      </w:r>
      <w:proofErr w:type="gramEnd"/>
      <w:r>
        <w:rPr>
          <w:sz w:val="25"/>
          <w:szCs w:val="25"/>
        </w:rPr>
        <w:t xml:space="preserve"> расходованием субсидии, а также целевым и эффективным использованием.</w:t>
      </w:r>
    </w:p>
    <w:p w:rsidR="007005BF" w:rsidRDefault="007005BF" w:rsidP="007005BF">
      <w:pPr>
        <w:ind w:firstLine="709"/>
        <w:jc w:val="both"/>
        <w:rPr>
          <w:sz w:val="25"/>
          <w:szCs w:val="25"/>
        </w:rPr>
      </w:pPr>
      <w:r>
        <w:rPr>
          <w:sz w:val="25"/>
          <w:szCs w:val="25"/>
        </w:rPr>
        <w:t>2.1.3. Осуществлять проверки достоверности предоставляемой информации по расходованию субсидии.</w:t>
      </w:r>
    </w:p>
    <w:p w:rsidR="007005BF" w:rsidRDefault="007005BF" w:rsidP="007005BF">
      <w:pPr>
        <w:ind w:firstLine="709"/>
        <w:jc w:val="both"/>
        <w:rPr>
          <w:sz w:val="25"/>
          <w:szCs w:val="25"/>
        </w:rPr>
      </w:pPr>
      <w:r>
        <w:rPr>
          <w:sz w:val="25"/>
          <w:szCs w:val="25"/>
        </w:rPr>
        <w:t>2.2. Обязанности «Предприятия»:</w:t>
      </w:r>
    </w:p>
    <w:p w:rsidR="007005BF" w:rsidRDefault="007005BF" w:rsidP="007005BF">
      <w:pPr>
        <w:ind w:firstLine="709"/>
        <w:jc w:val="both"/>
        <w:rPr>
          <w:sz w:val="25"/>
          <w:szCs w:val="25"/>
        </w:rPr>
      </w:pPr>
      <w:r>
        <w:rPr>
          <w:sz w:val="25"/>
          <w:szCs w:val="25"/>
        </w:rPr>
        <w:t xml:space="preserve">2.2.1. Обеспечить целевое использование субсидии. </w:t>
      </w:r>
    </w:p>
    <w:p w:rsidR="007005BF" w:rsidRDefault="007005BF" w:rsidP="007005BF">
      <w:pPr>
        <w:ind w:firstLine="709"/>
        <w:jc w:val="both"/>
        <w:rPr>
          <w:sz w:val="25"/>
          <w:szCs w:val="25"/>
        </w:rPr>
      </w:pPr>
      <w:r>
        <w:rPr>
          <w:sz w:val="25"/>
          <w:szCs w:val="25"/>
        </w:rPr>
        <w:t>2.2.2. Предоставить в срок до 25 декабря 2020 года в «Администрацию» отчет о целевом использовании субсидии.</w:t>
      </w:r>
    </w:p>
    <w:p w:rsidR="007005BF" w:rsidRDefault="007005BF" w:rsidP="007005BF">
      <w:pPr>
        <w:ind w:firstLine="709"/>
        <w:jc w:val="both"/>
        <w:rPr>
          <w:sz w:val="25"/>
          <w:szCs w:val="25"/>
        </w:rPr>
      </w:pPr>
      <w:r>
        <w:rPr>
          <w:sz w:val="25"/>
          <w:szCs w:val="25"/>
        </w:rPr>
        <w:t xml:space="preserve">2.2.3. Обеспечить возврат субсидии, при установлении </w:t>
      </w:r>
      <w:proofErr w:type="gramStart"/>
      <w:r>
        <w:rPr>
          <w:sz w:val="25"/>
          <w:szCs w:val="25"/>
        </w:rPr>
        <w:t>фактов нарушения условий предоставления субсидии</w:t>
      </w:r>
      <w:proofErr w:type="gramEnd"/>
      <w:r>
        <w:rPr>
          <w:sz w:val="25"/>
          <w:szCs w:val="25"/>
        </w:rPr>
        <w:t>.</w:t>
      </w:r>
    </w:p>
    <w:p w:rsidR="007005BF" w:rsidRDefault="007005BF" w:rsidP="007005BF">
      <w:pPr>
        <w:ind w:firstLine="709"/>
        <w:jc w:val="both"/>
        <w:rPr>
          <w:sz w:val="25"/>
          <w:szCs w:val="25"/>
        </w:rPr>
      </w:pPr>
      <w:r>
        <w:rPr>
          <w:sz w:val="25"/>
          <w:szCs w:val="25"/>
        </w:rPr>
        <w:t xml:space="preserve">2.2.4. Не приобретать за счет полученных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w:t>
      </w:r>
    </w:p>
    <w:p w:rsidR="007005BF" w:rsidRDefault="007005BF" w:rsidP="007005BF">
      <w:pPr>
        <w:ind w:firstLine="709"/>
        <w:jc w:val="center"/>
        <w:rPr>
          <w:b/>
          <w:sz w:val="25"/>
          <w:szCs w:val="25"/>
        </w:rPr>
      </w:pPr>
    </w:p>
    <w:p w:rsidR="007005BF" w:rsidRDefault="007005BF" w:rsidP="007005BF">
      <w:pPr>
        <w:ind w:firstLine="709"/>
        <w:jc w:val="center"/>
        <w:rPr>
          <w:b/>
          <w:sz w:val="25"/>
          <w:szCs w:val="25"/>
        </w:rPr>
      </w:pPr>
      <w:r>
        <w:rPr>
          <w:b/>
          <w:sz w:val="25"/>
          <w:szCs w:val="25"/>
        </w:rPr>
        <w:t>3. Порядок предоставления субсидии</w:t>
      </w:r>
    </w:p>
    <w:p w:rsidR="007005BF" w:rsidRDefault="007005BF" w:rsidP="007005BF">
      <w:pPr>
        <w:ind w:firstLine="709"/>
        <w:jc w:val="both"/>
        <w:rPr>
          <w:sz w:val="25"/>
          <w:szCs w:val="25"/>
        </w:rPr>
      </w:pPr>
      <w:r>
        <w:rPr>
          <w:sz w:val="25"/>
          <w:szCs w:val="25"/>
        </w:rPr>
        <w:t xml:space="preserve">«Администрация» перечисляет безналичным путем на расчетный счет «Предприятия» субсидию, указанную в п.1.1. настоящего Договора. </w:t>
      </w:r>
    </w:p>
    <w:p w:rsidR="007005BF" w:rsidRDefault="007005BF" w:rsidP="007005BF">
      <w:pPr>
        <w:jc w:val="center"/>
        <w:rPr>
          <w:b/>
          <w:bCs/>
          <w:sz w:val="25"/>
          <w:szCs w:val="25"/>
        </w:rPr>
      </w:pPr>
    </w:p>
    <w:p w:rsidR="007005BF" w:rsidRDefault="007005BF" w:rsidP="007005BF">
      <w:pPr>
        <w:jc w:val="center"/>
        <w:rPr>
          <w:b/>
          <w:bCs/>
          <w:sz w:val="25"/>
          <w:szCs w:val="25"/>
        </w:rPr>
      </w:pPr>
    </w:p>
    <w:p w:rsidR="007005BF" w:rsidRDefault="007005BF" w:rsidP="007005BF">
      <w:pPr>
        <w:jc w:val="center"/>
        <w:rPr>
          <w:b/>
          <w:bCs/>
          <w:sz w:val="25"/>
          <w:szCs w:val="25"/>
        </w:rPr>
      </w:pPr>
      <w:r>
        <w:rPr>
          <w:b/>
          <w:bCs/>
          <w:sz w:val="25"/>
          <w:szCs w:val="25"/>
        </w:rPr>
        <w:lastRenderedPageBreak/>
        <w:t>4. Ответственность Сторон</w:t>
      </w:r>
    </w:p>
    <w:p w:rsidR="007005BF" w:rsidRDefault="007005BF" w:rsidP="007005BF">
      <w:pPr>
        <w:tabs>
          <w:tab w:val="left" w:pos="0"/>
        </w:tabs>
        <w:suppressAutoHyphens/>
        <w:ind w:firstLine="709"/>
        <w:jc w:val="both"/>
        <w:rPr>
          <w:sz w:val="25"/>
          <w:szCs w:val="25"/>
        </w:rPr>
      </w:pPr>
      <w:r>
        <w:rPr>
          <w:sz w:val="25"/>
          <w:szCs w:val="25"/>
        </w:rPr>
        <w:t>4.1. За невыполнение или ненадлежащее выполнение условий Договора «Стороны» несут ответственность в соответствии с действующим законодательством Российской Федерации.</w:t>
      </w:r>
    </w:p>
    <w:p w:rsidR="007005BF" w:rsidRDefault="007005BF" w:rsidP="007005BF">
      <w:pPr>
        <w:tabs>
          <w:tab w:val="left" w:pos="0"/>
        </w:tabs>
        <w:suppressAutoHyphens/>
        <w:ind w:firstLine="709"/>
        <w:jc w:val="both"/>
        <w:rPr>
          <w:sz w:val="25"/>
          <w:szCs w:val="25"/>
        </w:rPr>
      </w:pPr>
      <w:r>
        <w:rPr>
          <w:sz w:val="25"/>
          <w:szCs w:val="25"/>
        </w:rPr>
        <w:t>4.2. «Предприятие» несет ответственность за нецелевое использование субсидии в соответствии с действующим законодательством Российской Федерации.</w:t>
      </w:r>
    </w:p>
    <w:p w:rsidR="007005BF" w:rsidRDefault="007005BF" w:rsidP="007005BF">
      <w:pPr>
        <w:ind w:firstLine="709"/>
        <w:jc w:val="both"/>
        <w:rPr>
          <w:sz w:val="25"/>
          <w:szCs w:val="25"/>
        </w:rPr>
      </w:pPr>
      <w:r>
        <w:rPr>
          <w:sz w:val="25"/>
          <w:szCs w:val="25"/>
        </w:rPr>
        <w:t>4.3. В случае выявления средств, выплаченных с нарушением условий, установленных настоящим Договором, данные средства подлежат возврату в бюджет городского округа город Шахунья Нижегородской области в течение 15 календарных дней с момента установления факта нарушения.</w:t>
      </w:r>
    </w:p>
    <w:p w:rsidR="007005BF" w:rsidRDefault="007005BF" w:rsidP="007005BF">
      <w:pPr>
        <w:ind w:firstLine="709"/>
        <w:jc w:val="both"/>
        <w:rPr>
          <w:sz w:val="25"/>
          <w:szCs w:val="25"/>
        </w:rPr>
      </w:pPr>
      <w:r>
        <w:rPr>
          <w:sz w:val="25"/>
          <w:szCs w:val="25"/>
        </w:rPr>
        <w:t>4.4. Во всем остальном, что не предусмотрено настоящим Договором, «Стороны» руководствуются действующим законодательством Российской Федерации.</w:t>
      </w:r>
    </w:p>
    <w:p w:rsidR="007005BF" w:rsidRDefault="007005BF" w:rsidP="007005BF">
      <w:pPr>
        <w:ind w:firstLine="709"/>
        <w:jc w:val="center"/>
        <w:rPr>
          <w:b/>
          <w:sz w:val="25"/>
          <w:szCs w:val="25"/>
        </w:rPr>
      </w:pPr>
    </w:p>
    <w:p w:rsidR="007005BF" w:rsidRDefault="007005BF" w:rsidP="007005BF">
      <w:pPr>
        <w:ind w:firstLine="709"/>
        <w:jc w:val="center"/>
        <w:rPr>
          <w:b/>
          <w:sz w:val="25"/>
          <w:szCs w:val="25"/>
        </w:rPr>
      </w:pPr>
      <w:r>
        <w:rPr>
          <w:b/>
          <w:sz w:val="25"/>
          <w:szCs w:val="25"/>
        </w:rPr>
        <w:t>5. Изменение условий Договора</w:t>
      </w:r>
    </w:p>
    <w:p w:rsidR="007005BF" w:rsidRDefault="007005BF" w:rsidP="007005BF">
      <w:pPr>
        <w:ind w:firstLine="709"/>
        <w:jc w:val="both"/>
        <w:rPr>
          <w:sz w:val="25"/>
          <w:szCs w:val="25"/>
        </w:rPr>
      </w:pPr>
      <w:r>
        <w:rPr>
          <w:sz w:val="25"/>
          <w:szCs w:val="25"/>
        </w:rPr>
        <w:t>Все изменения и дополнения в Договор оформляются в письменной форме и являются его неотъемлемой частью.</w:t>
      </w:r>
    </w:p>
    <w:p w:rsidR="007005BF" w:rsidRDefault="007005BF" w:rsidP="007005BF">
      <w:pPr>
        <w:ind w:firstLine="709"/>
        <w:jc w:val="center"/>
        <w:rPr>
          <w:b/>
          <w:sz w:val="25"/>
          <w:szCs w:val="25"/>
        </w:rPr>
      </w:pPr>
      <w:r>
        <w:rPr>
          <w:b/>
          <w:sz w:val="25"/>
          <w:szCs w:val="25"/>
        </w:rPr>
        <w:t>6. Разрешение споров</w:t>
      </w:r>
    </w:p>
    <w:p w:rsidR="007005BF" w:rsidRDefault="007005BF" w:rsidP="007005BF">
      <w:pPr>
        <w:widowControl w:val="0"/>
        <w:ind w:firstLine="708"/>
        <w:jc w:val="both"/>
        <w:rPr>
          <w:sz w:val="25"/>
          <w:szCs w:val="25"/>
        </w:rPr>
      </w:pPr>
      <w:r>
        <w:rPr>
          <w:sz w:val="25"/>
          <w:szCs w:val="25"/>
        </w:rPr>
        <w:t>6.1.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w:t>
      </w:r>
    </w:p>
    <w:p w:rsidR="007005BF" w:rsidRDefault="007005BF" w:rsidP="007005BF">
      <w:pPr>
        <w:ind w:firstLine="709"/>
        <w:jc w:val="both"/>
        <w:rPr>
          <w:sz w:val="25"/>
          <w:szCs w:val="25"/>
        </w:rPr>
      </w:pPr>
      <w:r>
        <w:rPr>
          <w:sz w:val="25"/>
          <w:szCs w:val="25"/>
        </w:rPr>
        <w:t>6.2. При невозможности урегулировать спорные вопросы путем переговоров, споры разрешаются в судебном порядке.</w:t>
      </w:r>
    </w:p>
    <w:p w:rsidR="007005BF" w:rsidRDefault="007005BF" w:rsidP="007005BF">
      <w:pPr>
        <w:jc w:val="center"/>
        <w:rPr>
          <w:b/>
          <w:sz w:val="25"/>
          <w:szCs w:val="25"/>
        </w:rPr>
      </w:pPr>
    </w:p>
    <w:p w:rsidR="007005BF" w:rsidRDefault="007005BF" w:rsidP="007005BF">
      <w:pPr>
        <w:jc w:val="center"/>
        <w:rPr>
          <w:b/>
          <w:sz w:val="25"/>
          <w:szCs w:val="25"/>
        </w:rPr>
      </w:pPr>
      <w:r>
        <w:rPr>
          <w:b/>
          <w:sz w:val="25"/>
          <w:szCs w:val="25"/>
        </w:rPr>
        <w:t>7.Срок действия Договора. Заключительные положения</w:t>
      </w:r>
    </w:p>
    <w:p w:rsidR="007005BF" w:rsidRDefault="007005BF" w:rsidP="007005BF">
      <w:pPr>
        <w:jc w:val="both"/>
        <w:rPr>
          <w:sz w:val="25"/>
          <w:szCs w:val="25"/>
        </w:rPr>
      </w:pPr>
      <w:r>
        <w:rPr>
          <w:sz w:val="25"/>
          <w:szCs w:val="25"/>
        </w:rPr>
        <w:t xml:space="preserve">          7.1. Настоящий Договор вступает в силу с момента подписания «Сторонами» и действует до полного исполнения обязательств, вытекающих из настоящего Договора.</w:t>
      </w:r>
    </w:p>
    <w:p w:rsidR="007005BF" w:rsidRDefault="007005BF" w:rsidP="007005BF">
      <w:pPr>
        <w:autoSpaceDE w:val="0"/>
        <w:autoSpaceDN w:val="0"/>
        <w:adjustRightInd w:val="0"/>
        <w:jc w:val="both"/>
        <w:rPr>
          <w:sz w:val="25"/>
          <w:szCs w:val="25"/>
        </w:rPr>
      </w:pPr>
      <w:r>
        <w:rPr>
          <w:sz w:val="25"/>
          <w:szCs w:val="25"/>
        </w:rPr>
        <w:t xml:space="preserve">          7.2. Настоящий Договор составлен в двух экземплярах, идентичных по содержанию и имеющих равную юридическую силу: один – для «Предприятия»,  один – для «Администрации».</w:t>
      </w:r>
    </w:p>
    <w:p w:rsidR="007005BF" w:rsidRDefault="007005BF" w:rsidP="007005BF">
      <w:pPr>
        <w:jc w:val="center"/>
        <w:rPr>
          <w:b/>
          <w:bCs/>
          <w:sz w:val="25"/>
          <w:szCs w:val="25"/>
        </w:rPr>
      </w:pPr>
      <w:r>
        <w:rPr>
          <w:b/>
          <w:bCs/>
          <w:sz w:val="25"/>
          <w:szCs w:val="25"/>
        </w:rPr>
        <w:t>8.Юридические адреса и банковские реквизиты Сторон</w:t>
      </w:r>
    </w:p>
    <w:p w:rsidR="007005BF" w:rsidRDefault="007005BF" w:rsidP="007005BF">
      <w:pPr>
        <w:jc w:val="center"/>
        <w:rPr>
          <w:b/>
          <w:bCs/>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283"/>
        <w:gridCol w:w="3448"/>
      </w:tblGrid>
      <w:tr w:rsidR="007005BF" w:rsidTr="007005BF">
        <w:tc>
          <w:tcPr>
            <w:tcW w:w="6062" w:type="dxa"/>
            <w:vAlign w:val="center"/>
            <w:hideMark/>
          </w:tcPr>
          <w:p w:rsidR="007005BF" w:rsidRDefault="007005BF">
            <w:pPr>
              <w:rPr>
                <w:b/>
                <w:sz w:val="25"/>
                <w:szCs w:val="25"/>
              </w:rPr>
            </w:pPr>
            <w:r>
              <w:rPr>
                <w:b/>
                <w:sz w:val="25"/>
                <w:szCs w:val="25"/>
              </w:rPr>
              <w:t>От «Администрации»:</w:t>
            </w:r>
          </w:p>
        </w:tc>
        <w:tc>
          <w:tcPr>
            <w:tcW w:w="283" w:type="dxa"/>
          </w:tcPr>
          <w:p w:rsidR="007005BF" w:rsidRDefault="007005BF">
            <w:pPr>
              <w:jc w:val="center"/>
              <w:rPr>
                <w:b/>
                <w:sz w:val="25"/>
                <w:szCs w:val="25"/>
              </w:rPr>
            </w:pPr>
          </w:p>
        </w:tc>
        <w:tc>
          <w:tcPr>
            <w:tcW w:w="3448" w:type="dxa"/>
            <w:vAlign w:val="center"/>
            <w:hideMark/>
          </w:tcPr>
          <w:p w:rsidR="007005BF" w:rsidRDefault="007005BF">
            <w:pPr>
              <w:rPr>
                <w:b/>
                <w:sz w:val="25"/>
                <w:szCs w:val="25"/>
              </w:rPr>
            </w:pPr>
            <w:r>
              <w:rPr>
                <w:b/>
                <w:sz w:val="25"/>
                <w:szCs w:val="25"/>
              </w:rPr>
              <w:t>От «Предприятия»:</w:t>
            </w:r>
          </w:p>
        </w:tc>
      </w:tr>
      <w:tr w:rsidR="007005BF" w:rsidTr="007005BF">
        <w:trPr>
          <w:trHeight w:val="4385"/>
        </w:trPr>
        <w:tc>
          <w:tcPr>
            <w:tcW w:w="6062" w:type="dxa"/>
            <w:vAlign w:val="bottom"/>
          </w:tcPr>
          <w:p w:rsidR="007005BF" w:rsidRDefault="007005BF">
            <w:pPr>
              <w:pStyle w:val="1CStyle22"/>
              <w:spacing w:after="0" w:line="240" w:lineRule="auto"/>
              <w:jc w:val="both"/>
              <w:rPr>
                <w:rFonts w:ascii="Times New Roman" w:hAnsi="Times New Roman"/>
                <w:sz w:val="25"/>
                <w:szCs w:val="25"/>
              </w:rPr>
            </w:pPr>
            <w:r>
              <w:rPr>
                <w:rFonts w:ascii="Times New Roman" w:hAnsi="Times New Roman"/>
                <w:sz w:val="25"/>
                <w:szCs w:val="25"/>
              </w:rPr>
              <w:t>Администрация городского округа город Шахунья Нижегородской области.</w:t>
            </w:r>
          </w:p>
          <w:p w:rsidR="007005BF" w:rsidRDefault="007005BF">
            <w:pPr>
              <w:autoSpaceDE w:val="0"/>
              <w:autoSpaceDN w:val="0"/>
              <w:adjustRightInd w:val="0"/>
              <w:jc w:val="both"/>
              <w:rPr>
                <w:sz w:val="25"/>
                <w:szCs w:val="25"/>
              </w:rPr>
            </w:pPr>
            <w:r>
              <w:rPr>
                <w:sz w:val="25"/>
                <w:szCs w:val="25"/>
              </w:rPr>
              <w:t>Юридический адрес:</w:t>
            </w:r>
          </w:p>
          <w:p w:rsidR="007005BF" w:rsidRDefault="007005BF">
            <w:pPr>
              <w:autoSpaceDE w:val="0"/>
              <w:autoSpaceDN w:val="0"/>
              <w:adjustRightInd w:val="0"/>
              <w:jc w:val="both"/>
              <w:rPr>
                <w:sz w:val="25"/>
                <w:szCs w:val="25"/>
              </w:rPr>
            </w:pPr>
            <w:r>
              <w:rPr>
                <w:sz w:val="25"/>
                <w:szCs w:val="25"/>
              </w:rPr>
              <w:t xml:space="preserve">606910, Нижегородская область, город Шахунья, </w:t>
            </w:r>
            <w:proofErr w:type="spellStart"/>
            <w:r>
              <w:rPr>
                <w:sz w:val="25"/>
                <w:szCs w:val="25"/>
              </w:rPr>
              <w:t>пл</w:t>
            </w:r>
            <w:proofErr w:type="gramStart"/>
            <w:r>
              <w:rPr>
                <w:sz w:val="25"/>
                <w:szCs w:val="25"/>
              </w:rPr>
              <w:t>.С</w:t>
            </w:r>
            <w:proofErr w:type="gramEnd"/>
            <w:r>
              <w:rPr>
                <w:sz w:val="25"/>
                <w:szCs w:val="25"/>
              </w:rPr>
              <w:t>оветская</w:t>
            </w:r>
            <w:proofErr w:type="spellEnd"/>
            <w:r>
              <w:rPr>
                <w:sz w:val="25"/>
                <w:szCs w:val="25"/>
              </w:rPr>
              <w:t>, д.1</w:t>
            </w:r>
          </w:p>
          <w:p w:rsidR="007005BF" w:rsidRDefault="007005BF">
            <w:pPr>
              <w:pStyle w:val="1CStyle22"/>
              <w:spacing w:line="240" w:lineRule="auto"/>
              <w:jc w:val="left"/>
              <w:rPr>
                <w:rFonts w:ascii="Times New Roman" w:hAnsi="Times New Roman"/>
                <w:b w:val="0"/>
                <w:sz w:val="25"/>
                <w:szCs w:val="25"/>
              </w:rPr>
            </w:pPr>
            <w:r>
              <w:rPr>
                <w:rFonts w:ascii="Times New Roman" w:hAnsi="Times New Roman"/>
                <w:b w:val="0"/>
                <w:sz w:val="25"/>
                <w:szCs w:val="25"/>
              </w:rPr>
              <w:t>ИНН/КПП: 5239010744/523901001</w:t>
            </w:r>
          </w:p>
          <w:p w:rsidR="007005BF" w:rsidRDefault="007005BF">
            <w:pPr>
              <w:pStyle w:val="1CStyle30"/>
              <w:spacing w:line="240" w:lineRule="auto"/>
              <w:jc w:val="both"/>
              <w:rPr>
                <w:rFonts w:ascii="Times New Roman" w:hAnsi="Times New Roman"/>
                <w:sz w:val="25"/>
                <w:szCs w:val="25"/>
              </w:rPr>
            </w:pPr>
            <w:proofErr w:type="gramStart"/>
            <w:r>
              <w:rPr>
                <w:rFonts w:ascii="Times New Roman" w:hAnsi="Times New Roman"/>
                <w:sz w:val="25"/>
                <w:szCs w:val="25"/>
              </w:rPr>
              <w:t>Р</w:t>
            </w:r>
            <w:proofErr w:type="gramEnd"/>
            <w:r>
              <w:rPr>
                <w:rFonts w:ascii="Times New Roman" w:hAnsi="Times New Roman"/>
                <w:sz w:val="25"/>
                <w:szCs w:val="25"/>
              </w:rPr>
              <w:t xml:space="preserve">/счет №40204810022020390689 в Волго-Вятское ГУ Банка России </w:t>
            </w:r>
            <w:proofErr w:type="spellStart"/>
            <w:r>
              <w:rPr>
                <w:rFonts w:ascii="Times New Roman" w:hAnsi="Times New Roman"/>
                <w:sz w:val="25"/>
                <w:szCs w:val="25"/>
              </w:rPr>
              <w:t>г.Н.Новгород</w:t>
            </w:r>
            <w:proofErr w:type="spellEnd"/>
            <w:r>
              <w:rPr>
                <w:rFonts w:ascii="Times New Roman" w:hAnsi="Times New Roman"/>
                <w:sz w:val="25"/>
                <w:szCs w:val="25"/>
              </w:rPr>
              <w:t xml:space="preserve"> </w:t>
            </w:r>
          </w:p>
          <w:p w:rsidR="007005BF" w:rsidRDefault="007005BF">
            <w:pPr>
              <w:jc w:val="both"/>
              <w:rPr>
                <w:sz w:val="25"/>
                <w:szCs w:val="25"/>
              </w:rPr>
            </w:pPr>
            <w:r>
              <w:rPr>
                <w:sz w:val="25"/>
                <w:szCs w:val="25"/>
              </w:rPr>
              <w:t>БИК: 042202001</w:t>
            </w:r>
          </w:p>
          <w:p w:rsidR="007005BF" w:rsidRDefault="007005BF">
            <w:pPr>
              <w:pStyle w:val="1CStyle29"/>
              <w:spacing w:after="0" w:line="240" w:lineRule="auto"/>
              <w:jc w:val="both"/>
              <w:rPr>
                <w:rFonts w:ascii="Times New Roman" w:hAnsi="Times New Roman"/>
                <w:sz w:val="25"/>
                <w:szCs w:val="25"/>
              </w:rPr>
            </w:pPr>
            <w:r>
              <w:rPr>
                <w:rFonts w:ascii="Times New Roman" w:hAnsi="Times New Roman"/>
                <w:sz w:val="25"/>
                <w:szCs w:val="25"/>
              </w:rPr>
              <w:t xml:space="preserve">УФК по Нижегородской области (Администрация городского округа город Шахунья Нижегородской области </w:t>
            </w:r>
            <w:proofErr w:type="gramStart"/>
            <w:r>
              <w:rPr>
                <w:rFonts w:ascii="Times New Roman" w:hAnsi="Times New Roman"/>
                <w:sz w:val="25"/>
                <w:szCs w:val="25"/>
              </w:rPr>
              <w:t>л</w:t>
            </w:r>
            <w:proofErr w:type="gramEnd"/>
            <w:r>
              <w:rPr>
                <w:rFonts w:ascii="Times New Roman" w:hAnsi="Times New Roman"/>
                <w:sz w:val="25"/>
                <w:szCs w:val="25"/>
              </w:rPr>
              <w:t>/с 010487062)</w:t>
            </w:r>
          </w:p>
          <w:p w:rsidR="007005BF" w:rsidRDefault="007005BF">
            <w:pPr>
              <w:pStyle w:val="1CStyle29"/>
              <w:spacing w:after="0" w:line="240" w:lineRule="auto"/>
              <w:jc w:val="both"/>
              <w:rPr>
                <w:rFonts w:ascii="Times New Roman" w:hAnsi="Times New Roman"/>
                <w:sz w:val="25"/>
                <w:szCs w:val="25"/>
              </w:rPr>
            </w:pPr>
          </w:p>
          <w:p w:rsidR="007005BF" w:rsidRDefault="007005BF">
            <w:pPr>
              <w:pStyle w:val="1CStyle29"/>
              <w:spacing w:after="0" w:line="240" w:lineRule="auto"/>
              <w:jc w:val="both"/>
              <w:rPr>
                <w:rFonts w:ascii="Times New Roman" w:hAnsi="Times New Roman"/>
                <w:b/>
                <w:sz w:val="25"/>
                <w:szCs w:val="25"/>
              </w:rPr>
            </w:pPr>
            <w:r>
              <w:rPr>
                <w:rFonts w:ascii="Times New Roman" w:hAnsi="Times New Roman"/>
                <w:b/>
                <w:sz w:val="25"/>
                <w:szCs w:val="25"/>
              </w:rPr>
              <w:t>Глава местного самоуправления</w:t>
            </w:r>
          </w:p>
          <w:p w:rsidR="007005BF" w:rsidRDefault="007005BF">
            <w:pPr>
              <w:pStyle w:val="1CStyle29"/>
              <w:spacing w:after="0" w:line="240" w:lineRule="auto"/>
              <w:jc w:val="both"/>
              <w:rPr>
                <w:rFonts w:ascii="Times New Roman" w:hAnsi="Times New Roman"/>
                <w:sz w:val="25"/>
                <w:szCs w:val="25"/>
              </w:rPr>
            </w:pPr>
            <w:r>
              <w:rPr>
                <w:rFonts w:ascii="Times New Roman" w:hAnsi="Times New Roman"/>
                <w:b/>
                <w:sz w:val="25"/>
                <w:szCs w:val="25"/>
              </w:rPr>
              <w:t>городского округа город Шахунья</w:t>
            </w:r>
          </w:p>
        </w:tc>
        <w:tc>
          <w:tcPr>
            <w:tcW w:w="283" w:type="dxa"/>
          </w:tcPr>
          <w:p w:rsidR="007005BF" w:rsidRDefault="007005BF">
            <w:pPr>
              <w:jc w:val="both"/>
              <w:rPr>
                <w:b/>
                <w:sz w:val="25"/>
                <w:szCs w:val="25"/>
              </w:rPr>
            </w:pPr>
          </w:p>
        </w:tc>
        <w:tc>
          <w:tcPr>
            <w:tcW w:w="3448" w:type="dxa"/>
          </w:tcPr>
          <w:p w:rsidR="007005BF" w:rsidRDefault="007005BF">
            <w:pPr>
              <w:jc w:val="both"/>
              <w:rPr>
                <w:sz w:val="25"/>
                <w:szCs w:val="25"/>
              </w:rPr>
            </w:pPr>
          </w:p>
        </w:tc>
      </w:tr>
      <w:tr w:rsidR="007005BF" w:rsidTr="007005BF">
        <w:trPr>
          <w:trHeight w:val="774"/>
        </w:trPr>
        <w:tc>
          <w:tcPr>
            <w:tcW w:w="6062" w:type="dxa"/>
            <w:vAlign w:val="bottom"/>
            <w:hideMark/>
          </w:tcPr>
          <w:p w:rsidR="007005BF" w:rsidRDefault="007005BF">
            <w:pPr>
              <w:pStyle w:val="1CStyle22"/>
              <w:spacing w:after="0" w:line="240" w:lineRule="auto"/>
              <w:jc w:val="left"/>
              <w:rPr>
                <w:rFonts w:ascii="Times New Roman" w:hAnsi="Times New Roman"/>
                <w:sz w:val="25"/>
                <w:szCs w:val="25"/>
              </w:rPr>
            </w:pPr>
            <w:r>
              <w:rPr>
                <w:rFonts w:ascii="Times New Roman" w:hAnsi="Times New Roman"/>
                <w:sz w:val="25"/>
                <w:szCs w:val="25"/>
              </w:rPr>
              <w:t>Р.В. Кошелев</w:t>
            </w:r>
          </w:p>
          <w:p w:rsidR="007005BF" w:rsidRDefault="007005BF">
            <w:pPr>
              <w:pStyle w:val="1CStyle22"/>
              <w:spacing w:after="0" w:line="240" w:lineRule="auto"/>
              <w:jc w:val="left"/>
              <w:rPr>
                <w:rFonts w:ascii="Times New Roman" w:hAnsi="Times New Roman"/>
                <w:sz w:val="25"/>
                <w:szCs w:val="25"/>
              </w:rPr>
            </w:pPr>
            <w:proofErr w:type="spellStart"/>
            <w:r>
              <w:rPr>
                <w:rFonts w:ascii="Times New Roman" w:hAnsi="Times New Roman"/>
                <w:b w:val="0"/>
                <w:sz w:val="25"/>
                <w:szCs w:val="25"/>
              </w:rPr>
              <w:t>м.п</w:t>
            </w:r>
            <w:proofErr w:type="spellEnd"/>
            <w:r>
              <w:rPr>
                <w:rFonts w:ascii="Times New Roman" w:hAnsi="Times New Roman"/>
                <w:b w:val="0"/>
                <w:sz w:val="25"/>
                <w:szCs w:val="25"/>
              </w:rPr>
              <w:t>.</w:t>
            </w:r>
          </w:p>
        </w:tc>
        <w:tc>
          <w:tcPr>
            <w:tcW w:w="283" w:type="dxa"/>
          </w:tcPr>
          <w:p w:rsidR="007005BF" w:rsidRDefault="007005BF">
            <w:pPr>
              <w:jc w:val="center"/>
              <w:rPr>
                <w:sz w:val="25"/>
                <w:szCs w:val="25"/>
              </w:rPr>
            </w:pPr>
          </w:p>
        </w:tc>
        <w:tc>
          <w:tcPr>
            <w:tcW w:w="3448" w:type="dxa"/>
          </w:tcPr>
          <w:p w:rsidR="007005BF" w:rsidRDefault="007005BF">
            <w:pPr>
              <w:rPr>
                <w:b/>
                <w:sz w:val="25"/>
                <w:szCs w:val="25"/>
              </w:rPr>
            </w:pPr>
            <w:r>
              <w:rPr>
                <w:b/>
                <w:sz w:val="25"/>
                <w:szCs w:val="25"/>
              </w:rPr>
              <w:t xml:space="preserve">Руководитель </w:t>
            </w:r>
          </w:p>
          <w:p w:rsidR="007005BF" w:rsidRDefault="007005BF">
            <w:pPr>
              <w:rPr>
                <w:b/>
                <w:sz w:val="25"/>
                <w:szCs w:val="25"/>
              </w:rPr>
            </w:pPr>
            <w:r>
              <w:rPr>
                <w:b/>
                <w:sz w:val="25"/>
                <w:szCs w:val="25"/>
              </w:rPr>
              <w:t xml:space="preserve">___________________ (И.О.Ф.) </w:t>
            </w:r>
          </w:p>
          <w:p w:rsidR="007005BF" w:rsidRDefault="007005BF">
            <w:pPr>
              <w:rPr>
                <w:sz w:val="25"/>
                <w:szCs w:val="25"/>
              </w:rPr>
            </w:pPr>
            <w:proofErr w:type="spellStart"/>
            <w:r>
              <w:rPr>
                <w:sz w:val="25"/>
                <w:szCs w:val="25"/>
              </w:rPr>
              <w:t>м.п</w:t>
            </w:r>
            <w:proofErr w:type="spellEnd"/>
            <w:r>
              <w:rPr>
                <w:sz w:val="25"/>
                <w:szCs w:val="25"/>
              </w:rPr>
              <w:t>.</w:t>
            </w:r>
          </w:p>
        </w:tc>
      </w:tr>
    </w:tbl>
    <w:p w:rsidR="007005BF" w:rsidRDefault="007005BF" w:rsidP="007005BF">
      <w:pPr>
        <w:jc w:val="right"/>
        <w:rPr>
          <w:sz w:val="22"/>
          <w:szCs w:val="22"/>
        </w:rPr>
      </w:pPr>
      <w:r>
        <w:rPr>
          <w:sz w:val="22"/>
          <w:szCs w:val="22"/>
        </w:rPr>
        <w:lastRenderedPageBreak/>
        <w:t>Приложение 3</w:t>
      </w:r>
    </w:p>
    <w:p w:rsidR="007005BF" w:rsidRDefault="007005BF" w:rsidP="007005BF">
      <w:pPr>
        <w:jc w:val="right"/>
        <w:rPr>
          <w:sz w:val="22"/>
          <w:szCs w:val="22"/>
        </w:rPr>
      </w:pPr>
      <w:r>
        <w:rPr>
          <w:sz w:val="22"/>
          <w:szCs w:val="22"/>
        </w:rPr>
        <w:t>к Порядку предоставления субсидии</w:t>
      </w:r>
    </w:p>
    <w:p w:rsidR="007005BF" w:rsidRDefault="007005BF" w:rsidP="007005BF">
      <w:pPr>
        <w:rPr>
          <w:sz w:val="22"/>
          <w:szCs w:val="22"/>
        </w:rPr>
      </w:pPr>
    </w:p>
    <w:p w:rsidR="007005BF" w:rsidRDefault="007005BF" w:rsidP="007005BF">
      <w:pPr>
        <w:jc w:val="center"/>
        <w:rPr>
          <w:sz w:val="22"/>
          <w:szCs w:val="22"/>
        </w:rPr>
      </w:pPr>
      <w:bookmarkStart w:id="1" w:name="Par368"/>
      <w:bookmarkEnd w:id="1"/>
      <w:r>
        <w:rPr>
          <w:sz w:val="22"/>
          <w:szCs w:val="22"/>
        </w:rPr>
        <w:t>ОТЧЕТ</w:t>
      </w:r>
    </w:p>
    <w:p w:rsidR="007005BF" w:rsidRDefault="007005BF" w:rsidP="007005BF">
      <w:pPr>
        <w:jc w:val="center"/>
        <w:rPr>
          <w:sz w:val="22"/>
          <w:szCs w:val="22"/>
        </w:rPr>
      </w:pPr>
    </w:p>
    <w:p w:rsidR="007005BF" w:rsidRDefault="007005BF" w:rsidP="007005BF">
      <w:pPr>
        <w:jc w:val="center"/>
        <w:rPr>
          <w:sz w:val="22"/>
          <w:szCs w:val="22"/>
        </w:rPr>
      </w:pPr>
      <w:r>
        <w:rPr>
          <w:sz w:val="22"/>
          <w:szCs w:val="22"/>
        </w:rPr>
        <w:t>О ФАКТИЧЕСКИ ПОСТУПИВШЕЙ СУБСИДИИ ЗА СЧЕТ</w:t>
      </w:r>
    </w:p>
    <w:p w:rsidR="007005BF" w:rsidRDefault="007005BF" w:rsidP="007005BF">
      <w:pPr>
        <w:jc w:val="center"/>
        <w:rPr>
          <w:sz w:val="22"/>
          <w:szCs w:val="22"/>
        </w:rPr>
      </w:pPr>
      <w:r>
        <w:rPr>
          <w:sz w:val="22"/>
          <w:szCs w:val="22"/>
        </w:rPr>
        <w:t>БЮДЖЕТНЫХ СРЕДСТВ</w:t>
      </w:r>
    </w:p>
    <w:p w:rsidR="007005BF" w:rsidRDefault="007005BF" w:rsidP="007005BF">
      <w:pPr>
        <w:jc w:val="center"/>
        <w:rPr>
          <w:sz w:val="22"/>
          <w:szCs w:val="22"/>
        </w:rPr>
      </w:pPr>
      <w:r>
        <w:rPr>
          <w:sz w:val="22"/>
          <w:szCs w:val="22"/>
        </w:rPr>
        <w:t>за ____________ квартал 2020 года</w:t>
      </w:r>
    </w:p>
    <w:p w:rsidR="007005BF" w:rsidRDefault="007005BF" w:rsidP="007005BF">
      <w:pPr>
        <w:rPr>
          <w:sz w:val="22"/>
          <w:szCs w:val="22"/>
        </w:rPr>
      </w:pPr>
    </w:p>
    <w:p w:rsidR="007005BF" w:rsidRDefault="007005BF" w:rsidP="007005BF">
      <w:pPr>
        <w:rPr>
          <w:sz w:val="22"/>
          <w:szCs w:val="22"/>
        </w:rPr>
      </w:pPr>
      <w:r>
        <w:rPr>
          <w:sz w:val="22"/>
          <w:szCs w:val="22"/>
        </w:rPr>
        <w:t>(тыс. руб.)</w:t>
      </w:r>
    </w:p>
    <w:tbl>
      <w:tblPr>
        <w:tblW w:w="9675" w:type="dxa"/>
        <w:tblInd w:w="75" w:type="dxa"/>
        <w:tblLayout w:type="fixed"/>
        <w:tblCellMar>
          <w:left w:w="75" w:type="dxa"/>
          <w:right w:w="75" w:type="dxa"/>
        </w:tblCellMar>
        <w:tblLook w:val="04A0" w:firstRow="1" w:lastRow="0" w:firstColumn="1" w:lastColumn="0" w:noHBand="0" w:noVBand="1"/>
      </w:tblPr>
      <w:tblGrid>
        <w:gridCol w:w="2232"/>
        <w:gridCol w:w="2481"/>
        <w:gridCol w:w="2233"/>
        <w:gridCol w:w="2729"/>
      </w:tblGrid>
      <w:tr w:rsidR="007005BF" w:rsidTr="007005BF">
        <w:trPr>
          <w:trHeight w:val="400"/>
        </w:trPr>
        <w:tc>
          <w:tcPr>
            <w:tcW w:w="2232" w:type="dxa"/>
            <w:tcBorders>
              <w:top w:val="single" w:sz="4" w:space="0" w:color="auto"/>
              <w:left w:val="single" w:sz="4" w:space="0" w:color="auto"/>
              <w:bottom w:val="single" w:sz="4" w:space="0" w:color="auto"/>
              <w:right w:val="single" w:sz="4" w:space="0" w:color="auto"/>
            </w:tcBorders>
            <w:hideMark/>
          </w:tcPr>
          <w:p w:rsidR="007005BF" w:rsidRDefault="007005BF">
            <w:pPr>
              <w:rPr>
                <w:sz w:val="22"/>
                <w:szCs w:val="22"/>
              </w:rPr>
            </w:pPr>
            <w:r>
              <w:rPr>
                <w:sz w:val="22"/>
                <w:szCs w:val="22"/>
              </w:rPr>
              <w:t xml:space="preserve">  Наименование  </w:t>
            </w:r>
          </w:p>
        </w:tc>
        <w:tc>
          <w:tcPr>
            <w:tcW w:w="2480" w:type="dxa"/>
            <w:tcBorders>
              <w:top w:val="single" w:sz="4" w:space="0" w:color="auto"/>
              <w:left w:val="single" w:sz="4" w:space="0" w:color="auto"/>
              <w:bottom w:val="single" w:sz="4" w:space="0" w:color="auto"/>
              <w:right w:val="single" w:sz="4" w:space="0" w:color="auto"/>
            </w:tcBorders>
            <w:hideMark/>
          </w:tcPr>
          <w:p w:rsidR="007005BF" w:rsidRDefault="007005BF">
            <w:pPr>
              <w:rPr>
                <w:sz w:val="22"/>
                <w:szCs w:val="22"/>
              </w:rPr>
            </w:pPr>
            <w:r>
              <w:rPr>
                <w:sz w:val="22"/>
                <w:szCs w:val="22"/>
              </w:rPr>
              <w:t xml:space="preserve"> План на 2020 год </w:t>
            </w:r>
          </w:p>
        </w:tc>
        <w:tc>
          <w:tcPr>
            <w:tcW w:w="2232" w:type="dxa"/>
            <w:tcBorders>
              <w:top w:val="single" w:sz="4" w:space="0" w:color="auto"/>
              <w:left w:val="single" w:sz="4" w:space="0" w:color="auto"/>
              <w:bottom w:val="single" w:sz="4" w:space="0" w:color="auto"/>
              <w:right w:val="single" w:sz="4" w:space="0" w:color="auto"/>
            </w:tcBorders>
            <w:hideMark/>
          </w:tcPr>
          <w:p w:rsidR="007005BF" w:rsidRDefault="007005BF">
            <w:pPr>
              <w:rPr>
                <w:sz w:val="22"/>
                <w:szCs w:val="22"/>
              </w:rPr>
            </w:pPr>
            <w:r>
              <w:rPr>
                <w:sz w:val="22"/>
                <w:szCs w:val="22"/>
              </w:rPr>
              <w:t xml:space="preserve"> Факт отчетного </w:t>
            </w:r>
            <w:r>
              <w:rPr>
                <w:sz w:val="22"/>
                <w:szCs w:val="22"/>
              </w:rPr>
              <w:br/>
              <w:t xml:space="preserve">    периода     </w:t>
            </w:r>
          </w:p>
        </w:tc>
        <w:tc>
          <w:tcPr>
            <w:tcW w:w="2728" w:type="dxa"/>
            <w:tcBorders>
              <w:top w:val="single" w:sz="4" w:space="0" w:color="auto"/>
              <w:left w:val="single" w:sz="4" w:space="0" w:color="auto"/>
              <w:bottom w:val="single" w:sz="4" w:space="0" w:color="auto"/>
              <w:right w:val="single" w:sz="4" w:space="0" w:color="auto"/>
            </w:tcBorders>
            <w:hideMark/>
          </w:tcPr>
          <w:p w:rsidR="007005BF" w:rsidRDefault="007005BF">
            <w:pPr>
              <w:rPr>
                <w:sz w:val="22"/>
                <w:szCs w:val="22"/>
              </w:rPr>
            </w:pPr>
            <w:r>
              <w:rPr>
                <w:sz w:val="22"/>
                <w:szCs w:val="22"/>
              </w:rPr>
              <w:t xml:space="preserve">  Факт нарастающим  </w:t>
            </w:r>
            <w:r>
              <w:rPr>
                <w:sz w:val="22"/>
                <w:szCs w:val="22"/>
              </w:rPr>
              <w:br/>
              <w:t>итогом с начала года</w:t>
            </w:r>
          </w:p>
        </w:tc>
      </w:tr>
      <w:tr w:rsidR="007005BF" w:rsidTr="007005BF">
        <w:tc>
          <w:tcPr>
            <w:tcW w:w="2232" w:type="dxa"/>
            <w:tcBorders>
              <w:top w:val="nil"/>
              <w:left w:val="single" w:sz="4" w:space="0" w:color="auto"/>
              <w:bottom w:val="single" w:sz="4" w:space="0" w:color="auto"/>
              <w:right w:val="single" w:sz="4" w:space="0" w:color="auto"/>
            </w:tcBorders>
            <w:hideMark/>
          </w:tcPr>
          <w:p w:rsidR="007005BF" w:rsidRDefault="007005BF">
            <w:pPr>
              <w:rPr>
                <w:sz w:val="22"/>
                <w:szCs w:val="22"/>
              </w:rPr>
            </w:pPr>
            <w:r>
              <w:rPr>
                <w:sz w:val="22"/>
                <w:szCs w:val="22"/>
              </w:rPr>
              <w:t>Размер субсидии за счет областного бюджета</w:t>
            </w:r>
          </w:p>
        </w:tc>
        <w:tc>
          <w:tcPr>
            <w:tcW w:w="2480" w:type="dxa"/>
            <w:tcBorders>
              <w:top w:val="nil"/>
              <w:left w:val="single" w:sz="4" w:space="0" w:color="auto"/>
              <w:bottom w:val="single" w:sz="4" w:space="0" w:color="auto"/>
              <w:right w:val="single" w:sz="4" w:space="0" w:color="auto"/>
            </w:tcBorders>
          </w:tcPr>
          <w:p w:rsidR="007005BF" w:rsidRDefault="007005BF">
            <w:pPr>
              <w:rPr>
                <w:sz w:val="22"/>
                <w:szCs w:val="22"/>
              </w:rPr>
            </w:pPr>
          </w:p>
        </w:tc>
        <w:tc>
          <w:tcPr>
            <w:tcW w:w="2232" w:type="dxa"/>
            <w:tcBorders>
              <w:top w:val="nil"/>
              <w:left w:val="single" w:sz="4" w:space="0" w:color="auto"/>
              <w:bottom w:val="single" w:sz="4" w:space="0" w:color="auto"/>
              <w:right w:val="single" w:sz="4" w:space="0" w:color="auto"/>
            </w:tcBorders>
          </w:tcPr>
          <w:p w:rsidR="007005BF" w:rsidRDefault="007005BF">
            <w:pPr>
              <w:rPr>
                <w:sz w:val="22"/>
                <w:szCs w:val="22"/>
              </w:rPr>
            </w:pPr>
          </w:p>
        </w:tc>
        <w:tc>
          <w:tcPr>
            <w:tcW w:w="2728" w:type="dxa"/>
            <w:tcBorders>
              <w:top w:val="nil"/>
              <w:left w:val="single" w:sz="4" w:space="0" w:color="auto"/>
              <w:bottom w:val="single" w:sz="4" w:space="0" w:color="auto"/>
              <w:right w:val="single" w:sz="4" w:space="0" w:color="auto"/>
            </w:tcBorders>
          </w:tcPr>
          <w:p w:rsidR="007005BF" w:rsidRDefault="007005BF">
            <w:pPr>
              <w:rPr>
                <w:sz w:val="22"/>
                <w:szCs w:val="22"/>
              </w:rPr>
            </w:pPr>
          </w:p>
        </w:tc>
      </w:tr>
      <w:tr w:rsidR="007005BF" w:rsidTr="007005BF">
        <w:tc>
          <w:tcPr>
            <w:tcW w:w="2232" w:type="dxa"/>
            <w:tcBorders>
              <w:top w:val="nil"/>
              <w:left w:val="single" w:sz="4" w:space="0" w:color="auto"/>
              <w:bottom w:val="single" w:sz="4" w:space="0" w:color="auto"/>
              <w:right w:val="single" w:sz="4" w:space="0" w:color="auto"/>
            </w:tcBorders>
            <w:hideMark/>
          </w:tcPr>
          <w:p w:rsidR="007005BF" w:rsidRDefault="007005BF">
            <w:pPr>
              <w:rPr>
                <w:sz w:val="22"/>
                <w:szCs w:val="22"/>
              </w:rPr>
            </w:pPr>
            <w:r>
              <w:rPr>
                <w:sz w:val="22"/>
                <w:szCs w:val="22"/>
              </w:rPr>
              <w:t>Размер субсидии из местного бюджета</w:t>
            </w:r>
          </w:p>
        </w:tc>
        <w:tc>
          <w:tcPr>
            <w:tcW w:w="2480" w:type="dxa"/>
            <w:tcBorders>
              <w:top w:val="nil"/>
              <w:left w:val="single" w:sz="4" w:space="0" w:color="auto"/>
              <w:bottom w:val="single" w:sz="4" w:space="0" w:color="auto"/>
              <w:right w:val="single" w:sz="4" w:space="0" w:color="auto"/>
            </w:tcBorders>
          </w:tcPr>
          <w:p w:rsidR="007005BF" w:rsidRDefault="007005BF">
            <w:pPr>
              <w:rPr>
                <w:sz w:val="22"/>
                <w:szCs w:val="22"/>
              </w:rPr>
            </w:pPr>
          </w:p>
        </w:tc>
        <w:tc>
          <w:tcPr>
            <w:tcW w:w="2232" w:type="dxa"/>
            <w:tcBorders>
              <w:top w:val="nil"/>
              <w:left w:val="single" w:sz="4" w:space="0" w:color="auto"/>
              <w:bottom w:val="single" w:sz="4" w:space="0" w:color="auto"/>
              <w:right w:val="single" w:sz="4" w:space="0" w:color="auto"/>
            </w:tcBorders>
          </w:tcPr>
          <w:p w:rsidR="007005BF" w:rsidRDefault="007005BF">
            <w:pPr>
              <w:rPr>
                <w:sz w:val="22"/>
                <w:szCs w:val="22"/>
              </w:rPr>
            </w:pPr>
          </w:p>
        </w:tc>
        <w:tc>
          <w:tcPr>
            <w:tcW w:w="2728" w:type="dxa"/>
            <w:tcBorders>
              <w:top w:val="nil"/>
              <w:left w:val="single" w:sz="4" w:space="0" w:color="auto"/>
              <w:bottom w:val="single" w:sz="4" w:space="0" w:color="auto"/>
              <w:right w:val="single" w:sz="4" w:space="0" w:color="auto"/>
            </w:tcBorders>
          </w:tcPr>
          <w:p w:rsidR="007005BF" w:rsidRDefault="007005BF">
            <w:pPr>
              <w:rPr>
                <w:sz w:val="22"/>
                <w:szCs w:val="22"/>
              </w:rPr>
            </w:pPr>
          </w:p>
        </w:tc>
      </w:tr>
    </w:tbl>
    <w:p w:rsidR="007005BF" w:rsidRDefault="007005BF" w:rsidP="007005BF">
      <w:pPr>
        <w:rPr>
          <w:sz w:val="22"/>
          <w:szCs w:val="22"/>
        </w:rPr>
      </w:pPr>
    </w:p>
    <w:p w:rsidR="007005BF" w:rsidRDefault="007005BF" w:rsidP="007005BF">
      <w:pPr>
        <w:rPr>
          <w:sz w:val="22"/>
          <w:szCs w:val="22"/>
        </w:rPr>
      </w:pPr>
      <w:r>
        <w:rPr>
          <w:sz w:val="22"/>
          <w:szCs w:val="22"/>
        </w:rPr>
        <w:t>Директор</w:t>
      </w:r>
      <w:proofErr w:type="gramStart"/>
      <w:r>
        <w:rPr>
          <w:sz w:val="22"/>
          <w:szCs w:val="22"/>
        </w:rPr>
        <w:t xml:space="preserve">                                                                                       ________________ (_____________)</w:t>
      </w:r>
      <w:proofErr w:type="gramEnd"/>
    </w:p>
    <w:p w:rsidR="007005BF" w:rsidRDefault="007005BF" w:rsidP="007005BF">
      <w:pPr>
        <w:rPr>
          <w:sz w:val="22"/>
          <w:szCs w:val="22"/>
        </w:rPr>
      </w:pPr>
    </w:p>
    <w:p w:rsidR="007005BF" w:rsidRDefault="007005BF" w:rsidP="007005BF">
      <w:pPr>
        <w:rPr>
          <w:sz w:val="22"/>
          <w:szCs w:val="22"/>
        </w:rPr>
      </w:pPr>
      <w:r>
        <w:rPr>
          <w:sz w:val="22"/>
          <w:szCs w:val="22"/>
        </w:rPr>
        <w:t>Главный бухгалтер</w:t>
      </w:r>
      <w:proofErr w:type="gramStart"/>
      <w:r>
        <w:rPr>
          <w:sz w:val="22"/>
          <w:szCs w:val="22"/>
        </w:rPr>
        <w:t xml:space="preserve">                                                                      _________________ (_____________)</w:t>
      </w:r>
      <w:proofErr w:type="gramEnd"/>
    </w:p>
    <w:p w:rsidR="007005BF" w:rsidRDefault="007005BF" w:rsidP="007005BF">
      <w:pPr>
        <w:rPr>
          <w:sz w:val="22"/>
          <w:szCs w:val="22"/>
        </w:rPr>
      </w:pPr>
    </w:p>
    <w:p w:rsidR="007005BF" w:rsidRPr="00FE36BE" w:rsidRDefault="007005BF" w:rsidP="008E1265">
      <w:pPr>
        <w:tabs>
          <w:tab w:val="right" w:pos="9355"/>
        </w:tabs>
        <w:jc w:val="both"/>
        <w:rPr>
          <w:sz w:val="22"/>
          <w:szCs w:val="22"/>
        </w:rPr>
      </w:pPr>
    </w:p>
    <w:sectPr w:rsidR="007005BF" w:rsidRPr="00FE36BE" w:rsidSect="007005BF">
      <w:pgSz w:w="11909" w:h="16834"/>
      <w:pgMar w:top="993" w:right="710" w:bottom="709"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A12" w:rsidRDefault="00CD1A12">
      <w:r>
        <w:separator/>
      </w:r>
    </w:p>
  </w:endnote>
  <w:endnote w:type="continuationSeparator" w:id="0">
    <w:p w:rsidR="00CD1A12" w:rsidRDefault="00CD1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7"/>
      </w:rPr>
    </w:pPr>
    <w:r>
      <w:rPr>
        <w:rStyle w:val="a7"/>
      </w:rPr>
      <w:fldChar w:fldCharType="begin"/>
    </w:r>
    <w:r w:rsidR="005065F3">
      <w:rPr>
        <w:rStyle w:val="a7"/>
      </w:rPr>
      <w:instrText xml:space="preserve">PAGE  </w:instrText>
    </w:r>
    <w:r>
      <w:rPr>
        <w:rStyle w:val="a7"/>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A12" w:rsidRDefault="00CD1A12">
      <w:r>
        <w:separator/>
      </w:r>
    </w:p>
  </w:footnote>
  <w:footnote w:type="continuationSeparator" w:id="0">
    <w:p w:rsidR="00CD1A12" w:rsidRDefault="00CD1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292"/>
    <w:multiLevelType w:val="hybridMultilevel"/>
    <w:tmpl w:val="A7BA1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023369"/>
    <w:multiLevelType w:val="singleLevel"/>
    <w:tmpl w:val="01C41AB6"/>
    <w:lvl w:ilvl="0">
      <w:start w:val="1"/>
      <w:numFmt w:val="decimal"/>
      <w:lvlText w:val="%1."/>
      <w:legacy w:legacy="1" w:legacySpace="0" w:legacyIndent="346"/>
      <w:lvlJc w:val="left"/>
      <w:pPr>
        <w:ind w:left="4962" w:firstLine="0"/>
      </w:pPr>
      <w:rPr>
        <w:rFonts w:ascii="Times New Roman" w:hAnsi="Times New Roman" w:cs="Times New Roman" w:hint="default"/>
      </w:rPr>
    </w:lvl>
  </w:abstractNum>
  <w:abstractNum w:abstractNumId="2">
    <w:nsid w:val="06454564"/>
    <w:multiLevelType w:val="hybridMultilevel"/>
    <w:tmpl w:val="BFA25028"/>
    <w:lvl w:ilvl="0" w:tplc="E8EE925E">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281964"/>
    <w:multiLevelType w:val="hybridMultilevel"/>
    <w:tmpl w:val="7E96B9A8"/>
    <w:lvl w:ilvl="0" w:tplc="1472C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1A14EB"/>
    <w:multiLevelType w:val="hybridMultilevel"/>
    <w:tmpl w:val="85661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76FF1"/>
    <w:multiLevelType w:val="multilevel"/>
    <w:tmpl w:val="76D40D86"/>
    <w:lvl w:ilvl="0">
      <w:start w:val="1"/>
      <w:numFmt w:val="decimal"/>
      <w:lvlText w:val="%1."/>
      <w:lvlJc w:val="left"/>
      <w:pPr>
        <w:ind w:left="720" w:hanging="360"/>
      </w:p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440" w:hanging="108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1800" w:hanging="1440"/>
      </w:pPr>
      <w:rPr>
        <w:rFonts w:hint="default"/>
        <w:sz w:val="26"/>
      </w:rPr>
    </w:lvl>
  </w:abstractNum>
  <w:abstractNum w:abstractNumId="7">
    <w:nsid w:val="1AC77D10"/>
    <w:multiLevelType w:val="hybridMultilevel"/>
    <w:tmpl w:val="41BE97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621CF"/>
    <w:multiLevelType w:val="hybridMultilevel"/>
    <w:tmpl w:val="63C4E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667FB0"/>
    <w:multiLevelType w:val="hybridMultilevel"/>
    <w:tmpl w:val="BDA63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3DF6585"/>
    <w:multiLevelType w:val="hybridMultilevel"/>
    <w:tmpl w:val="BCD4C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13">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D9203F3"/>
    <w:multiLevelType w:val="hybridMultilevel"/>
    <w:tmpl w:val="0CC8D33C"/>
    <w:lvl w:ilvl="0" w:tplc="7B1C437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5">
    <w:nsid w:val="30D34AD5"/>
    <w:multiLevelType w:val="hybridMultilevel"/>
    <w:tmpl w:val="51C8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6E2E02"/>
    <w:multiLevelType w:val="multilevel"/>
    <w:tmpl w:val="C76E69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8">
    <w:nsid w:val="35C6392F"/>
    <w:multiLevelType w:val="hybridMultilevel"/>
    <w:tmpl w:val="82043224"/>
    <w:lvl w:ilvl="0" w:tplc="BCCE9EDA">
      <w:start w:val="1"/>
      <w:numFmt w:val="decimal"/>
      <w:lvlText w:val="%1."/>
      <w:lvlJc w:val="left"/>
      <w:pPr>
        <w:ind w:left="1485" w:hanging="6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9">
    <w:nsid w:val="37B02A99"/>
    <w:multiLevelType w:val="hybridMultilevel"/>
    <w:tmpl w:val="5F2A3E1A"/>
    <w:lvl w:ilvl="0" w:tplc="A8C03D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1">
    <w:nsid w:val="46F60410"/>
    <w:multiLevelType w:val="hybridMultilevel"/>
    <w:tmpl w:val="A0D20178"/>
    <w:lvl w:ilvl="0" w:tplc="B20AB73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2">
    <w:nsid w:val="495915F5"/>
    <w:multiLevelType w:val="hybridMultilevel"/>
    <w:tmpl w:val="CC2895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B053590"/>
    <w:multiLevelType w:val="hybridMultilevel"/>
    <w:tmpl w:val="50D46FA8"/>
    <w:lvl w:ilvl="0" w:tplc="204E9794">
      <w:start w:val="1"/>
      <w:numFmt w:val="decimal"/>
      <w:lvlText w:val="%1)"/>
      <w:lvlJc w:val="left"/>
      <w:pPr>
        <w:ind w:left="302" w:hanging="350"/>
      </w:pPr>
      <w:rPr>
        <w:rFonts w:ascii="Times New Roman" w:eastAsia="Times New Roman" w:hAnsi="Times New Roman" w:cs="Times New Roman" w:hint="default"/>
        <w:w w:val="100"/>
        <w:sz w:val="26"/>
        <w:szCs w:val="26"/>
        <w:lang w:val="ru-RU" w:eastAsia="en-US" w:bidi="ar-SA"/>
      </w:rPr>
    </w:lvl>
    <w:lvl w:ilvl="1" w:tplc="D7E4FA18">
      <w:start w:val="1"/>
      <w:numFmt w:val="decimal"/>
      <w:lvlText w:val="%2."/>
      <w:lvlJc w:val="left"/>
      <w:pPr>
        <w:ind w:left="1290" w:hanging="281"/>
      </w:pPr>
      <w:rPr>
        <w:rFonts w:ascii="Times New Roman" w:eastAsia="Times New Roman" w:hAnsi="Times New Roman" w:cs="Times New Roman" w:hint="default"/>
        <w:w w:val="100"/>
        <w:sz w:val="26"/>
        <w:szCs w:val="26"/>
        <w:lang w:val="ru-RU" w:eastAsia="en-US" w:bidi="ar-SA"/>
      </w:rPr>
    </w:lvl>
    <w:lvl w:ilvl="2" w:tplc="55448BD8">
      <w:numFmt w:val="bullet"/>
      <w:lvlText w:val="•"/>
      <w:lvlJc w:val="left"/>
      <w:pPr>
        <w:ind w:left="2254" w:hanging="281"/>
      </w:pPr>
      <w:rPr>
        <w:rFonts w:hint="default"/>
        <w:lang w:val="ru-RU" w:eastAsia="en-US" w:bidi="ar-SA"/>
      </w:rPr>
    </w:lvl>
    <w:lvl w:ilvl="3" w:tplc="581C906E">
      <w:numFmt w:val="bullet"/>
      <w:lvlText w:val="•"/>
      <w:lvlJc w:val="left"/>
      <w:pPr>
        <w:ind w:left="3208" w:hanging="281"/>
      </w:pPr>
      <w:rPr>
        <w:rFonts w:hint="default"/>
        <w:lang w:val="ru-RU" w:eastAsia="en-US" w:bidi="ar-SA"/>
      </w:rPr>
    </w:lvl>
    <w:lvl w:ilvl="4" w:tplc="61C63F9C">
      <w:numFmt w:val="bullet"/>
      <w:lvlText w:val="•"/>
      <w:lvlJc w:val="left"/>
      <w:pPr>
        <w:ind w:left="4162" w:hanging="281"/>
      </w:pPr>
      <w:rPr>
        <w:rFonts w:hint="default"/>
        <w:lang w:val="ru-RU" w:eastAsia="en-US" w:bidi="ar-SA"/>
      </w:rPr>
    </w:lvl>
    <w:lvl w:ilvl="5" w:tplc="9392E828">
      <w:numFmt w:val="bullet"/>
      <w:lvlText w:val="•"/>
      <w:lvlJc w:val="left"/>
      <w:pPr>
        <w:ind w:left="5116" w:hanging="281"/>
      </w:pPr>
      <w:rPr>
        <w:rFonts w:hint="default"/>
        <w:lang w:val="ru-RU" w:eastAsia="en-US" w:bidi="ar-SA"/>
      </w:rPr>
    </w:lvl>
    <w:lvl w:ilvl="6" w:tplc="E57415D6">
      <w:numFmt w:val="bullet"/>
      <w:lvlText w:val="•"/>
      <w:lvlJc w:val="left"/>
      <w:pPr>
        <w:ind w:left="6070" w:hanging="281"/>
      </w:pPr>
      <w:rPr>
        <w:rFonts w:hint="default"/>
        <w:lang w:val="ru-RU" w:eastAsia="en-US" w:bidi="ar-SA"/>
      </w:rPr>
    </w:lvl>
    <w:lvl w:ilvl="7" w:tplc="02A4A06C">
      <w:numFmt w:val="bullet"/>
      <w:lvlText w:val="•"/>
      <w:lvlJc w:val="left"/>
      <w:pPr>
        <w:ind w:left="7024" w:hanging="281"/>
      </w:pPr>
      <w:rPr>
        <w:rFonts w:hint="default"/>
        <w:lang w:val="ru-RU" w:eastAsia="en-US" w:bidi="ar-SA"/>
      </w:rPr>
    </w:lvl>
    <w:lvl w:ilvl="8" w:tplc="E3AAA7AA">
      <w:numFmt w:val="bullet"/>
      <w:lvlText w:val="•"/>
      <w:lvlJc w:val="left"/>
      <w:pPr>
        <w:ind w:left="7978" w:hanging="281"/>
      </w:pPr>
      <w:rPr>
        <w:rFonts w:hint="default"/>
        <w:lang w:val="ru-RU" w:eastAsia="en-US" w:bidi="ar-SA"/>
      </w:rPr>
    </w:lvl>
  </w:abstractNum>
  <w:abstractNum w:abstractNumId="24">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1056B39"/>
    <w:multiLevelType w:val="hybridMultilevel"/>
    <w:tmpl w:val="8214B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0ED3B0A"/>
    <w:multiLevelType w:val="hybridMultilevel"/>
    <w:tmpl w:val="2E9EF1D4"/>
    <w:lvl w:ilvl="0" w:tplc="F118DA42">
      <w:start w:val="1"/>
      <w:numFmt w:val="decimal"/>
      <w:lvlText w:val="%1)"/>
      <w:lvlJc w:val="left"/>
      <w:pPr>
        <w:ind w:left="302" w:hanging="386"/>
      </w:pPr>
      <w:rPr>
        <w:rFonts w:ascii="Times New Roman" w:eastAsia="Times New Roman" w:hAnsi="Times New Roman" w:cs="Times New Roman" w:hint="default"/>
        <w:w w:val="100"/>
        <w:sz w:val="26"/>
        <w:szCs w:val="26"/>
        <w:lang w:val="ru-RU" w:eastAsia="en-US" w:bidi="ar-SA"/>
      </w:rPr>
    </w:lvl>
    <w:lvl w:ilvl="1" w:tplc="0D5CDA76">
      <w:numFmt w:val="bullet"/>
      <w:lvlText w:val="•"/>
      <w:lvlJc w:val="left"/>
      <w:pPr>
        <w:ind w:left="1258" w:hanging="386"/>
      </w:pPr>
      <w:rPr>
        <w:rFonts w:hint="default"/>
        <w:lang w:val="ru-RU" w:eastAsia="en-US" w:bidi="ar-SA"/>
      </w:rPr>
    </w:lvl>
    <w:lvl w:ilvl="2" w:tplc="76C26880">
      <w:numFmt w:val="bullet"/>
      <w:lvlText w:val="•"/>
      <w:lvlJc w:val="left"/>
      <w:pPr>
        <w:ind w:left="2217" w:hanging="386"/>
      </w:pPr>
      <w:rPr>
        <w:rFonts w:hint="default"/>
        <w:lang w:val="ru-RU" w:eastAsia="en-US" w:bidi="ar-SA"/>
      </w:rPr>
    </w:lvl>
    <w:lvl w:ilvl="3" w:tplc="759A0648">
      <w:numFmt w:val="bullet"/>
      <w:lvlText w:val="•"/>
      <w:lvlJc w:val="left"/>
      <w:pPr>
        <w:ind w:left="3175" w:hanging="386"/>
      </w:pPr>
      <w:rPr>
        <w:rFonts w:hint="default"/>
        <w:lang w:val="ru-RU" w:eastAsia="en-US" w:bidi="ar-SA"/>
      </w:rPr>
    </w:lvl>
    <w:lvl w:ilvl="4" w:tplc="7786D00C">
      <w:numFmt w:val="bullet"/>
      <w:lvlText w:val="•"/>
      <w:lvlJc w:val="left"/>
      <w:pPr>
        <w:ind w:left="4134" w:hanging="386"/>
      </w:pPr>
      <w:rPr>
        <w:rFonts w:hint="default"/>
        <w:lang w:val="ru-RU" w:eastAsia="en-US" w:bidi="ar-SA"/>
      </w:rPr>
    </w:lvl>
    <w:lvl w:ilvl="5" w:tplc="13948360">
      <w:numFmt w:val="bullet"/>
      <w:lvlText w:val="•"/>
      <w:lvlJc w:val="left"/>
      <w:pPr>
        <w:ind w:left="5093" w:hanging="386"/>
      </w:pPr>
      <w:rPr>
        <w:rFonts w:hint="default"/>
        <w:lang w:val="ru-RU" w:eastAsia="en-US" w:bidi="ar-SA"/>
      </w:rPr>
    </w:lvl>
    <w:lvl w:ilvl="6" w:tplc="95020AB2">
      <w:numFmt w:val="bullet"/>
      <w:lvlText w:val="•"/>
      <w:lvlJc w:val="left"/>
      <w:pPr>
        <w:ind w:left="6051" w:hanging="386"/>
      </w:pPr>
      <w:rPr>
        <w:rFonts w:hint="default"/>
        <w:lang w:val="ru-RU" w:eastAsia="en-US" w:bidi="ar-SA"/>
      </w:rPr>
    </w:lvl>
    <w:lvl w:ilvl="7" w:tplc="CFBC11C2">
      <w:numFmt w:val="bullet"/>
      <w:lvlText w:val="•"/>
      <w:lvlJc w:val="left"/>
      <w:pPr>
        <w:ind w:left="7010" w:hanging="386"/>
      </w:pPr>
      <w:rPr>
        <w:rFonts w:hint="default"/>
        <w:lang w:val="ru-RU" w:eastAsia="en-US" w:bidi="ar-SA"/>
      </w:rPr>
    </w:lvl>
    <w:lvl w:ilvl="8" w:tplc="822E7FD6">
      <w:numFmt w:val="bullet"/>
      <w:lvlText w:val="•"/>
      <w:lvlJc w:val="left"/>
      <w:pPr>
        <w:ind w:left="7969" w:hanging="386"/>
      </w:pPr>
      <w:rPr>
        <w:rFonts w:hint="default"/>
        <w:lang w:val="ru-RU" w:eastAsia="en-US" w:bidi="ar-SA"/>
      </w:rPr>
    </w:lvl>
  </w:abstractNum>
  <w:abstractNum w:abstractNumId="28">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9">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0">
    <w:nsid w:val="65DE4825"/>
    <w:multiLevelType w:val="singleLevel"/>
    <w:tmpl w:val="D29087DE"/>
    <w:lvl w:ilvl="0">
      <w:start w:val="1"/>
      <w:numFmt w:val="decimal"/>
      <w:lvlText w:val="%1."/>
      <w:legacy w:legacy="1" w:legacySpace="0" w:legacyIndent="696"/>
      <w:lvlJc w:val="left"/>
      <w:rPr>
        <w:rFonts w:ascii="Times New Roman" w:hAnsi="Times New Roman" w:cs="Times New Roman" w:hint="default"/>
      </w:rPr>
    </w:lvl>
  </w:abstractNum>
  <w:abstractNum w:abstractNumId="31">
    <w:nsid w:val="6702096E"/>
    <w:multiLevelType w:val="hybridMultilevel"/>
    <w:tmpl w:val="092EAD6C"/>
    <w:lvl w:ilvl="0" w:tplc="8954F288">
      <w:numFmt w:val="bullet"/>
      <w:lvlText w:val="-"/>
      <w:lvlJc w:val="left"/>
      <w:pPr>
        <w:ind w:left="302" w:hanging="339"/>
      </w:pPr>
      <w:rPr>
        <w:rFonts w:ascii="Times New Roman" w:eastAsia="Times New Roman" w:hAnsi="Times New Roman" w:cs="Times New Roman" w:hint="default"/>
        <w:w w:val="100"/>
        <w:sz w:val="28"/>
        <w:szCs w:val="28"/>
        <w:lang w:val="ru-RU" w:eastAsia="en-US" w:bidi="ar-SA"/>
      </w:rPr>
    </w:lvl>
    <w:lvl w:ilvl="1" w:tplc="D62CCE28">
      <w:numFmt w:val="bullet"/>
      <w:lvlText w:val="•"/>
      <w:lvlJc w:val="left"/>
      <w:pPr>
        <w:ind w:left="1258" w:hanging="339"/>
      </w:pPr>
      <w:rPr>
        <w:rFonts w:hint="default"/>
        <w:lang w:val="ru-RU" w:eastAsia="en-US" w:bidi="ar-SA"/>
      </w:rPr>
    </w:lvl>
    <w:lvl w:ilvl="2" w:tplc="92146B62">
      <w:numFmt w:val="bullet"/>
      <w:lvlText w:val="•"/>
      <w:lvlJc w:val="left"/>
      <w:pPr>
        <w:ind w:left="2217" w:hanging="339"/>
      </w:pPr>
      <w:rPr>
        <w:rFonts w:hint="default"/>
        <w:lang w:val="ru-RU" w:eastAsia="en-US" w:bidi="ar-SA"/>
      </w:rPr>
    </w:lvl>
    <w:lvl w:ilvl="3" w:tplc="27CE8CB8">
      <w:numFmt w:val="bullet"/>
      <w:lvlText w:val="•"/>
      <w:lvlJc w:val="left"/>
      <w:pPr>
        <w:ind w:left="3175" w:hanging="339"/>
      </w:pPr>
      <w:rPr>
        <w:rFonts w:hint="default"/>
        <w:lang w:val="ru-RU" w:eastAsia="en-US" w:bidi="ar-SA"/>
      </w:rPr>
    </w:lvl>
    <w:lvl w:ilvl="4" w:tplc="D5A81574">
      <w:numFmt w:val="bullet"/>
      <w:lvlText w:val="•"/>
      <w:lvlJc w:val="left"/>
      <w:pPr>
        <w:ind w:left="4134" w:hanging="339"/>
      </w:pPr>
      <w:rPr>
        <w:rFonts w:hint="default"/>
        <w:lang w:val="ru-RU" w:eastAsia="en-US" w:bidi="ar-SA"/>
      </w:rPr>
    </w:lvl>
    <w:lvl w:ilvl="5" w:tplc="825229CA">
      <w:numFmt w:val="bullet"/>
      <w:lvlText w:val="•"/>
      <w:lvlJc w:val="left"/>
      <w:pPr>
        <w:ind w:left="5093" w:hanging="339"/>
      </w:pPr>
      <w:rPr>
        <w:rFonts w:hint="default"/>
        <w:lang w:val="ru-RU" w:eastAsia="en-US" w:bidi="ar-SA"/>
      </w:rPr>
    </w:lvl>
    <w:lvl w:ilvl="6" w:tplc="913AF106">
      <w:numFmt w:val="bullet"/>
      <w:lvlText w:val="•"/>
      <w:lvlJc w:val="left"/>
      <w:pPr>
        <w:ind w:left="6051" w:hanging="339"/>
      </w:pPr>
      <w:rPr>
        <w:rFonts w:hint="default"/>
        <w:lang w:val="ru-RU" w:eastAsia="en-US" w:bidi="ar-SA"/>
      </w:rPr>
    </w:lvl>
    <w:lvl w:ilvl="7" w:tplc="0C300192">
      <w:numFmt w:val="bullet"/>
      <w:lvlText w:val="•"/>
      <w:lvlJc w:val="left"/>
      <w:pPr>
        <w:ind w:left="7010" w:hanging="339"/>
      </w:pPr>
      <w:rPr>
        <w:rFonts w:hint="default"/>
        <w:lang w:val="ru-RU" w:eastAsia="en-US" w:bidi="ar-SA"/>
      </w:rPr>
    </w:lvl>
    <w:lvl w:ilvl="8" w:tplc="7D1E44FA">
      <w:numFmt w:val="bullet"/>
      <w:lvlText w:val="•"/>
      <w:lvlJc w:val="left"/>
      <w:pPr>
        <w:ind w:left="7969" w:hanging="339"/>
      </w:pPr>
      <w:rPr>
        <w:rFonts w:hint="default"/>
        <w:lang w:val="ru-RU" w:eastAsia="en-US" w:bidi="ar-SA"/>
      </w:rPr>
    </w:lvl>
  </w:abstractNum>
  <w:abstractNum w:abstractNumId="32">
    <w:nsid w:val="6AAA48E1"/>
    <w:multiLevelType w:val="hybridMultilevel"/>
    <w:tmpl w:val="F9B8C5E4"/>
    <w:lvl w:ilvl="0" w:tplc="FDE00FF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C651FCF"/>
    <w:multiLevelType w:val="hybridMultilevel"/>
    <w:tmpl w:val="BB52BD70"/>
    <w:lvl w:ilvl="0" w:tplc="4268F6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nsid w:val="6F79525D"/>
    <w:multiLevelType w:val="hybridMultilevel"/>
    <w:tmpl w:val="E1460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0A68EE"/>
    <w:multiLevelType w:val="hybridMultilevel"/>
    <w:tmpl w:val="9D16E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976192"/>
    <w:multiLevelType w:val="hybridMultilevel"/>
    <w:tmpl w:val="376A3E8C"/>
    <w:lvl w:ilvl="0" w:tplc="002606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37948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40">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41"/>
  </w:num>
  <w:num w:numId="5">
    <w:abstractNumId w:val="20"/>
  </w:num>
  <w:num w:numId="6">
    <w:abstractNumId w:val="29"/>
  </w:num>
  <w:num w:numId="7">
    <w:abstractNumId w:val="28"/>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40"/>
  </w:num>
  <w:num w:numId="11">
    <w:abstractNumId w:val="42"/>
  </w:num>
  <w:num w:numId="12">
    <w:abstractNumId w:val="12"/>
  </w:num>
  <w:num w:numId="13">
    <w:abstractNumId w:val="16"/>
  </w:num>
  <w:num w:numId="14">
    <w:abstractNumId w:val="3"/>
  </w:num>
  <w:num w:numId="15">
    <w:abstractNumId w:val="13"/>
  </w:num>
  <w:num w:numId="16">
    <w:abstractNumId w:val="26"/>
  </w:num>
  <w:num w:numId="17">
    <w:abstractNumId w:val="10"/>
  </w:num>
  <w:num w:numId="18">
    <w:abstractNumId w:val="22"/>
  </w:num>
  <w:num w:numId="19">
    <w:abstractNumId w:val="36"/>
  </w:num>
  <w:num w:numId="20">
    <w:abstractNumId w:val="32"/>
  </w:num>
  <w:num w:numId="21">
    <w:abstractNumId w:val="30"/>
  </w:num>
  <w:num w:numId="22">
    <w:abstractNumId w:val="19"/>
  </w:num>
  <w:num w:numId="23">
    <w:abstractNumId w:val="6"/>
  </w:num>
  <w:num w:numId="24">
    <w:abstractNumId w:val="7"/>
  </w:num>
  <w:num w:numId="25">
    <w:abstractNumId w:val="18"/>
  </w:num>
  <w:num w:numId="26">
    <w:abstractNumId w:val="2"/>
  </w:num>
  <w:num w:numId="27">
    <w:abstractNumId w:val="17"/>
  </w:num>
  <w:num w:numId="28">
    <w:abstractNumId w:val="37"/>
  </w:num>
  <w:num w:numId="29">
    <w:abstractNumId w:val="35"/>
  </w:num>
  <w:num w:numId="30">
    <w:abstractNumId w:val="15"/>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25"/>
  </w:num>
  <w:num w:numId="35">
    <w:abstractNumId w:val="33"/>
  </w:num>
  <w:num w:numId="36">
    <w:abstractNumId w:val="5"/>
  </w:num>
  <w:num w:numId="37">
    <w:abstractNumId w:val="11"/>
  </w:num>
  <w:num w:numId="38">
    <w:abstractNumId w:val="14"/>
  </w:num>
  <w:num w:numId="39">
    <w:abstractNumId w:val="9"/>
  </w:num>
  <w:num w:numId="40">
    <w:abstractNumId w:val="4"/>
  </w:num>
  <w:num w:numId="41">
    <w:abstractNumId w:val="0"/>
  </w:num>
  <w:num w:numId="42">
    <w:abstractNumId w:val="8"/>
  </w:num>
  <w:num w:numId="43">
    <w:abstractNumId w:val="31"/>
  </w:num>
  <w:num w:numId="44">
    <w:abstractNumId w:val="23"/>
  </w:num>
  <w:num w:numId="45">
    <w:abstractNumId w:val="27"/>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ACB"/>
    <w:rsid w:val="00023DC2"/>
    <w:rsid w:val="0002442A"/>
    <w:rsid w:val="00025132"/>
    <w:rsid w:val="0003118E"/>
    <w:rsid w:val="00034126"/>
    <w:rsid w:val="00042845"/>
    <w:rsid w:val="00042DFD"/>
    <w:rsid w:val="000440C8"/>
    <w:rsid w:val="0004485B"/>
    <w:rsid w:val="000500E5"/>
    <w:rsid w:val="00050372"/>
    <w:rsid w:val="00051F5E"/>
    <w:rsid w:val="00053258"/>
    <w:rsid w:val="00053C89"/>
    <w:rsid w:val="00054677"/>
    <w:rsid w:val="000606A2"/>
    <w:rsid w:val="00060B1C"/>
    <w:rsid w:val="0006108F"/>
    <w:rsid w:val="000610C7"/>
    <w:rsid w:val="00061941"/>
    <w:rsid w:val="00063C8E"/>
    <w:rsid w:val="00065CFF"/>
    <w:rsid w:val="00072700"/>
    <w:rsid w:val="00077363"/>
    <w:rsid w:val="0007760D"/>
    <w:rsid w:val="0008105A"/>
    <w:rsid w:val="00081658"/>
    <w:rsid w:val="000829BB"/>
    <w:rsid w:val="000842BB"/>
    <w:rsid w:val="00084517"/>
    <w:rsid w:val="00087448"/>
    <w:rsid w:val="000877DA"/>
    <w:rsid w:val="00087AB8"/>
    <w:rsid w:val="00093407"/>
    <w:rsid w:val="00093C4B"/>
    <w:rsid w:val="0009707D"/>
    <w:rsid w:val="000A015E"/>
    <w:rsid w:val="000A71A5"/>
    <w:rsid w:val="000B1C6C"/>
    <w:rsid w:val="000B234F"/>
    <w:rsid w:val="000B5299"/>
    <w:rsid w:val="000B5DAA"/>
    <w:rsid w:val="000B6DDC"/>
    <w:rsid w:val="000B6DEA"/>
    <w:rsid w:val="000B7141"/>
    <w:rsid w:val="000B71C8"/>
    <w:rsid w:val="000B769E"/>
    <w:rsid w:val="000C299D"/>
    <w:rsid w:val="000C3886"/>
    <w:rsid w:val="000C3A6E"/>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D92"/>
    <w:rsid w:val="00112DC2"/>
    <w:rsid w:val="0011440B"/>
    <w:rsid w:val="00116E6D"/>
    <w:rsid w:val="0011781A"/>
    <w:rsid w:val="0012311B"/>
    <w:rsid w:val="00126FCA"/>
    <w:rsid w:val="00127A09"/>
    <w:rsid w:val="00127F4E"/>
    <w:rsid w:val="0013295B"/>
    <w:rsid w:val="00132EDF"/>
    <w:rsid w:val="00134E54"/>
    <w:rsid w:val="001375E9"/>
    <w:rsid w:val="00146FB7"/>
    <w:rsid w:val="0014736A"/>
    <w:rsid w:val="0015048C"/>
    <w:rsid w:val="0015230A"/>
    <w:rsid w:val="001539E6"/>
    <w:rsid w:val="001573D5"/>
    <w:rsid w:val="0016017B"/>
    <w:rsid w:val="00160E0A"/>
    <w:rsid w:val="00165214"/>
    <w:rsid w:val="00165324"/>
    <w:rsid w:val="00165707"/>
    <w:rsid w:val="00165917"/>
    <w:rsid w:val="00165CE5"/>
    <w:rsid w:val="00166BBB"/>
    <w:rsid w:val="001739D2"/>
    <w:rsid w:val="00173D36"/>
    <w:rsid w:val="001763CB"/>
    <w:rsid w:val="00181E33"/>
    <w:rsid w:val="0018301A"/>
    <w:rsid w:val="0018497A"/>
    <w:rsid w:val="00186979"/>
    <w:rsid w:val="00187BF1"/>
    <w:rsid w:val="00196B14"/>
    <w:rsid w:val="001A0111"/>
    <w:rsid w:val="001A070E"/>
    <w:rsid w:val="001A1222"/>
    <w:rsid w:val="001A18F1"/>
    <w:rsid w:val="001A57BB"/>
    <w:rsid w:val="001A627F"/>
    <w:rsid w:val="001A6E06"/>
    <w:rsid w:val="001B01A4"/>
    <w:rsid w:val="001B1741"/>
    <w:rsid w:val="001B2B0F"/>
    <w:rsid w:val="001B3991"/>
    <w:rsid w:val="001B51ED"/>
    <w:rsid w:val="001B6893"/>
    <w:rsid w:val="001B71C1"/>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5E6D"/>
    <w:rsid w:val="001F6072"/>
    <w:rsid w:val="001F667B"/>
    <w:rsid w:val="001F6CCA"/>
    <w:rsid w:val="001F74EB"/>
    <w:rsid w:val="001F76A1"/>
    <w:rsid w:val="00200418"/>
    <w:rsid w:val="00204169"/>
    <w:rsid w:val="00204CCF"/>
    <w:rsid w:val="00205F23"/>
    <w:rsid w:val="00206258"/>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50A8"/>
    <w:rsid w:val="0024678B"/>
    <w:rsid w:val="00247E33"/>
    <w:rsid w:val="002504F6"/>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831DA"/>
    <w:rsid w:val="00284411"/>
    <w:rsid w:val="00284CEE"/>
    <w:rsid w:val="0029350F"/>
    <w:rsid w:val="00293585"/>
    <w:rsid w:val="00295040"/>
    <w:rsid w:val="00295F28"/>
    <w:rsid w:val="002A42FC"/>
    <w:rsid w:val="002A6578"/>
    <w:rsid w:val="002B1E39"/>
    <w:rsid w:val="002B2DCF"/>
    <w:rsid w:val="002B7FD3"/>
    <w:rsid w:val="002C0EF0"/>
    <w:rsid w:val="002C4CF6"/>
    <w:rsid w:val="002C594F"/>
    <w:rsid w:val="002C68C0"/>
    <w:rsid w:val="002D04E0"/>
    <w:rsid w:val="002D323F"/>
    <w:rsid w:val="002D37DD"/>
    <w:rsid w:val="002D637D"/>
    <w:rsid w:val="002D6EC6"/>
    <w:rsid w:val="002E2AA2"/>
    <w:rsid w:val="002E386E"/>
    <w:rsid w:val="002E6297"/>
    <w:rsid w:val="002F392E"/>
    <w:rsid w:val="002F5195"/>
    <w:rsid w:val="002F5E8A"/>
    <w:rsid w:val="002F6E98"/>
    <w:rsid w:val="002F6F95"/>
    <w:rsid w:val="00301F28"/>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5844"/>
    <w:rsid w:val="0033592C"/>
    <w:rsid w:val="00335D4F"/>
    <w:rsid w:val="00346F45"/>
    <w:rsid w:val="00350B98"/>
    <w:rsid w:val="003520D9"/>
    <w:rsid w:val="003551DB"/>
    <w:rsid w:val="00356B3E"/>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9764D"/>
    <w:rsid w:val="003A28FE"/>
    <w:rsid w:val="003A3248"/>
    <w:rsid w:val="003A3EB6"/>
    <w:rsid w:val="003A5519"/>
    <w:rsid w:val="003A5B5C"/>
    <w:rsid w:val="003A7744"/>
    <w:rsid w:val="003B0159"/>
    <w:rsid w:val="003B065A"/>
    <w:rsid w:val="003B2401"/>
    <w:rsid w:val="003B4216"/>
    <w:rsid w:val="003B58A8"/>
    <w:rsid w:val="003B7896"/>
    <w:rsid w:val="003C007F"/>
    <w:rsid w:val="003C2A24"/>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35E8"/>
    <w:rsid w:val="0040432C"/>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39B5"/>
    <w:rsid w:val="00451A45"/>
    <w:rsid w:val="00453DA4"/>
    <w:rsid w:val="00454572"/>
    <w:rsid w:val="00456AD6"/>
    <w:rsid w:val="00456DD7"/>
    <w:rsid w:val="0045754A"/>
    <w:rsid w:val="00461338"/>
    <w:rsid w:val="00465034"/>
    <w:rsid w:val="0046681D"/>
    <w:rsid w:val="00467B42"/>
    <w:rsid w:val="00467E0F"/>
    <w:rsid w:val="00470C3B"/>
    <w:rsid w:val="0047259F"/>
    <w:rsid w:val="004726C5"/>
    <w:rsid w:val="00480BD3"/>
    <w:rsid w:val="00481389"/>
    <w:rsid w:val="00482D6E"/>
    <w:rsid w:val="00483CAD"/>
    <w:rsid w:val="00485CB4"/>
    <w:rsid w:val="0048683D"/>
    <w:rsid w:val="004902B3"/>
    <w:rsid w:val="004A1F2B"/>
    <w:rsid w:val="004A1FD8"/>
    <w:rsid w:val="004A27B0"/>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F39C8"/>
    <w:rsid w:val="004F530E"/>
    <w:rsid w:val="005005D4"/>
    <w:rsid w:val="0050147A"/>
    <w:rsid w:val="005029AF"/>
    <w:rsid w:val="00502A80"/>
    <w:rsid w:val="00502F0A"/>
    <w:rsid w:val="00503F75"/>
    <w:rsid w:val="00505939"/>
    <w:rsid w:val="005065F3"/>
    <w:rsid w:val="005117A0"/>
    <w:rsid w:val="00512374"/>
    <w:rsid w:val="00514810"/>
    <w:rsid w:val="00514AF9"/>
    <w:rsid w:val="00515FA3"/>
    <w:rsid w:val="0051668B"/>
    <w:rsid w:val="00521969"/>
    <w:rsid w:val="00522A6C"/>
    <w:rsid w:val="00523810"/>
    <w:rsid w:val="005260E0"/>
    <w:rsid w:val="0052779E"/>
    <w:rsid w:val="00530231"/>
    <w:rsid w:val="005316D8"/>
    <w:rsid w:val="0053605E"/>
    <w:rsid w:val="00537244"/>
    <w:rsid w:val="005377E9"/>
    <w:rsid w:val="00537A04"/>
    <w:rsid w:val="005425AF"/>
    <w:rsid w:val="00544F0E"/>
    <w:rsid w:val="005455C6"/>
    <w:rsid w:val="00545AD9"/>
    <w:rsid w:val="00550413"/>
    <w:rsid w:val="00556739"/>
    <w:rsid w:val="0056059A"/>
    <w:rsid w:val="00562D9C"/>
    <w:rsid w:val="00562EB6"/>
    <w:rsid w:val="00565EDC"/>
    <w:rsid w:val="005661BF"/>
    <w:rsid w:val="0057052B"/>
    <w:rsid w:val="0057122E"/>
    <w:rsid w:val="00577F92"/>
    <w:rsid w:val="005814F8"/>
    <w:rsid w:val="00582B53"/>
    <w:rsid w:val="00582D46"/>
    <w:rsid w:val="00585B13"/>
    <w:rsid w:val="00586522"/>
    <w:rsid w:val="0059472D"/>
    <w:rsid w:val="00597491"/>
    <w:rsid w:val="005A29BC"/>
    <w:rsid w:val="005A481D"/>
    <w:rsid w:val="005A705C"/>
    <w:rsid w:val="005B00EB"/>
    <w:rsid w:val="005B3467"/>
    <w:rsid w:val="005B37FC"/>
    <w:rsid w:val="005B424D"/>
    <w:rsid w:val="005B5F79"/>
    <w:rsid w:val="005B73E4"/>
    <w:rsid w:val="005C038A"/>
    <w:rsid w:val="005C0E6F"/>
    <w:rsid w:val="005C2DD6"/>
    <w:rsid w:val="005C733D"/>
    <w:rsid w:val="005D258B"/>
    <w:rsid w:val="005D2DE1"/>
    <w:rsid w:val="005D45D8"/>
    <w:rsid w:val="005D7229"/>
    <w:rsid w:val="005E3948"/>
    <w:rsid w:val="005E4BC0"/>
    <w:rsid w:val="005E5558"/>
    <w:rsid w:val="005E6B4E"/>
    <w:rsid w:val="005E7D52"/>
    <w:rsid w:val="005F13C7"/>
    <w:rsid w:val="005F6958"/>
    <w:rsid w:val="0060482C"/>
    <w:rsid w:val="006054FB"/>
    <w:rsid w:val="00606509"/>
    <w:rsid w:val="00607763"/>
    <w:rsid w:val="00607DF5"/>
    <w:rsid w:val="006156CE"/>
    <w:rsid w:val="0062297D"/>
    <w:rsid w:val="00622DA3"/>
    <w:rsid w:val="00623C33"/>
    <w:rsid w:val="0062403F"/>
    <w:rsid w:val="00624259"/>
    <w:rsid w:val="0062671F"/>
    <w:rsid w:val="006268E4"/>
    <w:rsid w:val="00626BAE"/>
    <w:rsid w:val="006338B0"/>
    <w:rsid w:val="0063402B"/>
    <w:rsid w:val="00634034"/>
    <w:rsid w:val="00645031"/>
    <w:rsid w:val="006463C7"/>
    <w:rsid w:val="0065705F"/>
    <w:rsid w:val="00657B52"/>
    <w:rsid w:val="00661590"/>
    <w:rsid w:val="00661F0A"/>
    <w:rsid w:val="00664039"/>
    <w:rsid w:val="0066554D"/>
    <w:rsid w:val="006721FE"/>
    <w:rsid w:val="00677297"/>
    <w:rsid w:val="00680638"/>
    <w:rsid w:val="00683BDB"/>
    <w:rsid w:val="00683EE9"/>
    <w:rsid w:val="0069054D"/>
    <w:rsid w:val="00690EB4"/>
    <w:rsid w:val="006916FE"/>
    <w:rsid w:val="00692A83"/>
    <w:rsid w:val="006934B5"/>
    <w:rsid w:val="00693634"/>
    <w:rsid w:val="0069435F"/>
    <w:rsid w:val="006A07BB"/>
    <w:rsid w:val="006A2D27"/>
    <w:rsid w:val="006A3AC0"/>
    <w:rsid w:val="006A6878"/>
    <w:rsid w:val="006A7CF6"/>
    <w:rsid w:val="006B2815"/>
    <w:rsid w:val="006B2CC3"/>
    <w:rsid w:val="006C4AF8"/>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7005BF"/>
    <w:rsid w:val="00700AB2"/>
    <w:rsid w:val="00700C15"/>
    <w:rsid w:val="00700DB0"/>
    <w:rsid w:val="00701EE0"/>
    <w:rsid w:val="00702923"/>
    <w:rsid w:val="007062BE"/>
    <w:rsid w:val="00707CE9"/>
    <w:rsid w:val="00712E7F"/>
    <w:rsid w:val="0071636F"/>
    <w:rsid w:val="007205E5"/>
    <w:rsid w:val="00721CDE"/>
    <w:rsid w:val="00724F4F"/>
    <w:rsid w:val="00726688"/>
    <w:rsid w:val="00727846"/>
    <w:rsid w:val="007331FA"/>
    <w:rsid w:val="007361C0"/>
    <w:rsid w:val="007406DD"/>
    <w:rsid w:val="00743678"/>
    <w:rsid w:val="007453F9"/>
    <w:rsid w:val="00745FB5"/>
    <w:rsid w:val="00746812"/>
    <w:rsid w:val="00754631"/>
    <w:rsid w:val="007557FB"/>
    <w:rsid w:val="0076034B"/>
    <w:rsid w:val="00761473"/>
    <w:rsid w:val="007629F3"/>
    <w:rsid w:val="007649F6"/>
    <w:rsid w:val="00764CED"/>
    <w:rsid w:val="00773021"/>
    <w:rsid w:val="00773C9F"/>
    <w:rsid w:val="0078250E"/>
    <w:rsid w:val="00785C66"/>
    <w:rsid w:val="00785CF3"/>
    <w:rsid w:val="00787453"/>
    <w:rsid w:val="00787768"/>
    <w:rsid w:val="00792309"/>
    <w:rsid w:val="0079262A"/>
    <w:rsid w:val="00792A9D"/>
    <w:rsid w:val="007A2E9F"/>
    <w:rsid w:val="007A7AC5"/>
    <w:rsid w:val="007B101C"/>
    <w:rsid w:val="007B2F8A"/>
    <w:rsid w:val="007B41D6"/>
    <w:rsid w:val="007B5FD1"/>
    <w:rsid w:val="007B633F"/>
    <w:rsid w:val="007C0325"/>
    <w:rsid w:val="007C1AAB"/>
    <w:rsid w:val="007C4681"/>
    <w:rsid w:val="007C540B"/>
    <w:rsid w:val="007C545E"/>
    <w:rsid w:val="007D1534"/>
    <w:rsid w:val="007D537E"/>
    <w:rsid w:val="007D6452"/>
    <w:rsid w:val="007E0D2B"/>
    <w:rsid w:val="007E5FAC"/>
    <w:rsid w:val="007E626F"/>
    <w:rsid w:val="007E6B31"/>
    <w:rsid w:val="007F0837"/>
    <w:rsid w:val="007F4D6E"/>
    <w:rsid w:val="0080122F"/>
    <w:rsid w:val="00802C3F"/>
    <w:rsid w:val="0080421B"/>
    <w:rsid w:val="008067E6"/>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76D0"/>
    <w:rsid w:val="00861A8F"/>
    <w:rsid w:val="00862E68"/>
    <w:rsid w:val="00863CA2"/>
    <w:rsid w:val="008713D9"/>
    <w:rsid w:val="008713EA"/>
    <w:rsid w:val="0087175F"/>
    <w:rsid w:val="008721DB"/>
    <w:rsid w:val="00874CF0"/>
    <w:rsid w:val="00876AEA"/>
    <w:rsid w:val="0087708A"/>
    <w:rsid w:val="00880E00"/>
    <w:rsid w:val="00881DD9"/>
    <w:rsid w:val="0088265E"/>
    <w:rsid w:val="008833E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7CD6"/>
    <w:rsid w:val="008D2157"/>
    <w:rsid w:val="008D2A0B"/>
    <w:rsid w:val="008D3DDC"/>
    <w:rsid w:val="008D7A59"/>
    <w:rsid w:val="008E085A"/>
    <w:rsid w:val="008E1265"/>
    <w:rsid w:val="008E1ECA"/>
    <w:rsid w:val="008E2D24"/>
    <w:rsid w:val="008E6D12"/>
    <w:rsid w:val="008F06EA"/>
    <w:rsid w:val="008F076E"/>
    <w:rsid w:val="008F085A"/>
    <w:rsid w:val="008F1DB5"/>
    <w:rsid w:val="008F58B4"/>
    <w:rsid w:val="0090104A"/>
    <w:rsid w:val="0090192F"/>
    <w:rsid w:val="009035C8"/>
    <w:rsid w:val="00910E46"/>
    <w:rsid w:val="00911061"/>
    <w:rsid w:val="009168D7"/>
    <w:rsid w:val="00916EE9"/>
    <w:rsid w:val="00917201"/>
    <w:rsid w:val="0092044D"/>
    <w:rsid w:val="009209F3"/>
    <w:rsid w:val="00923C3D"/>
    <w:rsid w:val="0092581C"/>
    <w:rsid w:val="009263E2"/>
    <w:rsid w:val="00931272"/>
    <w:rsid w:val="00931D4B"/>
    <w:rsid w:val="00932284"/>
    <w:rsid w:val="00934DF9"/>
    <w:rsid w:val="0093640A"/>
    <w:rsid w:val="00936E2E"/>
    <w:rsid w:val="00941527"/>
    <w:rsid w:val="00945B40"/>
    <w:rsid w:val="00950188"/>
    <w:rsid w:val="00950441"/>
    <w:rsid w:val="00956CCC"/>
    <w:rsid w:val="00957221"/>
    <w:rsid w:val="00962A72"/>
    <w:rsid w:val="009645B3"/>
    <w:rsid w:val="00967D74"/>
    <w:rsid w:val="0097227F"/>
    <w:rsid w:val="00974B60"/>
    <w:rsid w:val="00974D98"/>
    <w:rsid w:val="00976012"/>
    <w:rsid w:val="009774B1"/>
    <w:rsid w:val="00981448"/>
    <w:rsid w:val="009831A5"/>
    <w:rsid w:val="00984C10"/>
    <w:rsid w:val="00984D20"/>
    <w:rsid w:val="0098636B"/>
    <w:rsid w:val="00986948"/>
    <w:rsid w:val="00986F6E"/>
    <w:rsid w:val="00987280"/>
    <w:rsid w:val="00992231"/>
    <w:rsid w:val="00992610"/>
    <w:rsid w:val="009B08B1"/>
    <w:rsid w:val="009B3258"/>
    <w:rsid w:val="009B68AD"/>
    <w:rsid w:val="009C044A"/>
    <w:rsid w:val="009C0843"/>
    <w:rsid w:val="009C1408"/>
    <w:rsid w:val="009C174B"/>
    <w:rsid w:val="009C2C76"/>
    <w:rsid w:val="009C58C2"/>
    <w:rsid w:val="009D011A"/>
    <w:rsid w:val="009D0893"/>
    <w:rsid w:val="009D380C"/>
    <w:rsid w:val="009D3C97"/>
    <w:rsid w:val="009D40FC"/>
    <w:rsid w:val="009D4C16"/>
    <w:rsid w:val="009D4DE7"/>
    <w:rsid w:val="009D6A48"/>
    <w:rsid w:val="009D74D4"/>
    <w:rsid w:val="009E0192"/>
    <w:rsid w:val="009E1240"/>
    <w:rsid w:val="009E21CD"/>
    <w:rsid w:val="009E29FD"/>
    <w:rsid w:val="009E2CE4"/>
    <w:rsid w:val="009F2CA0"/>
    <w:rsid w:val="009F36BD"/>
    <w:rsid w:val="009F61F7"/>
    <w:rsid w:val="009F6833"/>
    <w:rsid w:val="00A0200B"/>
    <w:rsid w:val="00A02308"/>
    <w:rsid w:val="00A04411"/>
    <w:rsid w:val="00A05940"/>
    <w:rsid w:val="00A11EC8"/>
    <w:rsid w:val="00A12BE1"/>
    <w:rsid w:val="00A167C1"/>
    <w:rsid w:val="00A22473"/>
    <w:rsid w:val="00A23490"/>
    <w:rsid w:val="00A25033"/>
    <w:rsid w:val="00A303E5"/>
    <w:rsid w:val="00A30578"/>
    <w:rsid w:val="00A307AA"/>
    <w:rsid w:val="00A316BE"/>
    <w:rsid w:val="00A3465B"/>
    <w:rsid w:val="00A34B93"/>
    <w:rsid w:val="00A35896"/>
    <w:rsid w:val="00A36DAB"/>
    <w:rsid w:val="00A402E5"/>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3405"/>
    <w:rsid w:val="00A91135"/>
    <w:rsid w:val="00A92506"/>
    <w:rsid w:val="00AA1CD1"/>
    <w:rsid w:val="00AA4953"/>
    <w:rsid w:val="00AA7A04"/>
    <w:rsid w:val="00AB3984"/>
    <w:rsid w:val="00AC1B9C"/>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1374"/>
    <w:rsid w:val="00B31BD0"/>
    <w:rsid w:val="00B32034"/>
    <w:rsid w:val="00B32434"/>
    <w:rsid w:val="00B33C16"/>
    <w:rsid w:val="00B33F58"/>
    <w:rsid w:val="00B349E9"/>
    <w:rsid w:val="00B41654"/>
    <w:rsid w:val="00B43F20"/>
    <w:rsid w:val="00B4540F"/>
    <w:rsid w:val="00B45C4F"/>
    <w:rsid w:val="00B461F4"/>
    <w:rsid w:val="00B46A54"/>
    <w:rsid w:val="00B46E8A"/>
    <w:rsid w:val="00B514FE"/>
    <w:rsid w:val="00B6107B"/>
    <w:rsid w:val="00B65645"/>
    <w:rsid w:val="00B72CD9"/>
    <w:rsid w:val="00B75B26"/>
    <w:rsid w:val="00B76616"/>
    <w:rsid w:val="00B81317"/>
    <w:rsid w:val="00B82CD2"/>
    <w:rsid w:val="00B84FBB"/>
    <w:rsid w:val="00B84FF8"/>
    <w:rsid w:val="00B929CB"/>
    <w:rsid w:val="00B94B15"/>
    <w:rsid w:val="00B974FE"/>
    <w:rsid w:val="00B97A72"/>
    <w:rsid w:val="00BA0036"/>
    <w:rsid w:val="00BA2933"/>
    <w:rsid w:val="00BB0281"/>
    <w:rsid w:val="00BB0FB1"/>
    <w:rsid w:val="00BB0FF6"/>
    <w:rsid w:val="00BB1995"/>
    <w:rsid w:val="00BB205E"/>
    <w:rsid w:val="00BB3910"/>
    <w:rsid w:val="00BB4580"/>
    <w:rsid w:val="00BB5188"/>
    <w:rsid w:val="00BC0454"/>
    <w:rsid w:val="00BC16EA"/>
    <w:rsid w:val="00BC3687"/>
    <w:rsid w:val="00BC7F5D"/>
    <w:rsid w:val="00BD12E4"/>
    <w:rsid w:val="00BD2267"/>
    <w:rsid w:val="00BD3EA6"/>
    <w:rsid w:val="00BD4A4D"/>
    <w:rsid w:val="00BD7D09"/>
    <w:rsid w:val="00BE0181"/>
    <w:rsid w:val="00BE12F6"/>
    <w:rsid w:val="00BE4570"/>
    <w:rsid w:val="00BF0601"/>
    <w:rsid w:val="00BF7E36"/>
    <w:rsid w:val="00C0046A"/>
    <w:rsid w:val="00C018A4"/>
    <w:rsid w:val="00C06BE9"/>
    <w:rsid w:val="00C12DDC"/>
    <w:rsid w:val="00C13938"/>
    <w:rsid w:val="00C14FB9"/>
    <w:rsid w:val="00C14FF5"/>
    <w:rsid w:val="00C16514"/>
    <w:rsid w:val="00C17896"/>
    <w:rsid w:val="00C21BA7"/>
    <w:rsid w:val="00C22076"/>
    <w:rsid w:val="00C2287D"/>
    <w:rsid w:val="00C24867"/>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6072E"/>
    <w:rsid w:val="00C60F98"/>
    <w:rsid w:val="00C612E0"/>
    <w:rsid w:val="00C65E06"/>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12"/>
    <w:rsid w:val="00CD4185"/>
    <w:rsid w:val="00CD5B8A"/>
    <w:rsid w:val="00CD7A18"/>
    <w:rsid w:val="00CE3307"/>
    <w:rsid w:val="00CE7324"/>
    <w:rsid w:val="00CF1488"/>
    <w:rsid w:val="00CF18C6"/>
    <w:rsid w:val="00CF1EAD"/>
    <w:rsid w:val="00CF4525"/>
    <w:rsid w:val="00CF4AA6"/>
    <w:rsid w:val="00CF6281"/>
    <w:rsid w:val="00CF658C"/>
    <w:rsid w:val="00D0064A"/>
    <w:rsid w:val="00D040EF"/>
    <w:rsid w:val="00D057DA"/>
    <w:rsid w:val="00D071C0"/>
    <w:rsid w:val="00D103A3"/>
    <w:rsid w:val="00D10856"/>
    <w:rsid w:val="00D11063"/>
    <w:rsid w:val="00D110E9"/>
    <w:rsid w:val="00D11871"/>
    <w:rsid w:val="00D162E5"/>
    <w:rsid w:val="00D171A3"/>
    <w:rsid w:val="00D2021C"/>
    <w:rsid w:val="00D20D7F"/>
    <w:rsid w:val="00D23480"/>
    <w:rsid w:val="00D240A3"/>
    <w:rsid w:val="00D24803"/>
    <w:rsid w:val="00D271FF"/>
    <w:rsid w:val="00D274B9"/>
    <w:rsid w:val="00D319C5"/>
    <w:rsid w:val="00D31BFD"/>
    <w:rsid w:val="00D32EE0"/>
    <w:rsid w:val="00D3355E"/>
    <w:rsid w:val="00D36E8E"/>
    <w:rsid w:val="00D37F5D"/>
    <w:rsid w:val="00D413E1"/>
    <w:rsid w:val="00D41F99"/>
    <w:rsid w:val="00D437A5"/>
    <w:rsid w:val="00D441A4"/>
    <w:rsid w:val="00D448F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6FA2"/>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5722"/>
    <w:rsid w:val="00E75B68"/>
    <w:rsid w:val="00E7783B"/>
    <w:rsid w:val="00E77F7C"/>
    <w:rsid w:val="00E811C3"/>
    <w:rsid w:val="00E83049"/>
    <w:rsid w:val="00E853BE"/>
    <w:rsid w:val="00E856A0"/>
    <w:rsid w:val="00E91BCE"/>
    <w:rsid w:val="00E91DA9"/>
    <w:rsid w:val="00E954B5"/>
    <w:rsid w:val="00E9705E"/>
    <w:rsid w:val="00EA0FF8"/>
    <w:rsid w:val="00EA1296"/>
    <w:rsid w:val="00EA26B5"/>
    <w:rsid w:val="00EA62A4"/>
    <w:rsid w:val="00EB0B95"/>
    <w:rsid w:val="00EB1BD9"/>
    <w:rsid w:val="00EB4FB3"/>
    <w:rsid w:val="00EB60C4"/>
    <w:rsid w:val="00EB6517"/>
    <w:rsid w:val="00EB7E2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1050D"/>
    <w:rsid w:val="00F10536"/>
    <w:rsid w:val="00F112A1"/>
    <w:rsid w:val="00F138B6"/>
    <w:rsid w:val="00F13A1E"/>
    <w:rsid w:val="00F149D5"/>
    <w:rsid w:val="00F15D2B"/>
    <w:rsid w:val="00F20BBC"/>
    <w:rsid w:val="00F21D55"/>
    <w:rsid w:val="00F248E2"/>
    <w:rsid w:val="00F30218"/>
    <w:rsid w:val="00F35313"/>
    <w:rsid w:val="00F4024F"/>
    <w:rsid w:val="00F41E16"/>
    <w:rsid w:val="00F41E69"/>
    <w:rsid w:val="00F43E95"/>
    <w:rsid w:val="00F445AF"/>
    <w:rsid w:val="00F44933"/>
    <w:rsid w:val="00F452DB"/>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6B7D"/>
    <w:rsid w:val="00F96BFA"/>
    <w:rsid w:val="00F97D9A"/>
    <w:rsid w:val="00FA3A36"/>
    <w:rsid w:val="00FA3AD1"/>
    <w:rsid w:val="00FB0979"/>
    <w:rsid w:val="00FB10CC"/>
    <w:rsid w:val="00FB18E7"/>
    <w:rsid w:val="00FB366A"/>
    <w:rsid w:val="00FB5B55"/>
    <w:rsid w:val="00FB62D4"/>
    <w:rsid w:val="00FB7497"/>
    <w:rsid w:val="00FB7861"/>
    <w:rsid w:val="00FC6FD9"/>
    <w:rsid w:val="00FD3DBA"/>
    <w:rsid w:val="00FD3E2F"/>
    <w:rsid w:val="00FD578E"/>
    <w:rsid w:val="00FE209D"/>
    <w:rsid w:val="00FE2122"/>
    <w:rsid w:val="00FE35AA"/>
    <w:rsid w:val="00FE36BE"/>
    <w:rsid w:val="00FE4796"/>
    <w:rsid w:val="00FE6F95"/>
    <w:rsid w:val="00FE7FBB"/>
    <w:rsid w:val="00FF3A7D"/>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 w:type="paragraph" w:styleId="ae">
    <w:name w:val="Plain Text"/>
    <w:basedOn w:val="a"/>
    <w:link w:val="af"/>
    <w:rsid w:val="00F41E16"/>
    <w:rPr>
      <w:rFonts w:ascii="Courier New" w:hAnsi="Courier New" w:cs="Courier New"/>
      <w:sz w:val="20"/>
      <w:szCs w:val="20"/>
    </w:rPr>
  </w:style>
  <w:style w:type="character" w:customStyle="1" w:styleId="af">
    <w:name w:val="Текст Знак"/>
    <w:basedOn w:val="a0"/>
    <w:link w:val="ae"/>
    <w:rsid w:val="00F41E16"/>
    <w:rPr>
      <w:rFonts w:ascii="Courier New" w:hAnsi="Courier New" w:cs="Courier New"/>
    </w:rPr>
  </w:style>
  <w:style w:type="paragraph" w:styleId="af0">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1">
    <w:name w:val="Hyperlink"/>
    <w:basedOn w:val="a0"/>
    <w:uiPriority w:val="99"/>
    <w:rsid w:val="00BC0454"/>
    <w:rPr>
      <w:rFonts w:cs="Times New Roman"/>
      <w:color w:val="0000FF"/>
      <w:u w:val="single"/>
    </w:rPr>
  </w:style>
  <w:style w:type="paragraph" w:customStyle="1" w:styleId="af2">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3">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94836172">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12535-F14C-427C-85C7-6C4A9A43C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3049</Words>
  <Characters>17382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2020-09-14T13:02:00Z</cp:lastPrinted>
  <dcterms:created xsi:type="dcterms:W3CDTF">2020-09-14T13:03:00Z</dcterms:created>
  <dcterms:modified xsi:type="dcterms:W3CDTF">2020-09-14T13:03:00Z</dcterms:modified>
</cp:coreProperties>
</file>