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048D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D048D">
        <w:rPr>
          <w:sz w:val="26"/>
          <w:szCs w:val="26"/>
          <w:u w:val="single"/>
        </w:rPr>
        <w:t>805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8D048D" w:rsidRPr="008D048D" w:rsidRDefault="008D048D" w:rsidP="008D048D">
      <w:pPr>
        <w:jc w:val="center"/>
        <w:rPr>
          <w:b/>
          <w:sz w:val="26"/>
          <w:szCs w:val="26"/>
        </w:rPr>
      </w:pPr>
      <w:r w:rsidRPr="008D048D">
        <w:rPr>
          <w:b/>
          <w:sz w:val="26"/>
          <w:szCs w:val="26"/>
        </w:rPr>
        <w:t xml:space="preserve">О создании комиссии по осуществлению </w:t>
      </w:r>
      <w:proofErr w:type="spellStart"/>
      <w:r w:rsidRPr="008D048D">
        <w:rPr>
          <w:b/>
          <w:sz w:val="26"/>
          <w:szCs w:val="26"/>
        </w:rPr>
        <w:t>концедентом</w:t>
      </w:r>
      <w:proofErr w:type="spellEnd"/>
      <w:r w:rsidRPr="008D048D">
        <w:rPr>
          <w:b/>
          <w:sz w:val="26"/>
          <w:szCs w:val="26"/>
        </w:rPr>
        <w:t xml:space="preserve"> контроля </w:t>
      </w:r>
      <w:proofErr w:type="gramStart"/>
      <w:r w:rsidRPr="008D048D">
        <w:rPr>
          <w:b/>
          <w:sz w:val="26"/>
          <w:szCs w:val="26"/>
        </w:rPr>
        <w:t>за</w:t>
      </w:r>
      <w:proofErr w:type="gramEnd"/>
    </w:p>
    <w:p w:rsidR="001F6072" w:rsidRPr="008D048D" w:rsidRDefault="008D048D" w:rsidP="008D048D">
      <w:pPr>
        <w:jc w:val="center"/>
        <w:rPr>
          <w:b/>
          <w:sz w:val="26"/>
          <w:szCs w:val="26"/>
        </w:rPr>
      </w:pPr>
      <w:r w:rsidRPr="008D048D">
        <w:rPr>
          <w:b/>
          <w:sz w:val="26"/>
          <w:szCs w:val="26"/>
        </w:rPr>
        <w:t>соблюдением концессионером</w:t>
      </w:r>
      <w:r>
        <w:rPr>
          <w:b/>
          <w:sz w:val="26"/>
          <w:szCs w:val="26"/>
        </w:rPr>
        <w:t xml:space="preserve"> условий концессионного соглаше</w:t>
      </w:r>
      <w:r w:rsidRPr="008D048D">
        <w:rPr>
          <w:b/>
          <w:sz w:val="26"/>
          <w:szCs w:val="26"/>
        </w:rPr>
        <w:t>ния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8D048D" w:rsidRPr="008D048D" w:rsidRDefault="008D048D" w:rsidP="008D048D">
      <w:pPr>
        <w:spacing w:line="360" w:lineRule="exact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 и в целях осуществления </w:t>
      </w:r>
      <w:proofErr w:type="spellStart"/>
      <w:r w:rsidRPr="008D048D">
        <w:rPr>
          <w:sz w:val="26"/>
          <w:szCs w:val="26"/>
        </w:rPr>
        <w:t>концедентом</w:t>
      </w:r>
      <w:proofErr w:type="spellEnd"/>
      <w:r w:rsidRPr="008D048D">
        <w:rPr>
          <w:sz w:val="26"/>
          <w:szCs w:val="26"/>
        </w:rPr>
        <w:t xml:space="preserve"> контроля за соблюдением концессионером условий концессионного соглашения, администрация городского округа город Шахунья Нижегородской области </w:t>
      </w:r>
      <w:proofErr w:type="gramStart"/>
      <w:r w:rsidRPr="008D048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т</w:t>
      </w:r>
      <w:r w:rsidRPr="008D048D">
        <w:rPr>
          <w:sz w:val="26"/>
          <w:szCs w:val="26"/>
        </w:rPr>
        <w:t>:</w:t>
      </w:r>
    </w:p>
    <w:p w:rsidR="008D048D" w:rsidRPr="008D048D" w:rsidRDefault="008D048D" w:rsidP="008D048D">
      <w:pPr>
        <w:spacing w:line="360" w:lineRule="exact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1.Создать комиссию 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концессионного соглашения. </w:t>
      </w:r>
    </w:p>
    <w:p w:rsidR="008D048D" w:rsidRPr="008D048D" w:rsidRDefault="008D048D" w:rsidP="008D048D">
      <w:pPr>
        <w:spacing w:line="360" w:lineRule="exact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2.Утвердить прилагаемый Состав комиссии 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концессионного соглашения.</w:t>
      </w:r>
    </w:p>
    <w:p w:rsidR="008D048D" w:rsidRPr="008D048D" w:rsidRDefault="008D048D" w:rsidP="008D048D">
      <w:pPr>
        <w:spacing w:line="360" w:lineRule="exact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3.Утвердить прилагаемое Положение о комиссии 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концессионного соглашения. </w:t>
      </w:r>
    </w:p>
    <w:p w:rsidR="008D048D" w:rsidRDefault="008D048D" w:rsidP="008D048D">
      <w:pPr>
        <w:spacing w:line="360" w:lineRule="exact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4.Настоящее постановление  подлежит размещению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8D048D" w:rsidRDefault="008D048D" w:rsidP="004D2212">
      <w:pPr>
        <w:jc w:val="both"/>
        <w:rPr>
          <w:sz w:val="26"/>
          <w:szCs w:val="26"/>
        </w:rPr>
      </w:pPr>
    </w:p>
    <w:p w:rsidR="008D048D" w:rsidRDefault="008D048D" w:rsidP="004D2212">
      <w:pPr>
        <w:jc w:val="both"/>
        <w:rPr>
          <w:sz w:val="26"/>
          <w:szCs w:val="26"/>
        </w:rPr>
      </w:pPr>
    </w:p>
    <w:p w:rsidR="008D048D" w:rsidRDefault="008D048D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8D048D" w:rsidRDefault="008D048D" w:rsidP="008E1265">
      <w:pPr>
        <w:tabs>
          <w:tab w:val="right" w:pos="9355"/>
        </w:tabs>
        <w:jc w:val="both"/>
        <w:rPr>
          <w:sz w:val="22"/>
          <w:szCs w:val="22"/>
        </w:rPr>
        <w:sectPr w:rsidR="008D048D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8D048D" w:rsidRPr="008D048D" w:rsidRDefault="008D048D" w:rsidP="008D048D">
      <w:pPr>
        <w:ind w:firstLine="6237"/>
        <w:jc w:val="right"/>
        <w:rPr>
          <w:sz w:val="26"/>
          <w:szCs w:val="26"/>
        </w:rPr>
      </w:pP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УТВЕРЖДЕН</w:t>
      </w: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постановлением администрации</w:t>
      </w:r>
    </w:p>
    <w:p w:rsid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городского округа город Шахунья</w:t>
      </w: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Нижегородской области</w:t>
      </w: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 xml:space="preserve">от </w:t>
      </w:r>
      <w:r>
        <w:rPr>
          <w:sz w:val="26"/>
          <w:szCs w:val="26"/>
        </w:rPr>
        <w:t>11.09.2020 г.</w:t>
      </w:r>
      <w:r w:rsidRPr="008D048D">
        <w:rPr>
          <w:sz w:val="26"/>
          <w:szCs w:val="26"/>
        </w:rPr>
        <w:t xml:space="preserve"> № </w:t>
      </w:r>
      <w:r>
        <w:rPr>
          <w:sz w:val="26"/>
          <w:szCs w:val="26"/>
        </w:rPr>
        <w:t>805</w:t>
      </w:r>
    </w:p>
    <w:p w:rsidR="008D048D" w:rsidRP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firstLine="709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Состав комиссии</w:t>
      </w:r>
    </w:p>
    <w:p w:rsidR="008D048D" w:rsidRPr="008D048D" w:rsidRDefault="008D048D" w:rsidP="008D048D">
      <w:pPr>
        <w:ind w:firstLine="709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 xml:space="preserve">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концессионного соглашения</w:t>
      </w:r>
    </w:p>
    <w:p w:rsidR="008D048D" w:rsidRPr="008D048D" w:rsidRDefault="008D048D" w:rsidP="008D048D">
      <w:pPr>
        <w:ind w:firstLine="709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firstLine="709"/>
        <w:jc w:val="center"/>
        <w:rPr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rPr>
          <w:rFonts w:eastAsia="DejaVu Sans"/>
          <w:color w:val="000000"/>
          <w:sz w:val="26"/>
          <w:szCs w:val="26"/>
        </w:rPr>
      </w:pPr>
      <w:r w:rsidRPr="008D048D">
        <w:rPr>
          <w:rFonts w:eastAsia="DejaVu Sans"/>
          <w:color w:val="000000"/>
          <w:sz w:val="26"/>
          <w:szCs w:val="26"/>
        </w:rPr>
        <w:t>Кузнецов С.А.  -  заместитель главы администрации городского округа город Шахунья Нижегородской области, председатель комиссии.</w:t>
      </w:r>
    </w:p>
    <w:p w:rsidR="008D048D" w:rsidRPr="008D048D" w:rsidRDefault="008D048D" w:rsidP="008D048D">
      <w:pPr>
        <w:spacing w:line="276" w:lineRule="auto"/>
        <w:ind w:firstLine="709"/>
        <w:rPr>
          <w:rFonts w:eastAsia="DejaVu Sans"/>
          <w:color w:val="000000"/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rPr>
          <w:rFonts w:eastAsia="DejaVu Sans"/>
          <w:color w:val="000000"/>
          <w:sz w:val="26"/>
          <w:szCs w:val="26"/>
        </w:rPr>
      </w:pPr>
      <w:r w:rsidRPr="008D048D">
        <w:rPr>
          <w:rFonts w:eastAsia="DejaVu Sans"/>
          <w:color w:val="000000"/>
          <w:sz w:val="26"/>
          <w:szCs w:val="26"/>
        </w:rPr>
        <w:t>Члены комиссии:</w:t>
      </w:r>
    </w:p>
    <w:p w:rsidR="008D048D" w:rsidRPr="008D048D" w:rsidRDefault="008D048D" w:rsidP="008D048D">
      <w:pPr>
        <w:spacing w:line="276" w:lineRule="auto"/>
        <w:ind w:firstLine="709"/>
        <w:rPr>
          <w:rFonts w:eastAsia="DejaVu Sans"/>
          <w:color w:val="000000"/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8D048D">
        <w:rPr>
          <w:sz w:val="26"/>
          <w:szCs w:val="26"/>
        </w:rPr>
        <w:t>Горева</w:t>
      </w:r>
      <w:proofErr w:type="spellEnd"/>
      <w:r w:rsidRPr="008D048D">
        <w:rPr>
          <w:sz w:val="26"/>
          <w:szCs w:val="26"/>
        </w:rPr>
        <w:t xml:space="preserve"> Н.А. - начальник сектора Управления промышленности, транспорта, связи, жилищно-коммунального хозяйства, энергетики и архитектурной деятельности  администрации городского округа город Шахунья Нижегородской области;</w:t>
      </w:r>
    </w:p>
    <w:p w:rsidR="008D048D" w:rsidRPr="008D048D" w:rsidRDefault="008D048D" w:rsidP="008D048D">
      <w:pPr>
        <w:spacing w:line="276" w:lineRule="auto"/>
        <w:ind w:firstLine="709"/>
        <w:jc w:val="both"/>
        <w:rPr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Козлова Е.Л.-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8D048D" w:rsidRPr="008D048D" w:rsidRDefault="008D048D" w:rsidP="008D048D">
      <w:pPr>
        <w:spacing w:line="276" w:lineRule="auto"/>
        <w:ind w:firstLine="709"/>
        <w:jc w:val="both"/>
        <w:rPr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8D048D">
        <w:rPr>
          <w:sz w:val="26"/>
          <w:szCs w:val="26"/>
        </w:rPr>
        <w:t>Елькин</w:t>
      </w:r>
      <w:proofErr w:type="spellEnd"/>
      <w:r w:rsidRPr="008D048D">
        <w:rPr>
          <w:sz w:val="26"/>
          <w:szCs w:val="26"/>
        </w:rPr>
        <w:t xml:space="preserve"> О.А.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8D048D" w:rsidRPr="008D048D" w:rsidRDefault="008D048D" w:rsidP="008D048D">
      <w:pPr>
        <w:spacing w:line="276" w:lineRule="auto"/>
        <w:ind w:firstLine="709"/>
        <w:rPr>
          <w:rFonts w:eastAsia="DejaVu Sans"/>
          <w:color w:val="000000"/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Смирнова А.С. – 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 (секретарь комиссии) (по согласованию).</w:t>
      </w:r>
    </w:p>
    <w:p w:rsidR="008D048D" w:rsidRDefault="008D048D" w:rsidP="008D048D">
      <w:pPr>
        <w:spacing w:line="276" w:lineRule="auto"/>
        <w:ind w:firstLine="709"/>
        <w:jc w:val="center"/>
        <w:rPr>
          <w:sz w:val="26"/>
          <w:szCs w:val="26"/>
        </w:rPr>
      </w:pPr>
    </w:p>
    <w:p w:rsidR="008D048D" w:rsidRDefault="008D048D" w:rsidP="008D048D">
      <w:pPr>
        <w:spacing w:line="276" w:lineRule="auto"/>
        <w:ind w:firstLine="709"/>
        <w:jc w:val="center"/>
        <w:rPr>
          <w:sz w:val="26"/>
          <w:szCs w:val="26"/>
        </w:rPr>
      </w:pPr>
    </w:p>
    <w:p w:rsidR="008D048D" w:rsidRPr="008D048D" w:rsidRDefault="008D048D" w:rsidP="008D048D">
      <w:pPr>
        <w:spacing w:line="276" w:lineRule="auto"/>
        <w:ind w:firstLine="709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______________________________________</w:t>
      </w:r>
    </w:p>
    <w:p w:rsidR="008D048D" w:rsidRPr="008D048D" w:rsidRDefault="008D048D" w:rsidP="008D048D">
      <w:pPr>
        <w:jc w:val="right"/>
        <w:rPr>
          <w:sz w:val="26"/>
          <w:szCs w:val="26"/>
        </w:rPr>
      </w:pPr>
    </w:p>
    <w:p w:rsidR="008D048D" w:rsidRPr="008D048D" w:rsidRDefault="008D048D" w:rsidP="008D048D">
      <w:pPr>
        <w:jc w:val="right"/>
        <w:rPr>
          <w:sz w:val="26"/>
          <w:szCs w:val="26"/>
        </w:rPr>
      </w:pPr>
    </w:p>
    <w:p w:rsidR="008D048D" w:rsidRPr="008D048D" w:rsidRDefault="008D048D" w:rsidP="008D048D">
      <w:pPr>
        <w:jc w:val="right"/>
        <w:rPr>
          <w:sz w:val="26"/>
          <w:szCs w:val="26"/>
        </w:rPr>
      </w:pPr>
    </w:p>
    <w:p w:rsidR="008D048D" w:rsidRPr="008D048D" w:rsidRDefault="008D048D" w:rsidP="008D048D">
      <w:pPr>
        <w:jc w:val="right"/>
        <w:rPr>
          <w:sz w:val="26"/>
          <w:szCs w:val="26"/>
        </w:rPr>
      </w:pPr>
    </w:p>
    <w:p w:rsidR="008D048D" w:rsidRPr="008D048D" w:rsidRDefault="008D048D" w:rsidP="008D048D">
      <w:pPr>
        <w:jc w:val="right"/>
        <w:rPr>
          <w:sz w:val="26"/>
          <w:szCs w:val="26"/>
        </w:rPr>
      </w:pPr>
    </w:p>
    <w:p w:rsidR="008D048D" w:rsidRP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firstLine="6237"/>
        <w:jc w:val="center"/>
        <w:rPr>
          <w:sz w:val="26"/>
          <w:szCs w:val="26"/>
        </w:rPr>
      </w:pP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постановлением администрации</w:t>
      </w:r>
    </w:p>
    <w:p w:rsid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городского округа город Шахунья</w:t>
      </w: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>Нижегородской области</w:t>
      </w:r>
    </w:p>
    <w:p w:rsidR="008D048D" w:rsidRPr="008D048D" w:rsidRDefault="008D048D" w:rsidP="008D048D">
      <w:pPr>
        <w:ind w:left="6096"/>
        <w:jc w:val="center"/>
        <w:rPr>
          <w:sz w:val="26"/>
          <w:szCs w:val="26"/>
        </w:rPr>
      </w:pPr>
      <w:r w:rsidRPr="008D048D">
        <w:rPr>
          <w:sz w:val="26"/>
          <w:szCs w:val="26"/>
        </w:rPr>
        <w:t xml:space="preserve">от </w:t>
      </w:r>
      <w:r>
        <w:rPr>
          <w:sz w:val="26"/>
          <w:szCs w:val="26"/>
        </w:rPr>
        <w:t>11.09.2020 г.</w:t>
      </w:r>
      <w:r w:rsidRPr="008D048D">
        <w:rPr>
          <w:sz w:val="26"/>
          <w:szCs w:val="26"/>
        </w:rPr>
        <w:t xml:space="preserve"> № </w:t>
      </w:r>
      <w:r>
        <w:rPr>
          <w:sz w:val="26"/>
          <w:szCs w:val="26"/>
        </w:rPr>
        <w:t>805</w:t>
      </w:r>
    </w:p>
    <w:p w:rsidR="008D048D" w:rsidRPr="008D048D" w:rsidRDefault="008D048D" w:rsidP="008D048D">
      <w:pPr>
        <w:autoSpaceDE w:val="0"/>
        <w:autoSpaceDN w:val="0"/>
        <w:adjustRightInd w:val="0"/>
        <w:jc w:val="both"/>
        <w:rPr>
          <w:b/>
          <w:caps/>
          <w:sz w:val="26"/>
          <w:szCs w:val="26"/>
        </w:rPr>
      </w:pPr>
    </w:p>
    <w:p w:rsidR="008D048D" w:rsidRPr="008D048D" w:rsidRDefault="008D048D" w:rsidP="008D048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048D">
        <w:rPr>
          <w:b/>
          <w:sz w:val="26"/>
          <w:szCs w:val="26"/>
        </w:rPr>
        <w:t>Положение о комиссии</w:t>
      </w:r>
    </w:p>
    <w:p w:rsidR="008D048D" w:rsidRPr="008D048D" w:rsidRDefault="008D048D" w:rsidP="008D048D">
      <w:pPr>
        <w:jc w:val="center"/>
        <w:rPr>
          <w:b/>
          <w:sz w:val="26"/>
          <w:szCs w:val="26"/>
        </w:rPr>
      </w:pPr>
      <w:r w:rsidRPr="008D048D">
        <w:rPr>
          <w:b/>
          <w:sz w:val="26"/>
          <w:szCs w:val="26"/>
        </w:rPr>
        <w:t xml:space="preserve">по осуществлению </w:t>
      </w:r>
      <w:proofErr w:type="gramStart"/>
      <w:r w:rsidRPr="008D048D">
        <w:rPr>
          <w:b/>
          <w:sz w:val="26"/>
          <w:szCs w:val="26"/>
        </w:rPr>
        <w:t>контроля за</w:t>
      </w:r>
      <w:proofErr w:type="gramEnd"/>
      <w:r w:rsidRPr="008D048D">
        <w:rPr>
          <w:b/>
          <w:sz w:val="26"/>
          <w:szCs w:val="26"/>
        </w:rPr>
        <w:t xml:space="preserve"> соблюдением концессионером </w:t>
      </w:r>
    </w:p>
    <w:p w:rsidR="008D048D" w:rsidRPr="008D048D" w:rsidRDefault="008D048D" w:rsidP="008D048D">
      <w:pPr>
        <w:jc w:val="center"/>
        <w:rPr>
          <w:b/>
          <w:sz w:val="26"/>
          <w:szCs w:val="26"/>
        </w:rPr>
      </w:pPr>
      <w:r w:rsidRPr="008D048D">
        <w:rPr>
          <w:b/>
          <w:sz w:val="26"/>
          <w:szCs w:val="26"/>
        </w:rPr>
        <w:t>условий концессионного соглашения</w:t>
      </w:r>
    </w:p>
    <w:p w:rsidR="008D048D" w:rsidRPr="008D048D" w:rsidRDefault="008D048D" w:rsidP="008D048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D048D" w:rsidRPr="008D048D" w:rsidRDefault="008D048D" w:rsidP="008D048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1. Комиссия 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концессионного соглашения  создана в целях осуществления </w:t>
      </w:r>
      <w:proofErr w:type="spellStart"/>
      <w:r w:rsidRPr="008D048D">
        <w:rPr>
          <w:sz w:val="26"/>
          <w:szCs w:val="26"/>
        </w:rPr>
        <w:t>концедентом</w:t>
      </w:r>
      <w:proofErr w:type="spellEnd"/>
      <w:r w:rsidRPr="008D048D">
        <w:rPr>
          <w:sz w:val="26"/>
          <w:szCs w:val="26"/>
        </w:rPr>
        <w:t xml:space="preserve"> контроля за соблюдением концессионерами условий концессионных соглашений. </w:t>
      </w:r>
    </w:p>
    <w:p w:rsidR="008D048D" w:rsidRPr="008D048D" w:rsidRDefault="008D048D" w:rsidP="008D048D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2. Комиссия является постоянно действующим коллегиальным органом  при администрации городского округа город Шахунья Нижегородской области.                           </w:t>
      </w:r>
    </w:p>
    <w:p w:rsidR="008D048D" w:rsidRPr="008D048D" w:rsidRDefault="008D048D" w:rsidP="008D048D">
      <w:pPr>
        <w:tabs>
          <w:tab w:val="left" w:pos="567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3. Комиссия в своей деятельности руководствуется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соглашениях».</w:t>
      </w:r>
    </w:p>
    <w:p w:rsidR="008D048D" w:rsidRPr="008D048D" w:rsidRDefault="008D048D" w:rsidP="008D048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4. Комиссия действует в составе председателя, секретаря и членов комиссии. Состав комиссии утверждается постановлением администрации городского округа город Шахунья Нижегородской области. </w:t>
      </w:r>
    </w:p>
    <w:p w:rsidR="008D048D" w:rsidRPr="008D048D" w:rsidRDefault="008D048D" w:rsidP="008D048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5. Председатель комиссии:</w:t>
      </w:r>
    </w:p>
    <w:p w:rsidR="008D048D" w:rsidRPr="008D048D" w:rsidRDefault="008D048D" w:rsidP="008D048D">
      <w:pPr>
        <w:numPr>
          <w:ilvl w:val="0"/>
          <w:numId w:val="4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осуществляет руководство работой комиссии;</w:t>
      </w:r>
    </w:p>
    <w:p w:rsidR="008D048D" w:rsidRPr="008D048D" w:rsidRDefault="008D048D" w:rsidP="008D048D">
      <w:pPr>
        <w:numPr>
          <w:ilvl w:val="0"/>
          <w:numId w:val="4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дает поручения членам комиссии, связанные с ее деятельностью;</w:t>
      </w:r>
    </w:p>
    <w:p w:rsidR="008D048D" w:rsidRPr="008D048D" w:rsidRDefault="008D048D" w:rsidP="008D048D">
      <w:pPr>
        <w:numPr>
          <w:ilvl w:val="0"/>
          <w:numId w:val="4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определяет дату и время проведения заседания комиссии;</w:t>
      </w:r>
    </w:p>
    <w:p w:rsidR="008D048D" w:rsidRPr="008D048D" w:rsidRDefault="008D048D" w:rsidP="008D048D">
      <w:pPr>
        <w:numPr>
          <w:ilvl w:val="0"/>
          <w:numId w:val="4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назначает и проводит заседания комиссии;</w:t>
      </w:r>
    </w:p>
    <w:p w:rsidR="008D048D" w:rsidRPr="008D048D" w:rsidRDefault="008D048D" w:rsidP="008D048D">
      <w:pPr>
        <w:tabs>
          <w:tab w:val="left" w:pos="426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6. Секретарь комиссии:</w:t>
      </w:r>
    </w:p>
    <w:p w:rsidR="008D048D" w:rsidRPr="008D048D" w:rsidRDefault="008D048D" w:rsidP="008D048D">
      <w:pPr>
        <w:numPr>
          <w:ilvl w:val="0"/>
          <w:numId w:val="48"/>
        </w:numPr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осуществляет прием документов;</w:t>
      </w:r>
    </w:p>
    <w:p w:rsidR="008D048D" w:rsidRPr="008D048D" w:rsidRDefault="008D048D" w:rsidP="008D048D">
      <w:pPr>
        <w:numPr>
          <w:ilvl w:val="0"/>
          <w:numId w:val="48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обеспечивает участие членов комиссии в заседаниях; </w:t>
      </w:r>
    </w:p>
    <w:p w:rsidR="008D048D" w:rsidRPr="008D048D" w:rsidRDefault="008D048D" w:rsidP="008D048D">
      <w:pPr>
        <w:numPr>
          <w:ilvl w:val="0"/>
          <w:numId w:val="48"/>
        </w:numPr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осуществляет подготовку документов для проведения заседаний комиссии.</w:t>
      </w:r>
    </w:p>
    <w:p w:rsidR="008D048D" w:rsidRPr="008D048D" w:rsidRDefault="008D048D" w:rsidP="008D048D">
      <w:pPr>
        <w:numPr>
          <w:ilvl w:val="0"/>
          <w:numId w:val="49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Заседания Комиссии проводятся по мере необходимости.</w:t>
      </w:r>
    </w:p>
    <w:p w:rsidR="008D048D" w:rsidRPr="008D048D" w:rsidRDefault="008D048D" w:rsidP="008D048D">
      <w:pPr>
        <w:numPr>
          <w:ilvl w:val="0"/>
          <w:numId w:val="49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Решение считается принятым, если за него проголосовало большинство присутствующих на заседании членов Комиссии. При равном количестве голосов голос председателя комиссии является решающим.</w:t>
      </w:r>
    </w:p>
    <w:p w:rsidR="008D048D" w:rsidRPr="008D048D" w:rsidRDefault="008D048D" w:rsidP="008D048D">
      <w:pPr>
        <w:numPr>
          <w:ilvl w:val="0"/>
          <w:numId w:val="49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Решение комиссии является основанием для издания соответствующего правового акта.</w:t>
      </w:r>
    </w:p>
    <w:p w:rsidR="008D048D" w:rsidRPr="008D048D" w:rsidRDefault="008D048D" w:rsidP="008D048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10. Контроль осуществляется </w:t>
      </w:r>
      <w:proofErr w:type="spellStart"/>
      <w:r w:rsidRPr="008D048D">
        <w:rPr>
          <w:sz w:val="26"/>
          <w:szCs w:val="26"/>
        </w:rPr>
        <w:t>Концедентом</w:t>
      </w:r>
      <w:proofErr w:type="spellEnd"/>
      <w:r w:rsidRPr="008D048D">
        <w:rPr>
          <w:sz w:val="26"/>
          <w:szCs w:val="26"/>
        </w:rPr>
        <w:t xml:space="preserve"> относительно:</w:t>
      </w: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48D">
        <w:rPr>
          <w:sz w:val="26"/>
          <w:szCs w:val="26"/>
        </w:rPr>
        <w:t xml:space="preserve">1) осуществления </w:t>
      </w:r>
      <w:r w:rsidRPr="008D048D">
        <w:rPr>
          <w:color w:val="000000"/>
          <w:sz w:val="26"/>
          <w:szCs w:val="26"/>
        </w:rPr>
        <w:t>концессионером в установленные концессионным соглашением сроки реконструкции объекта концессионного соглашения;</w:t>
      </w: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48D">
        <w:rPr>
          <w:color w:val="000000"/>
          <w:sz w:val="26"/>
          <w:szCs w:val="26"/>
        </w:rPr>
        <w:t>2) 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color w:val="000000"/>
          <w:sz w:val="26"/>
          <w:szCs w:val="26"/>
        </w:rPr>
        <w:t xml:space="preserve">3) осуществления концессионером деятельности, предусмотренной концессионным соглашением, и не прекращения (не приостановления) этой </w:t>
      </w:r>
      <w:r w:rsidRPr="008D048D">
        <w:rPr>
          <w:color w:val="000000"/>
          <w:sz w:val="26"/>
          <w:szCs w:val="26"/>
        </w:rPr>
        <w:lastRenderedPageBreak/>
        <w:t xml:space="preserve">деятельность без согласия </w:t>
      </w:r>
      <w:proofErr w:type="spellStart"/>
      <w:r w:rsidRPr="008D048D">
        <w:rPr>
          <w:color w:val="000000"/>
          <w:sz w:val="26"/>
          <w:szCs w:val="26"/>
        </w:rPr>
        <w:t>концедента</w:t>
      </w:r>
      <w:proofErr w:type="spellEnd"/>
      <w:r w:rsidRPr="008D048D">
        <w:rPr>
          <w:color w:val="000000"/>
          <w:sz w:val="26"/>
          <w:szCs w:val="26"/>
        </w:rPr>
        <w:t xml:space="preserve">, за исключением случая, указанного в </w:t>
      </w:r>
      <w:hyperlink r:id="rId11" w:history="1">
        <w:r w:rsidRPr="008D048D">
          <w:rPr>
            <w:color w:val="000000"/>
            <w:sz w:val="26"/>
            <w:szCs w:val="26"/>
          </w:rPr>
          <w:t>части 3.7 статьи 13</w:t>
        </w:r>
      </w:hyperlink>
      <w:r w:rsidRPr="008D048D">
        <w:rPr>
          <w:color w:val="000000"/>
          <w:sz w:val="26"/>
          <w:szCs w:val="26"/>
        </w:rPr>
        <w:t xml:space="preserve"> Федерального закона от 21.07.2005 № 115-ФЗ «О концессионных соглашениях»;</w:t>
      </w: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4) поддержания концессионером объекта концессионного соглашения в исправном состоянии, проведения за его счет текущего ремонта и капитального ремонта.</w:t>
      </w:r>
    </w:p>
    <w:p w:rsidR="008D048D" w:rsidRPr="008D048D" w:rsidRDefault="008D048D" w:rsidP="008D048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8D048D">
        <w:rPr>
          <w:sz w:val="26"/>
          <w:szCs w:val="26"/>
        </w:rPr>
        <w:t xml:space="preserve">Члены комиссии 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8D048D" w:rsidRPr="008D048D" w:rsidRDefault="008D048D" w:rsidP="008D048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12.  Члены  комиссии не вправе:</w:t>
      </w:r>
    </w:p>
    <w:p w:rsidR="008D048D" w:rsidRPr="008D048D" w:rsidRDefault="008D048D" w:rsidP="008D048D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 вмешиваться в осуществление хозяйственной деятельности концессионера;</w:t>
      </w:r>
    </w:p>
    <w:p w:rsidR="008D048D" w:rsidRPr="008D048D" w:rsidRDefault="008D048D" w:rsidP="008D048D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8D048D" w:rsidRPr="008D048D" w:rsidRDefault="008D048D" w:rsidP="008D048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</w:t>
      </w:r>
      <w:r w:rsidRPr="008D048D">
        <w:rPr>
          <w:color w:val="000000"/>
          <w:sz w:val="26"/>
          <w:szCs w:val="26"/>
        </w:rPr>
        <w:t xml:space="preserve">В рамках проведения </w:t>
      </w:r>
      <w:proofErr w:type="gramStart"/>
      <w:r w:rsidRPr="008D048D">
        <w:rPr>
          <w:color w:val="000000"/>
          <w:sz w:val="26"/>
          <w:szCs w:val="26"/>
        </w:rPr>
        <w:t>контроля за</w:t>
      </w:r>
      <w:proofErr w:type="gramEnd"/>
      <w:r w:rsidRPr="008D048D">
        <w:rPr>
          <w:color w:val="000000"/>
          <w:sz w:val="26"/>
          <w:szCs w:val="26"/>
        </w:rPr>
        <w:t xml:space="preserve"> соблюдением концессионером условий  концессионного соглашения  Концессионер в срок до 5 числа месяца, следующего за отчетным месяцем,  письменно уведомляет </w:t>
      </w:r>
      <w:proofErr w:type="spellStart"/>
      <w:r w:rsidRPr="008D048D">
        <w:rPr>
          <w:color w:val="000000"/>
          <w:sz w:val="26"/>
          <w:szCs w:val="26"/>
        </w:rPr>
        <w:t>Концедента</w:t>
      </w:r>
      <w:proofErr w:type="spellEnd"/>
      <w:r w:rsidRPr="008D048D">
        <w:rPr>
          <w:color w:val="000000"/>
          <w:sz w:val="26"/>
          <w:szCs w:val="26"/>
        </w:rPr>
        <w:t xml:space="preserve"> о выполнении в отчетном периоде мероприятий, установленных концессионным соглашением. </w:t>
      </w:r>
    </w:p>
    <w:p w:rsidR="008D048D" w:rsidRPr="008D048D" w:rsidRDefault="008D048D" w:rsidP="008D048D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b/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14. </w:t>
      </w:r>
      <w:proofErr w:type="gramStart"/>
      <w:r w:rsidRPr="008D048D">
        <w:rPr>
          <w:color w:val="000000"/>
          <w:sz w:val="26"/>
          <w:szCs w:val="26"/>
        </w:rPr>
        <w:t>Контроль за</w:t>
      </w:r>
      <w:proofErr w:type="gramEnd"/>
      <w:r w:rsidRPr="008D048D">
        <w:rPr>
          <w:color w:val="000000"/>
          <w:sz w:val="26"/>
          <w:szCs w:val="26"/>
        </w:rPr>
        <w:t xml:space="preserve"> осуществлением концессионером деятельности, предусмотренной концессионным соглашением, и не прекращением (не приостановлением) этой деятельности без согласия </w:t>
      </w:r>
      <w:proofErr w:type="spellStart"/>
      <w:r w:rsidRPr="008D048D">
        <w:rPr>
          <w:color w:val="000000"/>
          <w:sz w:val="26"/>
          <w:szCs w:val="26"/>
        </w:rPr>
        <w:t>концедента</w:t>
      </w:r>
      <w:proofErr w:type="spellEnd"/>
      <w:r w:rsidRPr="008D048D">
        <w:rPr>
          <w:color w:val="000000"/>
          <w:sz w:val="26"/>
          <w:szCs w:val="26"/>
        </w:rPr>
        <w:t xml:space="preserve">, за исключением случая, указанного в </w:t>
      </w:r>
      <w:hyperlink r:id="rId12" w:history="1">
        <w:r w:rsidRPr="008D048D">
          <w:rPr>
            <w:color w:val="000000"/>
            <w:sz w:val="26"/>
            <w:szCs w:val="26"/>
          </w:rPr>
          <w:t>части 3.7 статьи 13</w:t>
        </w:r>
      </w:hyperlink>
      <w:r w:rsidRPr="008D048D">
        <w:rPr>
          <w:color w:val="000000"/>
          <w:sz w:val="26"/>
          <w:szCs w:val="26"/>
        </w:rPr>
        <w:t xml:space="preserve"> Федерального закона от 21.07.2005 № 115-ФЗ «О концессионных соглашениях», осуществляется  администрацией городского округа город Шахунья Нижегородской области  на постоянной основе. Акты о результатах контроля составляются не реже одного раза в год. </w:t>
      </w: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8D048D">
        <w:rPr>
          <w:color w:val="000000"/>
          <w:sz w:val="26"/>
          <w:szCs w:val="26"/>
        </w:rPr>
        <w:t>15. В</w:t>
      </w:r>
      <w:r w:rsidRPr="008D048D">
        <w:rPr>
          <w:bCs/>
          <w:color w:val="000000"/>
          <w:sz w:val="26"/>
          <w:szCs w:val="26"/>
        </w:rPr>
        <w:t xml:space="preserve"> течение пяти рабочих дней </w:t>
      </w:r>
      <w:proofErr w:type="gramStart"/>
      <w:r w:rsidRPr="008D048D">
        <w:rPr>
          <w:bCs/>
          <w:color w:val="000000"/>
          <w:sz w:val="26"/>
          <w:szCs w:val="26"/>
        </w:rPr>
        <w:t>с даты составления</w:t>
      </w:r>
      <w:proofErr w:type="gramEnd"/>
      <w:r w:rsidRPr="008D048D">
        <w:rPr>
          <w:bCs/>
          <w:color w:val="000000"/>
          <w:sz w:val="26"/>
          <w:szCs w:val="26"/>
        </w:rPr>
        <w:t xml:space="preserve"> </w:t>
      </w:r>
      <w:r w:rsidRPr="008D048D">
        <w:rPr>
          <w:color w:val="000000"/>
          <w:sz w:val="26"/>
          <w:szCs w:val="26"/>
        </w:rPr>
        <w:t xml:space="preserve">акт о результатах контроля за соблюдением концессионером условий концессионного соглашения </w:t>
      </w:r>
      <w:r w:rsidRPr="008D048D">
        <w:rPr>
          <w:bCs/>
          <w:color w:val="000000"/>
          <w:sz w:val="26"/>
          <w:szCs w:val="26"/>
        </w:rPr>
        <w:t xml:space="preserve">размещается на официальном сайте </w:t>
      </w:r>
      <w:proofErr w:type="spellStart"/>
      <w:r w:rsidRPr="008D048D">
        <w:rPr>
          <w:bCs/>
          <w:color w:val="000000"/>
          <w:sz w:val="26"/>
          <w:szCs w:val="26"/>
        </w:rPr>
        <w:t>концедента</w:t>
      </w:r>
      <w:proofErr w:type="spellEnd"/>
      <w:r w:rsidRPr="008D048D">
        <w:rPr>
          <w:bCs/>
          <w:color w:val="000000"/>
          <w:sz w:val="26"/>
          <w:szCs w:val="26"/>
        </w:rPr>
        <w:t xml:space="preserve"> в информационно-телекоммуникационной сети «Интернет». </w:t>
      </w:r>
    </w:p>
    <w:p w:rsidR="008D048D" w:rsidRPr="008D048D" w:rsidRDefault="008D048D" w:rsidP="008D04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8D048D">
        <w:rPr>
          <w:bCs/>
          <w:color w:val="000000"/>
          <w:sz w:val="26"/>
          <w:szCs w:val="26"/>
        </w:rPr>
        <w:t xml:space="preserve">16. Документы, предоставленные концессионером в рамках осуществления </w:t>
      </w:r>
      <w:proofErr w:type="gramStart"/>
      <w:r w:rsidRPr="008D048D">
        <w:rPr>
          <w:bCs/>
          <w:color w:val="000000"/>
          <w:sz w:val="26"/>
          <w:szCs w:val="26"/>
        </w:rPr>
        <w:t xml:space="preserve">контроля </w:t>
      </w:r>
      <w:r w:rsidRPr="008D048D">
        <w:rPr>
          <w:color w:val="000000"/>
          <w:sz w:val="26"/>
          <w:szCs w:val="26"/>
        </w:rPr>
        <w:t>за</w:t>
      </w:r>
      <w:proofErr w:type="gramEnd"/>
      <w:r w:rsidRPr="008D048D">
        <w:rPr>
          <w:color w:val="000000"/>
          <w:sz w:val="26"/>
          <w:szCs w:val="26"/>
        </w:rPr>
        <w:t xml:space="preserve"> соблюдением концессионером  условий концессионного соглашения,</w:t>
      </w:r>
      <w:r w:rsidRPr="008D048D">
        <w:rPr>
          <w:bCs/>
          <w:color w:val="000000"/>
          <w:sz w:val="26"/>
          <w:szCs w:val="26"/>
        </w:rPr>
        <w:t xml:space="preserve"> </w:t>
      </w:r>
      <w:r w:rsidRPr="008D048D">
        <w:rPr>
          <w:color w:val="000000"/>
          <w:sz w:val="26"/>
          <w:szCs w:val="26"/>
        </w:rPr>
        <w:t>акты о результатах контроля за соблюдением концессионером условий концессионного соглашения хранятся у секретаря комиссии.</w:t>
      </w:r>
    </w:p>
    <w:p w:rsidR="008D048D" w:rsidRPr="008D048D" w:rsidRDefault="008D048D" w:rsidP="008D048D">
      <w:pPr>
        <w:spacing w:line="276" w:lineRule="auto"/>
        <w:rPr>
          <w:b/>
          <w:sz w:val="26"/>
          <w:szCs w:val="26"/>
        </w:rPr>
      </w:pPr>
    </w:p>
    <w:p w:rsidR="008D048D" w:rsidRPr="008D048D" w:rsidRDefault="008D048D" w:rsidP="008D048D">
      <w:pPr>
        <w:spacing w:line="276" w:lineRule="auto"/>
        <w:jc w:val="center"/>
        <w:rPr>
          <w:b/>
          <w:sz w:val="26"/>
          <w:szCs w:val="26"/>
        </w:rPr>
      </w:pPr>
      <w:r w:rsidRPr="008D048D">
        <w:rPr>
          <w:b/>
          <w:sz w:val="26"/>
          <w:szCs w:val="26"/>
        </w:rPr>
        <w:t>_____________________________________</w:t>
      </w:r>
    </w:p>
    <w:p w:rsidR="008D048D" w:rsidRPr="008D048D" w:rsidRDefault="008D048D" w:rsidP="008E1265">
      <w:pPr>
        <w:tabs>
          <w:tab w:val="right" w:pos="9355"/>
        </w:tabs>
        <w:jc w:val="both"/>
        <w:rPr>
          <w:sz w:val="26"/>
          <w:szCs w:val="26"/>
        </w:rPr>
      </w:pPr>
    </w:p>
    <w:p w:rsidR="008D048D" w:rsidRPr="008D048D" w:rsidRDefault="008D048D">
      <w:pPr>
        <w:tabs>
          <w:tab w:val="right" w:pos="9355"/>
        </w:tabs>
        <w:jc w:val="both"/>
        <w:rPr>
          <w:sz w:val="26"/>
          <w:szCs w:val="26"/>
        </w:rPr>
      </w:pPr>
    </w:p>
    <w:sectPr w:rsidR="008D048D" w:rsidRPr="008D048D" w:rsidSect="00424168"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7B" w:rsidRDefault="0009037B">
      <w:r>
        <w:separator/>
      </w:r>
    </w:p>
  </w:endnote>
  <w:endnote w:type="continuationSeparator" w:id="0">
    <w:p w:rsidR="0009037B" w:rsidRDefault="000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7B" w:rsidRDefault="0009037B">
      <w:r>
        <w:separator/>
      </w:r>
    </w:p>
  </w:footnote>
  <w:footnote w:type="continuationSeparator" w:id="0">
    <w:p w:rsidR="0009037B" w:rsidRDefault="0009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344BC"/>
    <w:multiLevelType w:val="hybridMultilevel"/>
    <w:tmpl w:val="AB18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75F4"/>
    <w:multiLevelType w:val="hybridMultilevel"/>
    <w:tmpl w:val="D73A7DFC"/>
    <w:lvl w:ilvl="0" w:tplc="86F83828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9901BE"/>
    <w:multiLevelType w:val="hybridMultilevel"/>
    <w:tmpl w:val="590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B3A5D"/>
    <w:multiLevelType w:val="multilevel"/>
    <w:tmpl w:val="6FAB3A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3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29"/>
  </w:num>
  <w:num w:numId="17">
    <w:abstractNumId w:val="12"/>
  </w:num>
  <w:num w:numId="18">
    <w:abstractNumId w:val="25"/>
  </w:num>
  <w:num w:numId="19">
    <w:abstractNumId w:val="40"/>
  </w:num>
  <w:num w:numId="20">
    <w:abstractNumId w:val="35"/>
  </w:num>
  <w:num w:numId="21">
    <w:abstractNumId w:val="33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1"/>
  </w:num>
  <w:num w:numId="29">
    <w:abstractNumId w:val="38"/>
  </w:num>
  <w:num w:numId="30">
    <w:abstractNumId w:val="1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8"/>
  </w:num>
  <w:num w:numId="35">
    <w:abstractNumId w:val="36"/>
  </w:num>
  <w:num w:numId="36">
    <w:abstractNumId w:val="6"/>
  </w:num>
  <w:num w:numId="37">
    <w:abstractNumId w:val="13"/>
  </w:num>
  <w:num w:numId="38">
    <w:abstractNumId w:val="16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4"/>
  </w:num>
  <w:num w:numId="44">
    <w:abstractNumId w:val="26"/>
  </w:num>
  <w:num w:numId="45">
    <w:abstractNumId w:val="30"/>
  </w:num>
  <w:num w:numId="46">
    <w:abstractNumId w:val="2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037B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048D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39FC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7A8470C4070102B7CBBBA2A42B4A83F5C79F007F265C340BE3A6D30DA7F3F2B8077988A00B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7A8470C4070102B7CBBBA2A42B4A83F5C79F007F265C340BE3A6D30DA7F3F2B8077988A00B9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3C67-0857-4585-8D66-AF72E46D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2020-09-11T09:27:00Z</cp:lastPrinted>
  <dcterms:created xsi:type="dcterms:W3CDTF">2020-09-11T09:27:00Z</dcterms:created>
  <dcterms:modified xsi:type="dcterms:W3CDTF">2020-09-11T09:27:00Z</dcterms:modified>
</cp:coreProperties>
</file>