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81C4C">
        <w:rPr>
          <w:sz w:val="26"/>
          <w:szCs w:val="26"/>
          <w:u w:val="single"/>
        </w:rPr>
        <w:t>4</w:t>
      </w:r>
      <w:r w:rsidRPr="00502F0A">
        <w:rPr>
          <w:sz w:val="26"/>
          <w:szCs w:val="26"/>
          <w:u w:val="single"/>
        </w:rPr>
        <w:t xml:space="preserve"> </w:t>
      </w:r>
      <w:r w:rsidR="003E783A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081C4C">
        <w:rPr>
          <w:sz w:val="26"/>
          <w:szCs w:val="26"/>
          <w:u w:val="single"/>
        </w:rPr>
        <w:t>778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8E1265" w:rsidRDefault="008E1265" w:rsidP="00FD3E2F">
      <w:pPr>
        <w:jc w:val="both"/>
        <w:rPr>
          <w:sz w:val="26"/>
          <w:szCs w:val="26"/>
        </w:rPr>
      </w:pPr>
    </w:p>
    <w:p w:rsidR="001F6072" w:rsidRPr="00081C4C" w:rsidRDefault="00081C4C" w:rsidP="00081C4C">
      <w:pPr>
        <w:jc w:val="center"/>
        <w:rPr>
          <w:b/>
          <w:sz w:val="26"/>
          <w:szCs w:val="26"/>
        </w:rPr>
      </w:pPr>
      <w:r w:rsidRPr="00081C4C">
        <w:rPr>
          <w:b/>
          <w:sz w:val="26"/>
          <w:szCs w:val="26"/>
        </w:rPr>
        <w:t xml:space="preserve">О внесении изменений в постановление администрации городского округа город </w:t>
      </w:r>
      <w:r>
        <w:rPr>
          <w:b/>
          <w:sz w:val="26"/>
          <w:szCs w:val="26"/>
        </w:rPr>
        <w:t xml:space="preserve">Шахунья Нижегородской области от 30 декабря 2015 года № 1565 </w:t>
      </w:r>
      <w:r w:rsidRPr="00081C4C">
        <w:rPr>
          <w:b/>
          <w:sz w:val="26"/>
          <w:szCs w:val="26"/>
        </w:rPr>
        <w:t>«Об утвер</w:t>
      </w:r>
      <w:r>
        <w:rPr>
          <w:b/>
          <w:sz w:val="26"/>
          <w:szCs w:val="26"/>
        </w:rPr>
        <w:t>ждении муниципальной программы</w:t>
      </w:r>
      <w:r w:rsidRPr="00081C4C">
        <w:rPr>
          <w:b/>
          <w:sz w:val="26"/>
          <w:szCs w:val="26"/>
        </w:rPr>
        <w:t xml:space="preserve"> «Развитие</w:t>
      </w:r>
      <w:r>
        <w:rPr>
          <w:b/>
          <w:sz w:val="26"/>
          <w:szCs w:val="26"/>
        </w:rPr>
        <w:t xml:space="preserve"> культуры в городском округе </w:t>
      </w:r>
      <w:r w:rsidRPr="00081C4C">
        <w:rPr>
          <w:b/>
          <w:sz w:val="26"/>
          <w:szCs w:val="26"/>
        </w:rPr>
        <w:t>город Шахунья Нижегородской обл</w:t>
      </w:r>
      <w:r>
        <w:rPr>
          <w:b/>
          <w:sz w:val="26"/>
          <w:szCs w:val="26"/>
        </w:rPr>
        <w:t>асти</w:t>
      </w:r>
      <w:r w:rsidRPr="00081C4C">
        <w:rPr>
          <w:b/>
          <w:sz w:val="26"/>
          <w:szCs w:val="26"/>
        </w:rPr>
        <w:t>»</w:t>
      </w:r>
    </w:p>
    <w:p w:rsidR="001F6072" w:rsidRDefault="001F6072" w:rsidP="004D2212">
      <w:pPr>
        <w:jc w:val="both"/>
        <w:rPr>
          <w:sz w:val="26"/>
          <w:szCs w:val="26"/>
        </w:rPr>
      </w:pPr>
    </w:p>
    <w:p w:rsidR="00081C4C" w:rsidRDefault="00081C4C" w:rsidP="004D2212">
      <w:pPr>
        <w:jc w:val="both"/>
        <w:rPr>
          <w:sz w:val="26"/>
          <w:szCs w:val="26"/>
        </w:rPr>
      </w:pPr>
    </w:p>
    <w:p w:rsidR="00081C4C" w:rsidRPr="00081C4C" w:rsidRDefault="00081C4C" w:rsidP="00081C4C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081C4C">
        <w:rPr>
          <w:sz w:val="26"/>
          <w:szCs w:val="26"/>
        </w:rPr>
        <w:t xml:space="preserve">В соответствии с решением Совета депутатов городского округа </w:t>
      </w:r>
      <w:r>
        <w:rPr>
          <w:sz w:val="26"/>
          <w:szCs w:val="26"/>
        </w:rPr>
        <w:t xml:space="preserve">город Шахунья от 31 июля 2020 </w:t>
      </w:r>
      <w:r w:rsidRPr="00081C4C">
        <w:rPr>
          <w:sz w:val="26"/>
          <w:szCs w:val="26"/>
        </w:rPr>
        <w:t>года № 43-1 «О внесении изменений в решение Совета депутатов городского округа город Шахунья Нижегородской области от 14 декабря 2019 года № 34-2 «О бюджете городского округа город Шахунья на 2020 год и на плановый период 2021</w:t>
      </w:r>
      <w:r>
        <w:rPr>
          <w:sz w:val="26"/>
          <w:szCs w:val="26"/>
        </w:rPr>
        <w:t xml:space="preserve">  </w:t>
      </w:r>
      <w:r w:rsidRPr="00081C4C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   </w:t>
      </w:r>
      <w:r w:rsidRPr="00081C4C">
        <w:rPr>
          <w:sz w:val="26"/>
          <w:szCs w:val="26"/>
        </w:rPr>
        <w:t>2022</w:t>
      </w:r>
      <w:r>
        <w:rPr>
          <w:sz w:val="26"/>
          <w:szCs w:val="26"/>
        </w:rPr>
        <w:t xml:space="preserve">   </w:t>
      </w:r>
      <w:r w:rsidRPr="00081C4C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 xml:space="preserve">    </w:t>
      </w:r>
      <w:r w:rsidRPr="00081C4C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 xml:space="preserve">    </w:t>
      </w:r>
      <w:r w:rsidRPr="00081C4C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</w:t>
      </w:r>
      <w:r w:rsidRPr="00081C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081C4C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  </w:t>
      </w:r>
      <w:r w:rsidRPr="00081C4C">
        <w:rPr>
          <w:sz w:val="26"/>
          <w:szCs w:val="26"/>
        </w:rPr>
        <w:t xml:space="preserve"> город</w:t>
      </w:r>
      <w:r>
        <w:rPr>
          <w:sz w:val="26"/>
          <w:szCs w:val="26"/>
        </w:rPr>
        <w:t xml:space="preserve">   </w:t>
      </w:r>
      <w:r w:rsidRPr="00081C4C">
        <w:rPr>
          <w:sz w:val="26"/>
          <w:szCs w:val="26"/>
        </w:rPr>
        <w:t xml:space="preserve"> Шахунья</w:t>
      </w:r>
      <w:r>
        <w:rPr>
          <w:sz w:val="26"/>
          <w:szCs w:val="26"/>
        </w:rPr>
        <w:t xml:space="preserve">   </w:t>
      </w:r>
      <w:r w:rsidRPr="00081C4C">
        <w:rPr>
          <w:sz w:val="26"/>
          <w:szCs w:val="26"/>
        </w:rPr>
        <w:t xml:space="preserve">  </w:t>
      </w:r>
      <w:proofErr w:type="gramStart"/>
      <w:r w:rsidRPr="00081C4C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081C4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81C4C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081C4C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081C4C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081C4C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proofErr w:type="gramStart"/>
      <w:r w:rsidRPr="00081C4C"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Pr="00081C4C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081C4C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081C4C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081C4C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081C4C">
        <w:rPr>
          <w:b/>
          <w:sz w:val="26"/>
          <w:szCs w:val="26"/>
        </w:rPr>
        <w:t>т</w:t>
      </w:r>
      <w:r w:rsidRPr="00081C4C">
        <w:rPr>
          <w:sz w:val="26"/>
          <w:szCs w:val="26"/>
        </w:rPr>
        <w:t>:</w:t>
      </w:r>
    </w:p>
    <w:p w:rsidR="00081C4C" w:rsidRPr="00081C4C" w:rsidRDefault="00081C4C" w:rsidP="00081C4C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081C4C">
        <w:rPr>
          <w:sz w:val="26"/>
          <w:szCs w:val="26"/>
        </w:rPr>
        <w:t>1.</w:t>
      </w:r>
      <w:r w:rsidRPr="00081C4C">
        <w:rPr>
          <w:sz w:val="26"/>
          <w:szCs w:val="26"/>
        </w:rPr>
        <w:tab/>
      </w:r>
      <w:proofErr w:type="gramStart"/>
      <w:r w:rsidRPr="00081C4C">
        <w:rPr>
          <w:sz w:val="26"/>
          <w:szCs w:val="26"/>
        </w:rPr>
        <w:t>В постановление администрации городского округа город Шахунья Нижег</w:t>
      </w:r>
      <w:r>
        <w:rPr>
          <w:sz w:val="26"/>
          <w:szCs w:val="26"/>
        </w:rPr>
        <w:t xml:space="preserve">ородской области от 30 декабря </w:t>
      </w:r>
      <w:r w:rsidRPr="00081C4C">
        <w:rPr>
          <w:sz w:val="26"/>
          <w:szCs w:val="26"/>
        </w:rPr>
        <w:t>2015 года № 1565 «Об утверждении муниципальной  программы «Развитие</w:t>
      </w:r>
      <w:r>
        <w:rPr>
          <w:sz w:val="26"/>
          <w:szCs w:val="26"/>
        </w:rPr>
        <w:t xml:space="preserve">  культуры  в городском округе </w:t>
      </w:r>
      <w:r w:rsidRPr="00081C4C">
        <w:rPr>
          <w:sz w:val="26"/>
          <w:szCs w:val="26"/>
        </w:rPr>
        <w:t xml:space="preserve">город </w:t>
      </w:r>
      <w:r>
        <w:rPr>
          <w:sz w:val="26"/>
          <w:szCs w:val="26"/>
        </w:rPr>
        <w:t xml:space="preserve">Шахунья Нижегородской области» </w:t>
      </w:r>
      <w:r w:rsidRPr="00081C4C">
        <w:rPr>
          <w:sz w:val="26"/>
          <w:szCs w:val="26"/>
        </w:rPr>
        <w:t>(с изменени</w:t>
      </w:r>
      <w:r>
        <w:rPr>
          <w:sz w:val="26"/>
          <w:szCs w:val="26"/>
        </w:rPr>
        <w:t xml:space="preserve">ями, внесенными постановлением </w:t>
      </w:r>
      <w:r w:rsidRPr="00081C4C">
        <w:rPr>
          <w:sz w:val="26"/>
          <w:szCs w:val="26"/>
        </w:rPr>
        <w:t xml:space="preserve">администрации городского округа город </w:t>
      </w:r>
      <w:r>
        <w:rPr>
          <w:sz w:val="26"/>
          <w:szCs w:val="26"/>
        </w:rPr>
        <w:t xml:space="preserve">Шахунья Нижегородской области </w:t>
      </w:r>
      <w:r w:rsidRPr="00081C4C">
        <w:rPr>
          <w:sz w:val="26"/>
          <w:szCs w:val="26"/>
        </w:rPr>
        <w:t>17.06.2020 № 502), внести изменения, изложив муниципальную программу в новой редакции, согласно приложению  к настоящему постановлению.</w:t>
      </w:r>
      <w:proofErr w:type="gramEnd"/>
    </w:p>
    <w:p w:rsidR="00081C4C" w:rsidRPr="00081C4C" w:rsidRDefault="00081C4C" w:rsidP="00081C4C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081C4C">
        <w:rPr>
          <w:sz w:val="26"/>
          <w:szCs w:val="26"/>
        </w:rPr>
        <w:t>2.</w:t>
      </w:r>
      <w:r w:rsidRPr="00081C4C">
        <w:rPr>
          <w:sz w:val="26"/>
          <w:szCs w:val="26"/>
        </w:rPr>
        <w:tab/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</w:t>
      </w:r>
      <w:r>
        <w:rPr>
          <w:sz w:val="26"/>
          <w:szCs w:val="26"/>
        </w:rPr>
        <w:t xml:space="preserve"> </w:t>
      </w:r>
      <w:r w:rsidRPr="00081C4C">
        <w:rPr>
          <w:sz w:val="26"/>
          <w:szCs w:val="26"/>
        </w:rPr>
        <w:t>на официальном сайте администрации городского округа город Шахунья Нижегородской области.</w:t>
      </w:r>
    </w:p>
    <w:p w:rsidR="00081C4C" w:rsidRPr="00081C4C" w:rsidRDefault="00081C4C" w:rsidP="00081C4C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081C4C">
        <w:rPr>
          <w:sz w:val="26"/>
          <w:szCs w:val="26"/>
        </w:rPr>
        <w:lastRenderedPageBreak/>
        <w:t>3.</w:t>
      </w:r>
      <w:r w:rsidRPr="00081C4C">
        <w:rPr>
          <w:sz w:val="26"/>
          <w:szCs w:val="26"/>
        </w:rPr>
        <w:tab/>
        <w:t>Настоящее постановление вступает в силу со дня официального опубликования.</w:t>
      </w:r>
    </w:p>
    <w:p w:rsidR="00081C4C" w:rsidRPr="00081C4C" w:rsidRDefault="00081C4C" w:rsidP="00081C4C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081C4C">
        <w:rPr>
          <w:sz w:val="26"/>
          <w:szCs w:val="26"/>
        </w:rPr>
        <w:t>4.</w:t>
      </w:r>
      <w:r w:rsidRPr="00081C4C">
        <w:rPr>
          <w:sz w:val="26"/>
          <w:szCs w:val="26"/>
        </w:rPr>
        <w:tab/>
      </w:r>
      <w:proofErr w:type="gramStart"/>
      <w:r w:rsidRPr="00081C4C">
        <w:rPr>
          <w:sz w:val="26"/>
          <w:szCs w:val="26"/>
        </w:rPr>
        <w:t>Со дня вступления в силу настоящего постановления, признать утратившим силу постановление администрации городского округа город</w:t>
      </w:r>
      <w:r>
        <w:rPr>
          <w:sz w:val="26"/>
          <w:szCs w:val="26"/>
        </w:rPr>
        <w:t xml:space="preserve"> Шахунья Нижегородской области от 17.06.2020 № 502 «</w:t>
      </w:r>
      <w:r w:rsidRPr="00081C4C">
        <w:rPr>
          <w:sz w:val="26"/>
          <w:szCs w:val="26"/>
        </w:rPr>
        <w:t>О внесении изменений в постановление администрации городского округа город Шахунья Нижегородской о</w:t>
      </w:r>
      <w:r>
        <w:rPr>
          <w:sz w:val="26"/>
          <w:szCs w:val="26"/>
        </w:rPr>
        <w:t xml:space="preserve">бласти от 30 декабря 2015 года № 1565 </w:t>
      </w:r>
      <w:r w:rsidRPr="00081C4C">
        <w:rPr>
          <w:sz w:val="26"/>
          <w:szCs w:val="26"/>
        </w:rPr>
        <w:t>«Об утверж</w:t>
      </w:r>
      <w:r>
        <w:rPr>
          <w:sz w:val="26"/>
          <w:szCs w:val="26"/>
        </w:rPr>
        <w:t xml:space="preserve">дении муниципальной программы «Развитие </w:t>
      </w:r>
      <w:r w:rsidRPr="00081C4C">
        <w:rPr>
          <w:sz w:val="26"/>
          <w:szCs w:val="26"/>
        </w:rPr>
        <w:t>культуры  в городском округе  горо</w:t>
      </w:r>
      <w:r>
        <w:rPr>
          <w:sz w:val="26"/>
          <w:szCs w:val="26"/>
        </w:rPr>
        <w:t>д Шахунья Нижегородской области</w:t>
      </w:r>
      <w:r w:rsidRPr="00081C4C">
        <w:rPr>
          <w:sz w:val="26"/>
          <w:szCs w:val="26"/>
        </w:rPr>
        <w:t>».</w:t>
      </w:r>
      <w:proofErr w:type="gramEnd"/>
    </w:p>
    <w:p w:rsidR="00081C4C" w:rsidRDefault="00081C4C" w:rsidP="00081C4C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081C4C">
        <w:rPr>
          <w:sz w:val="26"/>
          <w:szCs w:val="26"/>
        </w:rPr>
        <w:t>5.</w:t>
      </w:r>
      <w:r w:rsidRPr="00081C4C">
        <w:rPr>
          <w:sz w:val="26"/>
          <w:szCs w:val="26"/>
        </w:rPr>
        <w:tab/>
      </w:r>
      <w:proofErr w:type="gramStart"/>
      <w:r w:rsidRPr="00081C4C">
        <w:rPr>
          <w:sz w:val="26"/>
          <w:szCs w:val="26"/>
        </w:rPr>
        <w:t>Контроль за</w:t>
      </w:r>
      <w:proofErr w:type="gramEnd"/>
      <w:r w:rsidRPr="00081C4C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 Серова А.Д.</w:t>
      </w:r>
    </w:p>
    <w:p w:rsidR="00081C4C" w:rsidRDefault="00081C4C" w:rsidP="004D2212">
      <w:pPr>
        <w:jc w:val="both"/>
        <w:rPr>
          <w:sz w:val="26"/>
          <w:szCs w:val="26"/>
        </w:rPr>
      </w:pPr>
    </w:p>
    <w:p w:rsidR="00081C4C" w:rsidRDefault="00081C4C" w:rsidP="004D2212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6C4AF8" w:rsidRDefault="006C4AF8" w:rsidP="006C4AF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C4AF8" w:rsidRDefault="006C4AF8" w:rsidP="006C4AF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1F6072" w:rsidRDefault="001F6072" w:rsidP="004D2212">
      <w:pPr>
        <w:jc w:val="both"/>
        <w:rPr>
          <w:sz w:val="22"/>
          <w:szCs w:val="22"/>
        </w:rPr>
      </w:pPr>
    </w:p>
    <w:p w:rsidR="00081C4C" w:rsidRDefault="00081C4C" w:rsidP="00081C4C">
      <w:pPr>
        <w:tabs>
          <w:tab w:val="right" w:pos="9355"/>
        </w:tabs>
        <w:jc w:val="both"/>
        <w:rPr>
          <w:sz w:val="22"/>
          <w:szCs w:val="22"/>
        </w:rPr>
        <w:sectPr w:rsidR="00081C4C" w:rsidSect="00424168">
          <w:footerReference w:type="even" r:id="rId10"/>
          <w:pgSz w:w="11909" w:h="16834"/>
          <w:pgMar w:top="993" w:right="710" w:bottom="851" w:left="1276" w:header="720" w:footer="720" w:gutter="0"/>
          <w:cols w:space="720"/>
          <w:titlePg/>
        </w:sectPr>
      </w:pPr>
      <w:bookmarkStart w:id="0" w:name="_GoBack"/>
      <w:bookmarkEnd w:id="0"/>
    </w:p>
    <w:p w:rsidR="00081C4C" w:rsidRPr="00081C4C" w:rsidRDefault="00081C4C" w:rsidP="00081C4C">
      <w:pPr>
        <w:widowControl w:val="0"/>
        <w:suppressAutoHyphens/>
        <w:ind w:left="11199"/>
        <w:jc w:val="center"/>
        <w:rPr>
          <w:rFonts w:eastAsia="Lucida Sans Unicode"/>
          <w:bCs/>
          <w:kern w:val="2"/>
          <w:sz w:val="26"/>
          <w:szCs w:val="26"/>
          <w:lang w:eastAsia="hi-IN" w:bidi="hi-IN"/>
        </w:rPr>
      </w:pPr>
      <w:r w:rsidRPr="00081C4C">
        <w:rPr>
          <w:rFonts w:eastAsia="Lucida Sans Unicode"/>
          <w:bCs/>
          <w:kern w:val="2"/>
          <w:sz w:val="26"/>
          <w:szCs w:val="26"/>
          <w:lang w:eastAsia="hi-IN" w:bidi="hi-IN"/>
        </w:rPr>
        <w:lastRenderedPageBreak/>
        <w:t>Утверждена</w:t>
      </w:r>
    </w:p>
    <w:p w:rsidR="00081C4C" w:rsidRPr="00081C4C" w:rsidRDefault="00081C4C" w:rsidP="00081C4C">
      <w:pPr>
        <w:widowControl w:val="0"/>
        <w:suppressAutoHyphens/>
        <w:ind w:left="11199"/>
        <w:jc w:val="center"/>
        <w:rPr>
          <w:rFonts w:eastAsia="Lucida Sans Unicode"/>
          <w:bCs/>
          <w:kern w:val="2"/>
          <w:sz w:val="26"/>
          <w:szCs w:val="26"/>
          <w:lang w:eastAsia="hi-IN" w:bidi="hi-IN"/>
        </w:rPr>
      </w:pPr>
      <w:r w:rsidRPr="00081C4C">
        <w:rPr>
          <w:rFonts w:eastAsia="Lucida Sans Unicode"/>
          <w:bCs/>
          <w:kern w:val="2"/>
          <w:sz w:val="26"/>
          <w:szCs w:val="26"/>
          <w:lang w:eastAsia="hi-IN" w:bidi="hi-IN"/>
        </w:rPr>
        <w:t>постановлением администрации</w:t>
      </w:r>
    </w:p>
    <w:p w:rsidR="00081C4C" w:rsidRPr="00081C4C" w:rsidRDefault="00081C4C" w:rsidP="00081C4C">
      <w:pPr>
        <w:widowControl w:val="0"/>
        <w:suppressAutoHyphens/>
        <w:ind w:left="11199"/>
        <w:jc w:val="center"/>
        <w:rPr>
          <w:rFonts w:eastAsia="Lucida Sans Unicode"/>
          <w:bCs/>
          <w:kern w:val="2"/>
          <w:sz w:val="26"/>
          <w:szCs w:val="26"/>
          <w:lang w:eastAsia="hi-IN" w:bidi="hi-IN"/>
        </w:rPr>
      </w:pPr>
      <w:r w:rsidRPr="00081C4C">
        <w:rPr>
          <w:rFonts w:eastAsia="Lucida Sans Unicode"/>
          <w:bCs/>
          <w:kern w:val="2"/>
          <w:sz w:val="26"/>
          <w:szCs w:val="26"/>
          <w:lang w:eastAsia="hi-IN" w:bidi="hi-IN"/>
        </w:rPr>
        <w:t>городского округа город Шахунья</w:t>
      </w:r>
    </w:p>
    <w:p w:rsidR="00081C4C" w:rsidRPr="00081C4C" w:rsidRDefault="00081C4C" w:rsidP="00081C4C">
      <w:pPr>
        <w:widowControl w:val="0"/>
        <w:suppressAutoHyphens/>
        <w:ind w:left="11199"/>
        <w:jc w:val="center"/>
        <w:rPr>
          <w:rFonts w:eastAsia="Lucida Sans Unicode"/>
          <w:bCs/>
          <w:kern w:val="2"/>
          <w:sz w:val="26"/>
          <w:szCs w:val="26"/>
          <w:lang w:eastAsia="hi-IN" w:bidi="hi-IN"/>
        </w:rPr>
      </w:pPr>
      <w:r w:rsidRPr="00081C4C">
        <w:rPr>
          <w:rFonts w:eastAsia="Lucida Sans Unicode"/>
          <w:bCs/>
          <w:kern w:val="2"/>
          <w:sz w:val="26"/>
          <w:szCs w:val="26"/>
          <w:lang w:eastAsia="hi-IN" w:bidi="hi-IN"/>
        </w:rPr>
        <w:t xml:space="preserve">от </w:t>
      </w:r>
      <w:r w:rsidRPr="00081C4C">
        <w:rPr>
          <w:rFonts w:eastAsia="Lucida Sans Unicode"/>
          <w:bCs/>
          <w:kern w:val="2"/>
          <w:sz w:val="26"/>
          <w:szCs w:val="26"/>
          <w:lang w:eastAsia="hi-IN" w:bidi="hi-IN"/>
        </w:rPr>
        <w:t xml:space="preserve">04.09.2020 г. </w:t>
      </w:r>
      <w:r w:rsidRPr="00081C4C">
        <w:rPr>
          <w:rFonts w:eastAsia="Lucida Sans Unicode"/>
          <w:bCs/>
          <w:kern w:val="2"/>
          <w:sz w:val="26"/>
          <w:szCs w:val="26"/>
          <w:lang w:eastAsia="hi-IN" w:bidi="hi-IN"/>
        </w:rPr>
        <w:t>№</w:t>
      </w:r>
      <w:r w:rsidRPr="00081C4C">
        <w:rPr>
          <w:rFonts w:eastAsia="Lucida Sans Unicode"/>
          <w:bCs/>
          <w:kern w:val="2"/>
          <w:sz w:val="26"/>
          <w:szCs w:val="26"/>
          <w:lang w:eastAsia="hi-IN" w:bidi="hi-IN"/>
        </w:rPr>
        <w:t xml:space="preserve"> 778</w:t>
      </w:r>
    </w:p>
    <w:p w:rsidR="00081C4C" w:rsidRPr="00081C4C" w:rsidRDefault="00081C4C" w:rsidP="00081C4C">
      <w:pPr>
        <w:widowControl w:val="0"/>
        <w:suppressAutoHyphens/>
        <w:jc w:val="center"/>
        <w:rPr>
          <w:rFonts w:eastAsia="Lucida Sans Unicode"/>
          <w:b/>
          <w:bCs/>
          <w:kern w:val="2"/>
          <w:lang w:eastAsia="hi-IN" w:bidi="hi-IN"/>
        </w:rPr>
      </w:pPr>
    </w:p>
    <w:p w:rsidR="00081C4C" w:rsidRPr="00081C4C" w:rsidRDefault="00081C4C" w:rsidP="00081C4C">
      <w:pPr>
        <w:widowControl w:val="0"/>
        <w:suppressAutoHyphens/>
        <w:jc w:val="center"/>
        <w:rPr>
          <w:rFonts w:eastAsia="Lucida Sans Unicode"/>
          <w:b/>
          <w:bCs/>
          <w:kern w:val="2"/>
          <w:lang w:eastAsia="hi-IN" w:bidi="hi-IN"/>
        </w:rPr>
      </w:pPr>
      <w:r w:rsidRPr="00081C4C">
        <w:rPr>
          <w:rFonts w:eastAsia="Lucida Sans Unicode"/>
          <w:b/>
          <w:bCs/>
          <w:kern w:val="2"/>
          <w:lang w:eastAsia="hi-IN" w:bidi="hi-IN"/>
        </w:rPr>
        <w:t xml:space="preserve">МУНИЦИПАЛЬНАЯ  ПРОГРАММА </w:t>
      </w:r>
    </w:p>
    <w:p w:rsidR="00081C4C" w:rsidRPr="00081C4C" w:rsidRDefault="00081C4C" w:rsidP="00081C4C">
      <w:pPr>
        <w:widowControl w:val="0"/>
        <w:suppressAutoHyphens/>
        <w:jc w:val="center"/>
        <w:rPr>
          <w:rFonts w:eastAsia="Lucida Sans Unicode"/>
          <w:b/>
          <w:bCs/>
          <w:kern w:val="2"/>
          <w:lang w:eastAsia="hi-IN" w:bidi="hi-IN"/>
        </w:rPr>
      </w:pPr>
      <w:r w:rsidRPr="00081C4C">
        <w:rPr>
          <w:rFonts w:eastAsia="Lucida Sans Unicode"/>
          <w:b/>
          <w:bCs/>
          <w:kern w:val="2"/>
          <w:lang w:eastAsia="hi-IN" w:bidi="hi-IN"/>
        </w:rPr>
        <w:t>«Развитие  культуры  в городском округе город Шахунья Нижегородской области»</w:t>
      </w:r>
    </w:p>
    <w:p w:rsidR="00081C4C" w:rsidRPr="00081C4C" w:rsidRDefault="00081C4C" w:rsidP="00081C4C">
      <w:pPr>
        <w:widowControl w:val="0"/>
        <w:suppressAutoHyphens/>
        <w:jc w:val="center"/>
        <w:rPr>
          <w:rFonts w:eastAsia="Lucida Sans Unicode"/>
          <w:bCs/>
          <w:kern w:val="2"/>
          <w:lang w:eastAsia="hi-IN" w:bidi="hi-IN"/>
        </w:rPr>
      </w:pPr>
      <w:r w:rsidRPr="00081C4C">
        <w:rPr>
          <w:rFonts w:eastAsia="Lucida Sans Unicode"/>
          <w:bCs/>
          <w:kern w:val="2"/>
          <w:lang w:eastAsia="hi-IN" w:bidi="hi-IN"/>
        </w:rPr>
        <w:t>(далее – Программа)</w:t>
      </w:r>
    </w:p>
    <w:p w:rsidR="00081C4C" w:rsidRPr="00081C4C" w:rsidRDefault="00081C4C" w:rsidP="00081C4C">
      <w:pPr>
        <w:widowControl w:val="0"/>
        <w:suppressAutoHyphens/>
        <w:jc w:val="center"/>
        <w:rPr>
          <w:rFonts w:eastAsia="Lucida Sans Unicode"/>
          <w:b/>
          <w:bCs/>
          <w:kern w:val="2"/>
          <w:lang w:eastAsia="hi-IN" w:bidi="hi-IN"/>
        </w:rPr>
      </w:pPr>
      <w:r w:rsidRPr="00081C4C">
        <w:rPr>
          <w:rFonts w:eastAsia="Lucida Sans Unicode"/>
          <w:b/>
          <w:bCs/>
          <w:kern w:val="2"/>
          <w:lang w:eastAsia="hi-IN" w:bidi="hi-IN"/>
        </w:rPr>
        <w:t>ПАСПОРТ МУНИЦИПАЛЬНОЙ ПРОГРАММЫ</w:t>
      </w:r>
    </w:p>
    <w:p w:rsidR="00081C4C" w:rsidRDefault="00081C4C" w:rsidP="00081C4C">
      <w:pPr>
        <w:tabs>
          <w:tab w:val="right" w:pos="9355"/>
        </w:tabs>
        <w:jc w:val="both"/>
        <w:rPr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1056"/>
      </w:tblGrid>
      <w:tr w:rsidR="002B4D70" w:rsidRPr="00B51075" w:rsidTr="00E06A53">
        <w:tc>
          <w:tcPr>
            <w:tcW w:w="3936" w:type="dxa"/>
            <w:shd w:val="clear" w:color="auto" w:fill="auto"/>
          </w:tcPr>
          <w:p w:rsidR="002B4D70" w:rsidRPr="00B51075" w:rsidRDefault="002B4D70" w:rsidP="00E06A53">
            <w:pPr>
              <w:jc w:val="center"/>
              <w:rPr>
                <w:b/>
                <w:bCs/>
              </w:rPr>
            </w:pPr>
            <w:r w:rsidRPr="00B51075">
              <w:rPr>
                <w:b/>
                <w:bCs/>
              </w:rPr>
              <w:t>Наименование</w:t>
            </w:r>
          </w:p>
        </w:tc>
        <w:tc>
          <w:tcPr>
            <w:tcW w:w="11056" w:type="dxa"/>
            <w:shd w:val="clear" w:color="auto" w:fill="auto"/>
          </w:tcPr>
          <w:p w:rsidR="002B4D70" w:rsidRPr="00B51075" w:rsidRDefault="002B4D70" w:rsidP="00E06A53">
            <w:pPr>
              <w:jc w:val="center"/>
              <w:rPr>
                <w:b/>
                <w:bCs/>
              </w:rPr>
            </w:pPr>
            <w:r w:rsidRPr="00B51075">
              <w:rPr>
                <w:b/>
                <w:bCs/>
              </w:rPr>
              <w:t>Содержание</w:t>
            </w:r>
          </w:p>
        </w:tc>
      </w:tr>
      <w:tr w:rsidR="002B4D70" w:rsidRPr="00B51075" w:rsidTr="00E06A53">
        <w:tc>
          <w:tcPr>
            <w:tcW w:w="3936" w:type="dxa"/>
            <w:shd w:val="clear" w:color="auto" w:fill="auto"/>
          </w:tcPr>
          <w:p w:rsidR="002B4D70" w:rsidRPr="00B51075" w:rsidRDefault="002B4D70" w:rsidP="00E06A53">
            <w:pPr>
              <w:rPr>
                <w:bCs/>
              </w:rPr>
            </w:pPr>
            <w:r w:rsidRPr="00B51075">
              <w:rPr>
                <w:bCs/>
              </w:rPr>
              <w:t xml:space="preserve">Наименование </w:t>
            </w:r>
            <w:proofErr w:type="gramStart"/>
            <w:r w:rsidRPr="00B51075">
              <w:rPr>
                <w:bCs/>
              </w:rPr>
              <w:t>муниципальной</w:t>
            </w:r>
            <w:proofErr w:type="gramEnd"/>
          </w:p>
          <w:p w:rsidR="002B4D70" w:rsidRPr="00B51075" w:rsidRDefault="002B4D70" w:rsidP="00E06A53">
            <w:pPr>
              <w:rPr>
                <w:bCs/>
              </w:rPr>
            </w:pPr>
            <w:r w:rsidRPr="00B51075">
              <w:rPr>
                <w:bCs/>
              </w:rPr>
              <w:t>программы</w:t>
            </w:r>
          </w:p>
        </w:tc>
        <w:tc>
          <w:tcPr>
            <w:tcW w:w="11056" w:type="dxa"/>
            <w:shd w:val="clear" w:color="auto" w:fill="auto"/>
          </w:tcPr>
          <w:p w:rsidR="002B4D70" w:rsidRPr="00B51075" w:rsidRDefault="002B4D70" w:rsidP="00E06A53">
            <w:pPr>
              <w:rPr>
                <w:bCs/>
              </w:rPr>
            </w:pPr>
            <w:r w:rsidRPr="00B51075">
              <w:rPr>
                <w:bCs/>
              </w:rPr>
              <w:t>Муниципальная программа «Развитие культуры  в городском округе город Шахунья Нижегородской области»</w:t>
            </w:r>
          </w:p>
        </w:tc>
      </w:tr>
      <w:tr w:rsidR="002B4D70" w:rsidRPr="00B51075" w:rsidTr="00E06A53">
        <w:tc>
          <w:tcPr>
            <w:tcW w:w="3936" w:type="dxa"/>
            <w:shd w:val="clear" w:color="auto" w:fill="auto"/>
          </w:tcPr>
          <w:p w:rsidR="002B4D70" w:rsidRPr="00B51075" w:rsidRDefault="002B4D70" w:rsidP="00E06A53">
            <w:r w:rsidRPr="00B51075">
              <w:t xml:space="preserve">Муниципальный заказчик </w:t>
            </w:r>
            <w:proofErr w:type="gramStart"/>
            <w:r w:rsidRPr="00B51075">
              <w:t>–к</w:t>
            </w:r>
            <w:proofErr w:type="gramEnd"/>
            <w:r w:rsidRPr="00B51075">
              <w:t>оординатор   программы</w:t>
            </w:r>
          </w:p>
        </w:tc>
        <w:tc>
          <w:tcPr>
            <w:tcW w:w="11056" w:type="dxa"/>
            <w:shd w:val="clear" w:color="auto" w:fill="auto"/>
          </w:tcPr>
          <w:p w:rsidR="002B4D70" w:rsidRPr="00B51075" w:rsidRDefault="002B4D70" w:rsidP="00E06A53">
            <w:pPr>
              <w:pStyle w:val="af7"/>
              <w:rPr>
                <w:rFonts w:cs="Times New Roman"/>
              </w:rPr>
            </w:pPr>
            <w:r w:rsidRPr="00B51075">
              <w:rPr>
                <w:rFonts w:cs="Times New Roman"/>
              </w:rPr>
              <w:t>Администрация городского округа город Шахунья Нижегородской области</w:t>
            </w:r>
          </w:p>
        </w:tc>
      </w:tr>
      <w:tr w:rsidR="002B4D70" w:rsidRPr="00B51075" w:rsidTr="00E06A53">
        <w:tc>
          <w:tcPr>
            <w:tcW w:w="3936" w:type="dxa"/>
            <w:shd w:val="clear" w:color="auto" w:fill="auto"/>
          </w:tcPr>
          <w:p w:rsidR="002B4D70" w:rsidRPr="00B51075" w:rsidRDefault="002B4D70" w:rsidP="00E06A53">
            <w:r w:rsidRPr="00B51075">
              <w:t>Соисполнители программы</w:t>
            </w:r>
          </w:p>
        </w:tc>
        <w:tc>
          <w:tcPr>
            <w:tcW w:w="11056" w:type="dxa"/>
            <w:shd w:val="clear" w:color="auto" w:fill="auto"/>
          </w:tcPr>
          <w:p w:rsidR="002B4D70" w:rsidRPr="00B51075" w:rsidRDefault="002B4D70" w:rsidP="00E06A53">
            <w:pPr>
              <w:jc w:val="both"/>
              <w:rPr>
                <w:rFonts w:eastAsia="Calibri"/>
                <w:lang w:eastAsia="en-US"/>
              </w:rPr>
            </w:pPr>
            <w:r w:rsidRPr="00B51075">
              <w:rPr>
                <w:rFonts w:eastAsia="Calibri"/>
                <w:lang w:eastAsia="en-US"/>
              </w:rPr>
              <w:t>Муниципальное бюджетное учреждение культуры «Централизованная клубная система городского округа город Шахунья Нижегородской области»</w:t>
            </w:r>
          </w:p>
          <w:p w:rsidR="002B4D70" w:rsidRPr="00B51075" w:rsidRDefault="002B4D70" w:rsidP="00E06A53">
            <w:pPr>
              <w:pStyle w:val="af7"/>
              <w:jc w:val="both"/>
              <w:rPr>
                <w:rFonts w:cs="Times New Roman"/>
              </w:rPr>
            </w:pPr>
            <w:r w:rsidRPr="00B51075">
              <w:rPr>
                <w:rFonts w:cs="Times New Roman"/>
              </w:rPr>
              <w:t>Муниципальное бюджетное учреждение культуры  «Централизованная библиотечная система городского округа город Шахунья»</w:t>
            </w:r>
          </w:p>
          <w:p w:rsidR="002B4D70" w:rsidRPr="00B51075" w:rsidRDefault="002B4D70" w:rsidP="00E06A53">
            <w:pPr>
              <w:pStyle w:val="af7"/>
              <w:jc w:val="both"/>
              <w:rPr>
                <w:rFonts w:cs="Times New Roman"/>
              </w:rPr>
            </w:pPr>
            <w:r w:rsidRPr="00B51075">
              <w:rPr>
                <w:rFonts w:cs="Times New Roman"/>
              </w:rPr>
              <w:t>Муниципальное бюджетное учреждение культуры «Народный  фольклорно-этнографический музей» Муниципальное бюджетное учреждение дополнительного образования «Детская школа искусств» с. Хмелевицы городского округа город Шахунья Нижегородской области</w:t>
            </w:r>
          </w:p>
          <w:p w:rsidR="002B4D70" w:rsidRPr="00B51075" w:rsidRDefault="002B4D70" w:rsidP="00E06A53">
            <w:pPr>
              <w:pStyle w:val="af7"/>
              <w:jc w:val="both"/>
              <w:rPr>
                <w:rFonts w:cs="Times New Roman"/>
              </w:rPr>
            </w:pPr>
            <w:r w:rsidRPr="00B51075">
              <w:rPr>
                <w:rFonts w:cs="Times New Roman"/>
              </w:rPr>
              <w:t>Муниципальное бюджетное учреждение дополнительного образования «Шахунская детская художественная школа»</w:t>
            </w:r>
          </w:p>
          <w:p w:rsidR="002B4D70" w:rsidRPr="00B51075" w:rsidRDefault="002B4D70" w:rsidP="00E06A53">
            <w:pPr>
              <w:pStyle w:val="af7"/>
              <w:jc w:val="both"/>
              <w:rPr>
                <w:rFonts w:cs="Times New Roman"/>
              </w:rPr>
            </w:pPr>
            <w:r w:rsidRPr="00B51075">
              <w:rPr>
                <w:rFonts w:cs="Times New Roman"/>
              </w:rPr>
              <w:t>Муниципальное автономное учреждение дополнительного образования «Школа искусств городского округа город Шахунья Нижегородской области»</w:t>
            </w:r>
          </w:p>
          <w:p w:rsidR="002B4D70" w:rsidRPr="00B51075" w:rsidRDefault="002B4D70" w:rsidP="00E06A53">
            <w:pPr>
              <w:jc w:val="both"/>
              <w:rPr>
                <w:rFonts w:eastAsia="Calibri"/>
                <w:lang w:eastAsia="en-US"/>
              </w:rPr>
            </w:pPr>
            <w:r w:rsidRPr="00B51075">
              <w:rPr>
                <w:rFonts w:eastAsia="Calibri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B51075">
              <w:rPr>
                <w:rFonts w:eastAsia="Calibri"/>
                <w:lang w:eastAsia="en-US"/>
              </w:rPr>
              <w:t>Вахтанская</w:t>
            </w:r>
            <w:proofErr w:type="spellEnd"/>
            <w:r w:rsidRPr="00B51075">
              <w:rPr>
                <w:rFonts w:eastAsia="Calibri"/>
                <w:lang w:eastAsia="en-US"/>
              </w:rPr>
              <w:t xml:space="preserve"> детская музыкальная школа</w:t>
            </w:r>
          </w:p>
          <w:p w:rsidR="002B4D70" w:rsidRPr="00B51075" w:rsidRDefault="002B4D70" w:rsidP="00E06A53">
            <w:pPr>
              <w:pStyle w:val="af7"/>
              <w:jc w:val="both"/>
              <w:rPr>
                <w:rFonts w:cs="Times New Roman"/>
              </w:rPr>
            </w:pPr>
            <w:r w:rsidRPr="00B51075">
              <w:rPr>
                <w:rFonts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B51075">
              <w:rPr>
                <w:rFonts w:cs="Times New Roman"/>
              </w:rPr>
              <w:t>Сявская</w:t>
            </w:r>
            <w:proofErr w:type="spellEnd"/>
            <w:r w:rsidRPr="00B51075">
              <w:rPr>
                <w:rFonts w:cs="Times New Roman"/>
              </w:rPr>
              <w:t xml:space="preserve"> детская музыкальная школа»</w:t>
            </w:r>
          </w:p>
          <w:p w:rsidR="002B4D70" w:rsidRPr="00B51075" w:rsidRDefault="002B4D70" w:rsidP="00E06A53">
            <w:pPr>
              <w:pStyle w:val="af7"/>
              <w:jc w:val="both"/>
              <w:rPr>
                <w:rFonts w:cs="Times New Roman"/>
              </w:rPr>
            </w:pPr>
            <w:r w:rsidRPr="00B51075">
              <w:rPr>
                <w:rFonts w:cs="Times New Roman"/>
              </w:rPr>
              <w:t>Муниципальное казенное учреждение культуры «Центр организационно-методической работы</w:t>
            </w:r>
          </w:p>
          <w:p w:rsidR="002B4D70" w:rsidRPr="00B51075" w:rsidRDefault="002B4D70" w:rsidP="00E06A53">
            <w:pPr>
              <w:pStyle w:val="af7"/>
              <w:jc w:val="both"/>
              <w:rPr>
                <w:rFonts w:cs="Times New Roman"/>
              </w:rPr>
            </w:pPr>
            <w:r w:rsidRPr="00B51075">
              <w:rPr>
                <w:rFonts w:cs="Times New Roman"/>
              </w:rPr>
              <w:t>учреждений культуры городского округа город Шахунья Нижегородской области»</w:t>
            </w:r>
          </w:p>
          <w:p w:rsidR="002B4D70" w:rsidRPr="00B51075" w:rsidRDefault="002B4D70" w:rsidP="00E06A53">
            <w:pPr>
              <w:pStyle w:val="af7"/>
              <w:jc w:val="both"/>
              <w:rPr>
                <w:rFonts w:cs="Times New Roman"/>
              </w:rPr>
            </w:pPr>
            <w:r w:rsidRPr="00B51075">
              <w:rPr>
                <w:rFonts w:cs="Times New Roman"/>
              </w:rPr>
              <w:t xml:space="preserve">Муниципальное казенное учреждение «Центр по обеспечению деятельности учреждений культуры городского округа город Шахунья Нижегородской области» </w:t>
            </w:r>
          </w:p>
        </w:tc>
      </w:tr>
      <w:tr w:rsidR="002B4D70" w:rsidRPr="00B51075" w:rsidTr="00E06A53">
        <w:tc>
          <w:tcPr>
            <w:tcW w:w="3936" w:type="dxa"/>
            <w:shd w:val="clear" w:color="auto" w:fill="auto"/>
          </w:tcPr>
          <w:p w:rsidR="002B4D70" w:rsidRPr="00B51075" w:rsidRDefault="002B4D70" w:rsidP="00E06A53">
            <w:r w:rsidRPr="00B51075">
              <w:t xml:space="preserve">Подпрограммы программы </w:t>
            </w:r>
          </w:p>
        </w:tc>
        <w:tc>
          <w:tcPr>
            <w:tcW w:w="11056" w:type="dxa"/>
            <w:shd w:val="clear" w:color="auto" w:fill="auto"/>
          </w:tcPr>
          <w:p w:rsidR="002B4D70" w:rsidRPr="00B51075" w:rsidRDefault="002B4D70" w:rsidP="00841183">
            <w:pPr>
              <w:pStyle w:val="af7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B51075">
              <w:rPr>
                <w:rFonts w:cs="Times New Roman"/>
              </w:rPr>
              <w:t xml:space="preserve">Сохранение и развитие материально-технической базы муниципальных учреждений культуры </w:t>
            </w:r>
            <w:r w:rsidRPr="00B51075">
              <w:rPr>
                <w:rFonts w:cs="Times New Roman"/>
              </w:rPr>
              <w:lastRenderedPageBreak/>
              <w:t>городского округа город Шахунья Нижегородской области</w:t>
            </w:r>
          </w:p>
          <w:p w:rsidR="002B4D70" w:rsidRPr="00B51075" w:rsidRDefault="002B4D70" w:rsidP="00841183">
            <w:pPr>
              <w:pStyle w:val="af7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B51075">
              <w:rPr>
                <w:rFonts w:cs="Times New Roman"/>
              </w:rPr>
              <w:t>Развитие дополнительного образования в области иску</w:t>
            </w:r>
            <w:proofErr w:type="gramStart"/>
            <w:r w:rsidRPr="00B51075">
              <w:rPr>
                <w:rFonts w:cs="Times New Roman"/>
              </w:rPr>
              <w:t>сств в г</w:t>
            </w:r>
            <w:proofErr w:type="gramEnd"/>
            <w:r w:rsidRPr="00B51075">
              <w:rPr>
                <w:rFonts w:cs="Times New Roman"/>
              </w:rPr>
              <w:t>ородском округе город Шахунья Нижегородской области.</w:t>
            </w:r>
          </w:p>
          <w:p w:rsidR="002B4D70" w:rsidRPr="00B51075" w:rsidRDefault="002B4D70" w:rsidP="00841183">
            <w:pPr>
              <w:pStyle w:val="af7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B51075">
              <w:rPr>
                <w:rFonts w:cs="Times New Roman"/>
              </w:rPr>
              <w:t>Развитие библиотечного дела в городском округе город Шахунья Нижегородской области.</w:t>
            </w:r>
          </w:p>
          <w:p w:rsidR="002B4D70" w:rsidRPr="00B51075" w:rsidRDefault="002B4D70" w:rsidP="00841183">
            <w:pPr>
              <w:pStyle w:val="af7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B51075">
              <w:rPr>
                <w:rFonts w:cs="Times New Roman"/>
              </w:rPr>
              <w:t>Развитие музейного дела в городском округе город Шахунья Нижегородской области.</w:t>
            </w:r>
          </w:p>
          <w:p w:rsidR="002B4D70" w:rsidRPr="00B51075" w:rsidRDefault="002B4D70" w:rsidP="00841183">
            <w:pPr>
              <w:pStyle w:val="af7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B51075">
              <w:rPr>
                <w:rFonts w:cs="Times New Roman"/>
              </w:rPr>
              <w:t>Развитие культурно-досуговой деятельности в городском округе город Шахунья Нижегородской области.</w:t>
            </w:r>
          </w:p>
          <w:p w:rsidR="002B4D70" w:rsidRPr="00B51075" w:rsidRDefault="002B4D70" w:rsidP="00841183">
            <w:pPr>
              <w:pStyle w:val="af7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B51075">
              <w:rPr>
                <w:rFonts w:cs="Times New Roman"/>
              </w:rPr>
              <w:t>Обеспечение реализации муниципальной программы.</w:t>
            </w:r>
          </w:p>
        </w:tc>
      </w:tr>
      <w:tr w:rsidR="002B4D70" w:rsidRPr="00B51075" w:rsidTr="00E06A53">
        <w:tc>
          <w:tcPr>
            <w:tcW w:w="3936" w:type="dxa"/>
            <w:shd w:val="clear" w:color="auto" w:fill="auto"/>
          </w:tcPr>
          <w:p w:rsidR="002B4D70" w:rsidRPr="00B51075" w:rsidRDefault="002B4D70" w:rsidP="00E06A53">
            <w:r w:rsidRPr="00B51075">
              <w:lastRenderedPageBreak/>
              <w:t>Цели программы</w:t>
            </w:r>
          </w:p>
        </w:tc>
        <w:tc>
          <w:tcPr>
            <w:tcW w:w="11056" w:type="dxa"/>
            <w:shd w:val="clear" w:color="auto" w:fill="auto"/>
          </w:tcPr>
          <w:p w:rsidR="002B4D70" w:rsidRPr="00B51075" w:rsidRDefault="002B4D70" w:rsidP="00E06A53">
            <w:pPr>
              <w:pStyle w:val="af7"/>
              <w:jc w:val="both"/>
              <w:rPr>
                <w:rFonts w:cs="Times New Roman"/>
              </w:rPr>
            </w:pPr>
            <w:r w:rsidRPr="00B51075">
              <w:rPr>
                <w:rFonts w:cs="Times New Roman"/>
              </w:rPr>
              <w:t>Создание условий и возможностей для повышения роли культуры в воспитании и просвещении населения городского округа город Шахунья в её лучших традициях и достижениях; сохранение культурного наследия и единого культурно-информационного пространства.</w:t>
            </w:r>
          </w:p>
        </w:tc>
      </w:tr>
      <w:tr w:rsidR="002B4D70" w:rsidRPr="00B51075" w:rsidTr="00E06A53">
        <w:tc>
          <w:tcPr>
            <w:tcW w:w="3936" w:type="dxa"/>
            <w:shd w:val="clear" w:color="auto" w:fill="auto"/>
          </w:tcPr>
          <w:p w:rsidR="002B4D70" w:rsidRPr="00B51075" w:rsidRDefault="002B4D70" w:rsidP="00E06A53">
            <w:r w:rsidRPr="00B51075">
              <w:t>Задачи  программы</w:t>
            </w:r>
          </w:p>
        </w:tc>
        <w:tc>
          <w:tcPr>
            <w:tcW w:w="11056" w:type="dxa"/>
            <w:shd w:val="clear" w:color="auto" w:fill="auto"/>
          </w:tcPr>
          <w:p w:rsidR="002B4D70" w:rsidRPr="00B51075" w:rsidRDefault="002B4D70" w:rsidP="00841183">
            <w:pPr>
              <w:pStyle w:val="af7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B51075">
              <w:rPr>
                <w:rFonts w:cs="Times New Roman"/>
              </w:rPr>
              <w:t>Сохранение и развитие материально-технической базы муниципальных учреждений культуры городского округа город Шахунья.</w:t>
            </w:r>
          </w:p>
          <w:p w:rsidR="002B4D70" w:rsidRPr="00B51075" w:rsidRDefault="002B4D70" w:rsidP="00841183">
            <w:pPr>
              <w:pStyle w:val="af7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B51075">
              <w:rPr>
                <w:rFonts w:cs="Times New Roman"/>
              </w:rPr>
              <w:t>Поддержка и развитие художественного творчества, творческой молодежи и юных дарований.</w:t>
            </w:r>
          </w:p>
          <w:p w:rsidR="002B4D70" w:rsidRPr="00B51075" w:rsidRDefault="002B4D70" w:rsidP="00841183">
            <w:pPr>
              <w:pStyle w:val="af7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B51075">
              <w:rPr>
                <w:rFonts w:cs="Times New Roman"/>
              </w:rPr>
              <w:t>Повышение творческого потенциала округа, создание единого культурного пространства.</w:t>
            </w:r>
          </w:p>
          <w:p w:rsidR="002B4D70" w:rsidRPr="00B51075" w:rsidRDefault="002B4D70" w:rsidP="00841183">
            <w:pPr>
              <w:pStyle w:val="af7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B51075">
              <w:rPr>
                <w:rFonts w:cs="Times New Roman"/>
              </w:rPr>
              <w:t>Сохранение культурного и исторического наследия, расширение доступа населения к культурным ценностям и информации.</w:t>
            </w:r>
          </w:p>
          <w:p w:rsidR="002B4D70" w:rsidRPr="00B51075" w:rsidRDefault="002B4D70" w:rsidP="00841183">
            <w:pPr>
              <w:pStyle w:val="af7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B51075">
              <w:rPr>
                <w:rFonts w:cs="Times New Roman"/>
              </w:rPr>
              <w:t>Повышение доступности и качества оказания муниципальных услуг в сфере культуры.</w:t>
            </w:r>
          </w:p>
          <w:p w:rsidR="002B4D70" w:rsidRPr="00B51075" w:rsidRDefault="002B4D70" w:rsidP="00841183">
            <w:pPr>
              <w:pStyle w:val="af7"/>
              <w:numPr>
                <w:ilvl w:val="0"/>
                <w:numId w:val="3"/>
              </w:numPr>
              <w:jc w:val="both"/>
              <w:rPr>
                <w:rFonts w:cs="Times New Roman"/>
              </w:rPr>
            </w:pPr>
            <w:r w:rsidRPr="00B51075">
              <w:rPr>
                <w:rFonts w:cs="Times New Roman"/>
              </w:rPr>
              <w:t>Создание условий для реализации муниципальной программы.</w:t>
            </w:r>
          </w:p>
        </w:tc>
      </w:tr>
      <w:tr w:rsidR="002B4D70" w:rsidRPr="00B51075" w:rsidTr="00E06A53">
        <w:tc>
          <w:tcPr>
            <w:tcW w:w="3936" w:type="dxa"/>
            <w:shd w:val="clear" w:color="auto" w:fill="auto"/>
          </w:tcPr>
          <w:p w:rsidR="002B4D70" w:rsidRPr="00B51075" w:rsidRDefault="002B4D70" w:rsidP="00E06A53">
            <w:r w:rsidRPr="00B51075">
              <w:t>Этапы и сроки  реализации программы</w:t>
            </w:r>
          </w:p>
        </w:tc>
        <w:tc>
          <w:tcPr>
            <w:tcW w:w="11056" w:type="dxa"/>
            <w:shd w:val="clear" w:color="auto" w:fill="auto"/>
          </w:tcPr>
          <w:p w:rsidR="002B4D70" w:rsidRPr="00B51075" w:rsidRDefault="002B4D70" w:rsidP="00E06A53">
            <w:pPr>
              <w:pStyle w:val="af7"/>
              <w:jc w:val="both"/>
              <w:rPr>
                <w:rFonts w:cs="Times New Roman"/>
              </w:rPr>
            </w:pPr>
            <w:r w:rsidRPr="00B51075">
              <w:rPr>
                <w:rFonts w:cs="Times New Roman"/>
              </w:rPr>
              <w:t>Муниципальная программа реализуется в течение 2017 – 2022 годов.</w:t>
            </w:r>
          </w:p>
          <w:p w:rsidR="002B4D70" w:rsidRPr="00B51075" w:rsidRDefault="002B4D70" w:rsidP="00E06A53">
            <w:pPr>
              <w:pStyle w:val="af7"/>
              <w:jc w:val="both"/>
              <w:rPr>
                <w:rFonts w:cs="Times New Roman"/>
              </w:rPr>
            </w:pPr>
            <w:r w:rsidRPr="00B51075">
              <w:rPr>
                <w:rFonts w:cs="Times New Roman"/>
              </w:rPr>
              <w:t>Муниципальная программа реализуется в один этап.</w:t>
            </w:r>
          </w:p>
        </w:tc>
      </w:tr>
    </w:tbl>
    <w:p w:rsidR="002B4D70" w:rsidRPr="00B51075" w:rsidRDefault="002B4D70" w:rsidP="002B4D70">
      <w:pPr>
        <w:rPr>
          <w:b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4536"/>
        <w:gridCol w:w="2126"/>
        <w:gridCol w:w="1701"/>
        <w:gridCol w:w="2693"/>
      </w:tblGrid>
      <w:tr w:rsidR="002B4D70" w:rsidRPr="00B51075" w:rsidTr="00E06A53">
        <w:tc>
          <w:tcPr>
            <w:tcW w:w="3936" w:type="dxa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Объемы бюджетных ассигнований муниципальной программы за счет средств  бюджета городского округа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город Шахунья (в разбивке по подпрограммам)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Всего на реализацию муниципальной  программы – </w:t>
            </w:r>
            <w:r w:rsidRPr="00B51075">
              <w:rPr>
                <w:b/>
              </w:rPr>
              <w:t>767179,11673</w:t>
            </w:r>
            <w:r w:rsidRPr="00B51075">
              <w:t xml:space="preserve">    тыс. рублей, в том числе: 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2017 год      105091,7 тыс. рублей;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2018 год -    114037,3 тыс. рублей;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2019 год –   121581,76676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  <w:r w:rsidRPr="00B51075">
              <w:t>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2020 год -    134208,27014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  <w:r w:rsidRPr="00B51075">
              <w:t>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2021 год -    131947,76743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  <w:r w:rsidRPr="00B51075">
              <w:t>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2022 год -    160312,31240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Всего на реализацию </w:t>
            </w:r>
            <w:hyperlink w:anchor="Par2526" w:history="1">
              <w:r w:rsidRPr="00B51075">
                <w:t>подпрограммы</w:t>
              </w:r>
            </w:hyperlink>
            <w:r w:rsidRPr="00B51075">
              <w:t xml:space="preserve"> "Сохранение и развитие материально-технической базы муниципальных учреждений культуры городского округа город Шахунья Нижегородской области" –</w:t>
            </w:r>
            <w:r w:rsidRPr="00B51075">
              <w:rPr>
                <w:b/>
              </w:rPr>
              <w:t xml:space="preserve">42951,69825 </w:t>
            </w:r>
            <w:r w:rsidRPr="00B51075">
              <w:t xml:space="preserve"> 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  <w:r w:rsidRPr="00B51075">
              <w:t xml:space="preserve">, в том числе:                   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2017 год -    2216,7 тыс. рублей;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2018 год -      907,4 тыс. рублей;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2019 год –   5263,94218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  <w:r w:rsidRPr="00B51075">
              <w:t>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lastRenderedPageBreak/>
              <w:t xml:space="preserve">2020 год -  </w:t>
            </w:r>
            <w:r w:rsidRPr="00B51075">
              <w:rPr>
                <w:sz w:val="22"/>
                <w:szCs w:val="22"/>
              </w:rPr>
              <w:t>9608,87624</w:t>
            </w:r>
            <w:r w:rsidRPr="00B51075">
              <w:t xml:space="preserve"> 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  <w:r w:rsidRPr="00B51075">
              <w:t>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2021 год –      756,76743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  <w:r w:rsidRPr="00B51075">
              <w:t>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2022 год -   24198,01240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Всего на реализацию </w:t>
            </w:r>
            <w:hyperlink w:anchor="Par2775" w:history="1">
              <w:r w:rsidRPr="00B51075">
                <w:t>подпрограммы</w:t>
              </w:r>
            </w:hyperlink>
            <w:r w:rsidRPr="00B51075">
              <w:t xml:space="preserve"> " Развитие дополнительного образования в области иску</w:t>
            </w:r>
            <w:proofErr w:type="gramStart"/>
            <w:r w:rsidRPr="00B51075">
              <w:t>сств в г</w:t>
            </w:r>
            <w:proofErr w:type="gramEnd"/>
            <w:r w:rsidRPr="00B51075">
              <w:t xml:space="preserve">ородском округе город Шахунья Нижегородской области» – </w:t>
            </w:r>
            <w:r w:rsidRPr="00B51075">
              <w:rPr>
                <w:b/>
              </w:rPr>
              <w:t>196211,70022</w:t>
            </w:r>
            <w:r w:rsidRPr="00B51075">
              <w:t xml:space="preserve">   тыс. рублей, в том числе: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2017 год -  26350,3 тыс. рублей;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2018 год -  29679,2 тыс. рублей;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2019 год – 32017,90022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  <w:r w:rsidRPr="00B51075">
              <w:t>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2020 год -  34671,5тыс</w:t>
            </w:r>
            <w:proofErr w:type="gramStart"/>
            <w:r w:rsidRPr="00B51075">
              <w:t>.р</w:t>
            </w:r>
            <w:proofErr w:type="gramEnd"/>
            <w:r w:rsidRPr="00B51075">
              <w:t>ублей;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2021 год – 35995,6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  <w:r w:rsidRPr="00B51075">
              <w:t>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2022 год – 37497,2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Всего на реализацию </w:t>
            </w:r>
            <w:hyperlink w:anchor="Par2964" w:history="1">
              <w:r w:rsidRPr="00B51075">
                <w:t>подпрограммы</w:t>
              </w:r>
            </w:hyperlink>
            <w:r w:rsidRPr="00B51075">
              <w:t xml:space="preserve"> " Развитие библиотечного дела в городском округе город Шахунья Нижегородской области " –  </w:t>
            </w:r>
            <w:r w:rsidRPr="00B51075">
              <w:rPr>
                <w:b/>
              </w:rPr>
              <w:t>133972,21871</w:t>
            </w:r>
            <w:r w:rsidRPr="00B51075">
              <w:t xml:space="preserve"> тыс. рублей, в том числе: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2017 год –    19637,5 тыс. рублей;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2018 год –    20910,0 тыс. рублей;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2019 год –    21983,65114тыс</w:t>
            </w:r>
            <w:proofErr w:type="gramStart"/>
            <w:r w:rsidRPr="00B51075">
              <w:t>.р</w:t>
            </w:r>
            <w:proofErr w:type="gramEnd"/>
            <w:r w:rsidRPr="00B51075">
              <w:t>ублей;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2020 год –    22990,86757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  <w:r w:rsidRPr="00B51075">
              <w:t>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2021 год –    23733,3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  <w:r w:rsidRPr="00B51075">
              <w:t>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2022 год -     24716,9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Всего на реализацию </w:t>
            </w:r>
            <w:hyperlink w:anchor="Par2964" w:history="1">
              <w:r w:rsidRPr="00B51075">
                <w:t>подпрограммы</w:t>
              </w:r>
            </w:hyperlink>
            <w:r w:rsidRPr="00B51075">
              <w:t xml:space="preserve"> «Развитие музейного дела в городском округе город Шахунья Нижегородской области» -   </w:t>
            </w:r>
            <w:r w:rsidRPr="00B51075">
              <w:rPr>
                <w:b/>
              </w:rPr>
              <w:t>28876,0199</w:t>
            </w:r>
            <w:r w:rsidRPr="00B51075">
              <w:t xml:space="preserve"> тыс. рублей, в том числе: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2017 год –   4061,6 тыс. рублей;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2018 год –   4748,1 тыс. рублей;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2019 год –   4914,7199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  <w:r w:rsidRPr="00B51075">
              <w:t>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2020 год –   5137,9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  <w:r w:rsidRPr="00B51075">
              <w:t>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2021 год –   4906,2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  <w:r w:rsidRPr="00B51075">
              <w:t>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2022 год -    5107,5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Всего на реализацию </w:t>
            </w:r>
            <w:hyperlink w:anchor="Par2964" w:history="1">
              <w:r w:rsidRPr="00B51075">
                <w:t>подпрограммы</w:t>
              </w:r>
            </w:hyperlink>
            <w:r w:rsidRPr="00B51075">
              <w:t xml:space="preserve"> «Развитие культурно-досуговой деятельности в городском округе город Шахунья Нижегородской области» -</w:t>
            </w:r>
            <w:r w:rsidRPr="00B51075">
              <w:rPr>
                <w:b/>
              </w:rPr>
              <w:t>251505,71465</w:t>
            </w:r>
            <w:r w:rsidRPr="00B51075">
              <w:t xml:space="preserve">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  <w:r w:rsidRPr="00B51075">
              <w:t>, в том числе: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2017 год  -   42179,1 тыс. рублей;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2018 год –   40488,9 тыс. рублей;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2019 год –   37943,08832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  <w:r w:rsidRPr="00B51075">
              <w:t>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2020 год –   40508,12633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  <w:r w:rsidRPr="00B51075">
              <w:t>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2021 год -    44540,2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  <w:r w:rsidRPr="00B51075">
              <w:t>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2022 год –    45846,3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lastRenderedPageBreak/>
              <w:t>Всего на реализацию подпрограммы «Обеспечение реализации муниципальной программы» -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</w:t>
            </w:r>
            <w:r w:rsidRPr="00B51075">
              <w:rPr>
                <w:b/>
              </w:rPr>
              <w:t>113661,765</w:t>
            </w:r>
            <w:r w:rsidRPr="00B51075">
              <w:t xml:space="preserve">      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2017 год – 10646,5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2018 год – 17303,7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2019 год – 19458,465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2020 год – 21291,0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2021 год – 22015,7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2022 год – 22946,4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</w:p>
        </w:tc>
      </w:tr>
      <w:tr w:rsidR="002B4D70" w:rsidRPr="00B51075" w:rsidTr="00E06A53">
        <w:tc>
          <w:tcPr>
            <w:tcW w:w="3936" w:type="dxa"/>
            <w:vMerge w:val="restart"/>
            <w:shd w:val="clear" w:color="auto" w:fill="auto"/>
          </w:tcPr>
          <w:p w:rsidR="002B4D70" w:rsidRPr="00B51075" w:rsidRDefault="002B4D70" w:rsidP="00E06A53">
            <w:pPr>
              <w:rPr>
                <w:bCs/>
              </w:rPr>
            </w:pPr>
          </w:p>
          <w:p w:rsidR="002B4D70" w:rsidRPr="00B51075" w:rsidRDefault="002B4D70" w:rsidP="00E06A53"/>
          <w:p w:rsidR="002B4D70" w:rsidRPr="00B51075" w:rsidRDefault="002B4D70" w:rsidP="00E06A53">
            <w:r w:rsidRPr="00B51075">
              <w:t>Индикаторы достижения цели</w:t>
            </w:r>
          </w:p>
          <w:p w:rsidR="002B4D70" w:rsidRPr="00B51075" w:rsidRDefault="002B4D70" w:rsidP="00E06A53">
            <w:r w:rsidRPr="00B51075">
              <w:t>и показатели непосредственных результатов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jc w:val="both"/>
              <w:rPr>
                <w:bCs/>
              </w:rPr>
            </w:pPr>
            <w:r w:rsidRPr="00B51075">
              <w:rPr>
                <w:bCs/>
              </w:rPr>
              <w:t>Наименование индикатора достижения целей муниципальной программы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rPr>
                <w:bCs/>
              </w:rPr>
            </w:pPr>
            <w:r w:rsidRPr="00B51075">
              <w:rPr>
                <w:bCs/>
              </w:rPr>
              <w:t>Единицы измерения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jc w:val="both"/>
              <w:rPr>
                <w:bCs/>
              </w:rPr>
            </w:pPr>
            <w:r w:rsidRPr="00B51075">
              <w:rPr>
                <w:bCs/>
              </w:rPr>
              <w:t xml:space="preserve">Значения индикаторов целей </w:t>
            </w:r>
            <w:proofErr w:type="gramStart"/>
            <w:r w:rsidRPr="00B51075">
              <w:rPr>
                <w:bCs/>
              </w:rPr>
              <w:t>муниципальной</w:t>
            </w:r>
            <w:proofErr w:type="gramEnd"/>
          </w:p>
          <w:p w:rsidR="002B4D70" w:rsidRPr="00B51075" w:rsidRDefault="002B4D70" w:rsidP="00E06A53">
            <w:pPr>
              <w:jc w:val="both"/>
              <w:rPr>
                <w:bCs/>
              </w:rPr>
            </w:pPr>
            <w:r w:rsidRPr="00B51075">
              <w:rPr>
                <w:bCs/>
              </w:rPr>
              <w:t xml:space="preserve"> программы по окончании </w:t>
            </w:r>
          </w:p>
          <w:p w:rsidR="002B4D70" w:rsidRPr="00B51075" w:rsidRDefault="002B4D70" w:rsidP="00E06A53">
            <w:pPr>
              <w:jc w:val="both"/>
              <w:rPr>
                <w:bCs/>
              </w:rPr>
            </w:pPr>
            <w:r w:rsidRPr="00B51075">
              <w:rPr>
                <w:bCs/>
              </w:rPr>
              <w:t>реализации программы</w:t>
            </w:r>
          </w:p>
        </w:tc>
      </w:tr>
      <w:tr w:rsidR="002B4D70" w:rsidRPr="00B51075" w:rsidTr="00E06A53">
        <w:tc>
          <w:tcPr>
            <w:tcW w:w="3936" w:type="dxa"/>
            <w:vMerge/>
            <w:shd w:val="clear" w:color="auto" w:fill="auto"/>
          </w:tcPr>
          <w:p w:rsidR="002B4D70" w:rsidRPr="00B51075" w:rsidRDefault="002B4D70" w:rsidP="00E06A53">
            <w:pPr>
              <w:rPr>
                <w:bCs/>
              </w:rPr>
            </w:pP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jc w:val="both"/>
              <w:rPr>
                <w:bCs/>
              </w:rPr>
            </w:pPr>
            <w:r w:rsidRPr="00B51075">
              <w:rPr>
                <w:bCs/>
              </w:rPr>
              <w:t>Средняя заработная плата работников культуры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rPr>
                <w:b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jc w:val="right"/>
              <w:rPr>
                <w:bCs/>
              </w:rPr>
            </w:pPr>
            <w:r w:rsidRPr="00B51075">
              <w:rPr>
                <w:bCs/>
              </w:rPr>
              <w:t>Средняя заработная плата работников культуры</w:t>
            </w:r>
          </w:p>
        </w:tc>
      </w:tr>
      <w:tr w:rsidR="002B4D70" w:rsidRPr="00B51075" w:rsidTr="00E06A53">
        <w:tc>
          <w:tcPr>
            <w:tcW w:w="3936" w:type="dxa"/>
            <w:vMerge/>
            <w:shd w:val="clear" w:color="auto" w:fill="auto"/>
          </w:tcPr>
          <w:p w:rsidR="002B4D70" w:rsidRPr="00B51075" w:rsidRDefault="002B4D70" w:rsidP="00E06A53">
            <w:pPr>
              <w:rPr>
                <w:bCs/>
              </w:rPr>
            </w:pP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jc w:val="both"/>
              <w:rPr>
                <w:bCs/>
              </w:rPr>
            </w:pPr>
            <w:r w:rsidRPr="00B51075">
              <w:rPr>
                <w:bCs/>
              </w:rPr>
              <w:t>Число высококвалифицированных работников в сфере культуры,  % от числа квалифицированных работников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jc w:val="right"/>
              <w:rPr>
                <w:bCs/>
              </w:rPr>
            </w:pPr>
            <w:r w:rsidRPr="00B51075">
              <w:rPr>
                <w:bCs/>
              </w:rPr>
              <w:t>%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jc w:val="right"/>
              <w:rPr>
                <w:bCs/>
              </w:rPr>
            </w:pPr>
            <w:r w:rsidRPr="00B51075">
              <w:rPr>
                <w:bCs/>
              </w:rPr>
              <w:t>35</w:t>
            </w:r>
          </w:p>
        </w:tc>
      </w:tr>
      <w:tr w:rsidR="002B4D70" w:rsidRPr="00B51075" w:rsidTr="00E06A53">
        <w:tc>
          <w:tcPr>
            <w:tcW w:w="3936" w:type="dxa"/>
            <w:vMerge/>
            <w:shd w:val="clear" w:color="auto" w:fill="auto"/>
          </w:tcPr>
          <w:p w:rsidR="002B4D70" w:rsidRPr="00B51075" w:rsidRDefault="002B4D70" w:rsidP="00E06A53">
            <w:pPr>
              <w:rPr>
                <w:bCs/>
              </w:rPr>
            </w:pP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jc w:val="both"/>
              <w:rPr>
                <w:bCs/>
              </w:rPr>
            </w:pPr>
            <w:r w:rsidRPr="00B51075">
              <w:rPr>
                <w:bCs/>
              </w:rPr>
              <w:t>Доля муниципальных учреждений культуры  городского округа город Шахунья Нижегородской области, имеющих свой официальный сайт, от общего числа учреждений культуры городского округа город Шахунья Нижегородской 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jc w:val="right"/>
              <w:rPr>
                <w:bCs/>
              </w:rPr>
            </w:pPr>
            <w:r w:rsidRPr="00B51075">
              <w:rPr>
                <w:bCs/>
              </w:rPr>
              <w:t>%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jc w:val="right"/>
              <w:rPr>
                <w:bCs/>
              </w:rPr>
            </w:pPr>
            <w:r w:rsidRPr="00B51075">
              <w:rPr>
                <w:bCs/>
              </w:rPr>
              <w:t>100</w:t>
            </w:r>
          </w:p>
        </w:tc>
      </w:tr>
      <w:tr w:rsidR="002B4D70" w:rsidRPr="00B51075" w:rsidTr="00E06A53"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/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Повышение уровня удовлетворенности граждан городского округа город Шахунья Нижегородской области качеством предоставления муниципальных услуг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ind w:left="1080"/>
              <w:jc w:val="right"/>
              <w:rPr>
                <w:bCs/>
              </w:rPr>
            </w:pPr>
          </w:p>
          <w:p w:rsidR="002B4D70" w:rsidRPr="00B51075" w:rsidRDefault="002B4D70" w:rsidP="00E06A53">
            <w:pPr>
              <w:ind w:left="1080"/>
              <w:jc w:val="right"/>
              <w:rPr>
                <w:bCs/>
              </w:rPr>
            </w:pPr>
          </w:p>
          <w:p w:rsidR="002B4D70" w:rsidRPr="00B51075" w:rsidRDefault="002B4D70" w:rsidP="00E06A53">
            <w:pPr>
              <w:ind w:left="1080"/>
              <w:jc w:val="right"/>
              <w:rPr>
                <w:bCs/>
              </w:rPr>
            </w:pPr>
            <w:r w:rsidRPr="00B51075">
              <w:rPr>
                <w:bCs/>
              </w:rPr>
              <w:t>%</w:t>
            </w:r>
          </w:p>
        </w:tc>
        <w:tc>
          <w:tcPr>
            <w:tcW w:w="2693" w:type="dxa"/>
            <w:shd w:val="clear" w:color="auto" w:fill="auto"/>
          </w:tcPr>
          <w:p w:rsidR="002B4D70" w:rsidRPr="00B51075" w:rsidRDefault="002B4D70" w:rsidP="00E06A53">
            <w:pPr>
              <w:ind w:left="1080"/>
              <w:jc w:val="right"/>
              <w:rPr>
                <w:bCs/>
              </w:rPr>
            </w:pPr>
          </w:p>
          <w:p w:rsidR="002B4D70" w:rsidRPr="00B51075" w:rsidRDefault="002B4D70" w:rsidP="00E06A53">
            <w:pPr>
              <w:ind w:left="1080"/>
              <w:jc w:val="right"/>
              <w:rPr>
                <w:bCs/>
              </w:rPr>
            </w:pPr>
          </w:p>
          <w:p w:rsidR="002B4D70" w:rsidRPr="00B51075" w:rsidRDefault="002B4D70" w:rsidP="00E06A53">
            <w:pPr>
              <w:ind w:left="1080"/>
              <w:jc w:val="right"/>
              <w:rPr>
                <w:bCs/>
              </w:rPr>
            </w:pPr>
            <w:r w:rsidRPr="00B51075">
              <w:rPr>
                <w:bCs/>
              </w:rPr>
              <w:t>100</w:t>
            </w:r>
          </w:p>
        </w:tc>
      </w:tr>
      <w:tr w:rsidR="002B4D70" w:rsidRPr="00B51075" w:rsidTr="00E06A53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/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Увеличение числа граждан, принимающих участие в культурной деятельности (совокупная посещаемость организаций культуры)  </w:t>
            </w:r>
            <w:proofErr w:type="gramStart"/>
            <w:r w:rsidRPr="00B51075">
              <w:t xml:space="preserve">( </w:t>
            </w:r>
            <w:proofErr w:type="gramEnd"/>
            <w:r w:rsidRPr="00B51075">
              <w:t>к 2017 году)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ind w:left="1080"/>
              <w:jc w:val="right"/>
              <w:rPr>
                <w:bCs/>
              </w:rPr>
            </w:pPr>
            <w:r w:rsidRPr="00B51075">
              <w:rPr>
                <w:bCs/>
              </w:rPr>
              <w:t>%</w:t>
            </w:r>
          </w:p>
        </w:tc>
        <w:tc>
          <w:tcPr>
            <w:tcW w:w="2693" w:type="dxa"/>
            <w:shd w:val="clear" w:color="auto" w:fill="auto"/>
          </w:tcPr>
          <w:p w:rsidR="002B4D70" w:rsidRPr="00B51075" w:rsidRDefault="002B4D70" w:rsidP="00E06A53">
            <w:pPr>
              <w:ind w:left="1080"/>
              <w:jc w:val="right"/>
              <w:rPr>
                <w:bCs/>
              </w:rPr>
            </w:pPr>
            <w:r w:rsidRPr="00B51075">
              <w:rPr>
                <w:bCs/>
              </w:rPr>
              <w:t>110</w:t>
            </w:r>
          </w:p>
        </w:tc>
      </w:tr>
      <w:tr w:rsidR="002B4D70" w:rsidRPr="00B51075" w:rsidTr="00E06A53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spacing w:line="315" w:lineRule="atLeast"/>
              <w:textAlignment w:val="baseline"/>
              <w:rPr>
                <w:spacing w:val="2"/>
              </w:rPr>
            </w:pPr>
            <w:r w:rsidRPr="00B51075">
              <w:rPr>
                <w:spacing w:val="2"/>
              </w:rPr>
              <w:t xml:space="preserve">Система организации </w:t>
            </w:r>
            <w:proofErr w:type="gramStart"/>
            <w:r w:rsidRPr="00B51075">
              <w:rPr>
                <w:spacing w:val="2"/>
              </w:rPr>
              <w:t>контроля за</w:t>
            </w:r>
            <w:proofErr w:type="gramEnd"/>
            <w:r w:rsidRPr="00B51075">
              <w:rPr>
                <w:spacing w:val="2"/>
              </w:rPr>
              <w:t xml:space="preserve"> выполнением Программы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pStyle w:val="afe"/>
              <w:jc w:val="both"/>
              <w:rPr>
                <w:color w:val="auto"/>
                <w:spacing w:val="2"/>
              </w:rPr>
            </w:pPr>
            <w:proofErr w:type="gramStart"/>
            <w:r w:rsidRPr="00B51075">
              <w:rPr>
                <w:color w:val="auto"/>
              </w:rPr>
              <w:t>Контроль за</w:t>
            </w:r>
            <w:proofErr w:type="gramEnd"/>
            <w:r w:rsidRPr="00B51075">
              <w:rPr>
                <w:color w:val="auto"/>
              </w:rPr>
              <w:t xml:space="preserve"> исполнением программы осуществляет Муниципальное казенное учреждение культуры  «Центр организационно-методической работы учреждений культуры городского округа город Шахунья Нижегородской области»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ind w:left="1080"/>
              <w:jc w:val="both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2B4D70" w:rsidRPr="00B51075" w:rsidRDefault="002B4D70" w:rsidP="00E06A53">
            <w:pPr>
              <w:ind w:left="1080"/>
              <w:jc w:val="both"/>
              <w:rPr>
                <w:bCs/>
              </w:rPr>
            </w:pPr>
          </w:p>
        </w:tc>
      </w:tr>
      <w:tr w:rsidR="002B4D70" w:rsidRPr="00B51075" w:rsidTr="00E06A53">
        <w:trPr>
          <w:gridAfter w:val="1"/>
          <w:wAfter w:w="2693" w:type="dxa"/>
        </w:trPr>
        <w:tc>
          <w:tcPr>
            <w:tcW w:w="1229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jc w:val="both"/>
              <w:rPr>
                <w:b/>
                <w:bCs/>
              </w:rPr>
            </w:pPr>
            <w:hyperlink w:anchor="Par2526" w:history="1">
              <w:r w:rsidRPr="00B51075">
                <w:rPr>
                  <w:b/>
                </w:rPr>
                <w:t>Подпрограмма</w:t>
              </w:r>
            </w:hyperlink>
            <w:r w:rsidRPr="00B51075">
              <w:rPr>
                <w:b/>
              </w:rPr>
              <w:t xml:space="preserve"> 1 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</w:tr>
      <w:tr w:rsidR="002B4D70" w:rsidRPr="00B51075" w:rsidTr="00E06A53">
        <w:tc>
          <w:tcPr>
            <w:tcW w:w="3936" w:type="dxa"/>
            <w:vMerge w:val="restart"/>
            <w:shd w:val="clear" w:color="auto" w:fill="auto"/>
          </w:tcPr>
          <w:p w:rsidR="002B4D70" w:rsidRPr="00B51075" w:rsidRDefault="002B4D70" w:rsidP="00E06A53"/>
        </w:tc>
        <w:tc>
          <w:tcPr>
            <w:tcW w:w="6662" w:type="dxa"/>
            <w:gridSpan w:val="2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Наименование индикаторов</w:t>
            </w:r>
          </w:p>
        </w:tc>
        <w:tc>
          <w:tcPr>
            <w:tcW w:w="1701" w:type="dxa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Единицы измерения</w:t>
            </w:r>
          </w:p>
        </w:tc>
        <w:tc>
          <w:tcPr>
            <w:tcW w:w="2693" w:type="dxa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 xml:space="preserve">Значения индикаторов 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целей подпрограммы по окончании реализации подпрограммы</w:t>
            </w:r>
          </w:p>
        </w:tc>
      </w:tr>
      <w:tr w:rsidR="002B4D70" w:rsidRPr="00B51075" w:rsidTr="00E06A53">
        <w:tc>
          <w:tcPr>
            <w:tcW w:w="3936" w:type="dxa"/>
            <w:vMerge/>
            <w:shd w:val="clear" w:color="auto" w:fill="auto"/>
          </w:tcPr>
          <w:p w:rsidR="002B4D70" w:rsidRPr="00B51075" w:rsidRDefault="002B4D70" w:rsidP="00E06A53"/>
        </w:tc>
        <w:tc>
          <w:tcPr>
            <w:tcW w:w="6662" w:type="dxa"/>
            <w:gridSpan w:val="2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Доля отремонтированных муниципальных учреждений культуры городского округа город Шахунья 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%</w:t>
            </w:r>
          </w:p>
        </w:tc>
        <w:tc>
          <w:tcPr>
            <w:tcW w:w="2693" w:type="dxa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22,0</w:t>
            </w:r>
          </w:p>
        </w:tc>
      </w:tr>
      <w:tr w:rsidR="002B4D70" w:rsidRPr="00B51075" w:rsidTr="00E06A53">
        <w:tc>
          <w:tcPr>
            <w:tcW w:w="3936" w:type="dxa"/>
            <w:vMerge/>
            <w:shd w:val="clear" w:color="auto" w:fill="auto"/>
          </w:tcPr>
          <w:p w:rsidR="002B4D70" w:rsidRPr="00B51075" w:rsidRDefault="002B4D70" w:rsidP="00E06A53"/>
        </w:tc>
        <w:tc>
          <w:tcPr>
            <w:tcW w:w="6662" w:type="dxa"/>
            <w:gridSpan w:val="2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</w:p>
        </w:tc>
      </w:tr>
      <w:tr w:rsidR="002B4D70" w:rsidRPr="00B51075" w:rsidTr="00E06A53">
        <w:tc>
          <w:tcPr>
            <w:tcW w:w="14992" w:type="dxa"/>
            <w:gridSpan w:val="5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B51075">
              <w:rPr>
                <w:u w:val="single"/>
              </w:rPr>
              <w:t>Непосредственные результаты:</w:t>
            </w:r>
          </w:p>
        </w:tc>
      </w:tr>
      <w:tr w:rsidR="002B4D70" w:rsidRPr="00B51075" w:rsidTr="00E06A53">
        <w:tc>
          <w:tcPr>
            <w:tcW w:w="14992" w:type="dxa"/>
            <w:gridSpan w:val="5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 xml:space="preserve">В 16 муниципальных учреждениях культуры будет выполнен капитальный ремонт, в </w:t>
            </w:r>
            <w:proofErr w:type="spellStart"/>
            <w:r w:rsidRPr="00B51075">
              <w:t>т.ч</w:t>
            </w:r>
            <w:proofErr w:type="spellEnd"/>
            <w:r w:rsidRPr="00B51075">
              <w:t>. в  4 клубных учреждениях, в 4 библиотеках, 1 школе искусств, 1 музее.</w:t>
            </w:r>
          </w:p>
        </w:tc>
      </w:tr>
      <w:tr w:rsidR="002B4D70" w:rsidRPr="00B51075" w:rsidTr="00E06A53">
        <w:tc>
          <w:tcPr>
            <w:tcW w:w="14992" w:type="dxa"/>
            <w:gridSpan w:val="5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Реализация всех мероприятий позволит повысить уровень противопожарной защ</w:t>
            </w:r>
            <w:r w:rsidRPr="00B51075">
              <w:t>и</w:t>
            </w:r>
            <w:r w:rsidRPr="00B51075">
              <w:t>щённости объектов, укрепить  материально - техническую базу учреждений, сократив тем самым размеры возможн</w:t>
            </w:r>
            <w:r w:rsidRPr="00B51075">
              <w:t>о</w:t>
            </w:r>
            <w:r w:rsidRPr="00B51075">
              <w:t>го причинённого ущерба от пожаров.</w:t>
            </w:r>
          </w:p>
        </w:tc>
      </w:tr>
      <w:tr w:rsidR="002B4D70" w:rsidRPr="00B51075" w:rsidTr="00E06A53">
        <w:tc>
          <w:tcPr>
            <w:tcW w:w="14992" w:type="dxa"/>
            <w:gridSpan w:val="5"/>
            <w:shd w:val="clear" w:color="auto" w:fill="auto"/>
          </w:tcPr>
          <w:p w:rsidR="002B4D70" w:rsidRPr="00B51075" w:rsidRDefault="002B4D70" w:rsidP="00841183">
            <w:pPr>
              <w:pStyle w:val="af7"/>
              <w:numPr>
                <w:ilvl w:val="0"/>
                <w:numId w:val="4"/>
              </w:numPr>
              <w:jc w:val="both"/>
              <w:rPr>
                <w:rFonts w:cs="Times New Roman"/>
                <w:b/>
                <w:bCs/>
              </w:rPr>
            </w:pPr>
            <w:hyperlink w:anchor="Par2775" w:history="1">
              <w:r w:rsidRPr="00B51075">
                <w:rPr>
                  <w:rFonts w:cs="Times New Roman"/>
                  <w:b/>
                </w:rPr>
                <w:t>Подпрограмма</w:t>
              </w:r>
            </w:hyperlink>
            <w:r w:rsidRPr="00B51075">
              <w:rPr>
                <w:rFonts w:cs="Times New Roman"/>
                <w:b/>
              </w:rPr>
              <w:t xml:space="preserve"> 2  " Развитие дополнительного образования в области искусств"</w:t>
            </w:r>
          </w:p>
        </w:tc>
      </w:tr>
      <w:tr w:rsidR="002B4D70" w:rsidRPr="00B51075" w:rsidTr="00E06A53">
        <w:tc>
          <w:tcPr>
            <w:tcW w:w="3936" w:type="dxa"/>
            <w:vMerge w:val="restart"/>
            <w:shd w:val="clear" w:color="auto" w:fill="auto"/>
          </w:tcPr>
          <w:p w:rsidR="002B4D70" w:rsidRPr="00B51075" w:rsidRDefault="002B4D70" w:rsidP="00E06A53"/>
        </w:tc>
        <w:tc>
          <w:tcPr>
            <w:tcW w:w="4536" w:type="dxa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Наименование индикаторов</w:t>
            </w:r>
          </w:p>
        </w:tc>
        <w:tc>
          <w:tcPr>
            <w:tcW w:w="2126" w:type="dxa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Единицы измерения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Значения индикаторов целей подпрограммы по окончании реализации подпрограммы</w:t>
            </w:r>
          </w:p>
        </w:tc>
      </w:tr>
      <w:tr w:rsidR="002B4D70" w:rsidRPr="00B51075" w:rsidTr="00E06A53">
        <w:tc>
          <w:tcPr>
            <w:tcW w:w="3936" w:type="dxa"/>
            <w:vMerge/>
            <w:shd w:val="clear" w:color="auto" w:fill="auto"/>
          </w:tcPr>
          <w:p w:rsidR="002B4D70" w:rsidRPr="00B51075" w:rsidRDefault="002B4D70" w:rsidP="00E06A53"/>
        </w:tc>
        <w:tc>
          <w:tcPr>
            <w:tcW w:w="4536" w:type="dxa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 xml:space="preserve">Увеличение количества детей, 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51075">
              <w:t>получающих</w:t>
            </w:r>
            <w:proofErr w:type="gramEnd"/>
            <w:r w:rsidRPr="00B51075">
              <w:t xml:space="preserve"> услуги по дополнительному образованию</w:t>
            </w:r>
          </w:p>
        </w:tc>
        <w:tc>
          <w:tcPr>
            <w:tcW w:w="2126" w:type="dxa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%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к 2017 году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6,4</w:t>
            </w:r>
          </w:p>
        </w:tc>
      </w:tr>
      <w:tr w:rsidR="002B4D70" w:rsidRPr="00B51075" w:rsidTr="00E06A53">
        <w:tc>
          <w:tcPr>
            <w:tcW w:w="3936" w:type="dxa"/>
            <w:vMerge/>
            <w:shd w:val="clear" w:color="auto" w:fill="auto"/>
          </w:tcPr>
          <w:p w:rsidR="002B4D70" w:rsidRPr="00B51075" w:rsidRDefault="002B4D70" w:rsidP="00E06A53"/>
        </w:tc>
        <w:tc>
          <w:tcPr>
            <w:tcW w:w="6662" w:type="dxa"/>
            <w:gridSpan w:val="2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B51075">
              <w:rPr>
                <w:u w:val="single"/>
              </w:rPr>
              <w:t>Непосредственные результаты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</w:p>
        </w:tc>
      </w:tr>
      <w:tr w:rsidR="002B4D70" w:rsidRPr="00B51075" w:rsidTr="00E06A53">
        <w:tc>
          <w:tcPr>
            <w:tcW w:w="14992" w:type="dxa"/>
            <w:gridSpan w:val="5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Количество детей, получающих услуги по дополнительному образованию 816 человек</w:t>
            </w:r>
          </w:p>
        </w:tc>
      </w:tr>
      <w:tr w:rsidR="002B4D70" w:rsidRPr="00B51075" w:rsidTr="00E06A53">
        <w:tc>
          <w:tcPr>
            <w:tcW w:w="3936" w:type="dxa"/>
            <w:shd w:val="clear" w:color="auto" w:fill="auto"/>
          </w:tcPr>
          <w:p w:rsidR="002B4D70" w:rsidRPr="00B51075" w:rsidRDefault="002B4D70" w:rsidP="00E06A53"/>
        </w:tc>
        <w:tc>
          <w:tcPr>
            <w:tcW w:w="11056" w:type="dxa"/>
            <w:gridSpan w:val="4"/>
            <w:shd w:val="clear" w:color="auto" w:fill="auto"/>
          </w:tcPr>
          <w:p w:rsidR="002B4D70" w:rsidRPr="00B51075" w:rsidRDefault="002B4D70" w:rsidP="00E06A53">
            <w:pPr>
              <w:ind w:left="1080"/>
              <w:jc w:val="both"/>
              <w:rPr>
                <w:b/>
                <w:bCs/>
              </w:rPr>
            </w:pPr>
            <w:hyperlink w:anchor="Par2964" w:history="1">
              <w:r w:rsidRPr="00B51075">
                <w:rPr>
                  <w:b/>
                </w:rPr>
                <w:t>Подпрограмма</w:t>
              </w:r>
            </w:hyperlink>
            <w:r w:rsidRPr="00B51075">
              <w:rPr>
                <w:b/>
              </w:rPr>
              <w:t xml:space="preserve"> 3 «Развитие библиотечного дела»</w:t>
            </w:r>
          </w:p>
        </w:tc>
      </w:tr>
      <w:tr w:rsidR="002B4D70" w:rsidRPr="00B51075" w:rsidTr="00E06A53">
        <w:tc>
          <w:tcPr>
            <w:tcW w:w="3936" w:type="dxa"/>
            <w:vMerge w:val="restart"/>
            <w:shd w:val="clear" w:color="auto" w:fill="auto"/>
          </w:tcPr>
          <w:p w:rsidR="002B4D70" w:rsidRPr="00B51075" w:rsidRDefault="002B4D70" w:rsidP="00E06A53"/>
        </w:tc>
        <w:tc>
          <w:tcPr>
            <w:tcW w:w="4536" w:type="dxa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Наименование индикаторов</w:t>
            </w:r>
          </w:p>
        </w:tc>
        <w:tc>
          <w:tcPr>
            <w:tcW w:w="2126" w:type="dxa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Единицы измерения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Значения индикаторов целей подпрограммы по окончании реализации подпрограммы</w:t>
            </w:r>
          </w:p>
        </w:tc>
      </w:tr>
      <w:tr w:rsidR="002B4D70" w:rsidRPr="00B51075" w:rsidTr="00E06A53">
        <w:tc>
          <w:tcPr>
            <w:tcW w:w="3936" w:type="dxa"/>
            <w:vMerge/>
            <w:shd w:val="clear" w:color="auto" w:fill="auto"/>
          </w:tcPr>
          <w:p w:rsidR="002B4D70" w:rsidRPr="00B51075" w:rsidRDefault="002B4D70" w:rsidP="00E06A53"/>
        </w:tc>
        <w:tc>
          <w:tcPr>
            <w:tcW w:w="4536" w:type="dxa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Увеличение количества библиографических записей в сводном электронном каталоге библиотек городского округа город Шахунья Нижегородской области, в том числе включенных в сводный электронный каталог библиотек Нижегородской области</w:t>
            </w:r>
          </w:p>
        </w:tc>
        <w:tc>
          <w:tcPr>
            <w:tcW w:w="2126" w:type="dxa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%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10</w:t>
            </w:r>
          </w:p>
        </w:tc>
      </w:tr>
      <w:tr w:rsidR="002B4D70" w:rsidRPr="00B51075" w:rsidTr="00E06A53">
        <w:tc>
          <w:tcPr>
            <w:tcW w:w="3936" w:type="dxa"/>
            <w:vMerge/>
            <w:shd w:val="clear" w:color="auto" w:fill="auto"/>
          </w:tcPr>
          <w:p w:rsidR="002B4D70" w:rsidRPr="00B51075" w:rsidRDefault="002B4D70" w:rsidP="00E06A53"/>
        </w:tc>
        <w:tc>
          <w:tcPr>
            <w:tcW w:w="4536" w:type="dxa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Увеличение доли публичных библиотек, подключенных к информационн</w:t>
            </w:r>
            <w:proofErr w:type="gramStart"/>
            <w:r w:rsidRPr="00B51075">
              <w:t>о-</w:t>
            </w:r>
            <w:proofErr w:type="gramEnd"/>
            <w:r w:rsidRPr="00B51075">
              <w:t xml:space="preserve"> телекоммуникационной сети "Интернет", в общем количестве муниципальных библиотек городского округа город Шахунья Нижегородской области</w:t>
            </w:r>
          </w:p>
        </w:tc>
        <w:tc>
          <w:tcPr>
            <w:tcW w:w="2126" w:type="dxa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%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                               71%</w:t>
            </w:r>
          </w:p>
        </w:tc>
      </w:tr>
      <w:tr w:rsidR="002B4D70" w:rsidRPr="00B51075" w:rsidTr="00E06A53">
        <w:tc>
          <w:tcPr>
            <w:tcW w:w="3936" w:type="dxa"/>
            <w:vMerge/>
            <w:shd w:val="clear" w:color="auto" w:fill="auto"/>
          </w:tcPr>
          <w:p w:rsidR="002B4D70" w:rsidRPr="00B51075" w:rsidRDefault="002B4D70" w:rsidP="00E06A53"/>
        </w:tc>
        <w:tc>
          <w:tcPr>
            <w:tcW w:w="4536" w:type="dxa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Охват населения библиотечным обслуживанием</w:t>
            </w:r>
          </w:p>
        </w:tc>
        <w:tc>
          <w:tcPr>
            <w:tcW w:w="2126" w:type="dxa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%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70,0 %</w:t>
            </w:r>
          </w:p>
        </w:tc>
      </w:tr>
      <w:tr w:rsidR="002B4D70" w:rsidRPr="00B51075" w:rsidTr="00E06A53">
        <w:tc>
          <w:tcPr>
            <w:tcW w:w="3936" w:type="dxa"/>
            <w:vMerge/>
            <w:shd w:val="clear" w:color="auto" w:fill="auto"/>
          </w:tcPr>
          <w:p w:rsidR="002B4D70" w:rsidRPr="00B51075" w:rsidRDefault="002B4D70" w:rsidP="00E06A53"/>
        </w:tc>
        <w:tc>
          <w:tcPr>
            <w:tcW w:w="11056" w:type="dxa"/>
            <w:gridSpan w:val="4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B51075">
              <w:rPr>
                <w:u w:val="single"/>
              </w:rPr>
              <w:t>Непосредственные результаты</w:t>
            </w:r>
          </w:p>
        </w:tc>
      </w:tr>
      <w:tr w:rsidR="002B4D70" w:rsidRPr="00B51075" w:rsidTr="00E06A53">
        <w:tc>
          <w:tcPr>
            <w:tcW w:w="3936" w:type="dxa"/>
            <w:vMerge/>
            <w:shd w:val="clear" w:color="auto" w:fill="auto"/>
          </w:tcPr>
          <w:p w:rsidR="002B4D70" w:rsidRPr="00B51075" w:rsidRDefault="002B4D70" w:rsidP="00E06A53"/>
        </w:tc>
        <w:tc>
          <w:tcPr>
            <w:tcW w:w="4536" w:type="dxa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Количество библиографических записей в сводном электронном каталоге библиотек городского округа город Шахунья Нижегородской области, в том числе включенных в сводный электронный каталог библиотек Нижегородской области   </w:t>
            </w:r>
          </w:p>
        </w:tc>
        <w:tc>
          <w:tcPr>
            <w:tcW w:w="2126" w:type="dxa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записей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                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                           36850</w:t>
            </w:r>
          </w:p>
        </w:tc>
      </w:tr>
      <w:tr w:rsidR="002B4D70" w:rsidRPr="00B51075" w:rsidTr="00E06A53">
        <w:tc>
          <w:tcPr>
            <w:tcW w:w="3936" w:type="dxa"/>
            <w:vMerge w:val="restart"/>
            <w:shd w:val="clear" w:color="auto" w:fill="auto"/>
          </w:tcPr>
          <w:p w:rsidR="002B4D70" w:rsidRPr="00B51075" w:rsidRDefault="002B4D70" w:rsidP="00E06A53"/>
        </w:tc>
        <w:tc>
          <w:tcPr>
            <w:tcW w:w="4536" w:type="dxa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Количество публичных библиотек, подключенных к информационн</w:t>
            </w:r>
            <w:proofErr w:type="gramStart"/>
            <w:r w:rsidRPr="00B51075">
              <w:t>о-</w:t>
            </w:r>
            <w:proofErr w:type="gramEnd"/>
            <w:r w:rsidRPr="00B51075">
              <w:t xml:space="preserve"> телекоммуникационной сети "Интернет", в общем количестве государственных и муниципальных библиотек Нижегородской области</w:t>
            </w:r>
          </w:p>
        </w:tc>
        <w:tc>
          <w:tcPr>
            <w:tcW w:w="2126" w:type="dxa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51075">
              <w:t>ед</w:t>
            </w:r>
            <w:proofErr w:type="spellEnd"/>
            <w:proofErr w:type="gramEnd"/>
          </w:p>
        </w:tc>
        <w:tc>
          <w:tcPr>
            <w:tcW w:w="4394" w:type="dxa"/>
            <w:gridSpan w:val="2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15</w:t>
            </w:r>
          </w:p>
        </w:tc>
      </w:tr>
      <w:tr w:rsidR="002B4D70" w:rsidRPr="00B51075" w:rsidTr="00E06A53">
        <w:tc>
          <w:tcPr>
            <w:tcW w:w="3936" w:type="dxa"/>
            <w:vMerge/>
            <w:shd w:val="clear" w:color="auto" w:fill="auto"/>
          </w:tcPr>
          <w:p w:rsidR="002B4D70" w:rsidRPr="00B51075" w:rsidRDefault="002B4D70" w:rsidP="00E06A53"/>
        </w:tc>
        <w:tc>
          <w:tcPr>
            <w:tcW w:w="4536" w:type="dxa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Охват населения библиотечным обслуживанием</w:t>
            </w:r>
          </w:p>
        </w:tc>
        <w:tc>
          <w:tcPr>
            <w:tcW w:w="2126" w:type="dxa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51075">
              <w:t>тыс</w:t>
            </w:r>
            <w:proofErr w:type="gramStart"/>
            <w:r w:rsidRPr="00B51075">
              <w:t>.ч</w:t>
            </w:r>
            <w:proofErr w:type="gramEnd"/>
            <w:r w:rsidRPr="00B51075">
              <w:t>ел</w:t>
            </w:r>
            <w:proofErr w:type="spellEnd"/>
            <w:r w:rsidRPr="00B51075">
              <w:t>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24,3</w:t>
            </w:r>
          </w:p>
        </w:tc>
      </w:tr>
      <w:tr w:rsidR="002B4D70" w:rsidRPr="00B51075" w:rsidTr="00E06A53">
        <w:tc>
          <w:tcPr>
            <w:tcW w:w="1499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hyperlink w:anchor="Par2775" w:history="1">
              <w:r w:rsidRPr="00B51075">
                <w:rPr>
                  <w:b/>
                </w:rPr>
                <w:t>Подпрограмма</w:t>
              </w:r>
            </w:hyperlink>
            <w:r w:rsidRPr="00B51075">
              <w:rPr>
                <w:b/>
              </w:rPr>
              <w:t xml:space="preserve"> 4  " Развитие музейного дела"</w:t>
            </w:r>
          </w:p>
        </w:tc>
      </w:tr>
      <w:tr w:rsidR="002B4D70" w:rsidRPr="00B51075" w:rsidTr="00E06A53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Увеличение доли представленных зрителю (во всех формах) музейных предметов в общем количестве музейных предметов основного фонда  муниципальных музеев городского округа город Шахунья Нижегородской области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%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35</w:t>
            </w:r>
          </w:p>
        </w:tc>
      </w:tr>
      <w:tr w:rsidR="002B4D70" w:rsidRPr="00B51075" w:rsidTr="00E06A53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 xml:space="preserve">Увеличение посещаемости муниципальных музеев городского округа город Шахунья Нижегородской </w:t>
            </w:r>
            <w:r w:rsidRPr="00B51075">
              <w:lastRenderedPageBreak/>
              <w:t>области, посещений на одного жителя в год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lastRenderedPageBreak/>
              <w:t>чел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0,35</w:t>
            </w:r>
          </w:p>
        </w:tc>
      </w:tr>
      <w:tr w:rsidR="002B4D70" w:rsidRPr="00B51075" w:rsidTr="00E06A53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B51075">
              <w:rPr>
                <w:u w:val="single"/>
              </w:rPr>
              <w:t>Непосредственные результаты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</w:p>
        </w:tc>
      </w:tr>
      <w:tr w:rsidR="002B4D70" w:rsidRPr="00B51075" w:rsidTr="00E06A53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Количество представленных зрителю (во всех формах) музейных предметов в общем количестве музейных предметов основного фонда  муниципальных музеев городского округа город Шахунья Нижегородской области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51075">
              <w:t>ед</w:t>
            </w:r>
            <w:proofErr w:type="spellEnd"/>
            <w:proofErr w:type="gramEnd"/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2600</w:t>
            </w:r>
          </w:p>
        </w:tc>
      </w:tr>
      <w:tr w:rsidR="002B4D70" w:rsidRPr="00B51075" w:rsidTr="00E06A53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Посещаемость муниципальных музеев городского округа город Шахунья Нижегородской области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51075">
              <w:t>тыс</w:t>
            </w:r>
            <w:proofErr w:type="gramStart"/>
            <w:r w:rsidRPr="00B51075">
              <w:t>.ч</w:t>
            </w:r>
            <w:proofErr w:type="gramEnd"/>
            <w:r w:rsidRPr="00B51075">
              <w:t>ел</w:t>
            </w:r>
            <w:proofErr w:type="spellEnd"/>
            <w:r w:rsidRPr="00B51075">
              <w:t>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12,5</w:t>
            </w:r>
          </w:p>
        </w:tc>
      </w:tr>
      <w:tr w:rsidR="002B4D70" w:rsidRPr="00B51075" w:rsidTr="00E06A53">
        <w:tc>
          <w:tcPr>
            <w:tcW w:w="1499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hyperlink w:anchor="Par2964" w:history="1">
              <w:r w:rsidRPr="00B51075">
                <w:rPr>
                  <w:b/>
                </w:rPr>
                <w:t>Подпрограмма</w:t>
              </w:r>
            </w:hyperlink>
            <w:r w:rsidRPr="00B51075">
              <w:rPr>
                <w:b/>
              </w:rPr>
              <w:t xml:space="preserve"> 5 «Развитие культурно-досуговой деятельности»</w:t>
            </w:r>
          </w:p>
        </w:tc>
      </w:tr>
      <w:tr w:rsidR="002B4D70" w:rsidRPr="00B51075" w:rsidTr="00E06A53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Наименование индикаторов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Единицы измерения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Значения индикаторов целей подпрограммы по окончании реализации подпрограммы</w:t>
            </w:r>
          </w:p>
        </w:tc>
      </w:tr>
      <w:tr w:rsidR="002B4D70" w:rsidRPr="00B51075" w:rsidTr="00E06A53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Охват населения городского округа город Шахунья Нижегородской области культурно-массовыми мероприятиями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На 10 тысяч человек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838</w:t>
            </w:r>
          </w:p>
        </w:tc>
      </w:tr>
      <w:tr w:rsidR="002B4D70" w:rsidRPr="00B51075" w:rsidTr="00E06A53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</w:p>
        </w:tc>
      </w:tr>
      <w:tr w:rsidR="002B4D70" w:rsidRPr="00B51075" w:rsidTr="00E06A53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B51075">
              <w:rPr>
                <w:u w:val="single"/>
              </w:rPr>
              <w:t>Непосредственные результаты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</w:p>
        </w:tc>
      </w:tr>
      <w:tr w:rsidR="002B4D70" w:rsidRPr="00B51075" w:rsidTr="00E06A53">
        <w:tc>
          <w:tcPr>
            <w:tcW w:w="3936" w:type="dxa"/>
            <w:shd w:val="clear" w:color="auto" w:fill="auto"/>
          </w:tcPr>
          <w:p w:rsidR="002B4D70" w:rsidRPr="00B51075" w:rsidRDefault="002B4D70" w:rsidP="00E06A53"/>
        </w:tc>
        <w:tc>
          <w:tcPr>
            <w:tcW w:w="4536" w:type="dxa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Количество проведенных культурно-массовых мероприятий</w:t>
            </w:r>
          </w:p>
        </w:tc>
        <w:tc>
          <w:tcPr>
            <w:tcW w:w="2126" w:type="dxa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B51075">
              <w:t>ед</w:t>
            </w:r>
            <w:proofErr w:type="spellEnd"/>
            <w:proofErr w:type="gramEnd"/>
          </w:p>
        </w:tc>
        <w:tc>
          <w:tcPr>
            <w:tcW w:w="4394" w:type="dxa"/>
            <w:gridSpan w:val="2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2933</w:t>
            </w:r>
          </w:p>
        </w:tc>
      </w:tr>
      <w:tr w:rsidR="002B4D70" w:rsidRPr="00B51075" w:rsidTr="00E06A53">
        <w:tc>
          <w:tcPr>
            <w:tcW w:w="3936" w:type="dxa"/>
            <w:shd w:val="clear" w:color="auto" w:fill="auto"/>
          </w:tcPr>
          <w:p w:rsidR="002B4D70" w:rsidRPr="00B51075" w:rsidRDefault="002B4D70" w:rsidP="00E06A53"/>
        </w:tc>
        <w:tc>
          <w:tcPr>
            <w:tcW w:w="4536" w:type="dxa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</w:p>
        </w:tc>
      </w:tr>
      <w:tr w:rsidR="002B4D70" w:rsidRPr="00B51075" w:rsidTr="00E06A53">
        <w:tc>
          <w:tcPr>
            <w:tcW w:w="14992" w:type="dxa"/>
            <w:gridSpan w:val="5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1075">
              <w:rPr>
                <w:b/>
              </w:rPr>
              <w:t>Подпрограмма 6 Обеспечение реализации муниципальной программы.</w:t>
            </w:r>
          </w:p>
        </w:tc>
      </w:tr>
      <w:tr w:rsidR="002B4D70" w:rsidRPr="00B51075" w:rsidTr="00E06A53">
        <w:tc>
          <w:tcPr>
            <w:tcW w:w="3936" w:type="dxa"/>
            <w:shd w:val="clear" w:color="auto" w:fill="auto"/>
          </w:tcPr>
          <w:p w:rsidR="002B4D70" w:rsidRPr="00B51075" w:rsidRDefault="002B4D70" w:rsidP="00E06A53"/>
        </w:tc>
        <w:tc>
          <w:tcPr>
            <w:tcW w:w="4536" w:type="dxa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Наименование индикаторов</w:t>
            </w:r>
          </w:p>
        </w:tc>
        <w:tc>
          <w:tcPr>
            <w:tcW w:w="2126" w:type="dxa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Единицы измерения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Значения индикаторов целей подпрограммы по окончании реализации подпрограммы</w:t>
            </w:r>
          </w:p>
        </w:tc>
      </w:tr>
      <w:tr w:rsidR="002B4D70" w:rsidRPr="00B51075" w:rsidTr="00E06A53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rPr>
                <w:rFonts w:eastAsia="Calibri"/>
                <w:lang w:eastAsia="en-US"/>
              </w:rPr>
            </w:pPr>
            <w:r w:rsidRPr="00B51075">
              <w:t xml:space="preserve">Обеспечение выполнения </w:t>
            </w:r>
            <w:r w:rsidRPr="00B51075">
              <w:rPr>
                <w:rFonts w:eastAsia="Calibri"/>
                <w:lang w:eastAsia="en-US"/>
              </w:rPr>
              <w:t xml:space="preserve">Плана мероприятий («дорожная карта») </w:t>
            </w:r>
          </w:p>
          <w:p w:rsidR="002B4D70" w:rsidRPr="00B51075" w:rsidRDefault="002B4D70" w:rsidP="00E06A53">
            <w:pPr>
              <w:rPr>
                <w:rFonts w:eastAsia="Calibri"/>
                <w:lang w:eastAsia="en-US"/>
              </w:rPr>
            </w:pPr>
            <w:r w:rsidRPr="00B51075">
              <w:rPr>
                <w:rFonts w:eastAsia="Calibri"/>
                <w:lang w:eastAsia="en-US"/>
              </w:rPr>
              <w:t>«Изменения,  направленные на повышение эффективности  сферы культуры в  городском округе</w:t>
            </w:r>
          </w:p>
          <w:p w:rsidR="002B4D70" w:rsidRPr="00B51075" w:rsidRDefault="002B4D70" w:rsidP="00E06A53">
            <w:pPr>
              <w:rPr>
                <w:rFonts w:eastAsia="Calibri"/>
                <w:lang w:eastAsia="en-US"/>
              </w:rPr>
            </w:pPr>
            <w:r w:rsidRPr="00B51075">
              <w:rPr>
                <w:rFonts w:eastAsia="Calibri"/>
                <w:lang w:eastAsia="en-US"/>
              </w:rPr>
              <w:t xml:space="preserve"> город Шахунья Нижегородской области»</w:t>
            </w:r>
          </w:p>
          <w:p w:rsidR="002B4D70" w:rsidRPr="00B51075" w:rsidRDefault="002B4D70" w:rsidP="00E06A53">
            <w:pPr>
              <w:rPr>
                <w:rFonts w:eastAsia="Calibri"/>
                <w:lang w:eastAsia="en-US"/>
              </w:rPr>
            </w:pPr>
            <w:r w:rsidRPr="00B51075">
              <w:t xml:space="preserve"> утвержденного  постановлением</w:t>
            </w:r>
            <w:r w:rsidRPr="00B51075">
              <w:rPr>
                <w:rFonts w:eastAsia="Calibri"/>
                <w:lang w:eastAsia="en-US"/>
              </w:rPr>
              <w:t xml:space="preserve"> </w:t>
            </w:r>
            <w:r w:rsidRPr="00B51075">
              <w:rPr>
                <w:rFonts w:eastAsia="Calibri"/>
                <w:lang w:eastAsia="en-US"/>
              </w:rPr>
              <w:lastRenderedPageBreak/>
              <w:t>городского округа город Шахунья</w:t>
            </w:r>
          </w:p>
          <w:p w:rsidR="002B4D70" w:rsidRPr="00B51075" w:rsidRDefault="002B4D70" w:rsidP="00E06A53">
            <w:pPr>
              <w:pStyle w:val="afe"/>
              <w:jc w:val="both"/>
              <w:rPr>
                <w:color w:val="auto"/>
              </w:rPr>
            </w:pPr>
            <w:r w:rsidRPr="00B51075">
              <w:rPr>
                <w:rFonts w:eastAsia="Calibri"/>
                <w:color w:val="auto"/>
                <w:lang w:eastAsia="en-US"/>
              </w:rPr>
              <w:t xml:space="preserve">от 11 апреля 2013 года № 336  </w:t>
            </w:r>
            <w:r w:rsidRPr="00B51075">
              <w:rPr>
                <w:color w:val="auto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pStyle w:val="afe"/>
              <w:jc w:val="center"/>
              <w:rPr>
                <w:color w:val="auto"/>
              </w:rPr>
            </w:pPr>
            <w:r w:rsidRPr="00B51075">
              <w:rPr>
                <w:color w:val="auto"/>
              </w:rPr>
              <w:lastRenderedPageBreak/>
              <w:t>%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4D70" w:rsidRPr="00B51075" w:rsidRDefault="002B4D70" w:rsidP="00E06A53">
            <w:pPr>
              <w:pStyle w:val="afe"/>
              <w:jc w:val="center"/>
              <w:rPr>
                <w:color w:val="auto"/>
              </w:rPr>
            </w:pPr>
            <w:r w:rsidRPr="00B51075">
              <w:rPr>
                <w:color w:val="auto"/>
              </w:rPr>
              <w:t xml:space="preserve">100 </w:t>
            </w:r>
          </w:p>
        </w:tc>
      </w:tr>
    </w:tbl>
    <w:p w:rsidR="002B4D70" w:rsidRPr="00B51075" w:rsidRDefault="002B4D70" w:rsidP="002B4D70">
      <w:pPr>
        <w:ind w:left="1146"/>
        <w:jc w:val="both"/>
        <w:rPr>
          <w:b/>
          <w:bCs/>
        </w:rPr>
      </w:pPr>
      <w:r w:rsidRPr="00B51075">
        <w:rPr>
          <w:b/>
          <w:bCs/>
        </w:rPr>
        <w:lastRenderedPageBreak/>
        <w:t xml:space="preserve">                                                                        </w:t>
      </w:r>
    </w:p>
    <w:p w:rsidR="002B4D70" w:rsidRPr="00B51075" w:rsidRDefault="002B4D70" w:rsidP="002B4D70">
      <w:pPr>
        <w:ind w:left="1146"/>
        <w:jc w:val="center"/>
        <w:rPr>
          <w:b/>
          <w:bCs/>
        </w:rPr>
      </w:pPr>
      <w:r w:rsidRPr="00B51075">
        <w:rPr>
          <w:b/>
          <w:bCs/>
        </w:rPr>
        <w:t>2. Текстовая часть</w:t>
      </w:r>
    </w:p>
    <w:p w:rsidR="002B4D70" w:rsidRPr="00B51075" w:rsidRDefault="002B4D70" w:rsidP="00841183">
      <w:pPr>
        <w:widowControl w:val="0"/>
        <w:numPr>
          <w:ilvl w:val="1"/>
          <w:numId w:val="1"/>
        </w:numPr>
        <w:suppressAutoHyphens/>
        <w:ind w:left="807"/>
        <w:jc w:val="both"/>
        <w:rPr>
          <w:b/>
          <w:bCs/>
        </w:rPr>
      </w:pPr>
      <w:r w:rsidRPr="00B51075">
        <w:rPr>
          <w:b/>
          <w:bCs/>
        </w:rPr>
        <w:t>Характеристика текущего состояния отрасли культура</w:t>
      </w:r>
    </w:p>
    <w:p w:rsidR="002B4D70" w:rsidRPr="00B51075" w:rsidRDefault="002B4D70" w:rsidP="002B4D70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B51075">
        <w:t>Задачу пропаганды культурных и нравственных ценностей, сохранения национальной самобытности и нематериального наследия русского народа и этнокультурных групп, проживающих на территории городского округа город Шахунья</w:t>
      </w:r>
      <w:proofErr w:type="gramStart"/>
      <w:r w:rsidRPr="00B51075">
        <w:t xml:space="preserve"> ,</w:t>
      </w:r>
      <w:proofErr w:type="gramEnd"/>
      <w:r w:rsidRPr="00B51075">
        <w:t xml:space="preserve"> решают библиотеки и музеи, культурно-досуговые учреждения, детские музыкальные, художественные школы, школы искусств, сохранение и развитие которых является одной из приоритетных задач администрации городского округа город Шахунья Нижегородской области. По состоянию на 1 января 2017 года сеть учреждений культуры городского округа город Шахунья Нижегородской области  состоит из 46 учреждений культуры, общая численность работающих в отрасли составляет  260 человек.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3"/>
      </w:pPr>
      <w:r w:rsidRPr="00B51075">
        <w:t>Структура отрасли культура городского округа город Шахунья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</w:pPr>
      <w:r w:rsidRPr="00B51075">
        <w:t>по состоянию на 1 января 2017 года</w:t>
      </w:r>
    </w:p>
    <w:tbl>
      <w:tblPr>
        <w:tblW w:w="137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8934"/>
        <w:gridCol w:w="4252"/>
      </w:tblGrid>
      <w:tr w:rsidR="002B4D70" w:rsidRPr="00B51075" w:rsidTr="00E06A53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 xml:space="preserve">N </w:t>
            </w:r>
            <w:proofErr w:type="gramStart"/>
            <w:r w:rsidRPr="00B51075">
              <w:t>п</w:t>
            </w:r>
            <w:proofErr w:type="gramEnd"/>
            <w:r w:rsidRPr="00B51075">
              <w:t>/п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Типы учреждений 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Количество</w:t>
            </w:r>
          </w:p>
        </w:tc>
      </w:tr>
      <w:tr w:rsidR="002B4D70" w:rsidRPr="00B51075" w:rsidTr="00E06A53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Библиотеки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21</w:t>
            </w:r>
          </w:p>
        </w:tc>
      </w:tr>
      <w:tr w:rsidR="002B4D70" w:rsidRPr="00B51075" w:rsidTr="00E06A53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Клубные учреждения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18</w:t>
            </w:r>
          </w:p>
        </w:tc>
      </w:tr>
      <w:tr w:rsidR="002B4D70" w:rsidRPr="00B51075" w:rsidTr="00E06A53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3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Детские музыкальные, художественные школы. Школы искусств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5</w:t>
            </w:r>
          </w:p>
        </w:tc>
      </w:tr>
      <w:tr w:rsidR="002B4D70" w:rsidRPr="00B51075" w:rsidTr="00E06A53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4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Музеи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2</w:t>
            </w:r>
          </w:p>
        </w:tc>
      </w:tr>
    </w:tbl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 xml:space="preserve"> Сфера культуры городского округа город Шахунья  сочетает в себе богатство традиций и мощный потенциал, развитие которого приведет к созданию благоприятных условий для жизни, профессиональной и творческой самореализации жителей округа, повышению образовательного, интеллектуального, духовного уровня общества. Это является необходимым условием достижения главной стратегической цели, отраженной в </w:t>
      </w:r>
      <w:hyperlink r:id="rId11" w:history="1">
        <w:r w:rsidRPr="00B51075">
          <w:t>Стратегии</w:t>
        </w:r>
      </w:hyperlink>
      <w:r w:rsidRPr="00B51075">
        <w:t xml:space="preserve"> развития Нижегородской области до 2020 года, утвержденной постановлением Правительства Нижегородской области 17 апреля 2006 года N 127.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 xml:space="preserve">В рамках комплексной бюджетной реформы, </w:t>
      </w:r>
      <w:proofErr w:type="spellStart"/>
      <w:r w:rsidRPr="00B51075">
        <w:t>проводящейся</w:t>
      </w:r>
      <w:proofErr w:type="spellEnd"/>
      <w:r w:rsidRPr="00B51075">
        <w:t xml:space="preserve"> в Нижегородской области, сфера культуры претерпела ряд институциональных изменений, связанных с внедрением бюджетной политики, ориентированной на результат. Для муниципальных учреждений культуры определен перечень услуг, оказываемых в рамках муниципального задания. Приняты стандарты качества муниципальных услуг, включающие в себя требования к условиям оказания услуг, материально-технической базе учреждений, квалификации работников муниципальных учреждений культуры.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 xml:space="preserve">Переход от сметного финансирования бюджетных учреждений к системе муниципального задания направлен на повышение эффективности расходования бюджетных средств, стимулирование роста качества бюджетных услуг, усиление </w:t>
      </w:r>
      <w:proofErr w:type="gramStart"/>
      <w:r w:rsidRPr="00B51075">
        <w:t>контроля за</w:t>
      </w:r>
      <w:proofErr w:type="gramEnd"/>
      <w:r w:rsidRPr="00B51075">
        <w:t xml:space="preserve"> результатами деятельности учреждений, повышение прозрачности бюджетных расходов, создание стимулов для развития за счет привлечения внебюджетных средств.                                                                                                       </w:t>
      </w:r>
    </w:p>
    <w:p w:rsidR="002B4D70" w:rsidRPr="00B51075" w:rsidRDefault="002B4D70" w:rsidP="002B4D70">
      <w:pPr>
        <w:jc w:val="both"/>
        <w:rPr>
          <w:bCs/>
        </w:rPr>
      </w:pPr>
      <w:r w:rsidRPr="00B51075">
        <w:lastRenderedPageBreak/>
        <w:t xml:space="preserve">               </w:t>
      </w:r>
      <w:r w:rsidRPr="00B51075">
        <w:rPr>
          <w:bCs/>
        </w:rPr>
        <w:t xml:space="preserve">Работа учреждений культуры и искусства городского округа город Шахунья охватывает все слои населения – от дошкольников до людей пожилого возраста. Все учреждения занимаются социально-культурной, культурно-досуговой, информационно-просветительной деятельностью, которая определяет культурную политику в округе. </w:t>
      </w:r>
    </w:p>
    <w:p w:rsidR="002B4D70" w:rsidRPr="00B51075" w:rsidRDefault="002B4D70" w:rsidP="002B4D70">
      <w:pPr>
        <w:tabs>
          <w:tab w:val="num" w:pos="0"/>
        </w:tabs>
        <w:ind w:firstLine="567"/>
        <w:jc w:val="both"/>
        <w:rPr>
          <w:bCs/>
        </w:rPr>
      </w:pPr>
      <w:r w:rsidRPr="00B51075">
        <w:rPr>
          <w:bCs/>
        </w:rPr>
        <w:t xml:space="preserve">В городском округе  работает эффективная система взаимодействия между всеми учреждениями культуры – музеями, библиотеками,  клубными учреждениями и т.д. </w:t>
      </w:r>
    </w:p>
    <w:p w:rsidR="002B4D70" w:rsidRPr="00B51075" w:rsidRDefault="002B4D70" w:rsidP="002B4D70">
      <w:pPr>
        <w:tabs>
          <w:tab w:val="num" w:pos="0"/>
        </w:tabs>
        <w:ind w:firstLine="567"/>
        <w:jc w:val="both"/>
        <w:rPr>
          <w:bCs/>
        </w:rPr>
      </w:pPr>
      <w:r w:rsidRPr="00B51075">
        <w:rPr>
          <w:bCs/>
        </w:rPr>
        <w:t xml:space="preserve">Серьезное внимание уделяется вопросам планирования, координации культурного процесса. Разрабатываются годовой и текущие планы районных мероприятий, учреждений культуры; ежеквартально в отделе  культуры, проходят совещания директоров подведомственных учреждений культуры. Учреждения и специалисты культуры вносят вклад в развитие современного культурного процесса и много внимания уделяют профессиональному развитию. </w:t>
      </w:r>
    </w:p>
    <w:p w:rsidR="002B4D70" w:rsidRPr="00B51075" w:rsidRDefault="002B4D70" w:rsidP="002B4D70">
      <w:pPr>
        <w:tabs>
          <w:tab w:val="num" w:pos="0"/>
        </w:tabs>
        <w:ind w:firstLine="567"/>
        <w:jc w:val="both"/>
        <w:rPr>
          <w:lang w:eastAsia="ar-SA"/>
        </w:rPr>
      </w:pPr>
      <w:r w:rsidRPr="00B51075">
        <w:rPr>
          <w:lang w:eastAsia="ar-SA"/>
        </w:rPr>
        <w:t xml:space="preserve">Вместе с тем, в культуре остается еще множество проблем. </w:t>
      </w:r>
    </w:p>
    <w:p w:rsidR="002B4D70" w:rsidRPr="00B51075" w:rsidRDefault="002B4D70" w:rsidP="002B4D70">
      <w:pPr>
        <w:tabs>
          <w:tab w:val="num" w:pos="0"/>
        </w:tabs>
        <w:ind w:firstLine="567"/>
        <w:jc w:val="both"/>
        <w:rPr>
          <w:bCs/>
        </w:rPr>
      </w:pPr>
      <w:r w:rsidRPr="00B51075">
        <w:t>Материально-техническая база большинства учреждений культуры на селе была сформированы в 1970-80-е годы, Срок эксплуатации 80% зданий учреждений культурно-досугового типа сельских населенных пунктов городского округа город Шахунья Нижегородской области составляет 30-50 лет. Последний анализ состояния материально-технической базы учреждений культуры городского округа</w:t>
      </w:r>
      <w:r w:rsidRPr="00B51075">
        <w:rPr>
          <w:bCs/>
        </w:rPr>
        <w:t xml:space="preserve"> </w:t>
      </w:r>
      <w:r w:rsidRPr="00B51075">
        <w:t xml:space="preserve">показал, что почти все </w:t>
      </w:r>
      <w:r w:rsidRPr="00B51075">
        <w:rPr>
          <w:bCs/>
        </w:rPr>
        <w:t xml:space="preserve"> здания требуют капитального ремонта.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Одной из главных причин такого состояния зданий является недостаточность выделяемых ассигнований на проведение капитального и текущего ремонта.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Высокая степень изношенности сетей теплоснабжения, энергоснабжения, водоснабжения, несоответствие современным требованиям привело к тому, что на сегодняшний день учреждения культурно-досугового типа, расположенные в сельской местности, представляют собой одну из наименее защищенных категорий объектов с массовым пребыванием людей.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 xml:space="preserve">Деятельность в сфере </w:t>
      </w:r>
      <w:r w:rsidRPr="00B51075">
        <w:rPr>
          <w:b/>
        </w:rPr>
        <w:t>дополнительного образования</w:t>
      </w:r>
      <w:r w:rsidRPr="00B51075">
        <w:t xml:space="preserve"> направлена на поддержку классического и современного искусства; проектов, ориентированных на академическое творчество; организацию мероприятий авангардной тематики; поддержку и развитие творческой молодежи и юных дарований.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Целью поддержки является выполнение учреждениями просветительской и воспитательной функций, повышение образовательного, интеллектуального, духовного потенциала общества.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Сеть муниципальных учреждений дополнительного образования  в области искусства представлена: 2 детскими музыкальными школами, художественной школой и 2 школами искусств.</w:t>
      </w:r>
    </w:p>
    <w:p w:rsidR="002B4D70" w:rsidRPr="00B51075" w:rsidRDefault="002B4D70" w:rsidP="002B4D70">
      <w:pPr>
        <w:tabs>
          <w:tab w:val="num" w:pos="0"/>
        </w:tabs>
        <w:ind w:firstLine="567"/>
        <w:jc w:val="both"/>
        <w:rPr>
          <w:bCs/>
        </w:rPr>
      </w:pPr>
      <w:r w:rsidRPr="00B51075">
        <w:rPr>
          <w:bCs/>
        </w:rPr>
        <w:t xml:space="preserve">В учреждениях дополнительного образования ежегодно обучается свыше 750 детей. 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Важной составляющей поиска и поддержки одаренных детей и молодежи являются ежегодное проведение многочисленных конкурсов, фестивалей по разным направлениям художественного образования.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rPr>
          <w:b/>
        </w:rPr>
        <w:t>Библиотеки</w:t>
      </w:r>
      <w:r w:rsidRPr="00B51075">
        <w:t xml:space="preserve"> сегодня - наиболее многочисленная группа учреждений культуры городского округа город Шахунья. На начало 2017 года сеть общедоступных библиотек состоит из 21 библиотеки, численность сотрудников в них составляет 67, в сельской местности расположено 14 библиотек.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 xml:space="preserve">Значительную часть общенационального культурного наследия городского округа город Шахунья  составляют фонды библиотек, которые являются ценнейшим информационным ресурсом,  </w:t>
      </w:r>
      <w:proofErr w:type="gramStart"/>
      <w:r w:rsidRPr="00B51075">
        <w:t>кроме</w:t>
      </w:r>
      <w:proofErr w:type="gramEnd"/>
      <w:r w:rsidRPr="00B51075">
        <w:t xml:space="preserve"> научной, культурно-исторической и информационной, имеют огромную материальную ценность. Всего документный фонд общедоступных библиотек округа составляет 299340 единиц хранения.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lastRenderedPageBreak/>
        <w:t xml:space="preserve">Основная задача библиотек - предоставление накопленных ресурсов в пользование </w:t>
      </w:r>
      <w:proofErr w:type="gramStart"/>
      <w:r w:rsidRPr="00B51075">
        <w:t>обществу</w:t>
      </w:r>
      <w:proofErr w:type="gramEnd"/>
      <w:r w:rsidRPr="00B51075">
        <w:t xml:space="preserve"> как настоящему, так и будущим поколениям.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 xml:space="preserve">Библиотеки ведут активную работу по популяризации лучших произведений отечественной и зарубежной литературы. 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Процесс внедрения автоматизированных систем и технологий в библиотеках Нижегородской области, хотя и недостаточно быстро, но развивается.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На 01.01.2017 года 57% библиотек имеет компьютеры; 57% - доступ к информационно-телекоммуникационной сети "Интернет".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Основными проблемами, напрямую влияющими на качественное исполнение библиотеками своего предназначения, являются: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 xml:space="preserve">1. Неудовлетворительная </w:t>
      </w:r>
      <w:proofErr w:type="spellStart"/>
      <w:r w:rsidRPr="00B51075">
        <w:t>обновляемость</w:t>
      </w:r>
      <w:proofErr w:type="spellEnd"/>
      <w:r w:rsidRPr="00B51075">
        <w:t xml:space="preserve"> и низкое качество комплектования библиотечных фондов.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По данным 2016 года на 1 тыс. человек поступило 105 новых документов (по социальным нормативам должно быть 250).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2. Недостаточные темпы информатизации библиотек.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3. Неудовлетворительное состояние материальной базы библиотек.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 xml:space="preserve">Особое место в общественной жизни округа занимают </w:t>
      </w:r>
      <w:r w:rsidRPr="00B51075">
        <w:rPr>
          <w:b/>
        </w:rPr>
        <w:t>музеи</w:t>
      </w:r>
      <w:r w:rsidRPr="00B51075">
        <w:t>, являясь одним из самых доступных и демократичных видов учреждений культуры, совмещая в себе многообразные функции: научного и просветительского центра, образовательной организации, центра организации досуга и места проведения различного рода общественных мероприятий.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На начало 2017 года в округе действует 2 музея, о востребованности и качестве работы музеев свидетельствуют следующие факты: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рост посещаемости в 2016 году (на 4% больше предыдущего года);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организация экскурсий (на 4 больше 2016 года);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увеличение количества выставок (на 2 больше 2016 года).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Музейный фонд составляет 12,1 тыс. единиц, в том числе основной фонд – 7,0 тыс. единиц.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В настоящее время существует несколько блоков взаимосвязанных проблем в деятельности музеев.</w:t>
      </w:r>
    </w:p>
    <w:p w:rsidR="002B4D70" w:rsidRPr="00B51075" w:rsidRDefault="002B4D70" w:rsidP="0084118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</w:pPr>
      <w:r w:rsidRPr="00B51075">
        <w:t>Замедленные темпы перевода в электронный вид музейных фондов из-за отсутствия необходимого программного обеспечения.</w:t>
      </w:r>
    </w:p>
    <w:p w:rsidR="002B4D70" w:rsidRPr="00B51075" w:rsidRDefault="002B4D70" w:rsidP="00841183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jc w:val="both"/>
      </w:pPr>
      <w:r w:rsidRPr="00B51075">
        <w:t>Необходимость в реставрации музейных предметов.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 xml:space="preserve">Сеть </w:t>
      </w:r>
      <w:r w:rsidRPr="00B51075">
        <w:rPr>
          <w:b/>
        </w:rPr>
        <w:t>культурно-досуговых учреждений</w:t>
      </w:r>
      <w:r w:rsidRPr="00B51075">
        <w:t xml:space="preserve"> клубного типа по состоянию на 1 января 2017 года составляет 18 единиц,  численность  работников составляет 120 человек. 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Необъемлемой частью учреждений культуры клубного типа являются клубные формирования, деятельность которых - один из основных показателей работы клубов. В округе работают 224 клубных формирования с числом участников 2865 человек.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В жанрах самодеятельного художественного творчества все также самым востребованным остаются: хореография, декоративно-прикладное, театральное, вокально-хоровое, которые входят в состав прочих клубных формирований самодеятельного художественного творчества (это отдельные солисты-исполнители, вокально-инструментальные ансамбли, вокальные группы и ансамбли).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На 1 января 2017 года в культурно-досуговых учреждениях городского округа город Шахунья  работают 10 творческих коллективов, имеющих почетную категорию "народный» (образцовый) самодеятельный коллектив Нижегородской области"</w:t>
      </w:r>
      <w:proofErr w:type="gramStart"/>
      <w:r w:rsidRPr="00B51075">
        <w:t xml:space="preserve"> .</w:t>
      </w:r>
      <w:proofErr w:type="gramEnd"/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Продолжают свою активную работу клубные любительские объединения. Сеть клубов по интересам выросла и составляет в 2016 году 75 (на 10 больше 2016 года) с числом участников 1235 (на 146 больше 2015 года). По-прежнему самыми массовыми и посещаемыми остаются спортивно-оздоровительные, художественные и женские клубы.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 xml:space="preserve">Таким образом, сфера культуры городского округа город Шахунья сочетает в себе богатство традиций и мощный потенциал, развитие которого приведет к созданию благоприятных условий для жизни, профессиональной и творческой самореализации жителей округа, повышению </w:t>
      </w:r>
      <w:r w:rsidRPr="00B51075">
        <w:lastRenderedPageBreak/>
        <w:t>образовательного, интеллектуального, духовного уровня общества. Это является необходимым условием достижения главной стратегической цели - повышение уровня благосостояния и качества жизни граждан.</w:t>
      </w:r>
    </w:p>
    <w:p w:rsidR="002B4D70" w:rsidRPr="00B51075" w:rsidRDefault="002B4D70" w:rsidP="002B4D70">
      <w:pPr>
        <w:tabs>
          <w:tab w:val="num" w:pos="0"/>
        </w:tabs>
        <w:ind w:firstLine="567"/>
        <w:jc w:val="both"/>
        <w:rPr>
          <w:b/>
          <w:bCs/>
        </w:rPr>
      </w:pPr>
      <w:r w:rsidRPr="00B51075">
        <w:rPr>
          <w:bCs/>
        </w:rPr>
        <w:t>Разработка и принятие муниципальной целевой программы «Развитие и сохранение культуры и искусства в городском округе города Шахунья Нижегородской области» даст возможность городскому округу город Шахунья участвовать в целевых программах областного уровня, что позволит привлечь дополнительные финансовые ресурсы на стратегически важные направления развития культуры и искусства в городском округе город Шахунья</w:t>
      </w:r>
      <w:proofErr w:type="gramStart"/>
      <w:r w:rsidRPr="00B51075">
        <w:rPr>
          <w:bCs/>
        </w:rPr>
        <w:t xml:space="preserve"> .</w:t>
      </w:r>
      <w:proofErr w:type="gramEnd"/>
      <w:r w:rsidRPr="00B51075">
        <w:rPr>
          <w:bCs/>
        </w:rPr>
        <w:t xml:space="preserve">  </w:t>
      </w:r>
      <w:r w:rsidRPr="00B51075">
        <w:rPr>
          <w:b/>
          <w:bCs/>
        </w:rPr>
        <w:t xml:space="preserve">                                    </w:t>
      </w:r>
    </w:p>
    <w:p w:rsidR="002B4D70" w:rsidRPr="00B51075" w:rsidRDefault="002B4D70" w:rsidP="00841183">
      <w:pPr>
        <w:widowControl w:val="0"/>
        <w:numPr>
          <w:ilvl w:val="1"/>
          <w:numId w:val="1"/>
        </w:numPr>
        <w:suppressAutoHyphens/>
        <w:jc w:val="center"/>
        <w:rPr>
          <w:b/>
          <w:bCs/>
        </w:rPr>
      </w:pPr>
      <w:r w:rsidRPr="00B51075">
        <w:rPr>
          <w:b/>
          <w:bCs/>
        </w:rPr>
        <w:t>Цели, задачи</w:t>
      </w:r>
    </w:p>
    <w:p w:rsidR="002B4D70" w:rsidRPr="00B51075" w:rsidRDefault="002B4D70" w:rsidP="002B4D70">
      <w:pPr>
        <w:autoSpaceDE w:val="0"/>
        <w:autoSpaceDN w:val="0"/>
        <w:adjustRightInd w:val="0"/>
        <w:ind w:left="360"/>
        <w:jc w:val="both"/>
      </w:pPr>
      <w:r w:rsidRPr="00B51075">
        <w:t xml:space="preserve">         Главная цель  муниципальной программы - создание условий и возможностей для повышения роли культуры в воспитании и просвещении населения городского округа город Шахунья Нижегородской области в ее лучших традициях и достижениях; сохранение культурного наследия региона и единого культурно-информационного пространства.</w:t>
      </w:r>
    </w:p>
    <w:p w:rsidR="002B4D70" w:rsidRPr="00B51075" w:rsidRDefault="002B4D70" w:rsidP="002B4D70">
      <w:pPr>
        <w:autoSpaceDE w:val="0"/>
        <w:autoSpaceDN w:val="0"/>
        <w:adjustRightInd w:val="0"/>
        <w:ind w:left="360"/>
        <w:jc w:val="both"/>
      </w:pPr>
      <w:r w:rsidRPr="00B51075">
        <w:t>Создание условий для реализации  муниципальной программы.</w:t>
      </w:r>
    </w:p>
    <w:p w:rsidR="002B4D70" w:rsidRPr="00B51075" w:rsidRDefault="002B4D70" w:rsidP="002B4D70">
      <w:pPr>
        <w:autoSpaceDE w:val="0"/>
        <w:autoSpaceDN w:val="0"/>
        <w:adjustRightInd w:val="0"/>
        <w:ind w:left="360"/>
        <w:jc w:val="both"/>
      </w:pPr>
      <w:r w:rsidRPr="00B51075">
        <w:t xml:space="preserve">         Для достижения поставленной цели необходимо выполнение следующих задач:</w:t>
      </w:r>
    </w:p>
    <w:p w:rsidR="002B4D70" w:rsidRPr="00B51075" w:rsidRDefault="002B4D70" w:rsidP="002B4D70">
      <w:pPr>
        <w:autoSpaceDE w:val="0"/>
        <w:autoSpaceDN w:val="0"/>
        <w:adjustRightInd w:val="0"/>
        <w:ind w:left="360"/>
        <w:jc w:val="both"/>
      </w:pPr>
      <w:r w:rsidRPr="00B51075">
        <w:t>1. Сохранение и развитие материально-технической базы муниципальных учреждений культуры городского округа город Шахунья Нижегородской области.</w:t>
      </w:r>
    </w:p>
    <w:p w:rsidR="002B4D70" w:rsidRPr="00B51075" w:rsidRDefault="002B4D70" w:rsidP="002B4D70">
      <w:pPr>
        <w:autoSpaceDE w:val="0"/>
        <w:autoSpaceDN w:val="0"/>
        <w:adjustRightInd w:val="0"/>
        <w:ind w:left="360"/>
        <w:jc w:val="both"/>
      </w:pPr>
      <w:r w:rsidRPr="00B51075">
        <w:t>2. Поддержка и развитие  художественного творчества, творческой молодежи и юных дарований.</w:t>
      </w:r>
    </w:p>
    <w:p w:rsidR="002B4D70" w:rsidRPr="00B51075" w:rsidRDefault="002B4D70" w:rsidP="002B4D70">
      <w:pPr>
        <w:autoSpaceDE w:val="0"/>
        <w:autoSpaceDN w:val="0"/>
        <w:adjustRightInd w:val="0"/>
        <w:ind w:left="360"/>
        <w:jc w:val="both"/>
      </w:pPr>
      <w:r w:rsidRPr="00B51075">
        <w:t>3. Повышение творческого потенциала региона; создание единого культурного пространства.</w:t>
      </w:r>
    </w:p>
    <w:p w:rsidR="002B4D70" w:rsidRPr="00B51075" w:rsidRDefault="002B4D70" w:rsidP="002B4D70">
      <w:pPr>
        <w:autoSpaceDE w:val="0"/>
        <w:autoSpaceDN w:val="0"/>
        <w:adjustRightInd w:val="0"/>
        <w:ind w:left="360"/>
        <w:jc w:val="both"/>
      </w:pPr>
      <w:r w:rsidRPr="00B51075">
        <w:t>4.Сохранение культурного и исторического наследия, расширение доступа населения к культурным ценностям и информации Нижегородской области.</w:t>
      </w:r>
    </w:p>
    <w:p w:rsidR="002B4D70" w:rsidRPr="00B51075" w:rsidRDefault="002B4D70" w:rsidP="002B4D70">
      <w:pPr>
        <w:autoSpaceDE w:val="0"/>
        <w:autoSpaceDN w:val="0"/>
        <w:adjustRightInd w:val="0"/>
        <w:ind w:left="360"/>
        <w:jc w:val="both"/>
      </w:pPr>
      <w:r w:rsidRPr="00B51075">
        <w:t>5.  Повышение доступности и качества оказания муниципальных услуг в сфере культуры.</w:t>
      </w:r>
    </w:p>
    <w:p w:rsidR="002B4D70" w:rsidRPr="00B51075" w:rsidRDefault="002B4D70" w:rsidP="002B4D70">
      <w:pPr>
        <w:autoSpaceDE w:val="0"/>
        <w:autoSpaceDN w:val="0"/>
        <w:adjustRightInd w:val="0"/>
        <w:ind w:left="360"/>
        <w:jc w:val="center"/>
        <w:rPr>
          <w:b/>
        </w:rPr>
      </w:pPr>
      <w:r w:rsidRPr="00B51075">
        <w:rPr>
          <w:b/>
        </w:rPr>
        <w:t>2.3.Сроки и этапы реализации программы.</w:t>
      </w:r>
    </w:p>
    <w:p w:rsidR="002B4D70" w:rsidRPr="00B51075" w:rsidRDefault="002B4D70" w:rsidP="002B4D70">
      <w:pPr>
        <w:autoSpaceDE w:val="0"/>
        <w:autoSpaceDN w:val="0"/>
        <w:adjustRightInd w:val="0"/>
        <w:jc w:val="both"/>
        <w:rPr>
          <w:b/>
        </w:rPr>
      </w:pPr>
      <w:r w:rsidRPr="00B51075">
        <w:t xml:space="preserve">                Действие муниципальной программы предусмотрено на 2017-2022 годы.      Программа реализуется в один этап.</w:t>
      </w:r>
      <w:r w:rsidRPr="00B51075">
        <w:rPr>
          <w:b/>
        </w:rPr>
        <w:t xml:space="preserve">     </w:t>
      </w:r>
    </w:p>
    <w:p w:rsidR="002B4D70" w:rsidRPr="00B51075" w:rsidRDefault="002B4D70" w:rsidP="002B4D70">
      <w:pPr>
        <w:autoSpaceDE w:val="0"/>
        <w:autoSpaceDN w:val="0"/>
        <w:adjustRightInd w:val="0"/>
        <w:jc w:val="both"/>
        <w:rPr>
          <w:b/>
        </w:rPr>
      </w:pPr>
    </w:p>
    <w:p w:rsidR="002B4D70" w:rsidRPr="00B51075" w:rsidRDefault="002B4D70" w:rsidP="002B4D70">
      <w:pPr>
        <w:autoSpaceDE w:val="0"/>
        <w:autoSpaceDN w:val="0"/>
        <w:adjustRightInd w:val="0"/>
        <w:jc w:val="center"/>
        <w:rPr>
          <w:b/>
        </w:rPr>
      </w:pPr>
      <w:r w:rsidRPr="00B51075">
        <w:rPr>
          <w:b/>
        </w:rPr>
        <w:t xml:space="preserve">                                                                2.4. Перечень основных мероприятий муниципальной программы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</w:pPr>
      <w:r w:rsidRPr="00B51075">
        <w:t>Таблица 1. Перечень основных мероприятий муниципальной программы</w:t>
      </w:r>
    </w:p>
    <w:tbl>
      <w:tblPr>
        <w:tblW w:w="15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19"/>
        <w:gridCol w:w="1917"/>
        <w:gridCol w:w="594"/>
        <w:gridCol w:w="777"/>
        <w:gridCol w:w="356"/>
        <w:gridCol w:w="141"/>
        <w:gridCol w:w="851"/>
        <w:gridCol w:w="34"/>
        <w:gridCol w:w="108"/>
        <w:gridCol w:w="1270"/>
        <w:gridCol w:w="1038"/>
        <w:gridCol w:w="22"/>
        <w:gridCol w:w="31"/>
        <w:gridCol w:w="1134"/>
        <w:gridCol w:w="1254"/>
        <w:gridCol w:w="21"/>
        <w:gridCol w:w="1260"/>
        <w:gridCol w:w="16"/>
        <w:gridCol w:w="1257"/>
        <w:gridCol w:w="8"/>
        <w:gridCol w:w="11"/>
        <w:gridCol w:w="1417"/>
        <w:gridCol w:w="1370"/>
      </w:tblGrid>
      <w:tr w:rsidR="002B4D70" w:rsidRPr="00B51075" w:rsidTr="00E06A53">
        <w:tc>
          <w:tcPr>
            <w:tcW w:w="766" w:type="dxa"/>
            <w:gridSpan w:val="2"/>
            <w:vMerge w:val="restart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№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51075">
              <w:t>п</w:t>
            </w:r>
            <w:proofErr w:type="gramEnd"/>
            <w:r w:rsidRPr="00B51075">
              <w:t>/п</w:t>
            </w:r>
          </w:p>
        </w:tc>
        <w:tc>
          <w:tcPr>
            <w:tcW w:w="2511" w:type="dxa"/>
            <w:gridSpan w:val="2"/>
            <w:vMerge w:val="restart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Наименование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мероприятия</w:t>
            </w:r>
          </w:p>
        </w:tc>
        <w:tc>
          <w:tcPr>
            <w:tcW w:w="1274" w:type="dxa"/>
            <w:gridSpan w:val="3"/>
            <w:vMerge w:val="restart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Категория расходов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(капвложения, НИОКР и прочие расходы)</w:t>
            </w:r>
          </w:p>
        </w:tc>
        <w:tc>
          <w:tcPr>
            <w:tcW w:w="993" w:type="dxa"/>
            <w:gridSpan w:val="3"/>
            <w:vMerge w:val="restart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Сроки выполнения</w:t>
            </w:r>
          </w:p>
        </w:tc>
        <w:tc>
          <w:tcPr>
            <w:tcW w:w="1270" w:type="dxa"/>
            <w:vMerge w:val="restart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Исполнители мероприятий</w:t>
            </w:r>
          </w:p>
        </w:tc>
        <w:tc>
          <w:tcPr>
            <w:tcW w:w="8839" w:type="dxa"/>
            <w:gridSpan w:val="1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Объем финансирования за счет средств бюджета округа (по годам)</w:t>
            </w:r>
          </w:p>
        </w:tc>
      </w:tr>
      <w:tr w:rsidR="002B4D70" w:rsidRPr="00B51075" w:rsidTr="00E06A53">
        <w:trPr>
          <w:trHeight w:val="562"/>
        </w:trPr>
        <w:tc>
          <w:tcPr>
            <w:tcW w:w="766" w:type="dxa"/>
            <w:gridSpan w:val="2"/>
            <w:vMerge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11" w:type="dxa"/>
            <w:gridSpan w:val="2"/>
            <w:vMerge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4" w:type="dxa"/>
            <w:gridSpan w:val="3"/>
            <w:vMerge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gridSpan w:val="3"/>
            <w:vMerge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0" w:type="dxa"/>
            <w:vMerge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38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2017</w:t>
            </w:r>
          </w:p>
        </w:tc>
        <w:tc>
          <w:tcPr>
            <w:tcW w:w="1187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2018</w:t>
            </w:r>
          </w:p>
        </w:tc>
        <w:tc>
          <w:tcPr>
            <w:tcW w:w="1275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2019</w:t>
            </w:r>
          </w:p>
        </w:tc>
        <w:tc>
          <w:tcPr>
            <w:tcW w:w="127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2020</w:t>
            </w:r>
          </w:p>
        </w:tc>
        <w:tc>
          <w:tcPr>
            <w:tcW w:w="125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2021</w:t>
            </w:r>
          </w:p>
        </w:tc>
        <w:tc>
          <w:tcPr>
            <w:tcW w:w="1436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2022</w:t>
            </w:r>
          </w:p>
        </w:tc>
        <w:tc>
          <w:tcPr>
            <w:tcW w:w="1370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Итого</w:t>
            </w:r>
          </w:p>
        </w:tc>
      </w:tr>
      <w:tr w:rsidR="002B4D70" w:rsidRPr="00B51075" w:rsidTr="00E06A53">
        <w:trPr>
          <w:trHeight w:val="281"/>
        </w:trPr>
        <w:tc>
          <w:tcPr>
            <w:tcW w:w="76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</w:t>
            </w:r>
          </w:p>
        </w:tc>
        <w:tc>
          <w:tcPr>
            <w:tcW w:w="2511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                   2</w:t>
            </w:r>
          </w:p>
        </w:tc>
        <w:tc>
          <w:tcPr>
            <w:tcW w:w="1274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     3</w:t>
            </w:r>
          </w:p>
        </w:tc>
        <w:tc>
          <w:tcPr>
            <w:tcW w:w="993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      4</w:t>
            </w:r>
          </w:p>
        </w:tc>
        <w:tc>
          <w:tcPr>
            <w:tcW w:w="1270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       5</w:t>
            </w:r>
          </w:p>
        </w:tc>
        <w:tc>
          <w:tcPr>
            <w:tcW w:w="1038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6</w:t>
            </w:r>
          </w:p>
        </w:tc>
        <w:tc>
          <w:tcPr>
            <w:tcW w:w="1187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7</w:t>
            </w:r>
          </w:p>
        </w:tc>
        <w:tc>
          <w:tcPr>
            <w:tcW w:w="1275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8</w:t>
            </w:r>
          </w:p>
        </w:tc>
        <w:tc>
          <w:tcPr>
            <w:tcW w:w="127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9</w:t>
            </w:r>
          </w:p>
        </w:tc>
        <w:tc>
          <w:tcPr>
            <w:tcW w:w="125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10</w:t>
            </w:r>
          </w:p>
        </w:tc>
        <w:tc>
          <w:tcPr>
            <w:tcW w:w="1436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11</w:t>
            </w:r>
          </w:p>
        </w:tc>
        <w:tc>
          <w:tcPr>
            <w:tcW w:w="1370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12</w:t>
            </w:r>
          </w:p>
        </w:tc>
      </w:tr>
      <w:tr w:rsidR="002B4D70" w:rsidRPr="00B51075" w:rsidTr="00E06A53">
        <w:trPr>
          <w:trHeight w:val="281"/>
        </w:trPr>
        <w:tc>
          <w:tcPr>
            <w:tcW w:w="6814" w:type="dxa"/>
            <w:gridSpan w:val="11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Муниципальная программа  «Развитие культуры в городском округе 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город Шахунья Нижегородской области »</w:t>
            </w:r>
          </w:p>
        </w:tc>
        <w:tc>
          <w:tcPr>
            <w:tcW w:w="1038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51075">
              <w:rPr>
                <w:b/>
                <w:sz w:val="18"/>
                <w:szCs w:val="18"/>
              </w:rPr>
              <w:t>105091,7</w:t>
            </w:r>
          </w:p>
        </w:tc>
        <w:tc>
          <w:tcPr>
            <w:tcW w:w="1187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51075">
              <w:rPr>
                <w:b/>
                <w:sz w:val="18"/>
                <w:szCs w:val="18"/>
              </w:rPr>
              <w:t>114037,3</w:t>
            </w:r>
          </w:p>
        </w:tc>
        <w:tc>
          <w:tcPr>
            <w:tcW w:w="1275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51075">
              <w:rPr>
                <w:b/>
                <w:sz w:val="18"/>
                <w:szCs w:val="18"/>
              </w:rPr>
              <w:t>121581,76676</w:t>
            </w:r>
          </w:p>
        </w:tc>
        <w:tc>
          <w:tcPr>
            <w:tcW w:w="127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51075">
              <w:rPr>
                <w:b/>
                <w:sz w:val="18"/>
                <w:szCs w:val="18"/>
              </w:rPr>
              <w:t>134208,27014</w:t>
            </w:r>
          </w:p>
        </w:tc>
        <w:tc>
          <w:tcPr>
            <w:tcW w:w="125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51075">
              <w:rPr>
                <w:b/>
                <w:sz w:val="18"/>
                <w:szCs w:val="18"/>
              </w:rPr>
              <w:t>131947,76743</w:t>
            </w:r>
          </w:p>
        </w:tc>
        <w:tc>
          <w:tcPr>
            <w:tcW w:w="1436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51075">
              <w:rPr>
                <w:b/>
                <w:sz w:val="18"/>
                <w:szCs w:val="18"/>
              </w:rPr>
              <w:t>160312,31240</w:t>
            </w:r>
          </w:p>
        </w:tc>
        <w:tc>
          <w:tcPr>
            <w:tcW w:w="1370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51075">
              <w:rPr>
                <w:b/>
                <w:sz w:val="18"/>
                <w:szCs w:val="18"/>
              </w:rPr>
              <w:t>767179,11673</w:t>
            </w:r>
          </w:p>
        </w:tc>
      </w:tr>
      <w:tr w:rsidR="002B4D70" w:rsidRPr="00B51075" w:rsidTr="00E06A53">
        <w:trPr>
          <w:trHeight w:val="281"/>
        </w:trPr>
        <w:tc>
          <w:tcPr>
            <w:tcW w:w="6814" w:type="dxa"/>
            <w:gridSpan w:val="11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B51075">
              <w:rPr>
                <w:u w:val="single"/>
              </w:rPr>
              <w:lastRenderedPageBreak/>
              <w:t>Цели муниципальной программы: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Создание условий и возможностей для повышения роли культуры в воспитании и просвещении населения городского округа город Шахунья Нижегородской области в ее лучших традициях и достижениях; сохранение культурного наследия региона и единого культурно-информационного пространства.</w:t>
            </w:r>
          </w:p>
        </w:tc>
        <w:tc>
          <w:tcPr>
            <w:tcW w:w="1038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87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36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70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B4D70" w:rsidRPr="00B51075" w:rsidTr="00E06A53">
        <w:trPr>
          <w:trHeight w:val="281"/>
        </w:trPr>
        <w:tc>
          <w:tcPr>
            <w:tcW w:w="6814" w:type="dxa"/>
            <w:gridSpan w:val="11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1. </w:t>
            </w:r>
            <w:hyperlink w:anchor="Par2526" w:history="1">
              <w:r w:rsidRPr="00B51075">
                <w:t>Подпрограмма</w:t>
              </w:r>
            </w:hyperlink>
            <w:r w:rsidRPr="00B51075">
              <w:t xml:space="preserve"> </w:t>
            </w:r>
            <w:r w:rsidRPr="00B51075">
              <w:rPr>
                <w:b/>
              </w:rPr>
              <w:t>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  <w:tc>
          <w:tcPr>
            <w:tcW w:w="1038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51075">
              <w:rPr>
                <w:b/>
                <w:sz w:val="18"/>
                <w:szCs w:val="18"/>
              </w:rPr>
              <w:t>2216,7</w:t>
            </w:r>
          </w:p>
        </w:tc>
        <w:tc>
          <w:tcPr>
            <w:tcW w:w="1187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51075">
              <w:rPr>
                <w:b/>
                <w:sz w:val="18"/>
                <w:szCs w:val="18"/>
              </w:rPr>
              <w:t>907,4</w:t>
            </w:r>
          </w:p>
        </w:tc>
        <w:tc>
          <w:tcPr>
            <w:tcW w:w="1275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51075">
              <w:rPr>
                <w:b/>
                <w:sz w:val="18"/>
                <w:szCs w:val="18"/>
              </w:rPr>
              <w:t>5263,94218</w:t>
            </w:r>
          </w:p>
        </w:tc>
        <w:tc>
          <w:tcPr>
            <w:tcW w:w="127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51075">
              <w:rPr>
                <w:b/>
                <w:sz w:val="18"/>
                <w:szCs w:val="18"/>
              </w:rPr>
              <w:t>9608,87624</w:t>
            </w:r>
          </w:p>
        </w:tc>
        <w:tc>
          <w:tcPr>
            <w:tcW w:w="125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51075">
              <w:rPr>
                <w:b/>
                <w:sz w:val="18"/>
                <w:szCs w:val="18"/>
              </w:rPr>
              <w:t>756,76743</w:t>
            </w:r>
          </w:p>
        </w:tc>
        <w:tc>
          <w:tcPr>
            <w:tcW w:w="1436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51075">
              <w:rPr>
                <w:b/>
                <w:sz w:val="18"/>
                <w:szCs w:val="18"/>
              </w:rPr>
              <w:t>24198,01240</w:t>
            </w:r>
          </w:p>
        </w:tc>
        <w:tc>
          <w:tcPr>
            <w:tcW w:w="1370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51075">
              <w:rPr>
                <w:b/>
                <w:sz w:val="18"/>
                <w:szCs w:val="18"/>
              </w:rPr>
              <w:t>42951,69825</w:t>
            </w:r>
          </w:p>
        </w:tc>
      </w:tr>
      <w:tr w:rsidR="002B4D70" w:rsidRPr="00B51075" w:rsidTr="00E06A53">
        <w:trPr>
          <w:trHeight w:val="281"/>
        </w:trPr>
        <w:tc>
          <w:tcPr>
            <w:tcW w:w="6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1.1.</w:t>
            </w:r>
          </w:p>
        </w:tc>
        <w:tc>
          <w:tcPr>
            <w:tcW w:w="2630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Противопожарные мероприятия 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в учреждениях культуры</w:t>
            </w:r>
          </w:p>
        </w:tc>
        <w:tc>
          <w:tcPr>
            <w:tcW w:w="1133" w:type="dxa"/>
            <w:gridSpan w:val="2"/>
            <w:vAlign w:val="center"/>
          </w:tcPr>
          <w:p w:rsidR="002B4D70" w:rsidRPr="00B51075" w:rsidRDefault="002B4D70" w:rsidP="00E06A53">
            <w:pPr>
              <w:jc w:val="center"/>
            </w:pPr>
            <w:r w:rsidRPr="00B51075">
              <w:t>прочие расходы</w:t>
            </w:r>
          </w:p>
        </w:tc>
        <w:tc>
          <w:tcPr>
            <w:tcW w:w="992" w:type="dxa"/>
            <w:gridSpan w:val="2"/>
            <w:vAlign w:val="center"/>
          </w:tcPr>
          <w:p w:rsidR="002B4D70" w:rsidRPr="00B51075" w:rsidRDefault="002B4D70" w:rsidP="00E06A53">
            <w:pPr>
              <w:jc w:val="center"/>
            </w:pPr>
            <w:r w:rsidRPr="00B51075">
              <w:t>2017-2022</w:t>
            </w:r>
          </w:p>
        </w:tc>
        <w:tc>
          <w:tcPr>
            <w:tcW w:w="1412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Учреждения культуры</w:t>
            </w:r>
          </w:p>
        </w:tc>
        <w:tc>
          <w:tcPr>
            <w:tcW w:w="1038" w:type="dxa"/>
          </w:tcPr>
          <w:p w:rsidR="002B4D70" w:rsidRPr="00B51075" w:rsidRDefault="002B4D70" w:rsidP="00E06A53">
            <w:pPr>
              <w:jc w:val="center"/>
              <w:rPr>
                <w:bCs/>
              </w:rPr>
            </w:pPr>
            <w:r w:rsidRPr="00B51075">
              <w:rPr>
                <w:bCs/>
              </w:rPr>
              <w:t>0</w:t>
            </w:r>
          </w:p>
        </w:tc>
        <w:tc>
          <w:tcPr>
            <w:tcW w:w="1187" w:type="dxa"/>
            <w:gridSpan w:val="3"/>
          </w:tcPr>
          <w:p w:rsidR="002B4D70" w:rsidRPr="00B51075" w:rsidRDefault="002B4D70" w:rsidP="00E06A53">
            <w:pPr>
              <w:jc w:val="center"/>
              <w:rPr>
                <w:bCs/>
              </w:rPr>
            </w:pPr>
            <w:r w:rsidRPr="00B51075">
              <w:rPr>
                <w:bCs/>
              </w:rPr>
              <w:t>0</w:t>
            </w:r>
          </w:p>
        </w:tc>
        <w:tc>
          <w:tcPr>
            <w:tcW w:w="1275" w:type="dxa"/>
            <w:gridSpan w:val="2"/>
          </w:tcPr>
          <w:p w:rsidR="002B4D70" w:rsidRPr="00B51075" w:rsidRDefault="002B4D70" w:rsidP="00E06A53">
            <w:pPr>
              <w:jc w:val="center"/>
              <w:rPr>
                <w:bCs/>
              </w:rPr>
            </w:pPr>
            <w:r w:rsidRPr="00B51075">
              <w:rPr>
                <w:bCs/>
              </w:rPr>
              <w:t>0</w:t>
            </w:r>
          </w:p>
        </w:tc>
        <w:tc>
          <w:tcPr>
            <w:tcW w:w="127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  <w:tc>
          <w:tcPr>
            <w:tcW w:w="125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  <w:tc>
          <w:tcPr>
            <w:tcW w:w="1436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  <w:tc>
          <w:tcPr>
            <w:tcW w:w="1370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rPr>
          <w:trHeight w:val="281"/>
        </w:trPr>
        <w:tc>
          <w:tcPr>
            <w:tcW w:w="6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1.1.1.</w:t>
            </w:r>
          </w:p>
        </w:tc>
        <w:tc>
          <w:tcPr>
            <w:tcW w:w="2630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Противопожарные мероприятия 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в учреждениях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культурно-досугового типа</w:t>
            </w:r>
          </w:p>
        </w:tc>
        <w:tc>
          <w:tcPr>
            <w:tcW w:w="1133" w:type="dxa"/>
            <w:gridSpan w:val="2"/>
            <w:vAlign w:val="center"/>
          </w:tcPr>
          <w:p w:rsidR="002B4D70" w:rsidRPr="00B51075" w:rsidRDefault="002B4D70" w:rsidP="00E06A53">
            <w:pPr>
              <w:jc w:val="center"/>
            </w:pPr>
            <w:r w:rsidRPr="00B51075">
              <w:t>прочие расходы</w:t>
            </w:r>
          </w:p>
        </w:tc>
        <w:tc>
          <w:tcPr>
            <w:tcW w:w="992" w:type="dxa"/>
            <w:gridSpan w:val="2"/>
            <w:vAlign w:val="center"/>
          </w:tcPr>
          <w:p w:rsidR="002B4D70" w:rsidRPr="00B51075" w:rsidRDefault="002B4D70" w:rsidP="00E06A53">
            <w:pPr>
              <w:jc w:val="center"/>
            </w:pPr>
            <w:r w:rsidRPr="00B51075">
              <w:t>2017-2022</w:t>
            </w:r>
          </w:p>
        </w:tc>
        <w:tc>
          <w:tcPr>
            <w:tcW w:w="1412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Учреждения культуры</w:t>
            </w:r>
          </w:p>
        </w:tc>
        <w:tc>
          <w:tcPr>
            <w:tcW w:w="1060" w:type="dxa"/>
            <w:gridSpan w:val="2"/>
          </w:tcPr>
          <w:p w:rsidR="002B4D70" w:rsidRPr="00B51075" w:rsidRDefault="002B4D70" w:rsidP="00E06A53">
            <w:pPr>
              <w:jc w:val="center"/>
              <w:rPr>
                <w:bCs/>
              </w:rPr>
            </w:pPr>
            <w:r w:rsidRPr="00B51075">
              <w:rPr>
                <w:bCs/>
              </w:rPr>
              <w:t>0</w:t>
            </w:r>
          </w:p>
          <w:p w:rsidR="002B4D70" w:rsidRPr="00B51075" w:rsidRDefault="002B4D70" w:rsidP="00E06A53">
            <w:pPr>
              <w:jc w:val="center"/>
              <w:rPr>
                <w:bCs/>
              </w:rPr>
            </w:pPr>
          </w:p>
        </w:tc>
        <w:tc>
          <w:tcPr>
            <w:tcW w:w="1165" w:type="dxa"/>
            <w:gridSpan w:val="2"/>
          </w:tcPr>
          <w:p w:rsidR="002B4D70" w:rsidRPr="00B51075" w:rsidRDefault="002B4D70" w:rsidP="00E06A53">
            <w:pPr>
              <w:jc w:val="center"/>
              <w:rPr>
                <w:bCs/>
              </w:rPr>
            </w:pPr>
            <w:r w:rsidRPr="00B51075">
              <w:rPr>
                <w:bCs/>
              </w:rPr>
              <w:t>0</w:t>
            </w:r>
          </w:p>
          <w:p w:rsidR="002B4D70" w:rsidRPr="00B51075" w:rsidRDefault="002B4D70" w:rsidP="00E06A53">
            <w:pPr>
              <w:jc w:val="center"/>
              <w:rPr>
                <w:bCs/>
              </w:rPr>
            </w:pPr>
          </w:p>
        </w:tc>
        <w:tc>
          <w:tcPr>
            <w:tcW w:w="1254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1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  <w:tc>
          <w:tcPr>
            <w:tcW w:w="1273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  <w:tc>
          <w:tcPr>
            <w:tcW w:w="1436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  <w:tc>
          <w:tcPr>
            <w:tcW w:w="1370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rPr>
          <w:trHeight w:val="281"/>
        </w:trPr>
        <w:tc>
          <w:tcPr>
            <w:tcW w:w="6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1.1.2.</w:t>
            </w:r>
          </w:p>
        </w:tc>
        <w:tc>
          <w:tcPr>
            <w:tcW w:w="2630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Противопожарные мероприятия 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в библиотеках</w:t>
            </w:r>
          </w:p>
        </w:tc>
        <w:tc>
          <w:tcPr>
            <w:tcW w:w="1133" w:type="dxa"/>
            <w:gridSpan w:val="2"/>
            <w:vAlign w:val="center"/>
          </w:tcPr>
          <w:p w:rsidR="002B4D70" w:rsidRPr="00B51075" w:rsidRDefault="002B4D70" w:rsidP="00E06A53">
            <w:pPr>
              <w:jc w:val="center"/>
            </w:pPr>
            <w:r w:rsidRPr="00B51075">
              <w:t>прочие расходы</w:t>
            </w:r>
          </w:p>
        </w:tc>
        <w:tc>
          <w:tcPr>
            <w:tcW w:w="992" w:type="dxa"/>
            <w:gridSpan w:val="2"/>
            <w:vAlign w:val="center"/>
          </w:tcPr>
          <w:p w:rsidR="002B4D70" w:rsidRPr="00B51075" w:rsidRDefault="002B4D70" w:rsidP="00E06A53">
            <w:pPr>
              <w:jc w:val="center"/>
            </w:pPr>
            <w:r w:rsidRPr="00B51075">
              <w:t>2017-2022</w:t>
            </w:r>
          </w:p>
        </w:tc>
        <w:tc>
          <w:tcPr>
            <w:tcW w:w="1412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МБУК «ЦБС»</w:t>
            </w:r>
          </w:p>
        </w:tc>
        <w:tc>
          <w:tcPr>
            <w:tcW w:w="1060" w:type="dxa"/>
            <w:gridSpan w:val="2"/>
          </w:tcPr>
          <w:p w:rsidR="002B4D70" w:rsidRPr="00B51075" w:rsidRDefault="002B4D70" w:rsidP="00E06A53">
            <w:pPr>
              <w:jc w:val="center"/>
              <w:rPr>
                <w:bCs/>
              </w:rPr>
            </w:pPr>
            <w:r w:rsidRPr="00B51075">
              <w:rPr>
                <w:bCs/>
              </w:rPr>
              <w:t>0</w:t>
            </w:r>
          </w:p>
          <w:p w:rsidR="002B4D70" w:rsidRPr="00B51075" w:rsidRDefault="002B4D70" w:rsidP="00E06A53">
            <w:pPr>
              <w:jc w:val="center"/>
              <w:rPr>
                <w:bCs/>
              </w:rPr>
            </w:pPr>
          </w:p>
        </w:tc>
        <w:tc>
          <w:tcPr>
            <w:tcW w:w="1165" w:type="dxa"/>
            <w:gridSpan w:val="2"/>
          </w:tcPr>
          <w:p w:rsidR="002B4D70" w:rsidRPr="00B51075" w:rsidRDefault="002B4D70" w:rsidP="00E06A53">
            <w:pPr>
              <w:jc w:val="center"/>
              <w:rPr>
                <w:bCs/>
              </w:rPr>
            </w:pPr>
            <w:r w:rsidRPr="00B51075">
              <w:rPr>
                <w:bCs/>
              </w:rPr>
              <w:t>0</w:t>
            </w:r>
          </w:p>
        </w:tc>
        <w:tc>
          <w:tcPr>
            <w:tcW w:w="1254" w:type="dxa"/>
          </w:tcPr>
          <w:p w:rsidR="002B4D70" w:rsidRPr="00B51075" w:rsidRDefault="002B4D70" w:rsidP="00E06A53">
            <w:pPr>
              <w:jc w:val="center"/>
              <w:rPr>
                <w:bCs/>
              </w:rPr>
            </w:pPr>
            <w:r w:rsidRPr="00B51075">
              <w:rPr>
                <w:bCs/>
              </w:rPr>
              <w:t>0</w:t>
            </w:r>
          </w:p>
        </w:tc>
        <w:tc>
          <w:tcPr>
            <w:tcW w:w="1281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  <w:tc>
          <w:tcPr>
            <w:tcW w:w="1281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  <w:tc>
          <w:tcPr>
            <w:tcW w:w="1428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  <w:tc>
          <w:tcPr>
            <w:tcW w:w="1370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rPr>
          <w:trHeight w:val="281"/>
        </w:trPr>
        <w:tc>
          <w:tcPr>
            <w:tcW w:w="6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1.1.3.</w:t>
            </w:r>
          </w:p>
        </w:tc>
        <w:tc>
          <w:tcPr>
            <w:tcW w:w="2630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Противопожарные мероприятия 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в музеях</w:t>
            </w:r>
          </w:p>
        </w:tc>
        <w:tc>
          <w:tcPr>
            <w:tcW w:w="1133" w:type="dxa"/>
            <w:gridSpan w:val="2"/>
            <w:vAlign w:val="center"/>
          </w:tcPr>
          <w:p w:rsidR="002B4D70" w:rsidRPr="00B51075" w:rsidRDefault="002B4D70" w:rsidP="00E06A53">
            <w:pPr>
              <w:jc w:val="center"/>
            </w:pPr>
            <w:r w:rsidRPr="00B51075">
              <w:t>прочие расходы</w:t>
            </w:r>
          </w:p>
        </w:tc>
        <w:tc>
          <w:tcPr>
            <w:tcW w:w="992" w:type="dxa"/>
            <w:gridSpan w:val="2"/>
            <w:vAlign w:val="center"/>
          </w:tcPr>
          <w:p w:rsidR="002B4D70" w:rsidRPr="00B51075" w:rsidRDefault="002B4D70" w:rsidP="00E06A53">
            <w:pPr>
              <w:jc w:val="center"/>
            </w:pPr>
            <w:r w:rsidRPr="00B51075">
              <w:t>2017-2022</w:t>
            </w:r>
          </w:p>
        </w:tc>
        <w:tc>
          <w:tcPr>
            <w:tcW w:w="1412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музеи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51075">
              <w:t>г.о.г</w:t>
            </w:r>
            <w:proofErr w:type="gramStart"/>
            <w:r w:rsidRPr="00B51075">
              <w:t>.Ш</w:t>
            </w:r>
            <w:proofErr w:type="gramEnd"/>
            <w:r w:rsidRPr="00B51075">
              <w:t>ахунья</w:t>
            </w:r>
            <w:proofErr w:type="spellEnd"/>
          </w:p>
        </w:tc>
        <w:tc>
          <w:tcPr>
            <w:tcW w:w="1060" w:type="dxa"/>
            <w:gridSpan w:val="2"/>
          </w:tcPr>
          <w:p w:rsidR="002B4D70" w:rsidRPr="00B51075" w:rsidRDefault="002B4D70" w:rsidP="00E06A53">
            <w:pPr>
              <w:jc w:val="center"/>
              <w:rPr>
                <w:bCs/>
              </w:rPr>
            </w:pPr>
            <w:r w:rsidRPr="00B51075">
              <w:rPr>
                <w:bCs/>
              </w:rPr>
              <w:t>0</w:t>
            </w:r>
          </w:p>
          <w:p w:rsidR="002B4D70" w:rsidRPr="00B51075" w:rsidRDefault="002B4D70" w:rsidP="00E06A53">
            <w:pPr>
              <w:jc w:val="center"/>
              <w:rPr>
                <w:bCs/>
              </w:rPr>
            </w:pPr>
          </w:p>
        </w:tc>
        <w:tc>
          <w:tcPr>
            <w:tcW w:w="1165" w:type="dxa"/>
            <w:gridSpan w:val="2"/>
          </w:tcPr>
          <w:p w:rsidR="002B4D70" w:rsidRPr="00B51075" w:rsidRDefault="002B4D70" w:rsidP="00E06A53">
            <w:pPr>
              <w:jc w:val="center"/>
              <w:rPr>
                <w:bCs/>
              </w:rPr>
            </w:pPr>
            <w:r w:rsidRPr="00B51075">
              <w:rPr>
                <w:bCs/>
              </w:rPr>
              <w:t>0</w:t>
            </w:r>
          </w:p>
        </w:tc>
        <w:tc>
          <w:tcPr>
            <w:tcW w:w="1254" w:type="dxa"/>
          </w:tcPr>
          <w:p w:rsidR="002B4D70" w:rsidRPr="00B51075" w:rsidRDefault="002B4D70" w:rsidP="00E06A53">
            <w:pPr>
              <w:jc w:val="center"/>
              <w:rPr>
                <w:bCs/>
              </w:rPr>
            </w:pPr>
            <w:r w:rsidRPr="00B51075">
              <w:rPr>
                <w:bCs/>
              </w:rPr>
              <w:t>0</w:t>
            </w:r>
          </w:p>
        </w:tc>
        <w:tc>
          <w:tcPr>
            <w:tcW w:w="1281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  <w:tc>
          <w:tcPr>
            <w:tcW w:w="1281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  <w:tc>
          <w:tcPr>
            <w:tcW w:w="1428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  <w:tc>
          <w:tcPr>
            <w:tcW w:w="1370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rPr>
          <w:trHeight w:val="1488"/>
        </w:trPr>
        <w:tc>
          <w:tcPr>
            <w:tcW w:w="6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1.1.4.</w:t>
            </w:r>
          </w:p>
        </w:tc>
        <w:tc>
          <w:tcPr>
            <w:tcW w:w="2630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Противопожарные мероприятия 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в учреждениях дополнительного образования</w:t>
            </w:r>
          </w:p>
        </w:tc>
        <w:tc>
          <w:tcPr>
            <w:tcW w:w="1133" w:type="dxa"/>
            <w:gridSpan w:val="2"/>
            <w:vAlign w:val="center"/>
          </w:tcPr>
          <w:p w:rsidR="002B4D70" w:rsidRPr="00B51075" w:rsidRDefault="002B4D70" w:rsidP="00E06A53">
            <w:pPr>
              <w:jc w:val="center"/>
            </w:pPr>
            <w:r w:rsidRPr="00B51075">
              <w:t>прочие расходы</w:t>
            </w:r>
          </w:p>
        </w:tc>
        <w:tc>
          <w:tcPr>
            <w:tcW w:w="992" w:type="dxa"/>
            <w:gridSpan w:val="2"/>
            <w:vAlign w:val="center"/>
          </w:tcPr>
          <w:p w:rsidR="002B4D70" w:rsidRPr="00B51075" w:rsidRDefault="002B4D70" w:rsidP="00E06A53">
            <w:pPr>
              <w:jc w:val="center"/>
            </w:pPr>
            <w:r w:rsidRPr="00B51075">
              <w:t>2017-2022</w:t>
            </w:r>
          </w:p>
        </w:tc>
        <w:tc>
          <w:tcPr>
            <w:tcW w:w="1412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Учреждения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51075">
              <w:t>допобразования</w:t>
            </w:r>
            <w:proofErr w:type="spellEnd"/>
          </w:p>
        </w:tc>
        <w:tc>
          <w:tcPr>
            <w:tcW w:w="1060" w:type="dxa"/>
            <w:gridSpan w:val="2"/>
          </w:tcPr>
          <w:p w:rsidR="002B4D70" w:rsidRPr="00B51075" w:rsidRDefault="002B4D70" w:rsidP="00E06A53">
            <w:pPr>
              <w:jc w:val="center"/>
              <w:rPr>
                <w:bCs/>
              </w:rPr>
            </w:pPr>
            <w:r w:rsidRPr="00B51075">
              <w:rPr>
                <w:bCs/>
              </w:rPr>
              <w:t>0</w:t>
            </w:r>
          </w:p>
          <w:p w:rsidR="002B4D70" w:rsidRPr="00B51075" w:rsidRDefault="002B4D70" w:rsidP="00E06A53">
            <w:pPr>
              <w:jc w:val="center"/>
              <w:rPr>
                <w:bCs/>
              </w:rPr>
            </w:pPr>
          </w:p>
        </w:tc>
        <w:tc>
          <w:tcPr>
            <w:tcW w:w="1165" w:type="dxa"/>
            <w:gridSpan w:val="2"/>
          </w:tcPr>
          <w:p w:rsidR="002B4D70" w:rsidRPr="00B51075" w:rsidRDefault="002B4D70" w:rsidP="00E06A53">
            <w:pPr>
              <w:jc w:val="center"/>
              <w:rPr>
                <w:bCs/>
              </w:rPr>
            </w:pPr>
            <w:r w:rsidRPr="00B51075">
              <w:rPr>
                <w:bCs/>
              </w:rPr>
              <w:t>0</w:t>
            </w:r>
          </w:p>
          <w:p w:rsidR="002B4D70" w:rsidRPr="00B51075" w:rsidRDefault="002B4D70" w:rsidP="00E06A53">
            <w:pPr>
              <w:jc w:val="center"/>
              <w:rPr>
                <w:bCs/>
              </w:rPr>
            </w:pPr>
          </w:p>
        </w:tc>
        <w:tc>
          <w:tcPr>
            <w:tcW w:w="1254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  <w:tc>
          <w:tcPr>
            <w:tcW w:w="1281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  <w:tc>
          <w:tcPr>
            <w:tcW w:w="1281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  <w:tc>
          <w:tcPr>
            <w:tcW w:w="1428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  <w:tc>
          <w:tcPr>
            <w:tcW w:w="1370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rPr>
          <w:trHeight w:val="281"/>
        </w:trPr>
        <w:tc>
          <w:tcPr>
            <w:tcW w:w="6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1.2.</w:t>
            </w:r>
          </w:p>
        </w:tc>
        <w:tc>
          <w:tcPr>
            <w:tcW w:w="2630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Укрепление материально-технической базы учреждений культуры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51075">
              <w:t xml:space="preserve">(Капитальный и текущий  ремонты в </w:t>
            </w:r>
            <w:r w:rsidRPr="00B51075">
              <w:lastRenderedPageBreak/>
              <w:t>муниципальных учреждениях культуры городского округа город Шахунья Нижегородской области</w:t>
            </w:r>
            <w:proofErr w:type="gramEnd"/>
          </w:p>
        </w:tc>
        <w:tc>
          <w:tcPr>
            <w:tcW w:w="1133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lastRenderedPageBreak/>
              <w:t>Капвложения</w:t>
            </w:r>
          </w:p>
        </w:tc>
        <w:tc>
          <w:tcPr>
            <w:tcW w:w="992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2017-2022</w:t>
            </w:r>
          </w:p>
        </w:tc>
        <w:tc>
          <w:tcPr>
            <w:tcW w:w="1412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Учреждения культуры</w:t>
            </w:r>
          </w:p>
        </w:tc>
        <w:tc>
          <w:tcPr>
            <w:tcW w:w="1060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51075">
              <w:rPr>
                <w:sz w:val="18"/>
                <w:szCs w:val="18"/>
              </w:rPr>
              <w:t>2216,7</w:t>
            </w:r>
          </w:p>
        </w:tc>
        <w:tc>
          <w:tcPr>
            <w:tcW w:w="1165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075">
              <w:rPr>
                <w:sz w:val="18"/>
                <w:szCs w:val="18"/>
              </w:rPr>
              <w:t>907,4</w:t>
            </w:r>
          </w:p>
        </w:tc>
        <w:tc>
          <w:tcPr>
            <w:tcW w:w="1254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075">
              <w:rPr>
                <w:sz w:val="18"/>
                <w:szCs w:val="18"/>
              </w:rPr>
              <w:t>5263,94218</w:t>
            </w:r>
          </w:p>
        </w:tc>
        <w:tc>
          <w:tcPr>
            <w:tcW w:w="1281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075">
              <w:rPr>
                <w:sz w:val="18"/>
                <w:szCs w:val="18"/>
              </w:rPr>
              <w:t>9608,87624</w:t>
            </w:r>
          </w:p>
        </w:tc>
        <w:tc>
          <w:tcPr>
            <w:tcW w:w="1281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1075">
              <w:rPr>
                <w:sz w:val="18"/>
                <w:szCs w:val="18"/>
              </w:rPr>
              <w:t>756,76743</w:t>
            </w:r>
          </w:p>
        </w:tc>
        <w:tc>
          <w:tcPr>
            <w:tcW w:w="1428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51075">
              <w:rPr>
                <w:sz w:val="18"/>
                <w:szCs w:val="18"/>
              </w:rPr>
              <w:t>24198,01240</w:t>
            </w:r>
          </w:p>
        </w:tc>
        <w:tc>
          <w:tcPr>
            <w:tcW w:w="1370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51075">
              <w:rPr>
                <w:sz w:val="18"/>
                <w:szCs w:val="18"/>
              </w:rPr>
              <w:t>42951,69825</w:t>
            </w:r>
          </w:p>
        </w:tc>
      </w:tr>
      <w:tr w:rsidR="002B4D70" w:rsidRPr="00B51075" w:rsidTr="00E06A53">
        <w:trPr>
          <w:trHeight w:val="281"/>
        </w:trPr>
        <w:tc>
          <w:tcPr>
            <w:tcW w:w="6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lastRenderedPageBreak/>
              <w:t>1.2.1.</w:t>
            </w:r>
          </w:p>
        </w:tc>
        <w:tc>
          <w:tcPr>
            <w:tcW w:w="2630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Капитальный и текущий  ремонты в культурно-досуговых учреждениях городского округа город Шахунья </w:t>
            </w:r>
          </w:p>
        </w:tc>
        <w:tc>
          <w:tcPr>
            <w:tcW w:w="1133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Капвложения</w:t>
            </w:r>
          </w:p>
        </w:tc>
        <w:tc>
          <w:tcPr>
            <w:tcW w:w="992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2017-2022</w:t>
            </w:r>
          </w:p>
        </w:tc>
        <w:tc>
          <w:tcPr>
            <w:tcW w:w="1412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Учреждения культуры</w:t>
            </w:r>
          </w:p>
        </w:tc>
        <w:tc>
          <w:tcPr>
            <w:tcW w:w="1091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51075">
              <w:rPr>
                <w:sz w:val="18"/>
                <w:szCs w:val="18"/>
              </w:rPr>
              <w:t>949,8</w:t>
            </w:r>
          </w:p>
        </w:tc>
        <w:tc>
          <w:tcPr>
            <w:tcW w:w="1134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51075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5107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51075">
              <w:rPr>
                <w:sz w:val="18"/>
                <w:szCs w:val="18"/>
              </w:rPr>
              <w:t>8659,0</w:t>
            </w:r>
          </w:p>
        </w:tc>
        <w:tc>
          <w:tcPr>
            <w:tcW w:w="1276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51075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51075">
              <w:rPr>
                <w:sz w:val="18"/>
                <w:szCs w:val="18"/>
              </w:rPr>
              <w:t>0</w:t>
            </w:r>
          </w:p>
        </w:tc>
        <w:tc>
          <w:tcPr>
            <w:tcW w:w="1370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51075">
              <w:rPr>
                <w:sz w:val="18"/>
                <w:szCs w:val="18"/>
              </w:rPr>
              <w:t>9608,8</w:t>
            </w:r>
          </w:p>
        </w:tc>
      </w:tr>
      <w:tr w:rsidR="002B4D70" w:rsidRPr="00B51075" w:rsidTr="00E06A53">
        <w:trPr>
          <w:trHeight w:val="281"/>
        </w:trPr>
        <w:tc>
          <w:tcPr>
            <w:tcW w:w="6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1.2.2.</w:t>
            </w:r>
          </w:p>
        </w:tc>
        <w:tc>
          <w:tcPr>
            <w:tcW w:w="2630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Капитальный и текущий 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ремонты </w:t>
            </w:r>
            <w:proofErr w:type="gramStart"/>
            <w:r w:rsidRPr="00B51075">
              <w:t>в</w:t>
            </w:r>
            <w:proofErr w:type="gramEnd"/>
            <w:r w:rsidRPr="00B51075">
              <w:t xml:space="preserve"> 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51075">
              <w:t>библиотеках</w:t>
            </w:r>
            <w:proofErr w:type="gramEnd"/>
            <w:r w:rsidRPr="00B51075">
              <w:t xml:space="preserve"> городского округа город Шахунья </w:t>
            </w:r>
          </w:p>
        </w:tc>
        <w:tc>
          <w:tcPr>
            <w:tcW w:w="1133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Капвложения</w:t>
            </w:r>
          </w:p>
        </w:tc>
        <w:tc>
          <w:tcPr>
            <w:tcW w:w="992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2017-2022</w:t>
            </w:r>
          </w:p>
        </w:tc>
        <w:tc>
          <w:tcPr>
            <w:tcW w:w="1412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Учреждения культуры</w:t>
            </w:r>
          </w:p>
        </w:tc>
        <w:tc>
          <w:tcPr>
            <w:tcW w:w="1091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134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275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27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276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41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370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</w:tr>
      <w:tr w:rsidR="002B4D70" w:rsidRPr="00B51075" w:rsidTr="00E06A53">
        <w:trPr>
          <w:trHeight w:val="281"/>
        </w:trPr>
        <w:tc>
          <w:tcPr>
            <w:tcW w:w="6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1.2.3.</w:t>
            </w:r>
          </w:p>
        </w:tc>
        <w:tc>
          <w:tcPr>
            <w:tcW w:w="2630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Капитальный и текущий 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ремонты в </w:t>
            </w:r>
            <w:proofErr w:type="gramStart"/>
            <w:r w:rsidRPr="00B51075">
              <w:t>муниципальных</w:t>
            </w:r>
            <w:proofErr w:type="gramEnd"/>
            <w:r w:rsidRPr="00B51075">
              <w:t xml:space="preserve"> 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51075">
              <w:t>музеях</w:t>
            </w:r>
            <w:proofErr w:type="gramEnd"/>
            <w:r w:rsidRPr="00B51075">
              <w:t xml:space="preserve"> городского округа город Шахунья</w:t>
            </w:r>
          </w:p>
        </w:tc>
        <w:tc>
          <w:tcPr>
            <w:tcW w:w="1133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Капвложения</w:t>
            </w:r>
          </w:p>
        </w:tc>
        <w:tc>
          <w:tcPr>
            <w:tcW w:w="992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2017-2022</w:t>
            </w:r>
          </w:p>
        </w:tc>
        <w:tc>
          <w:tcPr>
            <w:tcW w:w="1412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Учреждения культуры</w:t>
            </w:r>
          </w:p>
        </w:tc>
        <w:tc>
          <w:tcPr>
            <w:tcW w:w="1091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499,0</w:t>
            </w:r>
          </w:p>
        </w:tc>
        <w:tc>
          <w:tcPr>
            <w:tcW w:w="1134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275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27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276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41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370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499,0</w:t>
            </w:r>
          </w:p>
        </w:tc>
      </w:tr>
      <w:tr w:rsidR="002B4D70" w:rsidRPr="00B51075" w:rsidTr="00E06A53">
        <w:trPr>
          <w:trHeight w:val="281"/>
        </w:trPr>
        <w:tc>
          <w:tcPr>
            <w:tcW w:w="6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1.2.4.</w:t>
            </w:r>
          </w:p>
        </w:tc>
        <w:tc>
          <w:tcPr>
            <w:tcW w:w="2630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Капитальный и текущий 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ремонты в учреждениях 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B51075">
              <w:t>допобразования</w:t>
            </w:r>
            <w:proofErr w:type="spellEnd"/>
            <w:r w:rsidRPr="00B51075">
              <w:t xml:space="preserve"> в сфере культуры) городского округа город Шахунья</w:t>
            </w:r>
            <w:proofErr w:type="gramEnd"/>
          </w:p>
        </w:tc>
        <w:tc>
          <w:tcPr>
            <w:tcW w:w="1133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Капвложения</w:t>
            </w:r>
          </w:p>
        </w:tc>
        <w:tc>
          <w:tcPr>
            <w:tcW w:w="992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2017-2022</w:t>
            </w:r>
          </w:p>
        </w:tc>
        <w:tc>
          <w:tcPr>
            <w:tcW w:w="1412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Учреждения культуры</w:t>
            </w:r>
          </w:p>
        </w:tc>
        <w:tc>
          <w:tcPr>
            <w:tcW w:w="1091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281,9</w:t>
            </w:r>
          </w:p>
        </w:tc>
        <w:tc>
          <w:tcPr>
            <w:tcW w:w="1134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76,8</w:t>
            </w:r>
          </w:p>
        </w:tc>
        <w:tc>
          <w:tcPr>
            <w:tcW w:w="1275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3129,082</w:t>
            </w:r>
          </w:p>
        </w:tc>
        <w:tc>
          <w:tcPr>
            <w:tcW w:w="127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276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41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370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3487,782</w:t>
            </w:r>
          </w:p>
        </w:tc>
      </w:tr>
      <w:tr w:rsidR="002B4D70" w:rsidRPr="00B51075" w:rsidTr="00E06A53">
        <w:trPr>
          <w:trHeight w:val="834"/>
        </w:trPr>
        <w:tc>
          <w:tcPr>
            <w:tcW w:w="6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1.2.5.</w:t>
            </w:r>
          </w:p>
        </w:tc>
        <w:tc>
          <w:tcPr>
            <w:tcW w:w="2630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Субсидии на обеспечение развития и укрепление </w:t>
            </w:r>
            <w:r w:rsidRPr="00B51075">
              <w:lastRenderedPageBreak/>
              <w:t>материально-технической базы муниципальных домов культуры</w:t>
            </w:r>
          </w:p>
        </w:tc>
        <w:tc>
          <w:tcPr>
            <w:tcW w:w="1133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lastRenderedPageBreak/>
              <w:t>Капвложения</w:t>
            </w:r>
          </w:p>
        </w:tc>
        <w:tc>
          <w:tcPr>
            <w:tcW w:w="992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2017-2022</w:t>
            </w:r>
          </w:p>
        </w:tc>
        <w:tc>
          <w:tcPr>
            <w:tcW w:w="1412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МКУК ЦОМРУК</w:t>
            </w:r>
          </w:p>
        </w:tc>
        <w:tc>
          <w:tcPr>
            <w:tcW w:w="1091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486,0</w:t>
            </w:r>
          </w:p>
        </w:tc>
        <w:tc>
          <w:tcPr>
            <w:tcW w:w="1134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830,6</w:t>
            </w:r>
          </w:p>
        </w:tc>
        <w:tc>
          <w:tcPr>
            <w:tcW w:w="1275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867,02234</w:t>
            </w:r>
          </w:p>
        </w:tc>
        <w:tc>
          <w:tcPr>
            <w:tcW w:w="127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805,95731</w:t>
            </w:r>
          </w:p>
        </w:tc>
        <w:tc>
          <w:tcPr>
            <w:tcW w:w="1276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756,76743</w:t>
            </w:r>
          </w:p>
        </w:tc>
        <w:tc>
          <w:tcPr>
            <w:tcW w:w="141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780,03943</w:t>
            </w:r>
          </w:p>
        </w:tc>
        <w:tc>
          <w:tcPr>
            <w:tcW w:w="1370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4526,38651</w:t>
            </w:r>
          </w:p>
        </w:tc>
      </w:tr>
      <w:tr w:rsidR="002B4D70" w:rsidRPr="00B51075" w:rsidTr="00E06A53">
        <w:trPr>
          <w:trHeight w:val="281"/>
        </w:trPr>
        <w:tc>
          <w:tcPr>
            <w:tcW w:w="6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lastRenderedPageBreak/>
              <w:t>1.2.6.</w:t>
            </w:r>
          </w:p>
        </w:tc>
        <w:tc>
          <w:tcPr>
            <w:tcW w:w="2630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Субсидии на поддержку отрасли культуры</w:t>
            </w:r>
          </w:p>
        </w:tc>
        <w:tc>
          <w:tcPr>
            <w:tcW w:w="1133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Капвложения</w:t>
            </w:r>
          </w:p>
        </w:tc>
        <w:tc>
          <w:tcPr>
            <w:tcW w:w="992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2017-2022</w:t>
            </w:r>
          </w:p>
        </w:tc>
        <w:tc>
          <w:tcPr>
            <w:tcW w:w="1412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МКУК ЦОМРУК</w:t>
            </w:r>
          </w:p>
        </w:tc>
        <w:tc>
          <w:tcPr>
            <w:tcW w:w="1091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134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275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1075">
              <w:rPr>
                <w:sz w:val="20"/>
                <w:szCs w:val="20"/>
              </w:rPr>
              <w:t>287,83784</w:t>
            </w:r>
          </w:p>
        </w:tc>
        <w:tc>
          <w:tcPr>
            <w:tcW w:w="127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1075">
              <w:rPr>
                <w:sz w:val="20"/>
                <w:szCs w:val="20"/>
              </w:rPr>
              <w:t>143,91893</w:t>
            </w:r>
          </w:p>
        </w:tc>
        <w:tc>
          <w:tcPr>
            <w:tcW w:w="1276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1075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1075">
              <w:rPr>
                <w:sz w:val="20"/>
                <w:szCs w:val="20"/>
              </w:rPr>
              <w:t>23417,97297</w:t>
            </w:r>
          </w:p>
        </w:tc>
        <w:tc>
          <w:tcPr>
            <w:tcW w:w="1370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1075">
              <w:rPr>
                <w:sz w:val="20"/>
                <w:szCs w:val="20"/>
              </w:rPr>
              <w:t>23849,72974</w:t>
            </w:r>
          </w:p>
        </w:tc>
      </w:tr>
      <w:tr w:rsidR="002B4D70" w:rsidRPr="00B51075" w:rsidTr="00E06A53">
        <w:trPr>
          <w:trHeight w:val="281"/>
        </w:trPr>
        <w:tc>
          <w:tcPr>
            <w:tcW w:w="6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1.2.7.</w:t>
            </w:r>
          </w:p>
        </w:tc>
        <w:tc>
          <w:tcPr>
            <w:tcW w:w="2630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Субсидии на создание виртуальных концертных залов за счет средств федерального бюджета</w:t>
            </w:r>
          </w:p>
        </w:tc>
        <w:tc>
          <w:tcPr>
            <w:tcW w:w="1133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Капвложения</w:t>
            </w:r>
          </w:p>
        </w:tc>
        <w:tc>
          <w:tcPr>
            <w:tcW w:w="992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2017-2022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2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МКУК ЦОМРУК</w:t>
            </w:r>
          </w:p>
        </w:tc>
        <w:tc>
          <w:tcPr>
            <w:tcW w:w="1091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134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275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980,0</w:t>
            </w:r>
          </w:p>
        </w:tc>
        <w:tc>
          <w:tcPr>
            <w:tcW w:w="127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276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41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370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980,0</w:t>
            </w:r>
          </w:p>
        </w:tc>
      </w:tr>
      <w:tr w:rsidR="002B4D70" w:rsidRPr="00B51075" w:rsidTr="00E06A53">
        <w:trPr>
          <w:trHeight w:val="281"/>
        </w:trPr>
        <w:tc>
          <w:tcPr>
            <w:tcW w:w="6814" w:type="dxa"/>
            <w:gridSpan w:val="11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1075">
              <w:rPr>
                <w:b/>
              </w:rPr>
              <w:t>2. Подпрограмма " Развитие дополнительного образования в области иску</w:t>
            </w:r>
            <w:proofErr w:type="gramStart"/>
            <w:r w:rsidRPr="00B51075">
              <w:rPr>
                <w:b/>
              </w:rPr>
              <w:t>сств в г</w:t>
            </w:r>
            <w:proofErr w:type="gramEnd"/>
            <w:r w:rsidRPr="00B51075">
              <w:rPr>
                <w:b/>
              </w:rPr>
              <w:t>ородском округе город  Шахунья Нижегородской области»</w:t>
            </w:r>
          </w:p>
        </w:tc>
        <w:tc>
          <w:tcPr>
            <w:tcW w:w="1091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51075">
              <w:rPr>
                <w:b/>
                <w:sz w:val="18"/>
                <w:szCs w:val="18"/>
              </w:rPr>
              <w:t>26350,3</w:t>
            </w:r>
          </w:p>
        </w:tc>
        <w:tc>
          <w:tcPr>
            <w:tcW w:w="1134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51075">
              <w:rPr>
                <w:b/>
                <w:sz w:val="18"/>
                <w:szCs w:val="18"/>
              </w:rPr>
              <w:t>29679,2</w:t>
            </w:r>
          </w:p>
        </w:tc>
        <w:tc>
          <w:tcPr>
            <w:tcW w:w="1275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51075">
              <w:rPr>
                <w:b/>
                <w:sz w:val="18"/>
                <w:szCs w:val="18"/>
              </w:rPr>
              <w:t>32017,90022</w:t>
            </w:r>
          </w:p>
        </w:tc>
        <w:tc>
          <w:tcPr>
            <w:tcW w:w="127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51075">
              <w:rPr>
                <w:b/>
                <w:sz w:val="18"/>
                <w:szCs w:val="18"/>
              </w:rPr>
              <w:t>34671,5</w:t>
            </w:r>
          </w:p>
        </w:tc>
        <w:tc>
          <w:tcPr>
            <w:tcW w:w="1276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51075">
              <w:rPr>
                <w:b/>
                <w:sz w:val="18"/>
                <w:szCs w:val="18"/>
              </w:rPr>
              <w:t>35995,6</w:t>
            </w:r>
          </w:p>
        </w:tc>
        <w:tc>
          <w:tcPr>
            <w:tcW w:w="141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51075">
              <w:rPr>
                <w:b/>
                <w:sz w:val="18"/>
                <w:szCs w:val="18"/>
              </w:rPr>
              <w:t>37497,2</w:t>
            </w:r>
          </w:p>
        </w:tc>
        <w:tc>
          <w:tcPr>
            <w:tcW w:w="1370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51075">
              <w:rPr>
                <w:b/>
                <w:sz w:val="18"/>
                <w:szCs w:val="18"/>
              </w:rPr>
              <w:t>196211,70022</w:t>
            </w:r>
          </w:p>
        </w:tc>
      </w:tr>
      <w:tr w:rsidR="002B4D70" w:rsidRPr="00B51075" w:rsidTr="00E06A53">
        <w:trPr>
          <w:trHeight w:val="281"/>
        </w:trPr>
        <w:tc>
          <w:tcPr>
            <w:tcW w:w="6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2.1</w:t>
            </w:r>
          </w:p>
        </w:tc>
        <w:tc>
          <w:tcPr>
            <w:tcW w:w="203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Поддержка выставочной деятельности, организация и проведение художественных выставок</w:t>
            </w:r>
          </w:p>
        </w:tc>
        <w:tc>
          <w:tcPr>
            <w:tcW w:w="1371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Прочие расходы</w:t>
            </w:r>
          </w:p>
        </w:tc>
        <w:tc>
          <w:tcPr>
            <w:tcW w:w="1382" w:type="dxa"/>
            <w:gridSpan w:val="4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2017-2022</w:t>
            </w:r>
          </w:p>
        </w:tc>
        <w:tc>
          <w:tcPr>
            <w:tcW w:w="1378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Учреждения дополнительного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образования </w:t>
            </w:r>
          </w:p>
        </w:tc>
        <w:tc>
          <w:tcPr>
            <w:tcW w:w="1091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134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275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27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276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41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370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</w:tr>
      <w:tr w:rsidR="002B4D70" w:rsidRPr="00B51075" w:rsidTr="00E06A53">
        <w:trPr>
          <w:trHeight w:val="281"/>
        </w:trPr>
        <w:tc>
          <w:tcPr>
            <w:tcW w:w="6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2.2</w:t>
            </w:r>
          </w:p>
        </w:tc>
        <w:tc>
          <w:tcPr>
            <w:tcW w:w="203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Поддержка фестивальной деятельности образовательных организаций (конференций, мастер-классов, фестивалей, конкурсов, семинаров и тому подобное); </w:t>
            </w:r>
          </w:p>
        </w:tc>
        <w:tc>
          <w:tcPr>
            <w:tcW w:w="1371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Прочие расходы</w:t>
            </w:r>
          </w:p>
        </w:tc>
        <w:tc>
          <w:tcPr>
            <w:tcW w:w="1382" w:type="dxa"/>
            <w:gridSpan w:val="4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2017-2022</w:t>
            </w:r>
          </w:p>
        </w:tc>
        <w:tc>
          <w:tcPr>
            <w:tcW w:w="1378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Учреждения дополнительного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образования </w:t>
            </w:r>
          </w:p>
        </w:tc>
        <w:tc>
          <w:tcPr>
            <w:tcW w:w="1091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25,0</w:t>
            </w:r>
          </w:p>
        </w:tc>
        <w:tc>
          <w:tcPr>
            <w:tcW w:w="1134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275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27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276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41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370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25,0</w:t>
            </w:r>
          </w:p>
        </w:tc>
      </w:tr>
      <w:tr w:rsidR="002B4D70" w:rsidRPr="00B51075" w:rsidTr="00E06A53">
        <w:trPr>
          <w:trHeight w:val="281"/>
        </w:trPr>
        <w:tc>
          <w:tcPr>
            <w:tcW w:w="6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2.3</w:t>
            </w:r>
          </w:p>
        </w:tc>
        <w:tc>
          <w:tcPr>
            <w:tcW w:w="203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Предоставление субсидии на </w:t>
            </w:r>
            <w:r w:rsidRPr="00B51075">
              <w:lastRenderedPageBreak/>
              <w:t xml:space="preserve">финансовое обеспечение выполнения муниципального задания  </w:t>
            </w:r>
          </w:p>
        </w:tc>
        <w:tc>
          <w:tcPr>
            <w:tcW w:w="1371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2" w:type="dxa"/>
            <w:gridSpan w:val="4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2017-2022</w:t>
            </w:r>
          </w:p>
        </w:tc>
        <w:tc>
          <w:tcPr>
            <w:tcW w:w="1378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МКУК ЦОМРУК</w:t>
            </w:r>
          </w:p>
        </w:tc>
        <w:tc>
          <w:tcPr>
            <w:tcW w:w="1091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51075">
              <w:rPr>
                <w:sz w:val="18"/>
                <w:szCs w:val="18"/>
              </w:rPr>
              <w:t>26325,3</w:t>
            </w:r>
          </w:p>
        </w:tc>
        <w:tc>
          <w:tcPr>
            <w:tcW w:w="1134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51075">
              <w:rPr>
                <w:sz w:val="18"/>
                <w:szCs w:val="18"/>
              </w:rPr>
              <w:t>29679,2</w:t>
            </w:r>
          </w:p>
        </w:tc>
        <w:tc>
          <w:tcPr>
            <w:tcW w:w="1275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51075">
              <w:rPr>
                <w:sz w:val="18"/>
                <w:szCs w:val="18"/>
              </w:rPr>
              <w:t>32017,90022</w:t>
            </w:r>
          </w:p>
        </w:tc>
        <w:tc>
          <w:tcPr>
            <w:tcW w:w="127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51075">
              <w:rPr>
                <w:b/>
                <w:sz w:val="18"/>
                <w:szCs w:val="18"/>
              </w:rPr>
              <w:t>34671,5</w:t>
            </w:r>
          </w:p>
        </w:tc>
        <w:tc>
          <w:tcPr>
            <w:tcW w:w="1276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51075">
              <w:rPr>
                <w:sz w:val="18"/>
                <w:szCs w:val="18"/>
              </w:rPr>
              <w:t>35995,6</w:t>
            </w:r>
          </w:p>
        </w:tc>
        <w:tc>
          <w:tcPr>
            <w:tcW w:w="141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51075">
              <w:rPr>
                <w:sz w:val="18"/>
                <w:szCs w:val="18"/>
              </w:rPr>
              <w:t>37497,2</w:t>
            </w:r>
          </w:p>
        </w:tc>
        <w:tc>
          <w:tcPr>
            <w:tcW w:w="1370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51075">
              <w:rPr>
                <w:b/>
                <w:sz w:val="18"/>
                <w:szCs w:val="18"/>
              </w:rPr>
              <w:t>196211,70022</w:t>
            </w:r>
          </w:p>
        </w:tc>
      </w:tr>
      <w:tr w:rsidR="002B4D70" w:rsidRPr="00B51075" w:rsidTr="00E06A53">
        <w:trPr>
          <w:trHeight w:val="281"/>
        </w:trPr>
        <w:tc>
          <w:tcPr>
            <w:tcW w:w="6814" w:type="dxa"/>
            <w:gridSpan w:val="11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lastRenderedPageBreak/>
              <w:t xml:space="preserve">3. </w:t>
            </w:r>
            <w:hyperlink w:anchor="Par2964" w:history="1">
              <w:r w:rsidRPr="00B51075">
                <w:rPr>
                  <w:b/>
                  <w:u w:val="single"/>
                </w:rPr>
                <w:t>Подпрограмма</w:t>
              </w:r>
            </w:hyperlink>
            <w:r w:rsidRPr="00B51075">
              <w:rPr>
                <w:b/>
              </w:rPr>
              <w:t xml:space="preserve"> « Развитие библиотечного дела в городском округе город Шахунья Нижегородской области»</w:t>
            </w:r>
          </w:p>
        </w:tc>
        <w:tc>
          <w:tcPr>
            <w:tcW w:w="1091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51075">
              <w:rPr>
                <w:b/>
                <w:sz w:val="18"/>
                <w:szCs w:val="18"/>
              </w:rPr>
              <w:t>19637,5</w:t>
            </w:r>
          </w:p>
        </w:tc>
        <w:tc>
          <w:tcPr>
            <w:tcW w:w="1134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51075">
              <w:rPr>
                <w:b/>
                <w:sz w:val="18"/>
                <w:szCs w:val="18"/>
              </w:rPr>
              <w:t>20910,0</w:t>
            </w:r>
          </w:p>
        </w:tc>
        <w:tc>
          <w:tcPr>
            <w:tcW w:w="1275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51075">
              <w:rPr>
                <w:b/>
                <w:sz w:val="18"/>
                <w:szCs w:val="18"/>
              </w:rPr>
              <w:t>21983,65114</w:t>
            </w:r>
          </w:p>
        </w:tc>
        <w:tc>
          <w:tcPr>
            <w:tcW w:w="127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51075">
              <w:rPr>
                <w:b/>
                <w:sz w:val="18"/>
                <w:szCs w:val="18"/>
              </w:rPr>
              <w:t>22990,86757</w:t>
            </w:r>
          </w:p>
        </w:tc>
        <w:tc>
          <w:tcPr>
            <w:tcW w:w="1276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51075">
              <w:rPr>
                <w:b/>
                <w:sz w:val="18"/>
                <w:szCs w:val="18"/>
              </w:rPr>
              <w:t>23733,3</w:t>
            </w:r>
          </w:p>
        </w:tc>
        <w:tc>
          <w:tcPr>
            <w:tcW w:w="141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51075">
              <w:rPr>
                <w:b/>
                <w:sz w:val="18"/>
                <w:szCs w:val="18"/>
              </w:rPr>
              <w:t>24716,9</w:t>
            </w:r>
          </w:p>
        </w:tc>
        <w:tc>
          <w:tcPr>
            <w:tcW w:w="1370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51075">
              <w:rPr>
                <w:b/>
                <w:sz w:val="18"/>
                <w:szCs w:val="18"/>
              </w:rPr>
              <w:t>133972,21871</w:t>
            </w:r>
          </w:p>
        </w:tc>
      </w:tr>
      <w:tr w:rsidR="002B4D70" w:rsidRPr="00B51075" w:rsidTr="00E06A53">
        <w:trPr>
          <w:trHeight w:val="281"/>
        </w:trPr>
        <w:tc>
          <w:tcPr>
            <w:tcW w:w="6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3.1</w:t>
            </w:r>
          </w:p>
        </w:tc>
        <w:tc>
          <w:tcPr>
            <w:tcW w:w="203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Поддержка профессиональной деятельности работников библиотечной сферы</w:t>
            </w:r>
          </w:p>
        </w:tc>
        <w:tc>
          <w:tcPr>
            <w:tcW w:w="1371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Прочие расходы</w:t>
            </w:r>
          </w:p>
        </w:tc>
        <w:tc>
          <w:tcPr>
            <w:tcW w:w="1382" w:type="dxa"/>
            <w:gridSpan w:val="4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2017-2022</w:t>
            </w:r>
          </w:p>
        </w:tc>
        <w:tc>
          <w:tcPr>
            <w:tcW w:w="1378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Библиотеки 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51075">
              <w:t>г.о</w:t>
            </w:r>
            <w:proofErr w:type="gramStart"/>
            <w:r w:rsidRPr="00B51075">
              <w:t>.г</w:t>
            </w:r>
            <w:proofErr w:type="gramEnd"/>
            <w:r w:rsidRPr="00B51075">
              <w:t>ород</w:t>
            </w:r>
            <w:proofErr w:type="spellEnd"/>
            <w:r w:rsidRPr="00B51075">
              <w:t xml:space="preserve"> Шахунья </w:t>
            </w:r>
          </w:p>
        </w:tc>
        <w:tc>
          <w:tcPr>
            <w:tcW w:w="1091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</w:t>
            </w:r>
          </w:p>
        </w:tc>
        <w:tc>
          <w:tcPr>
            <w:tcW w:w="1134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275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27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276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41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370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</w:t>
            </w:r>
          </w:p>
        </w:tc>
      </w:tr>
      <w:tr w:rsidR="002B4D70" w:rsidRPr="00B51075" w:rsidTr="00E06A53">
        <w:trPr>
          <w:trHeight w:val="281"/>
        </w:trPr>
        <w:tc>
          <w:tcPr>
            <w:tcW w:w="6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3.2</w:t>
            </w:r>
          </w:p>
        </w:tc>
        <w:tc>
          <w:tcPr>
            <w:tcW w:w="203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Пропаганда детского и юношеского чтения, формирование информационной и библиотечной культуры подрастающего поколения</w:t>
            </w:r>
          </w:p>
        </w:tc>
        <w:tc>
          <w:tcPr>
            <w:tcW w:w="1371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Прочие расходы</w:t>
            </w:r>
          </w:p>
        </w:tc>
        <w:tc>
          <w:tcPr>
            <w:tcW w:w="1382" w:type="dxa"/>
            <w:gridSpan w:val="4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2017-2022</w:t>
            </w:r>
          </w:p>
        </w:tc>
        <w:tc>
          <w:tcPr>
            <w:tcW w:w="1378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Библиотеки 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51075">
              <w:t>г.о</w:t>
            </w:r>
            <w:proofErr w:type="spellEnd"/>
            <w:r w:rsidRPr="00B51075">
              <w:t xml:space="preserve">. город Шахунья 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1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5</w:t>
            </w:r>
          </w:p>
        </w:tc>
        <w:tc>
          <w:tcPr>
            <w:tcW w:w="1134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275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27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276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41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370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5</w:t>
            </w:r>
          </w:p>
        </w:tc>
      </w:tr>
      <w:tr w:rsidR="002B4D70" w:rsidRPr="00B51075" w:rsidTr="00E06A53">
        <w:trPr>
          <w:trHeight w:val="281"/>
        </w:trPr>
        <w:tc>
          <w:tcPr>
            <w:tcW w:w="6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3.3</w:t>
            </w:r>
          </w:p>
        </w:tc>
        <w:tc>
          <w:tcPr>
            <w:tcW w:w="203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Увеличение объемов комплектования библиотечных фондов и обеспечение их сохранности</w:t>
            </w:r>
          </w:p>
        </w:tc>
        <w:tc>
          <w:tcPr>
            <w:tcW w:w="1371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Прочие расходы</w:t>
            </w:r>
          </w:p>
        </w:tc>
        <w:tc>
          <w:tcPr>
            <w:tcW w:w="1382" w:type="dxa"/>
            <w:gridSpan w:val="4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2017-2022</w:t>
            </w:r>
          </w:p>
        </w:tc>
        <w:tc>
          <w:tcPr>
            <w:tcW w:w="1378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Библиотеки 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51075">
              <w:t>г.о</w:t>
            </w:r>
            <w:proofErr w:type="spellEnd"/>
            <w:r w:rsidRPr="00B51075">
              <w:t>. город Шахунья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1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17,9</w:t>
            </w:r>
          </w:p>
        </w:tc>
        <w:tc>
          <w:tcPr>
            <w:tcW w:w="1134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275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15,</w:t>
            </w:r>
            <w:r w:rsidRPr="00B51075">
              <w:rPr>
                <w:lang w:val="en-US"/>
              </w:rPr>
              <w:t>3</w:t>
            </w:r>
            <w:r w:rsidRPr="00B51075">
              <w:t>6572</w:t>
            </w:r>
          </w:p>
        </w:tc>
        <w:tc>
          <w:tcPr>
            <w:tcW w:w="127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276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41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15</w:t>
            </w:r>
          </w:p>
        </w:tc>
        <w:tc>
          <w:tcPr>
            <w:tcW w:w="1370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48,26572</w:t>
            </w:r>
          </w:p>
        </w:tc>
      </w:tr>
      <w:tr w:rsidR="002B4D70" w:rsidRPr="00B51075" w:rsidTr="00E06A53">
        <w:trPr>
          <w:trHeight w:val="281"/>
        </w:trPr>
        <w:tc>
          <w:tcPr>
            <w:tcW w:w="6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3.4</w:t>
            </w:r>
          </w:p>
        </w:tc>
        <w:tc>
          <w:tcPr>
            <w:tcW w:w="203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Проведение научно-практических конференций, круглых столов, </w:t>
            </w:r>
            <w:r w:rsidRPr="00B51075">
              <w:lastRenderedPageBreak/>
              <w:t>семинаров, культурных акций межрегионального уровня</w:t>
            </w:r>
          </w:p>
        </w:tc>
        <w:tc>
          <w:tcPr>
            <w:tcW w:w="1371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lastRenderedPageBreak/>
              <w:t>Прочие расходы</w:t>
            </w:r>
          </w:p>
        </w:tc>
        <w:tc>
          <w:tcPr>
            <w:tcW w:w="1382" w:type="dxa"/>
            <w:gridSpan w:val="4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2017-2022</w:t>
            </w:r>
          </w:p>
        </w:tc>
        <w:tc>
          <w:tcPr>
            <w:tcW w:w="1378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Библиотеки 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51075">
              <w:t>г.о</w:t>
            </w:r>
            <w:proofErr w:type="spellEnd"/>
            <w:r w:rsidRPr="00B51075">
              <w:t>. город Шахунья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1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134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275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27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276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41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370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</w:tr>
      <w:tr w:rsidR="002B4D70" w:rsidRPr="00B51075" w:rsidTr="00E06A53">
        <w:trPr>
          <w:trHeight w:val="281"/>
        </w:trPr>
        <w:tc>
          <w:tcPr>
            <w:tcW w:w="6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Субсидии на поддержку отрасли культуры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(Государственная поддержка лучших работников сельских учреждений культуры)</w:t>
            </w:r>
          </w:p>
        </w:tc>
        <w:tc>
          <w:tcPr>
            <w:tcW w:w="1371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Прочие расходы</w:t>
            </w:r>
          </w:p>
        </w:tc>
        <w:tc>
          <w:tcPr>
            <w:tcW w:w="1382" w:type="dxa"/>
            <w:gridSpan w:val="4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2017-2022</w:t>
            </w:r>
          </w:p>
        </w:tc>
        <w:tc>
          <w:tcPr>
            <w:tcW w:w="1378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МКУК ЦОМРУК</w:t>
            </w:r>
          </w:p>
        </w:tc>
        <w:tc>
          <w:tcPr>
            <w:tcW w:w="1091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134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104,0</w:t>
            </w:r>
          </w:p>
        </w:tc>
        <w:tc>
          <w:tcPr>
            <w:tcW w:w="1275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135,</w:t>
            </w:r>
            <w:r w:rsidRPr="00B51075">
              <w:rPr>
                <w:lang w:val="en-US"/>
              </w:rPr>
              <w:t>8</w:t>
            </w:r>
            <w:r w:rsidRPr="00B51075">
              <w:t>59</w:t>
            </w:r>
          </w:p>
        </w:tc>
        <w:tc>
          <w:tcPr>
            <w:tcW w:w="127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71,95946</w:t>
            </w:r>
          </w:p>
        </w:tc>
        <w:tc>
          <w:tcPr>
            <w:tcW w:w="1276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41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370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311,81846</w:t>
            </w:r>
          </w:p>
        </w:tc>
      </w:tr>
      <w:tr w:rsidR="002B4D70" w:rsidRPr="00B51075" w:rsidTr="00E06A53">
        <w:trPr>
          <w:trHeight w:val="281"/>
        </w:trPr>
        <w:tc>
          <w:tcPr>
            <w:tcW w:w="6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Субсидии на поддержку отрасли культуры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(Подключение муниципальных общедоступных библиотек к информационно-телекоммуникационной свети «Интернет» и развитие библиотечного дела с учетом задачи расширения информационных технологий и </w:t>
            </w:r>
            <w:r w:rsidRPr="00B51075">
              <w:lastRenderedPageBreak/>
              <w:t>оцифровки)</w:t>
            </w:r>
          </w:p>
        </w:tc>
        <w:tc>
          <w:tcPr>
            <w:tcW w:w="1371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lastRenderedPageBreak/>
              <w:t>Прочие расходы</w:t>
            </w:r>
          </w:p>
        </w:tc>
        <w:tc>
          <w:tcPr>
            <w:tcW w:w="1382" w:type="dxa"/>
            <w:gridSpan w:val="4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2017-2022</w:t>
            </w:r>
          </w:p>
        </w:tc>
        <w:tc>
          <w:tcPr>
            <w:tcW w:w="1378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МКУК ЦОМРУК</w:t>
            </w:r>
          </w:p>
        </w:tc>
        <w:tc>
          <w:tcPr>
            <w:tcW w:w="1091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134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275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63,900</w:t>
            </w:r>
          </w:p>
        </w:tc>
        <w:tc>
          <w:tcPr>
            <w:tcW w:w="127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276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41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370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63,900</w:t>
            </w:r>
          </w:p>
        </w:tc>
      </w:tr>
      <w:tr w:rsidR="002B4D70" w:rsidRPr="00B51075" w:rsidTr="00E06A53">
        <w:trPr>
          <w:trHeight w:val="281"/>
        </w:trPr>
        <w:tc>
          <w:tcPr>
            <w:tcW w:w="6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lastRenderedPageBreak/>
              <w:t>3.5</w:t>
            </w:r>
          </w:p>
        </w:tc>
        <w:tc>
          <w:tcPr>
            <w:tcW w:w="203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Предоставление субсидии на финансовое обеспечение выполнения муниципального задания  на оказание </w:t>
            </w:r>
          </w:p>
        </w:tc>
        <w:tc>
          <w:tcPr>
            <w:tcW w:w="1371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Прочие расходы</w:t>
            </w:r>
          </w:p>
        </w:tc>
        <w:tc>
          <w:tcPr>
            <w:tcW w:w="1382" w:type="dxa"/>
            <w:gridSpan w:val="4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2017-2022</w:t>
            </w:r>
          </w:p>
        </w:tc>
        <w:tc>
          <w:tcPr>
            <w:tcW w:w="1378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МКУК ЦОМРУК</w:t>
            </w:r>
          </w:p>
        </w:tc>
        <w:tc>
          <w:tcPr>
            <w:tcW w:w="1091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19594,6</w:t>
            </w:r>
          </w:p>
        </w:tc>
        <w:tc>
          <w:tcPr>
            <w:tcW w:w="1134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51075">
              <w:rPr>
                <w:sz w:val="18"/>
                <w:szCs w:val="18"/>
              </w:rPr>
              <w:t>20806</w:t>
            </w:r>
          </w:p>
        </w:tc>
        <w:tc>
          <w:tcPr>
            <w:tcW w:w="1275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51075">
              <w:rPr>
                <w:sz w:val="18"/>
                <w:szCs w:val="18"/>
              </w:rPr>
              <w:t>21768,52642</w:t>
            </w:r>
          </w:p>
        </w:tc>
        <w:tc>
          <w:tcPr>
            <w:tcW w:w="127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51075">
              <w:rPr>
                <w:sz w:val="18"/>
                <w:szCs w:val="18"/>
              </w:rPr>
              <w:t>22918,90811</w:t>
            </w:r>
          </w:p>
        </w:tc>
        <w:tc>
          <w:tcPr>
            <w:tcW w:w="1276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51075">
              <w:rPr>
                <w:sz w:val="18"/>
                <w:szCs w:val="18"/>
              </w:rPr>
              <w:t>23733,3</w:t>
            </w:r>
          </w:p>
        </w:tc>
        <w:tc>
          <w:tcPr>
            <w:tcW w:w="141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51075">
              <w:rPr>
                <w:sz w:val="18"/>
                <w:szCs w:val="18"/>
              </w:rPr>
              <w:t>24701,9</w:t>
            </w:r>
          </w:p>
        </w:tc>
        <w:tc>
          <w:tcPr>
            <w:tcW w:w="1370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51075">
              <w:rPr>
                <w:sz w:val="18"/>
                <w:szCs w:val="18"/>
              </w:rPr>
              <w:t>133523,23453</w:t>
            </w:r>
          </w:p>
        </w:tc>
      </w:tr>
      <w:tr w:rsidR="002B4D70" w:rsidRPr="00B51075" w:rsidTr="00E06A53">
        <w:trPr>
          <w:trHeight w:val="281"/>
        </w:trPr>
        <w:tc>
          <w:tcPr>
            <w:tcW w:w="6814" w:type="dxa"/>
            <w:gridSpan w:val="11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rPr>
                <w:b/>
              </w:rPr>
              <w:t xml:space="preserve">4. </w:t>
            </w:r>
            <w:hyperlink w:anchor="Par2964" w:history="1">
              <w:r w:rsidRPr="00B51075">
                <w:rPr>
                  <w:b/>
                </w:rPr>
                <w:t>Подпрограмма</w:t>
              </w:r>
            </w:hyperlink>
            <w:r w:rsidRPr="00B51075">
              <w:rPr>
                <w:b/>
              </w:rPr>
              <w:t xml:space="preserve">  «Развитие музейного дела в городском округе город Шахунья Нижегородской области»</w:t>
            </w:r>
          </w:p>
        </w:tc>
        <w:tc>
          <w:tcPr>
            <w:tcW w:w="1091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1075">
              <w:rPr>
                <w:b/>
              </w:rPr>
              <w:t>4061,6</w:t>
            </w:r>
          </w:p>
        </w:tc>
        <w:tc>
          <w:tcPr>
            <w:tcW w:w="1134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1075">
              <w:rPr>
                <w:b/>
              </w:rPr>
              <w:t>4748,1</w:t>
            </w:r>
          </w:p>
        </w:tc>
        <w:tc>
          <w:tcPr>
            <w:tcW w:w="1275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1075">
              <w:rPr>
                <w:b/>
              </w:rPr>
              <w:t>4914,7199</w:t>
            </w:r>
          </w:p>
        </w:tc>
        <w:tc>
          <w:tcPr>
            <w:tcW w:w="127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1075">
              <w:rPr>
                <w:b/>
              </w:rPr>
              <w:t>5137,9</w:t>
            </w:r>
          </w:p>
        </w:tc>
        <w:tc>
          <w:tcPr>
            <w:tcW w:w="1276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1075">
              <w:rPr>
                <w:b/>
              </w:rPr>
              <w:t>4906,2</w:t>
            </w:r>
          </w:p>
        </w:tc>
        <w:tc>
          <w:tcPr>
            <w:tcW w:w="141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1075">
              <w:rPr>
                <w:b/>
              </w:rPr>
              <w:t>5107,5</w:t>
            </w:r>
          </w:p>
        </w:tc>
        <w:tc>
          <w:tcPr>
            <w:tcW w:w="1370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1075">
              <w:rPr>
                <w:b/>
              </w:rPr>
              <w:t>28876,0199</w:t>
            </w:r>
          </w:p>
        </w:tc>
      </w:tr>
      <w:tr w:rsidR="002B4D70" w:rsidRPr="00B51075" w:rsidTr="00E06A53">
        <w:trPr>
          <w:trHeight w:val="281"/>
        </w:trPr>
        <w:tc>
          <w:tcPr>
            <w:tcW w:w="6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4.1.</w:t>
            </w:r>
          </w:p>
        </w:tc>
        <w:tc>
          <w:tcPr>
            <w:tcW w:w="203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Поддержка профессиональной деятельности работников музейной сферы</w:t>
            </w:r>
          </w:p>
        </w:tc>
        <w:tc>
          <w:tcPr>
            <w:tcW w:w="1371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82" w:type="dxa"/>
            <w:gridSpan w:val="4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2017-2022</w:t>
            </w:r>
          </w:p>
        </w:tc>
        <w:tc>
          <w:tcPr>
            <w:tcW w:w="1378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музеи городского округа город Шахунья</w:t>
            </w:r>
          </w:p>
        </w:tc>
        <w:tc>
          <w:tcPr>
            <w:tcW w:w="1091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134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275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27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276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41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5</w:t>
            </w:r>
          </w:p>
        </w:tc>
        <w:tc>
          <w:tcPr>
            <w:tcW w:w="1370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5</w:t>
            </w:r>
          </w:p>
        </w:tc>
      </w:tr>
      <w:tr w:rsidR="002B4D70" w:rsidRPr="00B51075" w:rsidTr="00E06A53">
        <w:trPr>
          <w:trHeight w:val="281"/>
        </w:trPr>
        <w:tc>
          <w:tcPr>
            <w:tcW w:w="6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4.2.</w:t>
            </w:r>
          </w:p>
        </w:tc>
        <w:tc>
          <w:tcPr>
            <w:tcW w:w="203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Создание новых экспозиций и выставочных проектов</w:t>
            </w:r>
          </w:p>
        </w:tc>
        <w:tc>
          <w:tcPr>
            <w:tcW w:w="1371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82" w:type="dxa"/>
            <w:gridSpan w:val="4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2017-2022</w:t>
            </w:r>
          </w:p>
        </w:tc>
        <w:tc>
          <w:tcPr>
            <w:tcW w:w="1378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музеи городского округа город Шахунья</w:t>
            </w:r>
          </w:p>
        </w:tc>
        <w:tc>
          <w:tcPr>
            <w:tcW w:w="1091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134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275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27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276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41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10</w:t>
            </w:r>
          </w:p>
        </w:tc>
        <w:tc>
          <w:tcPr>
            <w:tcW w:w="1370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10</w:t>
            </w:r>
          </w:p>
        </w:tc>
      </w:tr>
      <w:tr w:rsidR="002B4D70" w:rsidRPr="00B51075" w:rsidTr="00E06A53">
        <w:trPr>
          <w:trHeight w:val="281"/>
        </w:trPr>
        <w:tc>
          <w:tcPr>
            <w:tcW w:w="6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4.3.</w:t>
            </w:r>
          </w:p>
        </w:tc>
        <w:tc>
          <w:tcPr>
            <w:tcW w:w="203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Предоставление субсидии на финансовое обеспечение выполнения муниципального задания на оказание муниципальной услуги  </w:t>
            </w:r>
          </w:p>
        </w:tc>
        <w:tc>
          <w:tcPr>
            <w:tcW w:w="1371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Прочие расходы</w:t>
            </w:r>
          </w:p>
        </w:tc>
        <w:tc>
          <w:tcPr>
            <w:tcW w:w="1382" w:type="dxa"/>
            <w:gridSpan w:val="4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2017-2022</w:t>
            </w:r>
          </w:p>
        </w:tc>
        <w:tc>
          <w:tcPr>
            <w:tcW w:w="1378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МКУК ЦОМРУК</w:t>
            </w:r>
          </w:p>
        </w:tc>
        <w:tc>
          <w:tcPr>
            <w:tcW w:w="1091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4061,6</w:t>
            </w:r>
          </w:p>
        </w:tc>
        <w:tc>
          <w:tcPr>
            <w:tcW w:w="1134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4748,1</w:t>
            </w:r>
          </w:p>
        </w:tc>
        <w:tc>
          <w:tcPr>
            <w:tcW w:w="1275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4914,7199</w:t>
            </w:r>
          </w:p>
        </w:tc>
        <w:tc>
          <w:tcPr>
            <w:tcW w:w="127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5137,9</w:t>
            </w:r>
          </w:p>
        </w:tc>
        <w:tc>
          <w:tcPr>
            <w:tcW w:w="1276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4906,2</w:t>
            </w:r>
          </w:p>
        </w:tc>
        <w:tc>
          <w:tcPr>
            <w:tcW w:w="141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5092,5</w:t>
            </w:r>
          </w:p>
        </w:tc>
        <w:tc>
          <w:tcPr>
            <w:tcW w:w="1370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28861,0199</w:t>
            </w:r>
          </w:p>
        </w:tc>
      </w:tr>
      <w:tr w:rsidR="002B4D70" w:rsidRPr="00B51075" w:rsidTr="00E06A53">
        <w:trPr>
          <w:trHeight w:val="281"/>
        </w:trPr>
        <w:tc>
          <w:tcPr>
            <w:tcW w:w="6814" w:type="dxa"/>
            <w:gridSpan w:val="11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rPr>
                <w:b/>
              </w:rPr>
              <w:t>5.</w:t>
            </w:r>
            <w:r w:rsidRPr="00B51075">
              <w:t xml:space="preserve"> </w:t>
            </w:r>
            <w:hyperlink w:anchor="Par2964" w:history="1">
              <w:r w:rsidRPr="00B51075">
                <w:rPr>
                  <w:b/>
                </w:rPr>
                <w:t>Подпрограмма</w:t>
              </w:r>
            </w:hyperlink>
            <w:r w:rsidRPr="00B51075">
              <w:rPr>
                <w:b/>
              </w:rPr>
              <w:t xml:space="preserve"> «Развитие культурно-досуговой деятельности в городском округе город Шахунья Нижегородской области»</w:t>
            </w:r>
          </w:p>
        </w:tc>
        <w:tc>
          <w:tcPr>
            <w:tcW w:w="1091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51075">
              <w:rPr>
                <w:b/>
                <w:sz w:val="20"/>
                <w:szCs w:val="20"/>
              </w:rPr>
              <w:t>42179,1</w:t>
            </w:r>
          </w:p>
        </w:tc>
        <w:tc>
          <w:tcPr>
            <w:tcW w:w="1134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51075">
              <w:rPr>
                <w:b/>
                <w:sz w:val="20"/>
                <w:szCs w:val="20"/>
              </w:rPr>
              <w:t>40488,9</w:t>
            </w:r>
          </w:p>
        </w:tc>
        <w:tc>
          <w:tcPr>
            <w:tcW w:w="1275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51075">
              <w:rPr>
                <w:b/>
                <w:sz w:val="20"/>
                <w:szCs w:val="20"/>
              </w:rPr>
              <w:t>37943,08832</w:t>
            </w:r>
          </w:p>
        </w:tc>
        <w:tc>
          <w:tcPr>
            <w:tcW w:w="127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51075">
              <w:rPr>
                <w:b/>
                <w:sz w:val="20"/>
                <w:szCs w:val="20"/>
              </w:rPr>
              <w:t>40508,12633</w:t>
            </w:r>
          </w:p>
        </w:tc>
        <w:tc>
          <w:tcPr>
            <w:tcW w:w="1276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51075">
              <w:rPr>
                <w:b/>
                <w:sz w:val="20"/>
                <w:szCs w:val="20"/>
              </w:rPr>
              <w:t>44540,2</w:t>
            </w:r>
          </w:p>
        </w:tc>
        <w:tc>
          <w:tcPr>
            <w:tcW w:w="141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51075">
              <w:rPr>
                <w:b/>
                <w:sz w:val="20"/>
                <w:szCs w:val="20"/>
              </w:rPr>
              <w:t>45846,3</w:t>
            </w:r>
          </w:p>
        </w:tc>
        <w:tc>
          <w:tcPr>
            <w:tcW w:w="1370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51075">
              <w:rPr>
                <w:b/>
                <w:sz w:val="20"/>
                <w:szCs w:val="20"/>
              </w:rPr>
              <w:t>251505,71465</w:t>
            </w:r>
          </w:p>
        </w:tc>
      </w:tr>
      <w:tr w:rsidR="002B4D70" w:rsidRPr="00B51075" w:rsidTr="00E06A53">
        <w:trPr>
          <w:trHeight w:val="281"/>
        </w:trPr>
        <w:tc>
          <w:tcPr>
            <w:tcW w:w="6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5.1</w:t>
            </w:r>
          </w:p>
        </w:tc>
        <w:tc>
          <w:tcPr>
            <w:tcW w:w="203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Поддержка </w:t>
            </w:r>
            <w:r w:rsidRPr="00B51075">
              <w:lastRenderedPageBreak/>
              <w:t>профессиональной деятельности работников культурно-досуговой деятельности</w:t>
            </w:r>
          </w:p>
        </w:tc>
        <w:tc>
          <w:tcPr>
            <w:tcW w:w="1371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lastRenderedPageBreak/>
              <w:t xml:space="preserve">Прочие </w:t>
            </w:r>
            <w:r w:rsidRPr="00B51075">
              <w:lastRenderedPageBreak/>
              <w:t>расходы</w:t>
            </w:r>
          </w:p>
        </w:tc>
        <w:tc>
          <w:tcPr>
            <w:tcW w:w="1382" w:type="dxa"/>
            <w:gridSpan w:val="4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lastRenderedPageBreak/>
              <w:t>2017-2022</w:t>
            </w:r>
          </w:p>
        </w:tc>
        <w:tc>
          <w:tcPr>
            <w:tcW w:w="1378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Учрежден</w:t>
            </w:r>
            <w:r w:rsidRPr="00B51075">
              <w:lastRenderedPageBreak/>
              <w:t>ия культуры</w:t>
            </w:r>
          </w:p>
        </w:tc>
        <w:tc>
          <w:tcPr>
            <w:tcW w:w="1091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lastRenderedPageBreak/>
              <w:t>5,0</w:t>
            </w:r>
          </w:p>
        </w:tc>
        <w:tc>
          <w:tcPr>
            <w:tcW w:w="1134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9,0</w:t>
            </w:r>
          </w:p>
        </w:tc>
        <w:tc>
          <w:tcPr>
            <w:tcW w:w="1275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27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276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41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10</w:t>
            </w:r>
          </w:p>
        </w:tc>
        <w:tc>
          <w:tcPr>
            <w:tcW w:w="1370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24</w:t>
            </w:r>
          </w:p>
        </w:tc>
      </w:tr>
      <w:tr w:rsidR="002B4D70" w:rsidRPr="00B51075" w:rsidTr="00E06A53">
        <w:trPr>
          <w:trHeight w:val="281"/>
        </w:trPr>
        <w:tc>
          <w:tcPr>
            <w:tcW w:w="6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lastRenderedPageBreak/>
              <w:t>5.2</w:t>
            </w:r>
          </w:p>
        </w:tc>
        <w:tc>
          <w:tcPr>
            <w:tcW w:w="203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Поддержка национальных культур</w:t>
            </w:r>
          </w:p>
        </w:tc>
        <w:tc>
          <w:tcPr>
            <w:tcW w:w="1371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Прочие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расходы</w:t>
            </w:r>
          </w:p>
        </w:tc>
        <w:tc>
          <w:tcPr>
            <w:tcW w:w="1382" w:type="dxa"/>
            <w:gridSpan w:val="4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2017-2022</w:t>
            </w:r>
          </w:p>
        </w:tc>
        <w:tc>
          <w:tcPr>
            <w:tcW w:w="1378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Учреждения культуры </w:t>
            </w:r>
          </w:p>
        </w:tc>
        <w:tc>
          <w:tcPr>
            <w:tcW w:w="1091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134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275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27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276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41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5</w:t>
            </w:r>
          </w:p>
        </w:tc>
        <w:tc>
          <w:tcPr>
            <w:tcW w:w="1370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5</w:t>
            </w:r>
          </w:p>
        </w:tc>
      </w:tr>
      <w:tr w:rsidR="002B4D70" w:rsidRPr="00B51075" w:rsidTr="00E06A53">
        <w:trPr>
          <w:trHeight w:val="281"/>
        </w:trPr>
        <w:tc>
          <w:tcPr>
            <w:tcW w:w="6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5.3</w:t>
            </w:r>
          </w:p>
        </w:tc>
        <w:tc>
          <w:tcPr>
            <w:tcW w:w="203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Поддержка фестивальной деятельности</w:t>
            </w:r>
          </w:p>
        </w:tc>
        <w:tc>
          <w:tcPr>
            <w:tcW w:w="1371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Прочие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расходы</w:t>
            </w:r>
          </w:p>
        </w:tc>
        <w:tc>
          <w:tcPr>
            <w:tcW w:w="1382" w:type="dxa"/>
            <w:gridSpan w:val="4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2017-2022</w:t>
            </w:r>
          </w:p>
        </w:tc>
        <w:tc>
          <w:tcPr>
            <w:tcW w:w="1378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Учреждения культуры </w:t>
            </w:r>
          </w:p>
        </w:tc>
        <w:tc>
          <w:tcPr>
            <w:tcW w:w="1091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75,0</w:t>
            </w:r>
          </w:p>
        </w:tc>
        <w:tc>
          <w:tcPr>
            <w:tcW w:w="1134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100,0</w:t>
            </w:r>
          </w:p>
        </w:tc>
        <w:tc>
          <w:tcPr>
            <w:tcW w:w="1275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27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276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41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100</w:t>
            </w:r>
          </w:p>
        </w:tc>
        <w:tc>
          <w:tcPr>
            <w:tcW w:w="1370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275</w:t>
            </w:r>
          </w:p>
        </w:tc>
      </w:tr>
      <w:tr w:rsidR="002B4D70" w:rsidRPr="00B51075" w:rsidTr="00E06A53">
        <w:trPr>
          <w:trHeight w:val="281"/>
        </w:trPr>
        <w:tc>
          <w:tcPr>
            <w:tcW w:w="6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5.4</w:t>
            </w:r>
          </w:p>
        </w:tc>
        <w:tc>
          <w:tcPr>
            <w:tcW w:w="203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Мероприятия антинаркотической направленности</w:t>
            </w:r>
          </w:p>
        </w:tc>
        <w:tc>
          <w:tcPr>
            <w:tcW w:w="1371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Прочие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расходы</w:t>
            </w:r>
          </w:p>
        </w:tc>
        <w:tc>
          <w:tcPr>
            <w:tcW w:w="1382" w:type="dxa"/>
            <w:gridSpan w:val="4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2017-2022</w:t>
            </w:r>
          </w:p>
        </w:tc>
        <w:tc>
          <w:tcPr>
            <w:tcW w:w="1378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Учреждения культуры </w:t>
            </w:r>
          </w:p>
        </w:tc>
        <w:tc>
          <w:tcPr>
            <w:tcW w:w="1091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134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275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27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276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41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</w:t>
            </w:r>
          </w:p>
        </w:tc>
        <w:tc>
          <w:tcPr>
            <w:tcW w:w="1370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</w:t>
            </w:r>
          </w:p>
        </w:tc>
      </w:tr>
      <w:tr w:rsidR="002B4D70" w:rsidRPr="00B51075" w:rsidTr="00E06A53">
        <w:trPr>
          <w:trHeight w:val="281"/>
        </w:trPr>
        <w:tc>
          <w:tcPr>
            <w:tcW w:w="6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5.5</w:t>
            </w:r>
          </w:p>
        </w:tc>
        <w:tc>
          <w:tcPr>
            <w:tcW w:w="203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Организация и проведение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культурно-массовых мероприятий</w:t>
            </w:r>
          </w:p>
        </w:tc>
        <w:tc>
          <w:tcPr>
            <w:tcW w:w="1371" w:type="dxa"/>
            <w:gridSpan w:val="2"/>
          </w:tcPr>
          <w:p w:rsidR="002B4D70" w:rsidRPr="00B51075" w:rsidRDefault="002B4D70" w:rsidP="00E06A53">
            <w:pPr>
              <w:autoSpaceDE w:val="0"/>
              <w:snapToGrid w:val="0"/>
              <w:jc w:val="right"/>
              <w:rPr>
                <w:rFonts w:eastAsia="Arial"/>
                <w:lang w:bidi="ru-RU"/>
              </w:rPr>
            </w:pPr>
            <w:r w:rsidRPr="00B51075">
              <w:rPr>
                <w:rFonts w:eastAsia="Arial"/>
                <w:lang w:bidi="ru-RU"/>
              </w:rPr>
              <w:t>Прочие</w:t>
            </w:r>
          </w:p>
          <w:p w:rsidR="002B4D70" w:rsidRPr="00B51075" w:rsidRDefault="002B4D70" w:rsidP="00E06A53">
            <w:pPr>
              <w:jc w:val="right"/>
              <w:rPr>
                <w:lang w:bidi="ru-RU"/>
              </w:rPr>
            </w:pPr>
            <w:r w:rsidRPr="00B51075">
              <w:rPr>
                <w:lang w:bidi="ru-RU"/>
              </w:rPr>
              <w:t>расходы</w:t>
            </w:r>
          </w:p>
        </w:tc>
        <w:tc>
          <w:tcPr>
            <w:tcW w:w="1382" w:type="dxa"/>
            <w:gridSpan w:val="4"/>
          </w:tcPr>
          <w:p w:rsidR="002B4D70" w:rsidRPr="00B51075" w:rsidRDefault="002B4D70" w:rsidP="00E06A53">
            <w:pPr>
              <w:autoSpaceDE w:val="0"/>
              <w:snapToGrid w:val="0"/>
              <w:jc w:val="both"/>
              <w:rPr>
                <w:rFonts w:eastAsia="Arial"/>
                <w:lang w:bidi="ru-RU"/>
              </w:rPr>
            </w:pPr>
            <w:r w:rsidRPr="00B51075">
              <w:t>2017-2022</w:t>
            </w:r>
          </w:p>
        </w:tc>
        <w:tc>
          <w:tcPr>
            <w:tcW w:w="1378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Учреждения культуры</w:t>
            </w:r>
          </w:p>
        </w:tc>
        <w:tc>
          <w:tcPr>
            <w:tcW w:w="1091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284,0</w:t>
            </w:r>
          </w:p>
        </w:tc>
        <w:tc>
          <w:tcPr>
            <w:tcW w:w="1134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291</w:t>
            </w:r>
          </w:p>
        </w:tc>
        <w:tc>
          <w:tcPr>
            <w:tcW w:w="1275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200</w:t>
            </w:r>
          </w:p>
        </w:tc>
        <w:tc>
          <w:tcPr>
            <w:tcW w:w="127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100</w:t>
            </w:r>
          </w:p>
        </w:tc>
        <w:tc>
          <w:tcPr>
            <w:tcW w:w="1276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100</w:t>
            </w:r>
          </w:p>
        </w:tc>
        <w:tc>
          <w:tcPr>
            <w:tcW w:w="141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100</w:t>
            </w:r>
          </w:p>
        </w:tc>
        <w:tc>
          <w:tcPr>
            <w:tcW w:w="1370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1075,0</w:t>
            </w:r>
          </w:p>
        </w:tc>
      </w:tr>
      <w:tr w:rsidR="002B4D70" w:rsidRPr="00B51075" w:rsidTr="00E06A53">
        <w:trPr>
          <w:trHeight w:val="281"/>
        </w:trPr>
        <w:tc>
          <w:tcPr>
            <w:tcW w:w="6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Организация и проведение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государственных праздников и общественно значимых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мероприятий</w:t>
            </w:r>
          </w:p>
        </w:tc>
        <w:tc>
          <w:tcPr>
            <w:tcW w:w="1371" w:type="dxa"/>
            <w:gridSpan w:val="2"/>
          </w:tcPr>
          <w:p w:rsidR="002B4D70" w:rsidRPr="00B51075" w:rsidRDefault="002B4D70" w:rsidP="00E06A53">
            <w:pPr>
              <w:autoSpaceDE w:val="0"/>
              <w:snapToGrid w:val="0"/>
              <w:jc w:val="right"/>
              <w:rPr>
                <w:rFonts w:eastAsia="Arial"/>
                <w:lang w:bidi="ru-RU"/>
              </w:rPr>
            </w:pPr>
            <w:r w:rsidRPr="00B51075">
              <w:rPr>
                <w:rFonts w:eastAsia="Arial"/>
                <w:lang w:bidi="ru-RU"/>
              </w:rPr>
              <w:t>Прочие</w:t>
            </w:r>
          </w:p>
          <w:p w:rsidR="002B4D70" w:rsidRPr="00B51075" w:rsidRDefault="002B4D70" w:rsidP="00E06A53">
            <w:pPr>
              <w:jc w:val="right"/>
              <w:rPr>
                <w:lang w:bidi="ru-RU"/>
              </w:rPr>
            </w:pPr>
            <w:r w:rsidRPr="00B51075">
              <w:rPr>
                <w:lang w:bidi="ru-RU"/>
              </w:rPr>
              <w:t>расходы</w:t>
            </w:r>
          </w:p>
        </w:tc>
        <w:tc>
          <w:tcPr>
            <w:tcW w:w="1382" w:type="dxa"/>
            <w:gridSpan w:val="4"/>
          </w:tcPr>
          <w:p w:rsidR="002B4D70" w:rsidRPr="00B51075" w:rsidRDefault="002B4D70" w:rsidP="00E06A53">
            <w:pPr>
              <w:autoSpaceDE w:val="0"/>
              <w:snapToGrid w:val="0"/>
              <w:jc w:val="both"/>
              <w:rPr>
                <w:rFonts w:eastAsia="Arial"/>
                <w:lang w:bidi="ru-RU"/>
              </w:rPr>
            </w:pPr>
            <w:r w:rsidRPr="00B51075">
              <w:t>2017-2022</w:t>
            </w:r>
          </w:p>
        </w:tc>
        <w:tc>
          <w:tcPr>
            <w:tcW w:w="1378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Администрация 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51075">
              <w:t>г.о.г</w:t>
            </w:r>
            <w:proofErr w:type="spellEnd"/>
            <w:r w:rsidRPr="00B51075">
              <w:t>.</w:t>
            </w:r>
            <w:proofErr w:type="gramStart"/>
            <w:r w:rsidRPr="00B51075">
              <w:t xml:space="preserve"> .</w:t>
            </w:r>
            <w:proofErr w:type="gramEnd"/>
            <w:r w:rsidRPr="00B51075">
              <w:t>Шахунья</w:t>
            </w:r>
          </w:p>
        </w:tc>
        <w:tc>
          <w:tcPr>
            <w:tcW w:w="1091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305,6</w:t>
            </w:r>
          </w:p>
        </w:tc>
        <w:tc>
          <w:tcPr>
            <w:tcW w:w="1134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400</w:t>
            </w:r>
          </w:p>
        </w:tc>
        <w:tc>
          <w:tcPr>
            <w:tcW w:w="1275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600</w:t>
            </w:r>
          </w:p>
        </w:tc>
        <w:tc>
          <w:tcPr>
            <w:tcW w:w="127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1100</w:t>
            </w:r>
          </w:p>
        </w:tc>
        <w:tc>
          <w:tcPr>
            <w:tcW w:w="1276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700</w:t>
            </w:r>
          </w:p>
        </w:tc>
        <w:tc>
          <w:tcPr>
            <w:tcW w:w="141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200</w:t>
            </w:r>
          </w:p>
        </w:tc>
        <w:tc>
          <w:tcPr>
            <w:tcW w:w="1370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3305,6</w:t>
            </w:r>
          </w:p>
        </w:tc>
      </w:tr>
      <w:tr w:rsidR="002B4D70" w:rsidRPr="00B51075" w:rsidTr="00E06A53">
        <w:trPr>
          <w:trHeight w:val="281"/>
        </w:trPr>
        <w:tc>
          <w:tcPr>
            <w:tcW w:w="6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5.6</w:t>
            </w:r>
          </w:p>
        </w:tc>
        <w:tc>
          <w:tcPr>
            <w:tcW w:w="203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Предоставление субсидии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на финансовое обеспечение выполнения  муниципального </w:t>
            </w:r>
            <w:proofErr w:type="gramStart"/>
            <w:r w:rsidRPr="00B51075">
              <w:t>задания</w:t>
            </w:r>
            <w:proofErr w:type="gramEnd"/>
            <w:r w:rsidRPr="00B51075">
              <w:t xml:space="preserve"> на </w:t>
            </w:r>
            <w:r w:rsidRPr="00B51075">
              <w:lastRenderedPageBreak/>
              <w:t>оказание муниципальной культурно-досуговой услуги</w:t>
            </w:r>
          </w:p>
        </w:tc>
        <w:tc>
          <w:tcPr>
            <w:tcW w:w="1371" w:type="dxa"/>
            <w:gridSpan w:val="2"/>
          </w:tcPr>
          <w:p w:rsidR="002B4D70" w:rsidRPr="00B51075" w:rsidRDefault="002B4D70" w:rsidP="00E06A53">
            <w:pPr>
              <w:autoSpaceDE w:val="0"/>
              <w:snapToGrid w:val="0"/>
              <w:jc w:val="right"/>
              <w:rPr>
                <w:rFonts w:eastAsia="Arial"/>
                <w:lang w:bidi="ru-RU"/>
              </w:rPr>
            </w:pPr>
            <w:r w:rsidRPr="00B51075">
              <w:rPr>
                <w:rFonts w:eastAsia="Arial"/>
                <w:lang w:bidi="ru-RU"/>
              </w:rPr>
              <w:lastRenderedPageBreak/>
              <w:t>Прочие</w:t>
            </w:r>
          </w:p>
          <w:p w:rsidR="002B4D70" w:rsidRPr="00B51075" w:rsidRDefault="002B4D70" w:rsidP="00E06A53">
            <w:pPr>
              <w:autoSpaceDE w:val="0"/>
              <w:snapToGrid w:val="0"/>
              <w:jc w:val="right"/>
              <w:rPr>
                <w:rFonts w:eastAsia="Arial"/>
                <w:lang w:bidi="ru-RU"/>
              </w:rPr>
            </w:pPr>
            <w:r w:rsidRPr="00B51075">
              <w:rPr>
                <w:rFonts w:eastAsia="Arial"/>
                <w:lang w:bidi="ru-RU"/>
              </w:rPr>
              <w:t>расходы</w:t>
            </w:r>
          </w:p>
        </w:tc>
        <w:tc>
          <w:tcPr>
            <w:tcW w:w="1382" w:type="dxa"/>
            <w:gridSpan w:val="4"/>
          </w:tcPr>
          <w:p w:rsidR="002B4D70" w:rsidRPr="00B51075" w:rsidRDefault="002B4D70" w:rsidP="00E06A53">
            <w:pPr>
              <w:autoSpaceDE w:val="0"/>
              <w:snapToGrid w:val="0"/>
              <w:jc w:val="both"/>
              <w:rPr>
                <w:rFonts w:eastAsia="Arial"/>
                <w:lang w:bidi="ru-RU"/>
              </w:rPr>
            </w:pPr>
            <w:r w:rsidRPr="00B51075">
              <w:t>2017-2022</w:t>
            </w:r>
          </w:p>
        </w:tc>
        <w:tc>
          <w:tcPr>
            <w:tcW w:w="1378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МКУК «ЦОМРУК»</w:t>
            </w:r>
          </w:p>
        </w:tc>
        <w:tc>
          <w:tcPr>
            <w:tcW w:w="1091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1075">
              <w:rPr>
                <w:sz w:val="20"/>
                <w:szCs w:val="20"/>
              </w:rPr>
              <w:t>41509,5</w:t>
            </w:r>
          </w:p>
        </w:tc>
        <w:tc>
          <w:tcPr>
            <w:tcW w:w="1134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1075">
              <w:rPr>
                <w:sz w:val="20"/>
                <w:szCs w:val="20"/>
              </w:rPr>
              <w:t>39688,9</w:t>
            </w:r>
          </w:p>
        </w:tc>
        <w:tc>
          <w:tcPr>
            <w:tcW w:w="1275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1075">
              <w:rPr>
                <w:sz w:val="20"/>
                <w:szCs w:val="20"/>
              </w:rPr>
              <w:t>37143,08832</w:t>
            </w:r>
          </w:p>
        </w:tc>
        <w:tc>
          <w:tcPr>
            <w:tcW w:w="127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1075">
              <w:rPr>
                <w:sz w:val="20"/>
                <w:szCs w:val="20"/>
              </w:rPr>
              <w:t>39308,12633</w:t>
            </w:r>
          </w:p>
        </w:tc>
        <w:tc>
          <w:tcPr>
            <w:tcW w:w="1276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1075">
              <w:rPr>
                <w:sz w:val="20"/>
                <w:szCs w:val="20"/>
              </w:rPr>
              <w:t>43740,2</w:t>
            </w:r>
          </w:p>
        </w:tc>
        <w:tc>
          <w:tcPr>
            <w:tcW w:w="141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1075">
              <w:rPr>
                <w:sz w:val="20"/>
                <w:szCs w:val="20"/>
              </w:rPr>
              <w:t>45411,3</w:t>
            </w:r>
          </w:p>
        </w:tc>
        <w:tc>
          <w:tcPr>
            <w:tcW w:w="1370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1075">
              <w:rPr>
                <w:sz w:val="20"/>
                <w:szCs w:val="20"/>
              </w:rPr>
              <w:t>246801,11465</w:t>
            </w:r>
          </w:p>
        </w:tc>
      </w:tr>
      <w:tr w:rsidR="002B4D70" w:rsidRPr="00B51075" w:rsidTr="00E06A53">
        <w:trPr>
          <w:trHeight w:val="281"/>
        </w:trPr>
        <w:tc>
          <w:tcPr>
            <w:tcW w:w="6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3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Предоставление субсидий 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некоммерческим организациям</w:t>
            </w:r>
          </w:p>
        </w:tc>
        <w:tc>
          <w:tcPr>
            <w:tcW w:w="1371" w:type="dxa"/>
            <w:gridSpan w:val="2"/>
          </w:tcPr>
          <w:p w:rsidR="002B4D70" w:rsidRPr="00B51075" w:rsidRDefault="002B4D70" w:rsidP="00E06A53">
            <w:pPr>
              <w:autoSpaceDE w:val="0"/>
              <w:snapToGrid w:val="0"/>
              <w:jc w:val="right"/>
              <w:rPr>
                <w:rFonts w:eastAsia="Arial"/>
                <w:lang w:bidi="ru-RU"/>
              </w:rPr>
            </w:pPr>
            <w:r w:rsidRPr="00B51075">
              <w:rPr>
                <w:rFonts w:eastAsia="Arial"/>
                <w:lang w:bidi="ru-RU"/>
              </w:rPr>
              <w:t>Прочие</w:t>
            </w:r>
          </w:p>
          <w:p w:rsidR="002B4D70" w:rsidRPr="00B51075" w:rsidRDefault="002B4D70" w:rsidP="00E06A53">
            <w:pPr>
              <w:jc w:val="right"/>
              <w:rPr>
                <w:lang w:bidi="ru-RU"/>
              </w:rPr>
            </w:pPr>
            <w:r w:rsidRPr="00B51075">
              <w:rPr>
                <w:lang w:bidi="ru-RU"/>
              </w:rPr>
              <w:t>расходы</w:t>
            </w:r>
          </w:p>
        </w:tc>
        <w:tc>
          <w:tcPr>
            <w:tcW w:w="1382" w:type="dxa"/>
            <w:gridSpan w:val="4"/>
          </w:tcPr>
          <w:p w:rsidR="002B4D70" w:rsidRPr="00B51075" w:rsidRDefault="002B4D70" w:rsidP="00E06A53">
            <w:pPr>
              <w:autoSpaceDE w:val="0"/>
              <w:snapToGrid w:val="0"/>
              <w:jc w:val="both"/>
              <w:rPr>
                <w:rFonts w:eastAsia="Arial"/>
                <w:lang w:bidi="ru-RU"/>
              </w:rPr>
            </w:pPr>
            <w:r w:rsidRPr="00B51075">
              <w:t>2017-2022</w:t>
            </w:r>
          </w:p>
        </w:tc>
        <w:tc>
          <w:tcPr>
            <w:tcW w:w="1378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МКУК «ЦОМРУК»</w:t>
            </w:r>
          </w:p>
        </w:tc>
        <w:tc>
          <w:tcPr>
            <w:tcW w:w="1091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134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25,0</w:t>
            </w:r>
          </w:p>
        </w:tc>
        <w:tc>
          <w:tcPr>
            <w:tcW w:w="1275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27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276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41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370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25,0</w:t>
            </w:r>
          </w:p>
        </w:tc>
      </w:tr>
      <w:tr w:rsidR="002B4D70" w:rsidRPr="00B51075" w:rsidTr="00E06A53">
        <w:trPr>
          <w:trHeight w:val="281"/>
        </w:trPr>
        <w:tc>
          <w:tcPr>
            <w:tcW w:w="6814" w:type="dxa"/>
            <w:gridSpan w:val="11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rPr>
                <w:b/>
              </w:rPr>
              <w:t>6. Подпрограмма  Обеспечение реализации муниципальной программы</w:t>
            </w:r>
          </w:p>
        </w:tc>
        <w:tc>
          <w:tcPr>
            <w:tcW w:w="1091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1075">
              <w:rPr>
                <w:b/>
              </w:rPr>
              <w:t>10646,5</w:t>
            </w:r>
          </w:p>
        </w:tc>
        <w:tc>
          <w:tcPr>
            <w:tcW w:w="1134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1075">
              <w:rPr>
                <w:b/>
              </w:rPr>
              <w:t>17303,7</w:t>
            </w:r>
          </w:p>
        </w:tc>
        <w:tc>
          <w:tcPr>
            <w:tcW w:w="1275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1075">
              <w:rPr>
                <w:b/>
              </w:rPr>
              <w:t>19458,465</w:t>
            </w:r>
          </w:p>
        </w:tc>
        <w:tc>
          <w:tcPr>
            <w:tcW w:w="127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1075">
              <w:rPr>
                <w:b/>
              </w:rPr>
              <w:t>21291</w:t>
            </w:r>
          </w:p>
        </w:tc>
        <w:tc>
          <w:tcPr>
            <w:tcW w:w="1276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1075">
              <w:rPr>
                <w:b/>
              </w:rPr>
              <w:t>22015,7</w:t>
            </w:r>
          </w:p>
        </w:tc>
        <w:tc>
          <w:tcPr>
            <w:tcW w:w="141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1075">
              <w:rPr>
                <w:b/>
              </w:rPr>
              <w:t>22946,4</w:t>
            </w:r>
          </w:p>
        </w:tc>
        <w:tc>
          <w:tcPr>
            <w:tcW w:w="1370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1075">
              <w:rPr>
                <w:b/>
              </w:rPr>
              <w:t>113661,765</w:t>
            </w:r>
          </w:p>
        </w:tc>
      </w:tr>
      <w:tr w:rsidR="002B4D70" w:rsidRPr="00B51075" w:rsidTr="00E06A53">
        <w:trPr>
          <w:trHeight w:val="281"/>
        </w:trPr>
        <w:tc>
          <w:tcPr>
            <w:tcW w:w="6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6.1</w:t>
            </w:r>
          </w:p>
        </w:tc>
        <w:tc>
          <w:tcPr>
            <w:tcW w:w="203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Обеспечение деятельности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rPr>
                <w:b/>
              </w:rPr>
            </w:pPr>
            <w:r w:rsidRPr="00B51075">
              <w:t>МКУ «ЦОДУК»</w:t>
            </w:r>
          </w:p>
        </w:tc>
        <w:tc>
          <w:tcPr>
            <w:tcW w:w="1371" w:type="dxa"/>
            <w:gridSpan w:val="2"/>
          </w:tcPr>
          <w:p w:rsidR="002B4D70" w:rsidRPr="00B51075" w:rsidRDefault="002B4D70" w:rsidP="00E06A53">
            <w:pPr>
              <w:jc w:val="right"/>
              <w:rPr>
                <w:lang w:bidi="ru-RU"/>
              </w:rPr>
            </w:pPr>
            <w:r w:rsidRPr="00B51075">
              <w:rPr>
                <w:lang w:bidi="ru-RU"/>
              </w:rPr>
              <w:t>Прочие</w:t>
            </w:r>
          </w:p>
          <w:p w:rsidR="002B4D70" w:rsidRPr="00B51075" w:rsidRDefault="002B4D70" w:rsidP="00E06A53">
            <w:pPr>
              <w:jc w:val="right"/>
              <w:rPr>
                <w:lang w:bidi="ru-RU"/>
              </w:rPr>
            </w:pPr>
            <w:r w:rsidRPr="00B51075">
              <w:rPr>
                <w:lang w:bidi="ru-RU"/>
              </w:rPr>
              <w:t>Расходы</w:t>
            </w:r>
          </w:p>
        </w:tc>
        <w:tc>
          <w:tcPr>
            <w:tcW w:w="1382" w:type="dxa"/>
            <w:gridSpan w:val="4"/>
          </w:tcPr>
          <w:p w:rsidR="002B4D70" w:rsidRPr="00B51075" w:rsidRDefault="002B4D70" w:rsidP="00E06A53">
            <w:pPr>
              <w:autoSpaceDE w:val="0"/>
              <w:snapToGrid w:val="0"/>
              <w:jc w:val="both"/>
              <w:rPr>
                <w:rFonts w:eastAsia="Arial"/>
                <w:lang w:bidi="ru-RU"/>
              </w:rPr>
            </w:pPr>
            <w:r w:rsidRPr="00B51075">
              <w:rPr>
                <w:rFonts w:eastAsia="Arial"/>
                <w:lang w:bidi="ru-RU"/>
              </w:rPr>
              <w:t>2017-2022</w:t>
            </w:r>
          </w:p>
        </w:tc>
        <w:tc>
          <w:tcPr>
            <w:tcW w:w="1378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МКУ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ЦОДУК</w:t>
            </w:r>
          </w:p>
        </w:tc>
        <w:tc>
          <w:tcPr>
            <w:tcW w:w="1091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10646,5</w:t>
            </w:r>
          </w:p>
        </w:tc>
        <w:tc>
          <w:tcPr>
            <w:tcW w:w="1134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13748,3</w:t>
            </w:r>
          </w:p>
        </w:tc>
        <w:tc>
          <w:tcPr>
            <w:tcW w:w="1275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12896,085</w:t>
            </w:r>
          </w:p>
        </w:tc>
        <w:tc>
          <w:tcPr>
            <w:tcW w:w="127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13309,4</w:t>
            </w:r>
          </w:p>
        </w:tc>
        <w:tc>
          <w:tcPr>
            <w:tcW w:w="1276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13673,6</w:t>
            </w:r>
          </w:p>
        </w:tc>
        <w:tc>
          <w:tcPr>
            <w:tcW w:w="141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14251,3</w:t>
            </w:r>
          </w:p>
        </w:tc>
        <w:tc>
          <w:tcPr>
            <w:tcW w:w="1370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78525,185</w:t>
            </w:r>
          </w:p>
        </w:tc>
      </w:tr>
      <w:tr w:rsidR="002B4D70" w:rsidRPr="00B51075" w:rsidTr="00E06A53">
        <w:trPr>
          <w:trHeight w:val="281"/>
        </w:trPr>
        <w:tc>
          <w:tcPr>
            <w:tcW w:w="6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6.2</w:t>
            </w:r>
          </w:p>
        </w:tc>
        <w:tc>
          <w:tcPr>
            <w:tcW w:w="203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Обеспечение деятельности МКУК «ЦОМРУК»</w:t>
            </w:r>
          </w:p>
        </w:tc>
        <w:tc>
          <w:tcPr>
            <w:tcW w:w="1371" w:type="dxa"/>
            <w:gridSpan w:val="2"/>
          </w:tcPr>
          <w:p w:rsidR="002B4D70" w:rsidRPr="00B51075" w:rsidRDefault="002B4D70" w:rsidP="00E06A53">
            <w:pPr>
              <w:jc w:val="right"/>
              <w:rPr>
                <w:lang w:bidi="ru-RU"/>
              </w:rPr>
            </w:pPr>
            <w:r w:rsidRPr="00B51075">
              <w:rPr>
                <w:lang w:bidi="ru-RU"/>
              </w:rPr>
              <w:t>Прочие</w:t>
            </w:r>
          </w:p>
          <w:p w:rsidR="002B4D70" w:rsidRPr="00B51075" w:rsidRDefault="002B4D70" w:rsidP="00E06A53">
            <w:pPr>
              <w:jc w:val="right"/>
              <w:rPr>
                <w:lang w:bidi="ru-RU"/>
              </w:rPr>
            </w:pPr>
            <w:r w:rsidRPr="00B51075">
              <w:rPr>
                <w:lang w:bidi="ru-RU"/>
              </w:rPr>
              <w:t>Расходы</w:t>
            </w:r>
          </w:p>
        </w:tc>
        <w:tc>
          <w:tcPr>
            <w:tcW w:w="1382" w:type="dxa"/>
            <w:gridSpan w:val="4"/>
          </w:tcPr>
          <w:p w:rsidR="002B4D70" w:rsidRPr="00B51075" w:rsidRDefault="002B4D70" w:rsidP="00E06A53">
            <w:pPr>
              <w:autoSpaceDE w:val="0"/>
              <w:snapToGrid w:val="0"/>
              <w:jc w:val="both"/>
              <w:rPr>
                <w:rFonts w:eastAsia="Arial"/>
                <w:lang w:bidi="ru-RU"/>
              </w:rPr>
            </w:pPr>
            <w:r w:rsidRPr="00B51075">
              <w:rPr>
                <w:rFonts w:eastAsia="Arial"/>
                <w:lang w:bidi="ru-RU"/>
              </w:rPr>
              <w:t>2018-2022</w:t>
            </w:r>
          </w:p>
        </w:tc>
        <w:tc>
          <w:tcPr>
            <w:tcW w:w="1378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МКУК 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ЦОМРУК</w:t>
            </w:r>
          </w:p>
        </w:tc>
        <w:tc>
          <w:tcPr>
            <w:tcW w:w="1091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134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3555,4</w:t>
            </w:r>
          </w:p>
        </w:tc>
        <w:tc>
          <w:tcPr>
            <w:tcW w:w="1275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6562,38</w:t>
            </w:r>
          </w:p>
        </w:tc>
        <w:tc>
          <w:tcPr>
            <w:tcW w:w="127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7981,6</w:t>
            </w:r>
          </w:p>
        </w:tc>
        <w:tc>
          <w:tcPr>
            <w:tcW w:w="1276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8342,1</w:t>
            </w:r>
          </w:p>
        </w:tc>
        <w:tc>
          <w:tcPr>
            <w:tcW w:w="141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8695,1</w:t>
            </w:r>
          </w:p>
        </w:tc>
        <w:tc>
          <w:tcPr>
            <w:tcW w:w="1370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35136,58</w:t>
            </w:r>
          </w:p>
        </w:tc>
      </w:tr>
    </w:tbl>
    <w:p w:rsidR="002B4D70" w:rsidRPr="00B51075" w:rsidRDefault="002B4D70" w:rsidP="002B4D70">
      <w:pPr>
        <w:jc w:val="center"/>
      </w:pPr>
    </w:p>
    <w:p w:rsidR="002B4D70" w:rsidRPr="00B51075" w:rsidRDefault="002B4D70" w:rsidP="002B4D70">
      <w:pPr>
        <w:autoSpaceDE w:val="0"/>
        <w:autoSpaceDN w:val="0"/>
        <w:adjustRightInd w:val="0"/>
        <w:jc w:val="center"/>
      </w:pPr>
    </w:p>
    <w:p w:rsidR="002B4D70" w:rsidRPr="00B51075" w:rsidRDefault="002B4D70" w:rsidP="002B4D70">
      <w:pPr>
        <w:autoSpaceDE w:val="0"/>
        <w:autoSpaceDN w:val="0"/>
        <w:adjustRightInd w:val="0"/>
        <w:jc w:val="center"/>
      </w:pPr>
    </w:p>
    <w:p w:rsidR="002B4D70" w:rsidRPr="00B51075" w:rsidRDefault="002B4D70" w:rsidP="002B4D70">
      <w:pPr>
        <w:autoSpaceDE w:val="0"/>
        <w:autoSpaceDN w:val="0"/>
        <w:adjustRightInd w:val="0"/>
        <w:jc w:val="center"/>
      </w:pPr>
      <w:r w:rsidRPr="00B51075">
        <w:t>2.5. Индикаторы достижения целей и непосредственных результатов муниципальной программы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</w:pPr>
    </w:p>
    <w:p w:rsidR="002B4D70" w:rsidRPr="00B51075" w:rsidRDefault="002B4D70" w:rsidP="002B4D70">
      <w:pPr>
        <w:autoSpaceDE w:val="0"/>
        <w:autoSpaceDN w:val="0"/>
        <w:adjustRightInd w:val="0"/>
        <w:jc w:val="center"/>
      </w:pPr>
      <w:r w:rsidRPr="00B51075">
        <w:t>Таблица 2. Сведения об индикаторах и непосредственных результатах</w:t>
      </w:r>
    </w:p>
    <w:p w:rsidR="002B4D70" w:rsidRPr="00B51075" w:rsidRDefault="002B4D70" w:rsidP="002B4D70">
      <w:pPr>
        <w:autoSpaceDE w:val="0"/>
        <w:autoSpaceDN w:val="0"/>
        <w:adjustRightInd w:val="0"/>
        <w:jc w:val="both"/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69"/>
        <w:gridCol w:w="3347"/>
        <w:gridCol w:w="1072"/>
        <w:gridCol w:w="22"/>
        <w:gridCol w:w="19"/>
        <w:gridCol w:w="1579"/>
        <w:gridCol w:w="22"/>
        <w:gridCol w:w="1601"/>
        <w:gridCol w:w="28"/>
        <w:gridCol w:w="1593"/>
        <w:gridCol w:w="1621"/>
        <w:gridCol w:w="1621"/>
        <w:gridCol w:w="1621"/>
      </w:tblGrid>
      <w:tr w:rsidR="002B4D70" w:rsidRPr="00B51075" w:rsidTr="00E06A53">
        <w:tc>
          <w:tcPr>
            <w:tcW w:w="571" w:type="dxa"/>
            <w:vMerge w:val="restart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№ </w:t>
            </w:r>
            <w:proofErr w:type="gramStart"/>
            <w:r w:rsidRPr="00B51075">
              <w:t>п</w:t>
            </w:r>
            <w:proofErr w:type="gramEnd"/>
            <w:r w:rsidRPr="00B51075">
              <w:t>/п</w:t>
            </w:r>
          </w:p>
        </w:tc>
        <w:tc>
          <w:tcPr>
            <w:tcW w:w="3416" w:type="dxa"/>
            <w:gridSpan w:val="2"/>
            <w:vMerge w:val="restart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Наименование индикатора/ непосредственного результата</w:t>
            </w:r>
          </w:p>
        </w:tc>
        <w:tc>
          <w:tcPr>
            <w:tcW w:w="1072" w:type="dxa"/>
            <w:vMerge w:val="restart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51075">
              <w:t>Ед</w:t>
            </w:r>
            <w:proofErr w:type="gramStart"/>
            <w:r w:rsidRPr="00B51075">
              <w:t>.и</w:t>
            </w:r>
            <w:proofErr w:type="gramEnd"/>
            <w:r w:rsidRPr="00B51075">
              <w:t>змерения</w:t>
            </w:r>
            <w:proofErr w:type="spellEnd"/>
          </w:p>
        </w:tc>
        <w:tc>
          <w:tcPr>
            <w:tcW w:w="9727" w:type="dxa"/>
            <w:gridSpan w:val="10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Значение индикатора/ непосредственного результата</w:t>
            </w:r>
          </w:p>
        </w:tc>
      </w:tr>
      <w:tr w:rsidR="002B4D70" w:rsidRPr="00B51075" w:rsidTr="00E06A53">
        <w:tc>
          <w:tcPr>
            <w:tcW w:w="571" w:type="dxa"/>
            <w:vMerge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16" w:type="dxa"/>
            <w:gridSpan w:val="2"/>
            <w:vMerge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2" w:type="dxa"/>
            <w:vMerge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2017</w:t>
            </w:r>
          </w:p>
        </w:tc>
        <w:tc>
          <w:tcPr>
            <w:tcW w:w="1651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2018</w:t>
            </w:r>
          </w:p>
        </w:tc>
        <w:tc>
          <w:tcPr>
            <w:tcW w:w="1593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2019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2020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2021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2022</w:t>
            </w:r>
          </w:p>
        </w:tc>
      </w:tr>
      <w:tr w:rsidR="002B4D70" w:rsidRPr="00B51075" w:rsidTr="00E06A53">
        <w:tc>
          <w:tcPr>
            <w:tcW w:w="57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 1</w:t>
            </w:r>
          </w:p>
        </w:tc>
        <w:tc>
          <w:tcPr>
            <w:tcW w:w="3416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                                      2</w:t>
            </w:r>
          </w:p>
        </w:tc>
        <w:tc>
          <w:tcPr>
            <w:tcW w:w="1094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    3</w:t>
            </w:r>
          </w:p>
        </w:tc>
        <w:tc>
          <w:tcPr>
            <w:tcW w:w="1598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4</w:t>
            </w:r>
          </w:p>
        </w:tc>
        <w:tc>
          <w:tcPr>
            <w:tcW w:w="1651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5</w:t>
            </w:r>
          </w:p>
        </w:tc>
        <w:tc>
          <w:tcPr>
            <w:tcW w:w="1593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6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7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8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9</w:t>
            </w:r>
          </w:p>
        </w:tc>
      </w:tr>
      <w:tr w:rsidR="002B4D70" w:rsidRPr="00B51075" w:rsidTr="00E06A53">
        <w:tc>
          <w:tcPr>
            <w:tcW w:w="14786" w:type="dxa"/>
            <w:gridSpan w:val="14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1075">
              <w:rPr>
                <w:b/>
              </w:rPr>
              <w:t>Муниципальная программа « Развитие культуры  в городском округе город Шахунья Нижегородской области»</w:t>
            </w:r>
          </w:p>
        </w:tc>
      </w:tr>
      <w:tr w:rsidR="002B4D70" w:rsidRPr="00B51075" w:rsidTr="00E06A53">
        <w:tc>
          <w:tcPr>
            <w:tcW w:w="640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Индикатор 1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Средняя заработная плата работников культуры</w:t>
            </w:r>
          </w:p>
        </w:tc>
        <w:tc>
          <w:tcPr>
            <w:tcW w:w="1072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Руб.</w:t>
            </w:r>
          </w:p>
        </w:tc>
        <w:tc>
          <w:tcPr>
            <w:tcW w:w="1620" w:type="dxa"/>
            <w:gridSpan w:val="3"/>
          </w:tcPr>
          <w:p w:rsidR="002B4D70" w:rsidRPr="00B51075" w:rsidRDefault="002B4D70" w:rsidP="00E06A53">
            <w:r w:rsidRPr="00B51075">
              <w:t>22086,9</w:t>
            </w:r>
          </w:p>
        </w:tc>
        <w:tc>
          <w:tcPr>
            <w:tcW w:w="1623" w:type="dxa"/>
            <w:gridSpan w:val="2"/>
          </w:tcPr>
          <w:p w:rsidR="002B4D70" w:rsidRPr="00B51075" w:rsidRDefault="002B4D70" w:rsidP="00E06A53">
            <w:r w:rsidRPr="00B51075">
              <w:t>26997,2</w:t>
            </w:r>
          </w:p>
        </w:tc>
        <w:tc>
          <w:tcPr>
            <w:tcW w:w="1621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27442,56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27459,83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27459,83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27459,83</w:t>
            </w:r>
          </w:p>
        </w:tc>
      </w:tr>
      <w:tr w:rsidR="002B4D70" w:rsidRPr="00B51075" w:rsidTr="00E06A53">
        <w:tc>
          <w:tcPr>
            <w:tcW w:w="640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</w:t>
            </w:r>
          </w:p>
        </w:tc>
        <w:tc>
          <w:tcPr>
            <w:tcW w:w="33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Индикатор 2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Доля высококвалифицированных работников в сфере культуры, </w:t>
            </w:r>
            <w:r w:rsidRPr="00B51075">
              <w:lastRenderedPageBreak/>
              <w:t>% от числа квалифицированных работников</w:t>
            </w:r>
          </w:p>
        </w:tc>
        <w:tc>
          <w:tcPr>
            <w:tcW w:w="1072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lastRenderedPageBreak/>
              <w:t>%</w:t>
            </w:r>
          </w:p>
        </w:tc>
        <w:tc>
          <w:tcPr>
            <w:tcW w:w="1620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30</w:t>
            </w:r>
          </w:p>
        </w:tc>
        <w:tc>
          <w:tcPr>
            <w:tcW w:w="1623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32</w:t>
            </w:r>
          </w:p>
        </w:tc>
        <w:tc>
          <w:tcPr>
            <w:tcW w:w="1621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33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34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35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35</w:t>
            </w:r>
          </w:p>
        </w:tc>
      </w:tr>
      <w:tr w:rsidR="002B4D70" w:rsidRPr="00B51075" w:rsidTr="00E06A53">
        <w:tc>
          <w:tcPr>
            <w:tcW w:w="640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lastRenderedPageBreak/>
              <w:t>3</w:t>
            </w:r>
          </w:p>
        </w:tc>
        <w:tc>
          <w:tcPr>
            <w:tcW w:w="33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Индикатор 3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Доля муниципальных учреждений культуры городского округа город Шахунья, имеющих свой официальный сайт от общего числа учреждений  культуры</w:t>
            </w:r>
          </w:p>
        </w:tc>
        <w:tc>
          <w:tcPr>
            <w:tcW w:w="1072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%</w:t>
            </w:r>
          </w:p>
        </w:tc>
        <w:tc>
          <w:tcPr>
            <w:tcW w:w="1620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100</w:t>
            </w:r>
          </w:p>
        </w:tc>
        <w:tc>
          <w:tcPr>
            <w:tcW w:w="1623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100</w:t>
            </w:r>
          </w:p>
        </w:tc>
        <w:tc>
          <w:tcPr>
            <w:tcW w:w="1621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100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100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100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100</w:t>
            </w:r>
          </w:p>
        </w:tc>
      </w:tr>
      <w:tr w:rsidR="002B4D70" w:rsidRPr="00B51075" w:rsidTr="00E06A53">
        <w:tc>
          <w:tcPr>
            <w:tcW w:w="640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4</w:t>
            </w:r>
          </w:p>
        </w:tc>
        <w:tc>
          <w:tcPr>
            <w:tcW w:w="33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Индикатор 4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Уровень удовлетворенности граждан городского округа город Шахунья Нижегородской области Нижегородской области качеством предоставления муниципальных услуг</w:t>
            </w:r>
          </w:p>
        </w:tc>
        <w:tc>
          <w:tcPr>
            <w:tcW w:w="1072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%</w:t>
            </w:r>
          </w:p>
        </w:tc>
        <w:tc>
          <w:tcPr>
            <w:tcW w:w="1620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98,7</w:t>
            </w:r>
          </w:p>
        </w:tc>
        <w:tc>
          <w:tcPr>
            <w:tcW w:w="1623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100</w:t>
            </w:r>
          </w:p>
        </w:tc>
        <w:tc>
          <w:tcPr>
            <w:tcW w:w="1621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100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100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100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100</w:t>
            </w:r>
          </w:p>
        </w:tc>
      </w:tr>
      <w:tr w:rsidR="002B4D70" w:rsidRPr="00B51075" w:rsidTr="00E06A53">
        <w:tc>
          <w:tcPr>
            <w:tcW w:w="640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5</w:t>
            </w:r>
          </w:p>
        </w:tc>
        <w:tc>
          <w:tcPr>
            <w:tcW w:w="33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Индикатор 5 Увеличение числа граждан, принимающих участие в культурной деятельности (совокупная посещаемость организаций культуры)</w:t>
            </w:r>
          </w:p>
        </w:tc>
        <w:tc>
          <w:tcPr>
            <w:tcW w:w="1072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%</w:t>
            </w:r>
          </w:p>
        </w:tc>
        <w:tc>
          <w:tcPr>
            <w:tcW w:w="1620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-</w:t>
            </w:r>
          </w:p>
        </w:tc>
        <w:tc>
          <w:tcPr>
            <w:tcW w:w="1623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-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1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101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107,6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109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110</w:t>
            </w:r>
          </w:p>
        </w:tc>
      </w:tr>
      <w:tr w:rsidR="002B4D70" w:rsidRPr="00B51075" w:rsidTr="00E06A53">
        <w:tc>
          <w:tcPr>
            <w:tcW w:w="640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6</w:t>
            </w:r>
          </w:p>
        </w:tc>
        <w:tc>
          <w:tcPr>
            <w:tcW w:w="33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Индикатор 6 Увеличение числа обращений к цифровым ресурсам культуры</w:t>
            </w:r>
          </w:p>
        </w:tc>
        <w:tc>
          <w:tcPr>
            <w:tcW w:w="1072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% к 2019 году</w:t>
            </w:r>
          </w:p>
        </w:tc>
        <w:tc>
          <w:tcPr>
            <w:tcW w:w="1620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-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3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-</w:t>
            </w:r>
          </w:p>
        </w:tc>
        <w:tc>
          <w:tcPr>
            <w:tcW w:w="1621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-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250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300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300</w:t>
            </w:r>
          </w:p>
        </w:tc>
      </w:tr>
      <w:tr w:rsidR="002B4D70" w:rsidRPr="00B51075" w:rsidTr="00E06A53">
        <w:tc>
          <w:tcPr>
            <w:tcW w:w="14786" w:type="dxa"/>
            <w:gridSpan w:val="14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</w:t>
            </w:r>
            <w:hyperlink w:anchor="Par2526" w:history="1">
              <w:r w:rsidRPr="00B51075">
                <w:rPr>
                  <w:b/>
                </w:rPr>
                <w:t>Подпрограмма</w:t>
              </w:r>
            </w:hyperlink>
            <w:r w:rsidRPr="00B51075">
              <w:t xml:space="preserve">  </w:t>
            </w:r>
            <w:r w:rsidRPr="00B51075">
              <w:rPr>
                <w:b/>
              </w:rPr>
              <w:t>1 "Сохранение и развитие материально-технической базы</w:t>
            </w:r>
            <w:r w:rsidRPr="00B51075">
              <w:t xml:space="preserve">  </w:t>
            </w:r>
            <w:r w:rsidRPr="00B51075">
              <w:rPr>
                <w:b/>
              </w:rPr>
              <w:t>муниципальных учреждений культуры  Нижегородской области"</w:t>
            </w:r>
          </w:p>
        </w:tc>
      </w:tr>
      <w:tr w:rsidR="002B4D70" w:rsidRPr="00B51075" w:rsidTr="00E06A53">
        <w:tc>
          <w:tcPr>
            <w:tcW w:w="640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5</w:t>
            </w:r>
          </w:p>
        </w:tc>
        <w:tc>
          <w:tcPr>
            <w:tcW w:w="33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Индикатор 1.1 Доля отремонтированных муниципальных учреждений культуры городского округа город Шахунья  Нижегородской области</w:t>
            </w:r>
          </w:p>
        </w:tc>
        <w:tc>
          <w:tcPr>
            <w:tcW w:w="1113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%</w:t>
            </w:r>
          </w:p>
        </w:tc>
        <w:tc>
          <w:tcPr>
            <w:tcW w:w="1601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0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8,7</w:t>
            </w:r>
          </w:p>
        </w:tc>
        <w:tc>
          <w:tcPr>
            <w:tcW w:w="1621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640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lastRenderedPageBreak/>
              <w:t>6</w:t>
            </w:r>
          </w:p>
        </w:tc>
        <w:tc>
          <w:tcPr>
            <w:tcW w:w="33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Непосредственный результат 1.1. Число отремонтированных муниципальных учреждений культуры городского округа город Шахунья  Нижегородской области</w:t>
            </w:r>
          </w:p>
        </w:tc>
        <w:tc>
          <w:tcPr>
            <w:tcW w:w="1113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Ед.</w:t>
            </w:r>
          </w:p>
        </w:tc>
        <w:tc>
          <w:tcPr>
            <w:tcW w:w="1601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0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4</w:t>
            </w:r>
          </w:p>
        </w:tc>
        <w:tc>
          <w:tcPr>
            <w:tcW w:w="1621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14786" w:type="dxa"/>
            <w:gridSpan w:val="14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51075">
              <w:t xml:space="preserve">                  </w:t>
            </w:r>
            <w:hyperlink w:anchor="Par2775" w:history="1">
              <w:r w:rsidRPr="00B51075">
                <w:rPr>
                  <w:b/>
                </w:rPr>
                <w:t>Подпрограмма</w:t>
              </w:r>
            </w:hyperlink>
            <w:r w:rsidRPr="00B51075">
              <w:rPr>
                <w:b/>
              </w:rPr>
              <w:t xml:space="preserve">  2 "Развитие дополнительного образования в области искусств"</w:t>
            </w:r>
          </w:p>
        </w:tc>
      </w:tr>
      <w:tr w:rsidR="002B4D70" w:rsidRPr="00B51075" w:rsidTr="00E06A53">
        <w:tc>
          <w:tcPr>
            <w:tcW w:w="640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7</w:t>
            </w:r>
          </w:p>
        </w:tc>
        <w:tc>
          <w:tcPr>
            <w:tcW w:w="33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Индикатор 2.1  Увеличение количества детей, 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proofErr w:type="gramStart"/>
            <w:r w:rsidRPr="00B51075">
              <w:t>получающих</w:t>
            </w:r>
            <w:proofErr w:type="gramEnd"/>
            <w:r w:rsidRPr="00B51075">
              <w:t xml:space="preserve"> услуги по дополнительному образованию</w:t>
            </w:r>
          </w:p>
        </w:tc>
        <w:tc>
          <w:tcPr>
            <w:tcW w:w="1072" w:type="dxa"/>
            <w:vAlign w:val="center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%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к 2017 году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gridSpan w:val="3"/>
            <w:vAlign w:val="center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4</w:t>
            </w:r>
          </w:p>
        </w:tc>
        <w:tc>
          <w:tcPr>
            <w:tcW w:w="1623" w:type="dxa"/>
            <w:gridSpan w:val="2"/>
            <w:vAlign w:val="center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1,4</w:t>
            </w:r>
          </w:p>
        </w:tc>
        <w:tc>
          <w:tcPr>
            <w:tcW w:w="1621" w:type="dxa"/>
            <w:gridSpan w:val="2"/>
            <w:vAlign w:val="center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0,9</w:t>
            </w:r>
          </w:p>
        </w:tc>
        <w:tc>
          <w:tcPr>
            <w:tcW w:w="1621" w:type="dxa"/>
            <w:vAlign w:val="center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3,0</w:t>
            </w:r>
          </w:p>
        </w:tc>
        <w:tc>
          <w:tcPr>
            <w:tcW w:w="1621" w:type="dxa"/>
            <w:vAlign w:val="center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5,1</w:t>
            </w:r>
          </w:p>
        </w:tc>
        <w:tc>
          <w:tcPr>
            <w:tcW w:w="1621" w:type="dxa"/>
            <w:vAlign w:val="center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6,5</w:t>
            </w:r>
          </w:p>
        </w:tc>
      </w:tr>
      <w:tr w:rsidR="002B4D70" w:rsidRPr="00B51075" w:rsidTr="00E06A53">
        <w:tc>
          <w:tcPr>
            <w:tcW w:w="640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8</w:t>
            </w:r>
          </w:p>
        </w:tc>
        <w:tc>
          <w:tcPr>
            <w:tcW w:w="33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Непосредственный результат 2.1 Количество детей, 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proofErr w:type="gramStart"/>
            <w:r w:rsidRPr="00B51075">
              <w:t>получающих</w:t>
            </w:r>
            <w:proofErr w:type="gramEnd"/>
            <w:r w:rsidRPr="00B51075">
              <w:t xml:space="preserve"> услуги по дополнительному образованию</w:t>
            </w:r>
          </w:p>
        </w:tc>
        <w:tc>
          <w:tcPr>
            <w:tcW w:w="1072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Чел.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gridSpan w:val="3"/>
          </w:tcPr>
          <w:p w:rsidR="002B4D70" w:rsidRPr="00B51075" w:rsidRDefault="002B4D70" w:rsidP="00E06A53">
            <w:pPr>
              <w:jc w:val="center"/>
            </w:pPr>
            <w:r w:rsidRPr="00B51075">
              <w:t>763</w:t>
            </w:r>
          </w:p>
        </w:tc>
        <w:tc>
          <w:tcPr>
            <w:tcW w:w="1623" w:type="dxa"/>
            <w:gridSpan w:val="2"/>
          </w:tcPr>
          <w:p w:rsidR="002B4D70" w:rsidRPr="00B51075" w:rsidRDefault="002B4D70" w:rsidP="00E06A53">
            <w:pPr>
              <w:jc w:val="center"/>
            </w:pPr>
            <w:r w:rsidRPr="00B51075">
              <w:t>774</w:t>
            </w:r>
          </w:p>
        </w:tc>
        <w:tc>
          <w:tcPr>
            <w:tcW w:w="1621" w:type="dxa"/>
            <w:gridSpan w:val="2"/>
          </w:tcPr>
          <w:p w:rsidR="002B4D70" w:rsidRPr="00B51075" w:rsidRDefault="002B4D70" w:rsidP="00E06A53">
            <w:pPr>
              <w:jc w:val="center"/>
            </w:pPr>
            <w:r w:rsidRPr="00B51075">
              <w:t>770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jc w:val="center"/>
            </w:pPr>
            <w:r w:rsidRPr="00B51075">
              <w:t>786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jc w:val="center"/>
            </w:pPr>
            <w:r w:rsidRPr="00B51075">
              <w:t>802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jc w:val="center"/>
            </w:pPr>
            <w:r w:rsidRPr="00B51075">
              <w:t>813</w:t>
            </w:r>
          </w:p>
        </w:tc>
      </w:tr>
      <w:tr w:rsidR="002B4D70" w:rsidRPr="00B51075" w:rsidTr="00E06A53">
        <w:tc>
          <w:tcPr>
            <w:tcW w:w="640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46" w:type="dxa"/>
            <w:gridSpan w:val="12"/>
          </w:tcPr>
          <w:p w:rsidR="002B4D70" w:rsidRPr="00B51075" w:rsidRDefault="002B4D70" w:rsidP="00E06A53">
            <w:pPr>
              <w:rPr>
                <w:b/>
              </w:rPr>
            </w:pPr>
            <w:hyperlink w:anchor="Par2775" w:history="1">
              <w:r w:rsidRPr="00B51075">
                <w:rPr>
                  <w:b/>
                </w:rPr>
                <w:t>Подпрограмма</w:t>
              </w:r>
            </w:hyperlink>
            <w:r w:rsidRPr="00B51075">
              <w:rPr>
                <w:b/>
              </w:rPr>
              <w:t xml:space="preserve"> 3 «Развитие библиотечного дела»</w:t>
            </w:r>
          </w:p>
        </w:tc>
      </w:tr>
      <w:tr w:rsidR="002B4D70" w:rsidRPr="00B51075" w:rsidTr="00E06A53">
        <w:tc>
          <w:tcPr>
            <w:tcW w:w="640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9</w:t>
            </w:r>
          </w:p>
        </w:tc>
        <w:tc>
          <w:tcPr>
            <w:tcW w:w="33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Индикатор 3.1 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Увеличение количества библиографических записей в сводном электронном каталоге библиотек городского округа город Шахунья Нижегородской области, в том числе включенных в сводный электронный каталог библиотек России</w:t>
            </w:r>
          </w:p>
        </w:tc>
        <w:tc>
          <w:tcPr>
            <w:tcW w:w="1072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% к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предыдущему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году</w:t>
            </w:r>
          </w:p>
        </w:tc>
        <w:tc>
          <w:tcPr>
            <w:tcW w:w="1620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22</w:t>
            </w:r>
          </w:p>
        </w:tc>
        <w:tc>
          <w:tcPr>
            <w:tcW w:w="1623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11</w:t>
            </w:r>
          </w:p>
        </w:tc>
        <w:tc>
          <w:tcPr>
            <w:tcW w:w="1621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15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10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10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10</w:t>
            </w:r>
          </w:p>
        </w:tc>
      </w:tr>
      <w:tr w:rsidR="002B4D70" w:rsidRPr="00B51075" w:rsidTr="00E06A53">
        <w:tc>
          <w:tcPr>
            <w:tcW w:w="640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10</w:t>
            </w:r>
          </w:p>
        </w:tc>
        <w:tc>
          <w:tcPr>
            <w:tcW w:w="33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Непосредственный результат 3.1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Количество библиографических записей в сводном электронном </w:t>
            </w:r>
            <w:r w:rsidRPr="00B51075">
              <w:lastRenderedPageBreak/>
              <w:t>каталоге библиотек городского округа город Шахунья Нижегородской области, в том числе включенных в сводный электронный каталог библиотек России</w:t>
            </w:r>
          </w:p>
        </w:tc>
        <w:tc>
          <w:tcPr>
            <w:tcW w:w="1072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lastRenderedPageBreak/>
              <w:t>Ед. записей</w:t>
            </w:r>
          </w:p>
        </w:tc>
        <w:tc>
          <w:tcPr>
            <w:tcW w:w="1620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21000</w:t>
            </w:r>
          </w:p>
        </w:tc>
        <w:tc>
          <w:tcPr>
            <w:tcW w:w="1623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23857</w:t>
            </w:r>
          </w:p>
        </w:tc>
        <w:tc>
          <w:tcPr>
            <w:tcW w:w="1621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27520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30470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33500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36850</w:t>
            </w:r>
          </w:p>
        </w:tc>
      </w:tr>
      <w:tr w:rsidR="002B4D70" w:rsidRPr="00B51075" w:rsidTr="00E06A53">
        <w:tc>
          <w:tcPr>
            <w:tcW w:w="640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lastRenderedPageBreak/>
              <w:t>11</w:t>
            </w:r>
          </w:p>
        </w:tc>
        <w:tc>
          <w:tcPr>
            <w:tcW w:w="33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Индикатор 3.2 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Увеличение доли публичных библиотек, подключенных к информационно-телекоммуникационной сети "Интернет" в общем количестве библиотек городского округа город Шахунья Нижегородской области</w:t>
            </w:r>
          </w:p>
        </w:tc>
        <w:tc>
          <w:tcPr>
            <w:tcW w:w="1072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%</w:t>
            </w:r>
          </w:p>
        </w:tc>
        <w:tc>
          <w:tcPr>
            <w:tcW w:w="1620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57</w:t>
            </w:r>
          </w:p>
        </w:tc>
        <w:tc>
          <w:tcPr>
            <w:tcW w:w="1623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67</w:t>
            </w:r>
          </w:p>
        </w:tc>
        <w:tc>
          <w:tcPr>
            <w:tcW w:w="1621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67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71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71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71</w:t>
            </w:r>
          </w:p>
        </w:tc>
      </w:tr>
      <w:tr w:rsidR="002B4D70" w:rsidRPr="00B51075" w:rsidTr="00E06A53">
        <w:tc>
          <w:tcPr>
            <w:tcW w:w="640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12</w:t>
            </w:r>
          </w:p>
        </w:tc>
        <w:tc>
          <w:tcPr>
            <w:tcW w:w="33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Непосредственный результат 3.2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Количество публичных библиотек, подключенных к информационно-телекоммуникационной сети "Интернет" в общем количестве библиотек городского округа город Шахунья Нижегородской области</w:t>
            </w:r>
          </w:p>
        </w:tc>
        <w:tc>
          <w:tcPr>
            <w:tcW w:w="1072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Ед.</w:t>
            </w:r>
          </w:p>
        </w:tc>
        <w:tc>
          <w:tcPr>
            <w:tcW w:w="1620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13</w:t>
            </w:r>
          </w:p>
        </w:tc>
        <w:tc>
          <w:tcPr>
            <w:tcW w:w="1623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14</w:t>
            </w:r>
          </w:p>
        </w:tc>
        <w:tc>
          <w:tcPr>
            <w:tcW w:w="1621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14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15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15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15</w:t>
            </w:r>
          </w:p>
        </w:tc>
      </w:tr>
      <w:tr w:rsidR="002B4D70" w:rsidRPr="00B51075" w:rsidTr="00E06A53">
        <w:tc>
          <w:tcPr>
            <w:tcW w:w="640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13</w:t>
            </w:r>
          </w:p>
        </w:tc>
        <w:tc>
          <w:tcPr>
            <w:tcW w:w="33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Индикатор 3.3 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Охват населения библиотечным обслуживанием</w:t>
            </w:r>
          </w:p>
        </w:tc>
        <w:tc>
          <w:tcPr>
            <w:tcW w:w="1072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%</w:t>
            </w:r>
          </w:p>
        </w:tc>
        <w:tc>
          <w:tcPr>
            <w:tcW w:w="1620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42,0</w:t>
            </w:r>
          </w:p>
        </w:tc>
        <w:tc>
          <w:tcPr>
            <w:tcW w:w="1623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69,8</w:t>
            </w:r>
          </w:p>
        </w:tc>
        <w:tc>
          <w:tcPr>
            <w:tcW w:w="1621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69,3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70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70,1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70,3</w:t>
            </w:r>
          </w:p>
        </w:tc>
      </w:tr>
      <w:tr w:rsidR="002B4D70" w:rsidRPr="00B51075" w:rsidTr="00E06A53">
        <w:tc>
          <w:tcPr>
            <w:tcW w:w="640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14</w:t>
            </w:r>
          </w:p>
        </w:tc>
        <w:tc>
          <w:tcPr>
            <w:tcW w:w="33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Непосредственный результат 3.3 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Количество человек, </w:t>
            </w:r>
            <w:r w:rsidRPr="00B51075">
              <w:lastRenderedPageBreak/>
              <w:t>охваченных библиотечным обслуживанием</w:t>
            </w:r>
          </w:p>
        </w:tc>
        <w:tc>
          <w:tcPr>
            <w:tcW w:w="1072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51075">
              <w:lastRenderedPageBreak/>
              <w:t>Тыс</w:t>
            </w:r>
            <w:proofErr w:type="gramStart"/>
            <w:r w:rsidRPr="00B51075">
              <w:t>.ч</w:t>
            </w:r>
            <w:proofErr w:type="gramEnd"/>
            <w:r w:rsidRPr="00B51075">
              <w:t>ел</w:t>
            </w:r>
            <w:proofErr w:type="spellEnd"/>
            <w:r w:rsidRPr="00B51075">
              <w:t>.</w:t>
            </w:r>
          </w:p>
        </w:tc>
        <w:tc>
          <w:tcPr>
            <w:tcW w:w="1620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25,7</w:t>
            </w:r>
          </w:p>
        </w:tc>
        <w:tc>
          <w:tcPr>
            <w:tcW w:w="1623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25,0</w:t>
            </w:r>
          </w:p>
        </w:tc>
        <w:tc>
          <w:tcPr>
            <w:tcW w:w="1621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24,9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25,4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24,4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24,3</w:t>
            </w:r>
          </w:p>
        </w:tc>
      </w:tr>
      <w:tr w:rsidR="002B4D70" w:rsidRPr="00B51075" w:rsidTr="00E06A53">
        <w:tc>
          <w:tcPr>
            <w:tcW w:w="640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46" w:type="dxa"/>
            <w:gridSpan w:val="1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hyperlink w:anchor="Par2964" w:history="1">
              <w:r w:rsidRPr="00B51075">
                <w:rPr>
                  <w:b/>
                </w:rPr>
                <w:t>Подпрограмма</w:t>
              </w:r>
            </w:hyperlink>
            <w:r w:rsidRPr="00B51075">
              <w:rPr>
                <w:b/>
              </w:rPr>
              <w:t xml:space="preserve">  4 «Развитие музейного дела»</w:t>
            </w:r>
          </w:p>
        </w:tc>
      </w:tr>
      <w:tr w:rsidR="002B4D70" w:rsidRPr="00B51075" w:rsidTr="00E06A53">
        <w:tc>
          <w:tcPr>
            <w:tcW w:w="640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15</w:t>
            </w:r>
          </w:p>
        </w:tc>
        <w:tc>
          <w:tcPr>
            <w:tcW w:w="33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Индикатор 4.1.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Увеличение доли представленных зрителю (во всех формах) музейных предметов в общем количестве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музейных предметов основного фонда муниципальных музеев  городского округа город Шахунья Нижегородской области</w:t>
            </w:r>
          </w:p>
        </w:tc>
        <w:tc>
          <w:tcPr>
            <w:tcW w:w="1072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% к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общему объему основного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музейного фонда</w:t>
            </w:r>
          </w:p>
        </w:tc>
        <w:tc>
          <w:tcPr>
            <w:tcW w:w="1620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9,1</w:t>
            </w:r>
          </w:p>
        </w:tc>
        <w:tc>
          <w:tcPr>
            <w:tcW w:w="1623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9,2</w:t>
            </w:r>
          </w:p>
        </w:tc>
        <w:tc>
          <w:tcPr>
            <w:tcW w:w="1621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34,7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34,7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34,8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35</w:t>
            </w:r>
          </w:p>
        </w:tc>
      </w:tr>
      <w:tr w:rsidR="002B4D70" w:rsidRPr="00B51075" w:rsidTr="00E06A53">
        <w:tc>
          <w:tcPr>
            <w:tcW w:w="640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16</w:t>
            </w:r>
          </w:p>
        </w:tc>
        <w:tc>
          <w:tcPr>
            <w:tcW w:w="33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Непосредственный результат 4.1.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Количество представленных зрителю (во всех формах) музейных предметов из основного фонда муниципальных музеев  городского округа город Шахунья Нижегородской области</w:t>
            </w:r>
          </w:p>
        </w:tc>
        <w:tc>
          <w:tcPr>
            <w:tcW w:w="1072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Ед.</w:t>
            </w:r>
          </w:p>
        </w:tc>
        <w:tc>
          <w:tcPr>
            <w:tcW w:w="1620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2150</w:t>
            </w:r>
          </w:p>
        </w:tc>
        <w:tc>
          <w:tcPr>
            <w:tcW w:w="1623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2160</w:t>
            </w:r>
          </w:p>
        </w:tc>
        <w:tc>
          <w:tcPr>
            <w:tcW w:w="1621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2561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2580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2590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2600</w:t>
            </w:r>
          </w:p>
        </w:tc>
      </w:tr>
      <w:tr w:rsidR="002B4D70" w:rsidRPr="00B51075" w:rsidTr="00E06A53">
        <w:tc>
          <w:tcPr>
            <w:tcW w:w="640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17</w:t>
            </w:r>
          </w:p>
        </w:tc>
        <w:tc>
          <w:tcPr>
            <w:tcW w:w="33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Индикатор 4.2.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Увеличение посещаемости  муниципальных музеев городского округа город Шахунья Нижегородской области</w:t>
            </w:r>
          </w:p>
        </w:tc>
        <w:tc>
          <w:tcPr>
            <w:tcW w:w="1072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посещений на 1 жителя в год</w:t>
            </w:r>
          </w:p>
        </w:tc>
        <w:tc>
          <w:tcPr>
            <w:tcW w:w="1620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0,40</w:t>
            </w:r>
          </w:p>
        </w:tc>
        <w:tc>
          <w:tcPr>
            <w:tcW w:w="1623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0,40</w:t>
            </w:r>
          </w:p>
        </w:tc>
        <w:tc>
          <w:tcPr>
            <w:tcW w:w="1621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0,35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0,35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0,35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0,35</w:t>
            </w:r>
          </w:p>
        </w:tc>
      </w:tr>
      <w:tr w:rsidR="002B4D70" w:rsidRPr="00B51075" w:rsidTr="00E06A53">
        <w:trPr>
          <w:trHeight w:val="1181"/>
        </w:trPr>
        <w:tc>
          <w:tcPr>
            <w:tcW w:w="640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18</w:t>
            </w:r>
          </w:p>
        </w:tc>
        <w:tc>
          <w:tcPr>
            <w:tcW w:w="33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Непосредственный результат 4.2. Количество посещений  муниципальных музеев городского округа город </w:t>
            </w:r>
            <w:r w:rsidRPr="00B51075">
              <w:lastRenderedPageBreak/>
              <w:t>Шахунья Нижегородской области</w:t>
            </w:r>
          </w:p>
        </w:tc>
        <w:tc>
          <w:tcPr>
            <w:tcW w:w="1072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lastRenderedPageBreak/>
              <w:t>Чел.</w:t>
            </w:r>
          </w:p>
        </w:tc>
        <w:tc>
          <w:tcPr>
            <w:tcW w:w="1620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10750</w:t>
            </w:r>
          </w:p>
        </w:tc>
        <w:tc>
          <w:tcPr>
            <w:tcW w:w="1623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10100</w:t>
            </w:r>
          </w:p>
        </w:tc>
        <w:tc>
          <w:tcPr>
            <w:tcW w:w="1621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12400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12500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12500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12500</w:t>
            </w:r>
          </w:p>
        </w:tc>
      </w:tr>
      <w:tr w:rsidR="002B4D70" w:rsidRPr="00B51075" w:rsidTr="00E06A53">
        <w:tc>
          <w:tcPr>
            <w:tcW w:w="640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46" w:type="dxa"/>
            <w:gridSpan w:val="1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hyperlink w:anchor="Par2775" w:history="1">
              <w:r w:rsidRPr="00B51075">
                <w:rPr>
                  <w:b/>
                </w:rPr>
                <w:t>Подпрограмма</w:t>
              </w:r>
            </w:hyperlink>
            <w:r w:rsidRPr="00B51075">
              <w:rPr>
                <w:b/>
              </w:rPr>
              <w:t xml:space="preserve"> 5 «Развитие культурно-досуговой деятельности»</w:t>
            </w:r>
          </w:p>
        </w:tc>
      </w:tr>
      <w:tr w:rsidR="002B4D70" w:rsidRPr="00B51075" w:rsidTr="00E06A53">
        <w:tc>
          <w:tcPr>
            <w:tcW w:w="640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19</w:t>
            </w:r>
          </w:p>
        </w:tc>
        <w:tc>
          <w:tcPr>
            <w:tcW w:w="33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Индикатор 5.1.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Охват населения культурно-массовыми мероприятиями </w:t>
            </w:r>
          </w:p>
        </w:tc>
        <w:tc>
          <w:tcPr>
            <w:tcW w:w="1072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Ед.</w:t>
            </w:r>
          </w:p>
        </w:tc>
        <w:tc>
          <w:tcPr>
            <w:tcW w:w="1620" w:type="dxa"/>
            <w:gridSpan w:val="3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735</w:t>
            </w:r>
          </w:p>
        </w:tc>
        <w:tc>
          <w:tcPr>
            <w:tcW w:w="1623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800</w:t>
            </w:r>
          </w:p>
        </w:tc>
        <w:tc>
          <w:tcPr>
            <w:tcW w:w="1621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810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838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840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845</w:t>
            </w:r>
          </w:p>
        </w:tc>
      </w:tr>
      <w:tr w:rsidR="002B4D70" w:rsidRPr="00B51075" w:rsidTr="00E06A53">
        <w:tc>
          <w:tcPr>
            <w:tcW w:w="640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</w:t>
            </w:r>
          </w:p>
        </w:tc>
        <w:tc>
          <w:tcPr>
            <w:tcW w:w="33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Непосредственный результат 5.1.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Общее количество посещений культурно-массовых мероприятий</w:t>
            </w:r>
          </w:p>
        </w:tc>
        <w:tc>
          <w:tcPr>
            <w:tcW w:w="1072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Человек</w:t>
            </w:r>
          </w:p>
        </w:tc>
        <w:tc>
          <w:tcPr>
            <w:tcW w:w="1620" w:type="dxa"/>
            <w:gridSpan w:val="3"/>
          </w:tcPr>
          <w:p w:rsidR="002B4D70" w:rsidRPr="00B51075" w:rsidRDefault="002B4D70" w:rsidP="00E06A53">
            <w:pPr>
              <w:jc w:val="center"/>
              <w:rPr>
                <w:rFonts w:eastAsia="Calibri"/>
              </w:rPr>
            </w:pPr>
            <w:r w:rsidRPr="00B51075">
              <w:t>244936</w:t>
            </w:r>
          </w:p>
        </w:tc>
        <w:tc>
          <w:tcPr>
            <w:tcW w:w="1623" w:type="dxa"/>
            <w:gridSpan w:val="2"/>
          </w:tcPr>
          <w:p w:rsidR="002B4D70" w:rsidRPr="00B51075" w:rsidRDefault="002B4D70" w:rsidP="00E06A53">
            <w:pPr>
              <w:jc w:val="center"/>
            </w:pPr>
            <w:r w:rsidRPr="00B51075">
              <w:t>247236</w:t>
            </w:r>
          </w:p>
        </w:tc>
        <w:tc>
          <w:tcPr>
            <w:tcW w:w="1621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261380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271144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274328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276777</w:t>
            </w:r>
          </w:p>
        </w:tc>
      </w:tr>
      <w:tr w:rsidR="002B4D70" w:rsidRPr="00B51075" w:rsidTr="00E06A53">
        <w:tc>
          <w:tcPr>
            <w:tcW w:w="640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21</w:t>
            </w:r>
          </w:p>
        </w:tc>
        <w:tc>
          <w:tcPr>
            <w:tcW w:w="33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Индикатор 5.2  Увеличение числа обращений к цифровым ресурсам культуры</w:t>
            </w:r>
          </w:p>
        </w:tc>
        <w:tc>
          <w:tcPr>
            <w:tcW w:w="1072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% к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2019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году</w:t>
            </w:r>
          </w:p>
        </w:tc>
        <w:tc>
          <w:tcPr>
            <w:tcW w:w="1620" w:type="dxa"/>
            <w:gridSpan w:val="3"/>
          </w:tcPr>
          <w:p w:rsidR="002B4D70" w:rsidRPr="00B51075" w:rsidRDefault="002B4D70" w:rsidP="00E06A53">
            <w:pPr>
              <w:jc w:val="center"/>
            </w:pPr>
          </w:p>
          <w:p w:rsidR="002B4D70" w:rsidRPr="00B51075" w:rsidRDefault="002B4D70" w:rsidP="00E06A53">
            <w:pPr>
              <w:jc w:val="center"/>
            </w:pPr>
            <w:r w:rsidRPr="00B51075">
              <w:t>-</w:t>
            </w:r>
          </w:p>
        </w:tc>
        <w:tc>
          <w:tcPr>
            <w:tcW w:w="1623" w:type="dxa"/>
            <w:gridSpan w:val="2"/>
          </w:tcPr>
          <w:p w:rsidR="002B4D70" w:rsidRPr="00B51075" w:rsidRDefault="002B4D70" w:rsidP="00E06A53">
            <w:pPr>
              <w:jc w:val="center"/>
            </w:pPr>
          </w:p>
          <w:p w:rsidR="002B4D70" w:rsidRPr="00B51075" w:rsidRDefault="002B4D70" w:rsidP="00E06A53">
            <w:pPr>
              <w:jc w:val="center"/>
            </w:pPr>
            <w:r w:rsidRPr="00B51075">
              <w:t>-</w:t>
            </w:r>
          </w:p>
        </w:tc>
        <w:tc>
          <w:tcPr>
            <w:tcW w:w="1621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-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250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300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300</w:t>
            </w:r>
          </w:p>
        </w:tc>
      </w:tr>
      <w:tr w:rsidR="002B4D70" w:rsidRPr="00B51075" w:rsidTr="00E06A53">
        <w:tc>
          <w:tcPr>
            <w:tcW w:w="640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22</w:t>
            </w:r>
          </w:p>
        </w:tc>
        <w:tc>
          <w:tcPr>
            <w:tcW w:w="3347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Непосредственный результат 5.2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Общее число обращений к цифровым ресурсам культуры</w:t>
            </w:r>
          </w:p>
        </w:tc>
        <w:tc>
          <w:tcPr>
            <w:tcW w:w="1072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Ед.</w:t>
            </w:r>
          </w:p>
        </w:tc>
        <w:tc>
          <w:tcPr>
            <w:tcW w:w="1620" w:type="dxa"/>
            <w:gridSpan w:val="3"/>
          </w:tcPr>
          <w:p w:rsidR="002B4D70" w:rsidRPr="00B51075" w:rsidRDefault="002B4D70" w:rsidP="00E06A53">
            <w:pPr>
              <w:jc w:val="center"/>
            </w:pPr>
          </w:p>
          <w:p w:rsidR="002B4D70" w:rsidRPr="00B51075" w:rsidRDefault="002B4D70" w:rsidP="00E06A53">
            <w:pPr>
              <w:jc w:val="center"/>
            </w:pPr>
            <w:r w:rsidRPr="00B51075">
              <w:t>-</w:t>
            </w:r>
          </w:p>
        </w:tc>
        <w:tc>
          <w:tcPr>
            <w:tcW w:w="1623" w:type="dxa"/>
            <w:gridSpan w:val="2"/>
          </w:tcPr>
          <w:p w:rsidR="002B4D70" w:rsidRPr="00B51075" w:rsidRDefault="002B4D70" w:rsidP="00E06A53">
            <w:pPr>
              <w:jc w:val="center"/>
            </w:pPr>
          </w:p>
          <w:p w:rsidR="002B4D70" w:rsidRPr="00B51075" w:rsidRDefault="002B4D70" w:rsidP="00E06A53">
            <w:pPr>
              <w:jc w:val="center"/>
            </w:pPr>
            <w:r w:rsidRPr="00B51075">
              <w:t>-</w:t>
            </w:r>
          </w:p>
        </w:tc>
        <w:tc>
          <w:tcPr>
            <w:tcW w:w="1621" w:type="dxa"/>
            <w:gridSpan w:val="2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150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375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450</w:t>
            </w:r>
          </w:p>
        </w:tc>
        <w:tc>
          <w:tcPr>
            <w:tcW w:w="1621" w:type="dxa"/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450</w:t>
            </w:r>
          </w:p>
        </w:tc>
      </w:tr>
    </w:tbl>
    <w:p w:rsidR="002B4D70" w:rsidRPr="00B51075" w:rsidRDefault="002B4D70" w:rsidP="002B4D70">
      <w:pPr>
        <w:autoSpaceDE w:val="0"/>
        <w:autoSpaceDN w:val="0"/>
        <w:adjustRightInd w:val="0"/>
        <w:jc w:val="center"/>
        <w:rPr>
          <w:b/>
        </w:rPr>
      </w:pPr>
    </w:p>
    <w:p w:rsidR="002B4D70" w:rsidRPr="00B51075" w:rsidRDefault="002B4D70" w:rsidP="002B4D70">
      <w:pPr>
        <w:autoSpaceDE w:val="0"/>
        <w:autoSpaceDN w:val="0"/>
        <w:adjustRightInd w:val="0"/>
        <w:jc w:val="center"/>
        <w:rPr>
          <w:b/>
        </w:rPr>
      </w:pPr>
      <w:r w:rsidRPr="00B51075">
        <w:rPr>
          <w:b/>
        </w:rPr>
        <w:t>2.6. Меры правового регулирования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</w:pPr>
      <w:r w:rsidRPr="00B51075">
        <w:t>Для реализации муниципальной программы разработка нормативных правовых актов городского округа город Шахунья Нижегородской области</w:t>
      </w:r>
    </w:p>
    <w:p w:rsidR="002B4D70" w:rsidRPr="00B51075" w:rsidRDefault="002B4D70" w:rsidP="002B4D70">
      <w:pPr>
        <w:pStyle w:val="afe"/>
        <w:rPr>
          <w:color w:val="auto"/>
        </w:rPr>
      </w:pPr>
      <w:r w:rsidRPr="00B51075">
        <w:rPr>
          <w:color w:val="auto"/>
        </w:rPr>
        <w:t xml:space="preserve">не требуется. </w:t>
      </w:r>
    </w:p>
    <w:p w:rsidR="002B4D70" w:rsidRPr="00B51075" w:rsidRDefault="002B4D70" w:rsidP="002B4D70">
      <w:pPr>
        <w:pStyle w:val="afe"/>
        <w:rPr>
          <w:color w:val="auto"/>
        </w:rPr>
      </w:pPr>
    </w:p>
    <w:p w:rsidR="002B4D70" w:rsidRPr="00B51075" w:rsidRDefault="002B4D70" w:rsidP="00841183">
      <w:pPr>
        <w:pStyle w:val="afe"/>
        <w:numPr>
          <w:ilvl w:val="1"/>
          <w:numId w:val="5"/>
        </w:numPr>
        <w:jc w:val="center"/>
        <w:rPr>
          <w:b/>
          <w:bCs/>
          <w:color w:val="auto"/>
        </w:rPr>
      </w:pPr>
      <w:r w:rsidRPr="00B51075">
        <w:rPr>
          <w:b/>
          <w:bCs/>
          <w:color w:val="auto"/>
        </w:rPr>
        <w:t>Участие в реализации государственной программы  государственных унитарных предприятий, акционерных обществ с участием городского округа город Шахунья Нижегородской области, общественных, научных и иных организаций, а также внебюджетных фондов</w:t>
      </w:r>
    </w:p>
    <w:p w:rsidR="002B4D70" w:rsidRPr="00B51075" w:rsidRDefault="002B4D70" w:rsidP="002B4D70">
      <w:pPr>
        <w:pStyle w:val="afe"/>
        <w:ind w:left="1170"/>
        <w:rPr>
          <w:color w:val="auto"/>
        </w:rPr>
      </w:pPr>
    </w:p>
    <w:p w:rsidR="002B4D70" w:rsidRPr="00B51075" w:rsidRDefault="002B4D70" w:rsidP="002B4D70">
      <w:pPr>
        <w:pStyle w:val="afe"/>
        <w:ind w:firstLine="300"/>
        <w:jc w:val="both"/>
        <w:rPr>
          <w:color w:val="auto"/>
        </w:rPr>
      </w:pPr>
      <w:r w:rsidRPr="00B51075">
        <w:rPr>
          <w:color w:val="auto"/>
        </w:rPr>
        <w:t>Участие в реализации госпрограммы государственных унитарных предприятий, акционерных обществ с участием Нижегородской области, общественных, научных и иных организаций, а также внебюджетных фондов не предусмотрено.</w:t>
      </w:r>
    </w:p>
    <w:p w:rsidR="002B4D70" w:rsidRPr="00B51075" w:rsidRDefault="002B4D70" w:rsidP="002B4D70">
      <w:pPr>
        <w:pStyle w:val="afe"/>
        <w:ind w:firstLine="300"/>
        <w:jc w:val="both"/>
        <w:rPr>
          <w:color w:val="auto"/>
        </w:rPr>
      </w:pPr>
    </w:p>
    <w:p w:rsidR="002B4D70" w:rsidRPr="00B51075" w:rsidRDefault="002B4D70" w:rsidP="002B4D70">
      <w:pPr>
        <w:pStyle w:val="afe"/>
        <w:jc w:val="center"/>
        <w:rPr>
          <w:b/>
          <w:color w:val="auto"/>
        </w:rPr>
      </w:pPr>
      <w:r w:rsidRPr="00B51075">
        <w:rPr>
          <w:b/>
          <w:color w:val="auto"/>
        </w:rPr>
        <w:t>2.8. Обоснование объема финансовых ресурсов</w:t>
      </w:r>
    </w:p>
    <w:p w:rsidR="002B4D70" w:rsidRPr="00B51075" w:rsidRDefault="002B4D70" w:rsidP="002B4D70">
      <w:pPr>
        <w:pStyle w:val="afe"/>
        <w:jc w:val="center"/>
        <w:rPr>
          <w:b/>
          <w:color w:val="auto"/>
        </w:rPr>
      </w:pPr>
    </w:p>
    <w:p w:rsidR="002B4D70" w:rsidRPr="00B51075" w:rsidRDefault="002B4D70" w:rsidP="002B4D70">
      <w:pPr>
        <w:pStyle w:val="afe"/>
        <w:jc w:val="center"/>
        <w:rPr>
          <w:b/>
          <w:color w:val="auto"/>
        </w:rPr>
      </w:pPr>
      <w:r w:rsidRPr="00B51075">
        <w:rPr>
          <w:b/>
          <w:color w:val="auto"/>
        </w:rPr>
        <w:t>Таблица 3. Ресурсное обеспечение реализации муниципальной программы</w:t>
      </w:r>
    </w:p>
    <w:p w:rsidR="002B4D70" w:rsidRPr="00B51075" w:rsidRDefault="002B4D70" w:rsidP="002B4D70">
      <w:pPr>
        <w:pStyle w:val="afe"/>
        <w:jc w:val="center"/>
        <w:rPr>
          <w:b/>
          <w:color w:val="auto"/>
        </w:rPr>
      </w:pPr>
      <w:r w:rsidRPr="00B51075">
        <w:rPr>
          <w:b/>
          <w:color w:val="auto"/>
        </w:rPr>
        <w:lastRenderedPageBreak/>
        <w:t>за счет средств бюджета городского округа город Шахунья Нижегородской области</w:t>
      </w:r>
    </w:p>
    <w:p w:rsidR="002B4D70" w:rsidRPr="00B51075" w:rsidRDefault="002B4D70" w:rsidP="002B4D70">
      <w:pPr>
        <w:pStyle w:val="afe"/>
        <w:jc w:val="center"/>
        <w:rPr>
          <w:b/>
          <w:color w:val="auto"/>
        </w:rPr>
      </w:pPr>
    </w:p>
    <w:tbl>
      <w:tblPr>
        <w:tblW w:w="14279" w:type="dxa"/>
        <w:tblInd w:w="24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80"/>
        <w:gridCol w:w="2376"/>
        <w:gridCol w:w="1843"/>
        <w:gridCol w:w="1134"/>
        <w:gridCol w:w="1276"/>
        <w:gridCol w:w="1417"/>
        <w:gridCol w:w="1559"/>
        <w:gridCol w:w="1347"/>
        <w:gridCol w:w="1347"/>
      </w:tblGrid>
      <w:tr w:rsidR="002B4D70" w:rsidRPr="00B51075" w:rsidTr="00E06A53">
        <w:trPr>
          <w:trHeight w:val="540"/>
        </w:trPr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jc w:val="center"/>
              <w:rPr>
                <w:color w:val="auto"/>
              </w:rPr>
            </w:pPr>
            <w:r w:rsidRPr="00B51075">
              <w:rPr>
                <w:color w:val="auto"/>
              </w:rPr>
              <w:t xml:space="preserve">Статус </w:t>
            </w:r>
          </w:p>
        </w:tc>
        <w:tc>
          <w:tcPr>
            <w:tcW w:w="23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jc w:val="center"/>
              <w:rPr>
                <w:color w:val="auto"/>
              </w:rPr>
            </w:pPr>
            <w:r w:rsidRPr="00B51075">
              <w:rPr>
                <w:color w:val="auto"/>
              </w:rPr>
              <w:t>Подпр</w:t>
            </w:r>
            <w:r w:rsidRPr="00B51075">
              <w:rPr>
                <w:color w:val="auto"/>
              </w:rPr>
              <w:t>о</w:t>
            </w:r>
            <w:r w:rsidRPr="00B51075">
              <w:rPr>
                <w:color w:val="auto"/>
              </w:rPr>
              <w:t>грамма муниципальной пр</w:t>
            </w:r>
            <w:r w:rsidRPr="00B51075">
              <w:rPr>
                <w:color w:val="auto"/>
              </w:rPr>
              <w:t>о</w:t>
            </w:r>
            <w:r w:rsidRPr="00B51075">
              <w:rPr>
                <w:color w:val="auto"/>
              </w:rPr>
              <w:t xml:space="preserve">граммы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jc w:val="center"/>
              <w:rPr>
                <w:color w:val="auto"/>
              </w:rPr>
            </w:pPr>
            <w:r w:rsidRPr="00B51075">
              <w:rPr>
                <w:color w:val="auto"/>
              </w:rPr>
              <w:t>з</w:t>
            </w:r>
            <w:r w:rsidRPr="00B51075">
              <w:rPr>
                <w:color w:val="auto"/>
              </w:rPr>
              <w:t>а</w:t>
            </w:r>
            <w:r w:rsidRPr="00B51075">
              <w:rPr>
                <w:color w:val="auto"/>
              </w:rPr>
              <w:t>казчик-координатор, с</w:t>
            </w:r>
            <w:r w:rsidRPr="00B51075">
              <w:rPr>
                <w:color w:val="auto"/>
              </w:rPr>
              <w:t>о</w:t>
            </w:r>
            <w:r w:rsidRPr="00B51075">
              <w:rPr>
                <w:color w:val="auto"/>
              </w:rPr>
              <w:t xml:space="preserve">исполнители </w:t>
            </w:r>
          </w:p>
        </w:tc>
        <w:tc>
          <w:tcPr>
            <w:tcW w:w="8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jc w:val="center"/>
              <w:rPr>
                <w:color w:val="auto"/>
              </w:rPr>
            </w:pPr>
            <w:r w:rsidRPr="00B51075">
              <w:rPr>
                <w:color w:val="auto"/>
              </w:rPr>
              <w:t>Расходы (тыс. руб.), годы</w:t>
            </w:r>
          </w:p>
        </w:tc>
      </w:tr>
      <w:tr w:rsidR="002B4D70" w:rsidRPr="00B51075" w:rsidTr="00E06A53">
        <w:tc>
          <w:tcPr>
            <w:tcW w:w="19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</w:p>
        </w:tc>
        <w:tc>
          <w:tcPr>
            <w:tcW w:w="23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jc w:val="center"/>
              <w:rPr>
                <w:color w:val="auto"/>
              </w:rPr>
            </w:pPr>
            <w:r w:rsidRPr="00B51075">
              <w:rPr>
                <w:color w:val="auto"/>
              </w:rPr>
              <w:t>2017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jc w:val="center"/>
              <w:rPr>
                <w:color w:val="auto"/>
              </w:rPr>
            </w:pPr>
            <w:r w:rsidRPr="00B51075">
              <w:rPr>
                <w:color w:val="auto"/>
              </w:rPr>
              <w:t>2018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jc w:val="center"/>
              <w:rPr>
                <w:color w:val="auto"/>
              </w:rPr>
            </w:pPr>
            <w:r w:rsidRPr="00B51075">
              <w:rPr>
                <w:color w:val="auto"/>
              </w:rPr>
              <w:t>2019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jc w:val="center"/>
              <w:rPr>
                <w:color w:val="auto"/>
              </w:rPr>
            </w:pPr>
            <w:r w:rsidRPr="00B51075">
              <w:rPr>
                <w:color w:val="auto"/>
              </w:rPr>
              <w:t>2020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jc w:val="center"/>
              <w:rPr>
                <w:color w:val="auto"/>
              </w:rPr>
            </w:pPr>
            <w:r w:rsidRPr="00B51075">
              <w:rPr>
                <w:color w:val="auto"/>
              </w:rPr>
              <w:t>2021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jc w:val="center"/>
              <w:rPr>
                <w:color w:val="auto"/>
              </w:rPr>
            </w:pPr>
            <w:r w:rsidRPr="00B51075">
              <w:rPr>
                <w:color w:val="auto"/>
              </w:rPr>
              <w:t>2022</w:t>
            </w:r>
          </w:p>
        </w:tc>
      </w:tr>
      <w:tr w:rsidR="002B4D70" w:rsidRPr="00B51075" w:rsidTr="00E06A53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jc w:val="center"/>
              <w:rPr>
                <w:color w:val="auto"/>
              </w:rPr>
            </w:pPr>
            <w:r w:rsidRPr="00B51075">
              <w:rPr>
                <w:color w:val="auto"/>
              </w:rPr>
              <w:t xml:space="preserve">1 </w:t>
            </w: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jc w:val="center"/>
              <w:rPr>
                <w:color w:val="auto"/>
              </w:rPr>
            </w:pPr>
            <w:r w:rsidRPr="00B51075">
              <w:rPr>
                <w:color w:val="auto"/>
              </w:rPr>
              <w:t xml:space="preserve">2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jc w:val="center"/>
              <w:rPr>
                <w:color w:val="auto"/>
              </w:rPr>
            </w:pPr>
            <w:r w:rsidRPr="00B51075">
              <w:rPr>
                <w:color w:val="auto"/>
              </w:rPr>
              <w:t xml:space="preserve">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jc w:val="center"/>
              <w:rPr>
                <w:color w:val="auto"/>
              </w:rPr>
            </w:pPr>
            <w:r w:rsidRPr="00B51075">
              <w:rPr>
                <w:color w:val="auto"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jc w:val="center"/>
              <w:rPr>
                <w:color w:val="auto"/>
              </w:rPr>
            </w:pPr>
            <w:r w:rsidRPr="00B51075">
              <w:rPr>
                <w:color w:val="auto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jc w:val="center"/>
              <w:rPr>
                <w:color w:val="auto"/>
              </w:rPr>
            </w:pPr>
            <w:r w:rsidRPr="00B51075">
              <w:rPr>
                <w:color w:val="auto"/>
              </w:rPr>
              <w:t>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jc w:val="center"/>
              <w:rPr>
                <w:color w:val="auto"/>
              </w:rPr>
            </w:pPr>
            <w:r w:rsidRPr="00B51075">
              <w:rPr>
                <w:color w:val="auto"/>
              </w:rPr>
              <w:t>7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jc w:val="center"/>
              <w:rPr>
                <w:color w:val="auto"/>
              </w:rPr>
            </w:pPr>
            <w:r w:rsidRPr="00B51075">
              <w:rPr>
                <w:color w:val="auto"/>
              </w:rPr>
              <w:t>8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jc w:val="center"/>
              <w:rPr>
                <w:color w:val="auto"/>
              </w:rPr>
            </w:pPr>
            <w:r w:rsidRPr="00B51075">
              <w:rPr>
                <w:color w:val="auto"/>
              </w:rPr>
              <w:t>9</w:t>
            </w:r>
          </w:p>
        </w:tc>
      </w:tr>
      <w:tr w:rsidR="002B4D70" w:rsidRPr="00B51075" w:rsidTr="00E06A53">
        <w:tc>
          <w:tcPr>
            <w:tcW w:w="4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  <w:r w:rsidRPr="00B51075">
              <w:rPr>
                <w:color w:val="auto"/>
              </w:rPr>
              <w:t>Муниципальная программа «Развитие культуры  в городском округе город Шахунья</w:t>
            </w:r>
          </w:p>
          <w:p w:rsidR="002B4D70" w:rsidRPr="00B51075" w:rsidRDefault="002B4D70" w:rsidP="00E06A53">
            <w:pPr>
              <w:pStyle w:val="afe"/>
              <w:rPr>
                <w:color w:val="auto"/>
              </w:rPr>
            </w:pPr>
            <w:r w:rsidRPr="00B51075">
              <w:rPr>
                <w:color w:val="auto"/>
              </w:rPr>
              <w:t>Нижегородской области на 2015-2022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pStyle w:val="afe"/>
              <w:jc w:val="both"/>
              <w:rPr>
                <w:color w:val="auto"/>
              </w:rPr>
            </w:pPr>
            <w:r w:rsidRPr="00B51075">
              <w:rPr>
                <w:color w:val="auto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105091,7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114037,3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121581,76676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134208,27014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131947,7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160312,31</w:t>
            </w:r>
          </w:p>
        </w:tc>
      </w:tr>
      <w:tr w:rsidR="002B4D70" w:rsidRPr="00B51075" w:rsidTr="00E06A53">
        <w:tc>
          <w:tcPr>
            <w:tcW w:w="4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pStyle w:val="afe"/>
              <w:jc w:val="both"/>
              <w:rPr>
                <w:color w:val="auto"/>
              </w:rPr>
            </w:pPr>
            <w:r w:rsidRPr="00B51075">
              <w:rPr>
                <w:color w:val="auto"/>
              </w:rPr>
              <w:t>Администрация городского округа город Шахунья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105091,7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114037,3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121581,76676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134208,27014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131947,7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160312,31</w:t>
            </w:r>
          </w:p>
        </w:tc>
      </w:tr>
      <w:tr w:rsidR="002B4D70" w:rsidRPr="00B51075" w:rsidTr="00E06A53">
        <w:tc>
          <w:tcPr>
            <w:tcW w:w="4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pStyle w:val="af7"/>
              <w:rPr>
                <w:rFonts w:cs="Times New Roman"/>
              </w:rPr>
            </w:pPr>
            <w:r w:rsidRPr="00B51075">
              <w:rPr>
                <w:rFonts w:cs="Times New Roman"/>
              </w:rPr>
              <w:t>Подпрогра</w:t>
            </w:r>
            <w:r w:rsidRPr="00B51075">
              <w:rPr>
                <w:rFonts w:cs="Times New Roman"/>
              </w:rPr>
              <w:t>м</w:t>
            </w:r>
            <w:r w:rsidRPr="00B51075">
              <w:rPr>
                <w:rFonts w:cs="Times New Roman"/>
              </w:rPr>
              <w:t>ма 1 «Сохранение и развитие материально-технической базы муниципальных учреждений культуры городского округа город Шахунья Нижегородской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pStyle w:val="afe"/>
              <w:jc w:val="both"/>
              <w:rPr>
                <w:color w:val="auto"/>
              </w:rPr>
            </w:pPr>
            <w:r w:rsidRPr="00B51075">
              <w:rPr>
                <w:color w:val="auto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2216,7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907,4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5263,94218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9608,87624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756,76743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1075">
              <w:rPr>
                <w:sz w:val="20"/>
                <w:szCs w:val="20"/>
              </w:rPr>
              <w:t>24198,01240</w:t>
            </w:r>
          </w:p>
        </w:tc>
      </w:tr>
      <w:tr w:rsidR="002B4D70" w:rsidRPr="00B51075" w:rsidTr="00E06A53">
        <w:tc>
          <w:tcPr>
            <w:tcW w:w="4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pStyle w:val="afe"/>
              <w:jc w:val="both"/>
              <w:rPr>
                <w:color w:val="auto"/>
              </w:rPr>
            </w:pPr>
            <w:r w:rsidRPr="00B51075">
              <w:rPr>
                <w:color w:val="auto"/>
              </w:rPr>
              <w:t xml:space="preserve">Администрация городского округа город Шахунья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2216,7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907,4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5263,94218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9608,87624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756,76743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1075">
              <w:rPr>
                <w:sz w:val="20"/>
                <w:szCs w:val="20"/>
              </w:rPr>
              <w:t>24198,01240</w:t>
            </w:r>
          </w:p>
        </w:tc>
      </w:tr>
      <w:tr w:rsidR="002B4D70" w:rsidRPr="00B51075" w:rsidTr="00E06A53">
        <w:tc>
          <w:tcPr>
            <w:tcW w:w="4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  <w:r w:rsidRPr="00B51075">
              <w:rPr>
                <w:color w:val="auto"/>
              </w:rPr>
              <w:t>Подпрограмма 2 «Развитие дополнительного образования в области искусств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pStyle w:val="afe"/>
              <w:jc w:val="both"/>
              <w:rPr>
                <w:color w:val="auto"/>
              </w:rPr>
            </w:pPr>
            <w:r w:rsidRPr="00B51075">
              <w:rPr>
                <w:color w:val="auto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  <w:r w:rsidRPr="00B51075">
              <w:rPr>
                <w:color w:val="auto"/>
              </w:rPr>
              <w:t>26350,3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  <w:r w:rsidRPr="00B51075">
              <w:rPr>
                <w:color w:val="auto"/>
              </w:rPr>
              <w:t>29679,2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  <w:r w:rsidRPr="00B51075">
              <w:rPr>
                <w:color w:val="auto"/>
              </w:rPr>
              <w:t>32017,90022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  <w:r w:rsidRPr="00B51075">
              <w:rPr>
                <w:color w:val="auto"/>
              </w:rPr>
              <w:t>34671,5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  <w:r w:rsidRPr="00B51075">
              <w:rPr>
                <w:color w:val="auto"/>
              </w:rPr>
              <w:t>35995,6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37497,2</w:t>
            </w:r>
          </w:p>
        </w:tc>
      </w:tr>
      <w:tr w:rsidR="002B4D70" w:rsidRPr="00B51075" w:rsidTr="00E06A53">
        <w:tc>
          <w:tcPr>
            <w:tcW w:w="4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pStyle w:val="afe"/>
              <w:jc w:val="both"/>
              <w:rPr>
                <w:color w:val="auto"/>
              </w:rPr>
            </w:pPr>
            <w:r w:rsidRPr="00B51075">
              <w:rPr>
                <w:color w:val="auto"/>
              </w:rPr>
              <w:t xml:space="preserve">Администрация городского округа город Шахунья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  <w:r w:rsidRPr="00B51075">
              <w:rPr>
                <w:color w:val="auto"/>
              </w:rPr>
              <w:t>26350,3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  <w:r w:rsidRPr="00B51075">
              <w:rPr>
                <w:color w:val="auto"/>
              </w:rPr>
              <w:t>29679,2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  <w:r w:rsidRPr="00B51075">
              <w:rPr>
                <w:color w:val="auto"/>
              </w:rPr>
              <w:t>32017,90022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  <w:r w:rsidRPr="00B51075">
              <w:rPr>
                <w:color w:val="auto"/>
              </w:rPr>
              <w:t>34671,5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  <w:r w:rsidRPr="00B51075">
              <w:rPr>
                <w:color w:val="auto"/>
              </w:rPr>
              <w:t>35995,6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37497,2</w:t>
            </w:r>
          </w:p>
        </w:tc>
      </w:tr>
      <w:tr w:rsidR="002B4D70" w:rsidRPr="00B51075" w:rsidTr="00E06A53">
        <w:tc>
          <w:tcPr>
            <w:tcW w:w="43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  <w:r w:rsidRPr="00B51075">
              <w:rPr>
                <w:color w:val="auto"/>
              </w:rPr>
              <w:t>Подпрограмма 3 «Развитие библиотечного дела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pStyle w:val="afe"/>
              <w:jc w:val="both"/>
              <w:rPr>
                <w:color w:val="auto"/>
              </w:rPr>
            </w:pPr>
            <w:r w:rsidRPr="00B51075">
              <w:rPr>
                <w:color w:val="auto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  <w:r w:rsidRPr="00B51075">
              <w:rPr>
                <w:color w:val="auto"/>
              </w:rPr>
              <w:t>19637,5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  <w:r w:rsidRPr="00B51075">
              <w:rPr>
                <w:color w:val="auto"/>
              </w:rPr>
              <w:t>20910,0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  <w:r w:rsidRPr="00B51075">
              <w:rPr>
                <w:color w:val="auto"/>
              </w:rPr>
              <w:t>21983,65114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  <w:r w:rsidRPr="00B51075">
              <w:rPr>
                <w:color w:val="auto"/>
              </w:rPr>
              <w:t>22990,86757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  <w:r w:rsidRPr="00B51075">
              <w:rPr>
                <w:color w:val="auto"/>
              </w:rPr>
              <w:t>23733,3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24716,9</w:t>
            </w:r>
          </w:p>
        </w:tc>
      </w:tr>
      <w:tr w:rsidR="002B4D70" w:rsidRPr="00B51075" w:rsidTr="00E06A53">
        <w:tc>
          <w:tcPr>
            <w:tcW w:w="4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pStyle w:val="afe"/>
              <w:jc w:val="both"/>
              <w:rPr>
                <w:color w:val="auto"/>
              </w:rPr>
            </w:pPr>
            <w:r w:rsidRPr="00B51075">
              <w:rPr>
                <w:color w:val="auto"/>
              </w:rPr>
              <w:t xml:space="preserve">Администрация городского округа город Шахунья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  <w:r w:rsidRPr="00B51075">
              <w:rPr>
                <w:color w:val="auto"/>
              </w:rPr>
              <w:t>19637,5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  <w:r w:rsidRPr="00B51075">
              <w:rPr>
                <w:color w:val="auto"/>
              </w:rPr>
              <w:t>20910,0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  <w:r w:rsidRPr="00B51075">
              <w:rPr>
                <w:color w:val="auto"/>
              </w:rPr>
              <w:t>21983,65114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  <w:r w:rsidRPr="00B51075">
              <w:rPr>
                <w:color w:val="auto"/>
              </w:rPr>
              <w:t>22990,86757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  <w:r w:rsidRPr="00B51075">
              <w:rPr>
                <w:color w:val="auto"/>
              </w:rPr>
              <w:t>23733,3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24716,9</w:t>
            </w:r>
          </w:p>
        </w:tc>
      </w:tr>
      <w:tr w:rsidR="002B4D70" w:rsidRPr="00B51075" w:rsidTr="00E06A53">
        <w:tc>
          <w:tcPr>
            <w:tcW w:w="43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  <w:r w:rsidRPr="00B51075">
              <w:rPr>
                <w:color w:val="auto"/>
              </w:rPr>
              <w:t>Подпрограмма 4</w:t>
            </w:r>
          </w:p>
          <w:p w:rsidR="002B4D70" w:rsidRPr="00B51075" w:rsidRDefault="002B4D70" w:rsidP="00E06A53">
            <w:pPr>
              <w:pStyle w:val="afe"/>
              <w:rPr>
                <w:color w:val="auto"/>
              </w:rPr>
            </w:pPr>
            <w:r w:rsidRPr="00B51075">
              <w:rPr>
                <w:color w:val="auto"/>
              </w:rPr>
              <w:t>«Развитие музейного дела»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pStyle w:val="afe"/>
              <w:jc w:val="both"/>
              <w:rPr>
                <w:color w:val="auto"/>
              </w:rPr>
            </w:pPr>
            <w:r w:rsidRPr="00B51075">
              <w:rPr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  <w:r w:rsidRPr="00B51075">
              <w:rPr>
                <w:color w:val="auto"/>
              </w:rPr>
              <w:t>4061,6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  <w:r w:rsidRPr="00B51075">
              <w:rPr>
                <w:color w:val="auto"/>
              </w:rPr>
              <w:t>4748,1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  <w:r w:rsidRPr="00B51075">
              <w:rPr>
                <w:color w:val="auto"/>
              </w:rPr>
              <w:t>5137,9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  <w:r w:rsidRPr="00B51075">
              <w:rPr>
                <w:color w:val="auto"/>
              </w:rPr>
              <w:t>4906,2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5107,5</w:t>
            </w:r>
          </w:p>
        </w:tc>
      </w:tr>
      <w:tr w:rsidR="002B4D70" w:rsidRPr="00B51075" w:rsidTr="00E06A53">
        <w:tc>
          <w:tcPr>
            <w:tcW w:w="4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pStyle w:val="afe"/>
              <w:jc w:val="both"/>
              <w:rPr>
                <w:color w:val="auto"/>
              </w:rPr>
            </w:pPr>
            <w:r w:rsidRPr="00B51075">
              <w:rPr>
                <w:color w:val="auto"/>
              </w:rPr>
              <w:t xml:space="preserve">Администрация городского округа город Шахунья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  <w:r w:rsidRPr="00B51075">
              <w:rPr>
                <w:color w:val="auto"/>
              </w:rPr>
              <w:t>4061,6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  <w:r w:rsidRPr="00B51075">
              <w:rPr>
                <w:color w:val="auto"/>
              </w:rPr>
              <w:t>4748,1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  <w:r w:rsidRPr="00B51075">
              <w:rPr>
                <w:color w:val="auto"/>
              </w:rPr>
              <w:t>4914,7199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  <w:r w:rsidRPr="00B51075">
              <w:rPr>
                <w:color w:val="auto"/>
              </w:rPr>
              <w:t>5137,9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  <w:r w:rsidRPr="00B51075">
              <w:rPr>
                <w:color w:val="auto"/>
              </w:rPr>
              <w:t>4906,2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5107,5</w:t>
            </w:r>
          </w:p>
        </w:tc>
      </w:tr>
      <w:tr w:rsidR="002B4D70" w:rsidRPr="00B51075" w:rsidTr="00E06A53">
        <w:tc>
          <w:tcPr>
            <w:tcW w:w="43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  <w:r w:rsidRPr="00B51075">
              <w:rPr>
                <w:color w:val="auto"/>
              </w:rPr>
              <w:t>Подпрограмма 5«Развитие культурно-досуговой деятельности»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pStyle w:val="afe"/>
              <w:jc w:val="both"/>
              <w:rPr>
                <w:color w:val="auto"/>
              </w:rPr>
            </w:pPr>
            <w:r w:rsidRPr="00B51075">
              <w:rPr>
                <w:color w:val="auto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  <w:r w:rsidRPr="00B51075">
              <w:rPr>
                <w:color w:val="auto"/>
              </w:rPr>
              <w:t>42179,1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  <w:r w:rsidRPr="00B51075">
              <w:rPr>
                <w:color w:val="auto"/>
              </w:rPr>
              <w:t>40488,9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  <w:r w:rsidRPr="00B51075">
              <w:rPr>
                <w:color w:val="auto"/>
              </w:rPr>
              <w:t>37943,08832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  <w:r w:rsidRPr="00B51075">
              <w:rPr>
                <w:color w:val="auto"/>
              </w:rPr>
              <w:t>40508,12633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  <w:r w:rsidRPr="00B51075">
              <w:rPr>
                <w:color w:val="auto"/>
              </w:rPr>
              <w:t>44540,2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45846,3</w:t>
            </w:r>
          </w:p>
        </w:tc>
      </w:tr>
      <w:tr w:rsidR="002B4D70" w:rsidRPr="00B51075" w:rsidTr="00E06A53">
        <w:tc>
          <w:tcPr>
            <w:tcW w:w="4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pStyle w:val="afe"/>
              <w:jc w:val="both"/>
              <w:rPr>
                <w:color w:val="auto"/>
              </w:rPr>
            </w:pPr>
            <w:r w:rsidRPr="00B51075">
              <w:rPr>
                <w:color w:val="auto"/>
              </w:rPr>
              <w:t xml:space="preserve">Администрация городского </w:t>
            </w:r>
            <w:r w:rsidRPr="00B51075">
              <w:rPr>
                <w:color w:val="auto"/>
              </w:rPr>
              <w:lastRenderedPageBreak/>
              <w:t xml:space="preserve">округа город Шахунья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  <w:r w:rsidRPr="00B51075">
              <w:rPr>
                <w:color w:val="auto"/>
              </w:rPr>
              <w:lastRenderedPageBreak/>
              <w:t>42179,1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  <w:r w:rsidRPr="00B51075">
              <w:rPr>
                <w:color w:val="auto"/>
              </w:rPr>
              <w:t>40488,9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  <w:r w:rsidRPr="00B51075">
              <w:rPr>
                <w:color w:val="auto"/>
              </w:rPr>
              <w:t>37943,08832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  <w:r w:rsidRPr="00B51075">
              <w:rPr>
                <w:color w:val="auto"/>
              </w:rPr>
              <w:t>40508,12633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  <w:r w:rsidRPr="00B51075">
              <w:rPr>
                <w:color w:val="auto"/>
              </w:rPr>
              <w:t>44540,2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45846,3</w:t>
            </w:r>
          </w:p>
        </w:tc>
      </w:tr>
      <w:tr w:rsidR="002B4D70" w:rsidRPr="00B51075" w:rsidTr="00E06A53">
        <w:tc>
          <w:tcPr>
            <w:tcW w:w="43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  <w:r w:rsidRPr="00B51075">
              <w:rPr>
                <w:color w:val="auto"/>
              </w:rPr>
              <w:lastRenderedPageBreak/>
              <w:t>Подпрограмма 6 «Обеспечение</w:t>
            </w:r>
          </w:p>
          <w:p w:rsidR="002B4D70" w:rsidRPr="00B51075" w:rsidRDefault="002B4D70" w:rsidP="00E06A53">
            <w:pPr>
              <w:pStyle w:val="afe"/>
              <w:rPr>
                <w:color w:val="auto"/>
              </w:rPr>
            </w:pPr>
            <w:r w:rsidRPr="00B51075">
              <w:rPr>
                <w:color w:val="auto"/>
              </w:rPr>
              <w:t>реализации муниципальной</w:t>
            </w:r>
          </w:p>
          <w:p w:rsidR="002B4D70" w:rsidRPr="00B51075" w:rsidRDefault="002B4D70" w:rsidP="00E06A53">
            <w:pPr>
              <w:pStyle w:val="afe"/>
              <w:rPr>
                <w:color w:val="auto"/>
              </w:rPr>
            </w:pPr>
            <w:r w:rsidRPr="00B51075">
              <w:rPr>
                <w:color w:val="auto"/>
              </w:rPr>
              <w:t>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pStyle w:val="afe"/>
              <w:jc w:val="both"/>
              <w:rPr>
                <w:color w:val="auto"/>
              </w:rPr>
            </w:pPr>
            <w:r w:rsidRPr="00B51075">
              <w:rPr>
                <w:color w:val="auto"/>
              </w:rPr>
              <w:t>Всего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10646,5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17303,7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19458,465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21291,0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22015,7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22946,4</w:t>
            </w:r>
          </w:p>
        </w:tc>
      </w:tr>
      <w:tr w:rsidR="002B4D70" w:rsidRPr="00B51075" w:rsidTr="00E06A53">
        <w:tc>
          <w:tcPr>
            <w:tcW w:w="4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pStyle w:val="afe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pStyle w:val="afe"/>
              <w:jc w:val="both"/>
              <w:rPr>
                <w:color w:val="auto"/>
              </w:rPr>
            </w:pPr>
            <w:r w:rsidRPr="00B51075">
              <w:rPr>
                <w:color w:val="auto"/>
              </w:rPr>
              <w:t xml:space="preserve">Администрация городского округа город Шахунья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10646,5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17303,7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19458,465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21291,0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22015,7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22946,4</w:t>
            </w:r>
          </w:p>
        </w:tc>
      </w:tr>
    </w:tbl>
    <w:p w:rsidR="002B4D70" w:rsidRPr="00B51075" w:rsidRDefault="002B4D70" w:rsidP="002B4D70">
      <w:pPr>
        <w:pStyle w:val="afe"/>
        <w:jc w:val="center"/>
        <w:rPr>
          <w:color w:val="auto"/>
        </w:rPr>
      </w:pPr>
    </w:p>
    <w:p w:rsidR="002B4D70" w:rsidRPr="00B51075" w:rsidRDefault="002B4D70" w:rsidP="002B4D70">
      <w:pPr>
        <w:pStyle w:val="afe"/>
        <w:jc w:val="center"/>
        <w:rPr>
          <w:b/>
          <w:color w:val="auto"/>
        </w:rPr>
      </w:pPr>
    </w:p>
    <w:p w:rsidR="002B4D70" w:rsidRPr="00B51075" w:rsidRDefault="002B4D70" w:rsidP="002B4D70">
      <w:pPr>
        <w:autoSpaceDE w:val="0"/>
        <w:autoSpaceDN w:val="0"/>
        <w:adjustRightInd w:val="0"/>
        <w:jc w:val="center"/>
        <w:rPr>
          <w:b/>
        </w:rPr>
      </w:pPr>
      <w:r w:rsidRPr="00B51075">
        <w:rPr>
          <w:b/>
        </w:rPr>
        <w:t xml:space="preserve">Таблица 4. Прогнозная оценка расходов на реализацию муниципальной программы за счет всех источников 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</w:pPr>
    </w:p>
    <w:tbl>
      <w:tblPr>
        <w:tblW w:w="14628" w:type="dxa"/>
        <w:tblInd w:w="24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80"/>
        <w:gridCol w:w="2001"/>
        <w:gridCol w:w="2976"/>
        <w:gridCol w:w="1134"/>
        <w:gridCol w:w="1418"/>
        <w:gridCol w:w="1701"/>
        <w:gridCol w:w="32"/>
        <w:gridCol w:w="1527"/>
        <w:gridCol w:w="1330"/>
        <w:gridCol w:w="88"/>
        <w:gridCol w:w="1341"/>
      </w:tblGrid>
      <w:tr w:rsidR="002B4D70" w:rsidRPr="00B51075" w:rsidTr="00E06A53"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 xml:space="preserve">Статус </w:t>
            </w:r>
          </w:p>
        </w:tc>
        <w:tc>
          <w:tcPr>
            <w:tcW w:w="20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 xml:space="preserve">Наименование подпрограммы </w:t>
            </w:r>
          </w:p>
        </w:tc>
        <w:tc>
          <w:tcPr>
            <w:tcW w:w="29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 xml:space="preserve">Ответственный исполнитель, соисполнители </w:t>
            </w:r>
          </w:p>
        </w:tc>
        <w:tc>
          <w:tcPr>
            <w:tcW w:w="857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 xml:space="preserve">Оценка расходов (тыс. руб.), 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 xml:space="preserve">годы </w:t>
            </w:r>
          </w:p>
        </w:tc>
      </w:tr>
      <w:tr w:rsidR="002B4D70" w:rsidRPr="00B51075" w:rsidTr="00E06A53">
        <w:tc>
          <w:tcPr>
            <w:tcW w:w="10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0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2017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2018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2019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2020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2021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2022</w:t>
            </w:r>
          </w:p>
        </w:tc>
      </w:tr>
      <w:tr w:rsidR="002B4D70" w:rsidRPr="00B51075" w:rsidTr="00E06A53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 xml:space="preserve">1 </w:t>
            </w:r>
          </w:p>
        </w:tc>
        <w:tc>
          <w:tcPr>
            <w:tcW w:w="2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 xml:space="preserve">2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 xml:space="preserve">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</w:p>
        </w:tc>
      </w:tr>
      <w:tr w:rsidR="002B4D70" w:rsidRPr="00B51075" w:rsidTr="00E06A53">
        <w:tc>
          <w:tcPr>
            <w:tcW w:w="308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Наименование муниципальной программы 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«Развитие культуры в городском округе город Шахунья Нижегородской области»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Всего</w:t>
            </w:r>
            <w:proofErr w:type="gramStart"/>
            <w:r w:rsidRPr="00B51075">
              <w:t xml:space="preserve"> ,</w:t>
            </w:r>
            <w:proofErr w:type="gramEnd"/>
            <w:r w:rsidRPr="00B51075">
              <w:t xml:space="preserve"> в </w:t>
            </w:r>
            <w:proofErr w:type="spellStart"/>
            <w:r w:rsidRPr="00B51075">
              <w:t>т.ч</w:t>
            </w:r>
            <w:proofErr w:type="spellEnd"/>
            <w:r w:rsidRPr="00B51075">
              <w:t>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105091,7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114037,3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121581,736676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134208,27014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131947,76743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160312,31240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расходы бюджета городского округа город Шахунья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86408,5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104168,4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105842,602856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120886,700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131947,76743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160312,31240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расходы областного бюджета Нижегородской области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18271,3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9252,7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13894,04982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12567,16224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расходы государственных внебюджетных фондов РФ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расходы территориальных государственных внебюджетных фондов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федеральный бюджет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411,9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616,2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1845,08423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754,4079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юридические лица и индивидуальные предприниматели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прочие источники (средства предприятий, собственные средства </w:t>
            </w:r>
            <w:r w:rsidRPr="00B51075">
              <w:lastRenderedPageBreak/>
              <w:t>населения)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lastRenderedPageBreak/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lastRenderedPageBreak/>
              <w:t xml:space="preserve">Подпрограмма 1 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«Сохранение и развитие материально-технической базы муниципальных учреждений культуры городского округа 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город Шахунья» 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Всего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2216,7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907,4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5263,94218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9608,87624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756,76743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24198,01240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бюджета городского округа город Шахунья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1746,7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101,8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 xml:space="preserve">2858,05246     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8716,97367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756,76743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24198,01240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областного бюджета Нижегородской области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102,5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245,6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665,88182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231,89467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государственных внебюджетных фондов РФ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расходы территориальных государственных внебюджетных фондов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федеральный бюджет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367,5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560,0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1740,0079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660,00790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средства юридических лиц и </w:t>
            </w:r>
            <w:proofErr w:type="spellStart"/>
            <w:r w:rsidRPr="00B51075">
              <w:t>индивид</w:t>
            </w:r>
            <w:proofErr w:type="gramStart"/>
            <w:r w:rsidRPr="00B51075">
              <w:t>.п</w:t>
            </w:r>
            <w:proofErr w:type="gramEnd"/>
            <w:r w:rsidRPr="00B51075">
              <w:t>редприним</w:t>
            </w:r>
            <w:proofErr w:type="spellEnd"/>
            <w:r w:rsidRPr="00B51075">
              <w:t>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прочие источники (средства предприятий, собственные средства населения)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Основное мероприятие 1.1.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Противопожарные мероприятия в учреждениях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культуры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Всего</w:t>
            </w:r>
            <w:proofErr w:type="gramStart"/>
            <w:r w:rsidRPr="00B51075">
              <w:t xml:space="preserve"> ,</w:t>
            </w:r>
            <w:proofErr w:type="gramEnd"/>
            <w:r w:rsidRPr="00B51075">
              <w:t xml:space="preserve"> в </w:t>
            </w:r>
            <w:proofErr w:type="spellStart"/>
            <w:r w:rsidRPr="00B51075">
              <w:t>т.ч</w:t>
            </w:r>
            <w:proofErr w:type="spellEnd"/>
            <w:r w:rsidRPr="00B51075">
              <w:t>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расходы бюджета городского округа город Шахунья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расходы областного бюджета Нижегородской области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расходы государственных внебюджетных фондов РФ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расходы территориальных государственных внебюджетных фондов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федеральный бюджет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юридические лица и </w:t>
            </w:r>
            <w:r w:rsidRPr="00B51075">
              <w:lastRenderedPageBreak/>
              <w:t>индивидуальные предприниматели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lastRenderedPageBreak/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прочие источники (средства предприятий, собственные средства населения)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Основное мероприятие  1.2.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Укрепление материально-технической базы учреждений культуры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(Капитальный и текущий  ремонты в муниципальных учреждениях культуры городского округа город Шахунья Нижегородской области)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Всего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2216,7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5263,94218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8734,000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756,76743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24198,01240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расходы бюджета городского округа город Шахунья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1746,7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 xml:space="preserve">2858,05246     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8734,000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756,76743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24198,01240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расходы областного бюджета Нижегородской области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102,5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665,88182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расходы государственных внебюджетных фондов РФ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расходы территориальных государственных внебюджетных фондов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федеральный бюджет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367,5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1740,0079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юридические лица и индивид </w:t>
            </w:r>
            <w:proofErr w:type="spellStart"/>
            <w:r w:rsidRPr="00B51075">
              <w:t>предприним</w:t>
            </w:r>
            <w:proofErr w:type="spellEnd"/>
            <w:r w:rsidRPr="00B51075">
              <w:t>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</w:t>
            </w:r>
            <w:proofErr w:type="gramStart"/>
            <w:r w:rsidRPr="00B51075">
              <w:t>прочие источники (средства предприятий,</w:t>
            </w:r>
            <w:proofErr w:type="gramEnd"/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собственные средства населения)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Мероприятие 1.2.1.Капитальный и текущий  ремонты в культурно-досуговых учреждениях городского округа город Шахунья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Всего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949,8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8659,0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расходы бюджета городского округа город Шахунья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949,8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8659,0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расходы областного бюджета Нижегородской области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расходы государственных внебюджетных фондов РФ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расходы территориальных государственных внебюджетных фондов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федеральный бюджет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юридические лица и индивид </w:t>
            </w:r>
            <w:proofErr w:type="spellStart"/>
            <w:r w:rsidRPr="00B51075">
              <w:t>предприним</w:t>
            </w:r>
            <w:proofErr w:type="spellEnd"/>
            <w:r w:rsidRPr="00B51075">
              <w:t>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</w:t>
            </w:r>
            <w:proofErr w:type="gramStart"/>
            <w:r w:rsidRPr="00B51075">
              <w:t>прочие источники (средства предприятий,</w:t>
            </w:r>
            <w:proofErr w:type="gramEnd"/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собственные средства населения)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1.2.2.</w:t>
            </w:r>
            <w:r w:rsidRPr="00B51075">
              <w:tab/>
            </w:r>
            <w:proofErr w:type="gramStart"/>
            <w:r w:rsidRPr="00B51075">
              <w:t>Капитальный</w:t>
            </w:r>
            <w:proofErr w:type="gramEnd"/>
            <w:r w:rsidRPr="00B51075">
              <w:t xml:space="preserve"> и текущий ремонты в 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proofErr w:type="gramStart"/>
            <w:r w:rsidRPr="00B51075">
              <w:t>библиотеках</w:t>
            </w:r>
            <w:proofErr w:type="gramEnd"/>
            <w:r w:rsidRPr="00B51075">
              <w:t xml:space="preserve"> городского округа город Шахунья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Всего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расходы бюджета городского округа город Шахунья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расходы областного бюджета Нижегородской области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государственных внебюджетных фондов РФ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территориальных государственных внебюджетных фондов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федеральный бюджет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юридические лица и индивид </w:t>
            </w:r>
            <w:proofErr w:type="spellStart"/>
            <w:r w:rsidRPr="00B51075">
              <w:t>предприним</w:t>
            </w:r>
            <w:proofErr w:type="spellEnd"/>
            <w:r w:rsidRPr="00B51075">
              <w:t>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</w:t>
            </w:r>
            <w:proofErr w:type="gramStart"/>
            <w:r w:rsidRPr="00B51075">
              <w:t>прочие источники (средства предприятий,</w:t>
            </w:r>
            <w:proofErr w:type="gramEnd"/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собственные средства населения)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1.2.3.</w:t>
            </w:r>
            <w:r w:rsidRPr="00B51075">
              <w:tab/>
            </w:r>
            <w:proofErr w:type="gramStart"/>
            <w:r w:rsidRPr="00B51075">
              <w:t>Капитальный</w:t>
            </w:r>
            <w:proofErr w:type="gramEnd"/>
            <w:r w:rsidRPr="00B51075">
              <w:t xml:space="preserve"> и текущий ремонты в муниципальных 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proofErr w:type="gramStart"/>
            <w:r w:rsidRPr="00B51075">
              <w:t>музеях</w:t>
            </w:r>
            <w:proofErr w:type="gramEnd"/>
            <w:r w:rsidRPr="00B51075">
              <w:t xml:space="preserve"> городского округа город Шахунья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Всего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499,0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расходы бюджета городского округа город Шахунья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499,0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расходы областного бюджета Нижегородской </w:t>
            </w:r>
            <w:r w:rsidRPr="00B51075">
              <w:lastRenderedPageBreak/>
              <w:t xml:space="preserve">области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lastRenderedPageBreak/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государственных внебюджетных фондов РФ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территориальных государственных внебюджетных фондов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федеральный бюджет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юридические лица и индивид </w:t>
            </w:r>
            <w:proofErr w:type="spellStart"/>
            <w:r w:rsidRPr="00B51075">
              <w:t>предприним</w:t>
            </w:r>
            <w:proofErr w:type="spellEnd"/>
            <w:r w:rsidRPr="00B51075">
              <w:t>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</w:t>
            </w:r>
            <w:proofErr w:type="gramStart"/>
            <w:r w:rsidRPr="00B51075">
              <w:t>прочие источники (средства предприятий,</w:t>
            </w:r>
            <w:proofErr w:type="gramEnd"/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собственные средства населения)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1.2.4.</w:t>
            </w:r>
            <w:r w:rsidRPr="00B51075">
              <w:tab/>
              <w:t xml:space="preserve">Капитальный и текущий 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ремонты в учреждениях 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51075">
              <w:t>допобразования</w:t>
            </w:r>
            <w:proofErr w:type="spellEnd"/>
            <w:r w:rsidRPr="00B51075">
              <w:t xml:space="preserve"> в сфере культуры) городского округа город Шахунья</w:t>
            </w:r>
            <w:proofErr w:type="gramEnd"/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Всего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281,9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76,8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3129,082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расходы бюджета городского округа город Шахунья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281,9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76,8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2779,082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расходы областного бюджета Нижегородской области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350000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расходы государственных внебюджетных фондов РФ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расходы территориальных государственных внебюджетных фондов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федеральный бюджет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юридические лица и индивид </w:t>
            </w:r>
            <w:proofErr w:type="spellStart"/>
            <w:r w:rsidRPr="00B51075">
              <w:t>предприним</w:t>
            </w:r>
            <w:proofErr w:type="spellEnd"/>
            <w:r w:rsidRPr="00B51075">
              <w:t>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</w:t>
            </w:r>
            <w:proofErr w:type="gramStart"/>
            <w:r w:rsidRPr="00B51075">
              <w:t>прочие источники (средства предприятий,</w:t>
            </w:r>
            <w:proofErr w:type="gramEnd"/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собственные средства населения)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1.2.5.</w:t>
            </w:r>
            <w:r w:rsidRPr="00B51075">
              <w:tab/>
              <w:t>Субсидии на обеспечение развития и укрепление материально-</w:t>
            </w:r>
            <w:r w:rsidRPr="00B51075">
              <w:lastRenderedPageBreak/>
              <w:t>технической базы муниципальных домов культуры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lastRenderedPageBreak/>
              <w:t xml:space="preserve">Всего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486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830,6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867,02234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805,95731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756,76743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780,03943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расходы бюджета городского округа город </w:t>
            </w:r>
            <w:r w:rsidRPr="00B51075">
              <w:lastRenderedPageBreak/>
              <w:t xml:space="preserve">Шахунья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lastRenderedPageBreak/>
              <w:t>16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25,0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61,40289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49,18988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756,76743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756,76743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расходы областного бюджета Нижегородской области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102,5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245,6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245,61155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196,75953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государственных внебюджетных фондов РФ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территориальных государственных внебюджетных фондов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федеральный бюджет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367,5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560,0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560,00790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560,00790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юридические лица и индивид </w:t>
            </w:r>
            <w:proofErr w:type="spellStart"/>
            <w:r w:rsidRPr="00B51075">
              <w:t>предприним</w:t>
            </w:r>
            <w:proofErr w:type="spellEnd"/>
            <w:r w:rsidRPr="00B51075">
              <w:t>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51075">
              <w:t>прочие источники (средства предприятий,</w:t>
            </w:r>
            <w:proofErr w:type="gramEnd"/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собственные средства населения)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1.2.6. Субсидии на поддержку отрасли культуры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Всего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287,83784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143,91893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расходы бюджета городского округа город Шахунья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17,56757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8,78379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расходы областного бюджета Нижегородской области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70,27027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35,13514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расходы государственных внебюджетных фондов РФ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расходы территориальных государственных внебюджетных фондов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федеральный бюджет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200,0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100,000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юридические лица и индивид </w:t>
            </w:r>
            <w:proofErr w:type="spellStart"/>
            <w:r w:rsidRPr="00B51075">
              <w:t>предприним</w:t>
            </w:r>
            <w:proofErr w:type="spellEnd"/>
            <w:r w:rsidRPr="00B51075">
              <w:t>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</w:t>
            </w:r>
            <w:proofErr w:type="gramStart"/>
            <w:r w:rsidRPr="00B51075">
              <w:t>прочие источники (средства предприятий,</w:t>
            </w:r>
            <w:proofErr w:type="gramEnd"/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собственные средства населения)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lastRenderedPageBreak/>
              <w:t>1.2.7. Субсидии на создание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виртуальных концертных залов за счет средств федерального бюджета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Всего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980,0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расходы бюджета городского округа город Шахунья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расходы областного бюджета Нижегородской области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расходы государственных внебюджетных фондов РФ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расходы территориальных государственных внебюджетных фондов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федеральный бюджет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980,0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юридические лица и индивид </w:t>
            </w:r>
            <w:proofErr w:type="spellStart"/>
            <w:r w:rsidRPr="00B51075">
              <w:t>предприним</w:t>
            </w:r>
            <w:proofErr w:type="spellEnd"/>
            <w:r w:rsidRPr="00B51075">
              <w:t>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</w:t>
            </w:r>
            <w:proofErr w:type="gramStart"/>
            <w:r w:rsidRPr="00B51075">
              <w:t>прочие источники (средства предприятий,</w:t>
            </w:r>
            <w:proofErr w:type="gramEnd"/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собственные средства населения)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Подпрограмма 2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"Развитие </w:t>
            </w:r>
            <w:proofErr w:type="gramStart"/>
            <w:r w:rsidRPr="00B51075">
              <w:t>дополнительного</w:t>
            </w:r>
            <w:proofErr w:type="gramEnd"/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образования в области искусств в городском округе </w:t>
            </w:r>
            <w:proofErr w:type="spellStart"/>
            <w:r w:rsidRPr="00B51075">
              <w:t>г</w:t>
            </w:r>
            <w:proofErr w:type="gramStart"/>
            <w:r w:rsidRPr="00B51075">
              <w:t>.Ш</w:t>
            </w:r>
            <w:proofErr w:type="gramEnd"/>
            <w:r w:rsidRPr="00B51075">
              <w:t>ахунья</w:t>
            </w:r>
            <w:proofErr w:type="spellEnd"/>
            <w:r w:rsidRPr="00B51075">
              <w:t xml:space="preserve"> Нижегородской области"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Всего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26350,3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29679,2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3207,90022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34671,5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35995,6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37497,2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расходы бюджета городского округа город Шахунья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21297,8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27534,1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3207,90022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29965,2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35995,6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37497,2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областного бюджета Нижегородской области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5052,5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2145,1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3688,05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4706,3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государственных внебюджетных фондов РФ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территориальных государственных внебюджетных фондов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федеральный бюджет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юридические лица и 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B51075">
              <w:t>индивид</w:t>
            </w:r>
            <w:proofErr w:type="gramStart"/>
            <w:r w:rsidRPr="00B51075">
              <w:t>.п</w:t>
            </w:r>
            <w:proofErr w:type="gramEnd"/>
            <w:r w:rsidRPr="00B51075">
              <w:t>редприниматели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51075">
              <w:t xml:space="preserve">прочие источники (средства предприятий, собственные средства </w:t>
            </w:r>
            <w:proofErr w:type="gramEnd"/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населения)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Основное мероприятие 2.1 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Поддержка выставочной деятельности, организация и проведение художественных выставок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Всего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расходы бюджета городского округа город Шахунья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областного бюджета Нижегородской области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государственных внебюджетных фондов РФ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территориальных государственных внебюджетных фондов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федеральный бюджет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юридические лица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Основное мероприятие 2.2.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proofErr w:type="gramStart"/>
            <w:r w:rsidRPr="00B51075">
              <w:t>Поддержка фестивальной деятельности образовательных организаций (конференций, мастер-классов, фестивалей, конкурсов,  семинаров и</w:t>
            </w:r>
            <w:proofErr w:type="gramEnd"/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тому подобное)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Всего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бюджета городского округа город Шахунья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 расходы областного бюджета Нижегородской области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государственных внебюджетных фондов РФ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территориальных государственных внебюджетных фондов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федеральный бюджет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средства юридических лиц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и индивидуальных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предпринимателей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Основное мероприятие 2.3.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Предоставление субсидии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на финансовое обеспечение выполнения муниципального </w:t>
            </w:r>
            <w:proofErr w:type="gramStart"/>
            <w:r w:rsidRPr="00B51075">
              <w:t>задания</w:t>
            </w:r>
            <w:proofErr w:type="gramEnd"/>
            <w:r w:rsidRPr="00B51075">
              <w:t xml:space="preserve"> на оказание муниципальной услуги по предоставлению дополнительного предпрофессионального образования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Всего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26325,3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29679,2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32017,90022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34671,5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35995,6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37497,2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расходы бюджета городского округа город Шахунья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21272,8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27534,1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3207,90022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29965,2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35995,6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37497,2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расходы областного бюджета Нижегородской области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5052,5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2145,1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3688,05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4706,3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расходы государственных внебюджетных фондов РФ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расходы территориальных государственных внебюджетных фондов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федеральный бюджет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средства юридических лиц и индивидуальных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предпринимателей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прочие источники (средства предприятий, собственные средства населения)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Подпрограмма 3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«Развитие библиотечного дела в городском округе город Шахунья Нижегородской области»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Всего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19637,5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20910,0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21983,65114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22990,86757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23733,3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24716,9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расходы бюджета городского округа город Шахунья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15626,2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18785,2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19421,36105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19881,200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23733,3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24716,9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 расходы областного бюджета Нижегородской области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3966,9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2068,6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2457,21376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3015,26757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расходы государственных </w:t>
            </w:r>
            <w:r w:rsidRPr="00B51075">
              <w:lastRenderedPageBreak/>
              <w:t>внебюджетных фондов РФ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lastRenderedPageBreak/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расходы территориальных государственных внебюджетных фондов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федеральный бюджет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44,4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56,2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105,07633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94,400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средства юридических лиц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и индивидуальных предпринимателей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Основное мероприятие 3.1.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Поддержка профессиональной деятельности работников библиотечной сферы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Всего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бюджета городского округа город Шахунья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областного бюджета Нижегородской области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государственных внебюджетных фондов РФ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территориальных государственных внебюджетных фондов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rPr>
          <w:trHeight w:val="75"/>
        </w:trPr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федеральный бюджет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средства юридических лиц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и индивидуальных предпринимателей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прочие источники (средства предприятий, собственные средства населения)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Основное мероприятие 3.2.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Пропаганда детского и юношеского чтения, </w:t>
            </w:r>
            <w:r w:rsidRPr="00B51075">
              <w:lastRenderedPageBreak/>
              <w:t>формирование информационной и библиотечной культуры подрастающего поколения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lastRenderedPageBreak/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расходы бюджета городского округа город </w:t>
            </w:r>
            <w:r w:rsidRPr="00B51075">
              <w:lastRenderedPageBreak/>
              <w:t>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областного бюджета Нижегородской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государственных внебюджетных фондов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территориальных государственных внебюджетных фондов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средства юридических лиц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и индивидуальных предпринимателей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Основное мероприятие 3.3.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Увеличение объемов комплектования библиотечных фондов и обеспечение их сохранности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Всего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15,36526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15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расходы бюджета городского округа город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0,93779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областного бюджета Нижегородской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3,751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расходы государственных внебюджетных фондов РФ</w:t>
            </w:r>
            <w:proofErr w:type="gramStart"/>
            <w:r w:rsidRPr="00B51075">
              <w:t>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расходы территориальных государственных внебюджетных фондов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10,67633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средства юридических лиц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и индивидуальных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прочие источники </w:t>
            </w:r>
            <w:r w:rsidRPr="00B51075">
              <w:lastRenderedPageBreak/>
              <w:t>(средства предприятий, собственные средства 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lastRenderedPageBreak/>
              <w:t>Основное мероприятие 3.4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Проведение научно-практических конференций, круглых столов, семинаров, культурных акций межрегионального уровня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10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бюджета городского округа город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10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 расходы областного бюджета Нижегородской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расходы государственных внебюджетных фондов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расходы территориальных государственных внебюджетных фондов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средства юридических лиц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и индивидуальных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Субсидии на поддержку отрасли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104,0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135,859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135,85946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100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бюджета городского округа город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8,29189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8,29189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100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 расходы областного бюджета Нижегородской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33,167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33,16757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расходы государственных внебюджетных фондов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территориальных государственных внебюджетных фондов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56,2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94,4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94,4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средства юридических лиц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и индивидуальных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Основное мероприятие 3.5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Предоставление субсидии на  финансовое обеспечение выполнения муниципального задания на оказание муниципальной услуги по библиотечному, информационному и справочному обслуживанию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19594,6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20806,0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21832,42645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22855,00811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23733,3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24716,9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бюджета городского округа город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15583,3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18757,2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19412,1314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19872,90811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23733,3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24716,9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 расходы областного бюджета Нижегородской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3966,9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2048,8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2420,29505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2982,1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расходы государственных внебюджетных фондов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территориальных государственных внебюджетных фондов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44,4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средства юридических лиц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и индивидуальных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Подпрограмма 4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«Развитие музейного дела в городском округе город Шахунья Нижегородской области»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Всего</w:t>
            </w:r>
            <w:proofErr w:type="gramStart"/>
            <w:r w:rsidRPr="00B51075">
              <w:t xml:space="preserve"> ,</w:t>
            </w:r>
            <w:proofErr w:type="gramEnd"/>
            <w:r w:rsidRPr="00B51075">
              <w:t xml:space="preserve">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4061,6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4748,1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4914,7199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5137,9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4906,2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5107,5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расходы бюджета городского округа город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3376,7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4369,2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4452,16495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4546,9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4906,2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5107,5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 расходы областного бюджета Нижегородской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684,9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378,9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462,55495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591,0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государственных внебюджетных фондов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территориальных государственных внебюджетных фондов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средства юридических лиц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и индивидуальных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Основное мероприятие 4.1 Поддержка профессиональной деятельности музейной сферы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Всего</w:t>
            </w:r>
            <w:proofErr w:type="gramStart"/>
            <w:r w:rsidRPr="00B51075">
              <w:t xml:space="preserve"> ,</w:t>
            </w:r>
            <w:proofErr w:type="gramEnd"/>
            <w:r w:rsidRPr="00B51075">
              <w:t xml:space="preserve">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5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расходы бюджета городского округа город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5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 расходы областного бюджета Нижегородской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государственных внебюджетных фондов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территориальных государственных внебюджетных фондов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rPr>
          <w:trHeight w:val="345"/>
        </w:trPr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средства юридических лиц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и индивидуальных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Основное мероприятие 4.2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lastRenderedPageBreak/>
              <w:t>Создание новых экспозиций и выставочных проектов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lastRenderedPageBreak/>
              <w:t>Всего</w:t>
            </w:r>
            <w:proofErr w:type="gramStart"/>
            <w:r w:rsidRPr="00B51075">
              <w:t xml:space="preserve"> ,</w:t>
            </w:r>
            <w:proofErr w:type="gramEnd"/>
            <w:r w:rsidRPr="00B51075">
              <w:t xml:space="preserve">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10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расходы бюджета городского округа город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10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 расходы областного бюджета Нижегородской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расходы государственных внебюджетных фондов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расходы территориальных государственных внебюджетных фондов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средства юридических лиц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и индивидуальных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Основное мероприятие 4.3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Предоставление субсидии на финансовое обеспечение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выполнения муниципального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задания на оказание муниципальной услуги </w:t>
            </w:r>
            <w:proofErr w:type="gramStart"/>
            <w:r w:rsidRPr="00B51075">
              <w:t>по</w:t>
            </w:r>
            <w:proofErr w:type="gramEnd"/>
            <w:r w:rsidRPr="00B51075">
              <w:t xml:space="preserve"> 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предоставлению доступа к культурному наследию, находящемуся в пользовании музеев городского округа город Шахунья Нижегородской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Всего</w:t>
            </w:r>
            <w:proofErr w:type="gramStart"/>
            <w:r w:rsidRPr="00B51075">
              <w:t xml:space="preserve"> ,</w:t>
            </w:r>
            <w:proofErr w:type="gramEnd"/>
            <w:r w:rsidRPr="00B51075">
              <w:t xml:space="preserve">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4061,6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4748,1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4914,71990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5137,9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4906,2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5092,5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расходы бюджета городского округа город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3376,7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4369,2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4452,16495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4546,9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4906,2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5092,5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 расходы областного бюджета Нижегородской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684,9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378,9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462,55495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591,0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государственных внебюджетных фондов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территориальных государственных внебюджетных фондов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средства юридических лиц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и индивидуальных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Подпрограмма 5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«Развитие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культурно-досуговой деятельности в городском округе город Шахунья Нижегородской области»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Всего</w:t>
            </w:r>
            <w:proofErr w:type="gramStart"/>
            <w:r w:rsidRPr="00B51075">
              <w:t xml:space="preserve"> ,</w:t>
            </w:r>
            <w:proofErr w:type="gramEnd"/>
            <w:r w:rsidRPr="00B51075">
              <w:t xml:space="preserve">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42179,1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40488,9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37943,08832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40508,12633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44540,2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45846,3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расходы бюджета городского округа город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 xml:space="preserve">        34296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37321,9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34554,18832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35975,52633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44540,2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45846,3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 расходы областного бюджета Нижегородской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7883,1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3167,0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3388,9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4532,6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государственных внебюджетных фондов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территориальных государственных внебюджетных фондов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средства юридических лиц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и индивидуальных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Основное мероприятие 5.1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Поддержка профессиональной деятельности работников культурно-досуговой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9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расходы бюджета городского округа город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9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областного бюджета Нижегородской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государственных внебюджетных фондов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территориальных государственных </w:t>
            </w:r>
            <w:r w:rsidRPr="00B51075">
              <w:lastRenderedPageBreak/>
              <w:t xml:space="preserve">внебюджетных фондов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средства юридических лиц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и индивидуальных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прочие источники (средства предприятий, собственные средства 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Основное мероприятие 5.2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Поддержка национальных культур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расходы бюджета городского округа город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 расходы областного бюджета Нижегородской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расходы государственных внебюджетных фондов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расходы территориальных государственных внебюджетных фондов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средства юридических лиц и индивидуальных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Основное мероприятие 5.3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Поддержка фестивальной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100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100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расходы бюджета городского округа город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100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100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областного бюджета Нижегородской </w:t>
            </w:r>
            <w:r w:rsidRPr="00B51075">
              <w:lastRenderedPageBreak/>
              <w:t xml:space="preserve">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государственных внебюджетных фондов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расходы территориальных государственных внебюджетных фондов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средства юридических лиц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и индивидуальных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</w:t>
            </w:r>
            <w:proofErr w:type="gramStart"/>
            <w:r w:rsidRPr="00B51075">
              <w:t xml:space="preserve">прочие источники (средства предприятий, собственные средства </w:t>
            </w:r>
            <w:proofErr w:type="gramEnd"/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Основное мероприятие 5.4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Мероприятия </w:t>
            </w:r>
            <w:proofErr w:type="gramStart"/>
            <w:r w:rsidRPr="00B51075">
              <w:t>антинаркотической</w:t>
            </w:r>
            <w:proofErr w:type="gramEnd"/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направленности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Всего</w:t>
            </w:r>
            <w:proofErr w:type="gramStart"/>
            <w:r w:rsidRPr="00B51075">
              <w:t xml:space="preserve"> ,</w:t>
            </w:r>
            <w:proofErr w:type="gramEnd"/>
            <w:r w:rsidRPr="00B51075">
              <w:t xml:space="preserve">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20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расходы бюджета городского округа город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20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областного бюджета Нижегородской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государственных внебюджетных фондов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расходы территориальных государственных внебюджетных фондов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средства юридических лиц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и индивидуальных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</w:t>
            </w:r>
            <w:proofErr w:type="gramStart"/>
            <w:r w:rsidRPr="00B51075">
              <w:t xml:space="preserve">прочие источники (средства предприятий, собственные средства </w:t>
            </w:r>
            <w:proofErr w:type="gramEnd"/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Основное мероприятие 5.5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lastRenderedPageBreak/>
              <w:t>Организация и проведение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культурно-массовых мероприятий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lastRenderedPageBreak/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291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100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расходы бюджета городского округа город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291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100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областного бюджета Нижегородской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государственных внебюджетных фондов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расходы территориальных государственных внебюджетных фондов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средства юридических лиц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и индивидуальных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</w:t>
            </w:r>
            <w:proofErr w:type="gramStart"/>
            <w:r w:rsidRPr="00B51075">
              <w:t xml:space="preserve">прочие источники (средства предприятий, собственные средства </w:t>
            </w:r>
            <w:proofErr w:type="gramEnd"/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Организация и проведение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государственных праздников и общественно значимых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305,6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400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600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700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200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расходы бюджета городского округа город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305,6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400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600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700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200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областного бюджета Нижегородской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государственных внебюджетных фондов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расходы территориальных государственных внебюджетных фондов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средства юридических лиц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и индивидуальных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51075">
              <w:t xml:space="preserve">прочие источники (средства предприятий, собственные средства </w:t>
            </w:r>
            <w:proofErr w:type="gramEnd"/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Предоставление субсидий 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некоммерческим организациям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расходы бюджета городского округа город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25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областного бюджета Нижегородской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25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государственных внебюджетных фондов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расходы территориальных государственных внебюджетных фондов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средства юридических лиц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и индивидуальных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51075">
              <w:t xml:space="preserve">прочие источники (средства предприятий, собственные средства </w:t>
            </w:r>
            <w:proofErr w:type="gramEnd"/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Основное мероприятие 5.6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Предоставление субсидии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на финансовое обеспечение выполнения  муниципального </w:t>
            </w:r>
            <w:proofErr w:type="gramStart"/>
            <w:r w:rsidRPr="00B51075">
              <w:t>задания</w:t>
            </w:r>
            <w:proofErr w:type="gramEnd"/>
            <w:r w:rsidRPr="00B51075">
              <w:t xml:space="preserve"> на оказание муниципальной культурно-досуговой услуги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Всего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41509,5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39442,5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37143,08832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39308,12633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43740,2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45546,3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расходы бюджета городского округа город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33626,4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36559,8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33754,18832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34775,52633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43740,2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45546,3</w:t>
            </w:r>
          </w:p>
        </w:tc>
      </w:tr>
      <w:tr w:rsidR="002B4D70" w:rsidRPr="00B51075" w:rsidTr="00E06A53">
        <w:trPr>
          <w:trHeight w:val="244"/>
        </w:trPr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областного бюджета Нижегородской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7883,1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2882,7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3388,9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4532,6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государственных внебюджетных фондов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расходы территориальных </w:t>
            </w:r>
            <w:r w:rsidRPr="00B51075">
              <w:lastRenderedPageBreak/>
              <w:t xml:space="preserve">государственных внебюджетных фондов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средства юридических лиц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и индивидуальных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51075">
              <w:t xml:space="preserve">прочие источники (средства предприятий, собственные средства </w:t>
            </w:r>
            <w:proofErr w:type="gramEnd"/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Подпрограмма 6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«Обеспечение реализации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муниципальной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Программы»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Всего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10646,5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17303,7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19458,465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21291,0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22015,7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22946,4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расходы бюджета городского округа город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10646,5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16056,2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17050,665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18133,3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22015,7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22946,4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расходы областного бюджета Нижегородской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1247,5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2407,8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3157,7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расходы государственных внебюджетных фондов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расходы территориальных государственных внебюджетных фондов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средства юридических лиц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и индивидуальных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51075">
              <w:t xml:space="preserve">прочие источники (средства предприятий, собственные средства </w:t>
            </w:r>
            <w:proofErr w:type="gramEnd"/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Основное мероприятие 6.1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Обеспечение деятельности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МКУ «Центр по обеспечению деятельности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lastRenderedPageBreak/>
              <w:t>учреждений культуры»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lastRenderedPageBreak/>
              <w:t xml:space="preserve"> Всего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B51075">
              <w:rPr>
                <w:sz w:val="22"/>
              </w:rPr>
              <w:t>10646,5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B51075">
              <w:rPr>
                <w:sz w:val="22"/>
              </w:rPr>
              <w:t>13748,3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B51075">
              <w:rPr>
                <w:sz w:val="22"/>
              </w:rPr>
              <w:t>12905,385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B51075">
              <w:rPr>
                <w:sz w:val="22"/>
              </w:rPr>
              <w:t>13309,4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B51075">
              <w:rPr>
                <w:sz w:val="22"/>
              </w:rPr>
              <w:t>13673,6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51075">
              <w:rPr>
                <w:sz w:val="22"/>
              </w:rPr>
              <w:t>14251,3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расходы бюджета городского округа город </w:t>
            </w:r>
            <w:r w:rsidRPr="00B51075">
              <w:lastRenderedPageBreak/>
              <w:t>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lastRenderedPageBreak/>
              <w:t>10646,5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12500,8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11392,885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11349,2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13673,6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14251,3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расходы областного бюджета Нижегородской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1247,5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1512,5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1960,2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расходы государственных внебюджетных фондов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расходы территориальных государственных внебюджетных фондов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средства юридических лиц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и индивидуальных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51075">
              <w:t xml:space="preserve">прочие источники (средства предприятий, собственные средства </w:t>
            </w:r>
            <w:proofErr w:type="gramEnd"/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Основное мероприятие 6.2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Обеспечение деятельности МКУК «Центр организационно-методической работы учреждений культуры городского округа город Шахунья Нижегородской области»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Всего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3555,4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7152,0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7981,6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8342,1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8695,1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расходы бюджета городского округа город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3555,4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6256,7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6784,1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8342,1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8695,1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расходы областного бюджета Нижегородской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895,3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1197,5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расходы государственных внебюджетных фондов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расходы территориальных государственных внебюджетных фондов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 xml:space="preserve"> 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средства юридических лиц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и индивидуальных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  <w:tr w:rsidR="002B4D70" w:rsidRPr="00B51075" w:rsidTr="00E06A53">
        <w:tc>
          <w:tcPr>
            <w:tcW w:w="308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51075">
              <w:t xml:space="preserve">прочие источники </w:t>
            </w:r>
            <w:r w:rsidRPr="00B51075">
              <w:lastRenderedPageBreak/>
              <w:t xml:space="preserve">(средства предприятий, собственные средства </w:t>
            </w:r>
            <w:proofErr w:type="gramEnd"/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right"/>
            </w:pPr>
            <w:r w:rsidRPr="00B51075">
              <w:t>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center"/>
            </w:pPr>
            <w:r w:rsidRPr="00B51075">
              <w:t>0</w:t>
            </w:r>
          </w:p>
        </w:tc>
      </w:tr>
    </w:tbl>
    <w:p w:rsidR="002B4D70" w:rsidRPr="00B51075" w:rsidRDefault="002B4D70" w:rsidP="002B4D70">
      <w:pPr>
        <w:spacing w:after="200" w:line="276" w:lineRule="auto"/>
        <w:rPr>
          <w:rFonts w:eastAsia="Calibri"/>
          <w:lang w:eastAsia="en-US"/>
        </w:rPr>
      </w:pPr>
    </w:p>
    <w:p w:rsidR="002B4D70" w:rsidRPr="00B51075" w:rsidRDefault="002B4D70" w:rsidP="002B4D70">
      <w:pPr>
        <w:pStyle w:val="afe"/>
        <w:ind w:firstLine="300"/>
        <w:jc w:val="both"/>
        <w:rPr>
          <w:b/>
          <w:color w:val="auto"/>
        </w:rPr>
      </w:pPr>
      <w:r w:rsidRPr="00B51075">
        <w:rPr>
          <w:b/>
          <w:color w:val="auto"/>
        </w:rPr>
        <w:t xml:space="preserve">                                                                  2.9. Анализ рисков реализации муниципальной программы.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proofErr w:type="gramStart"/>
      <w:r w:rsidRPr="00B51075">
        <w:t>Важное значение</w:t>
      </w:r>
      <w:proofErr w:type="gramEnd"/>
      <w:r w:rsidRPr="00B51075">
        <w:t xml:space="preserve"> для успешной реализации муниципальной программы имеет прогнозирование возможных рисков, связанных с достижением основной цели,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В рамках реализации программы могут быть выделены следующие риски ее реализации.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1" w:name="Par2485"/>
      <w:bookmarkEnd w:id="1"/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3"/>
        <w:rPr>
          <w:b/>
        </w:rPr>
      </w:pPr>
      <w:r w:rsidRPr="00B51075">
        <w:rPr>
          <w:b/>
        </w:rPr>
        <w:t>Правовые риски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Правовые риски связаны с изменением законодательства Нижегородской области, длительностью формирования нормативной 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Для минимизации воздействия данной группы рисков в рамках реализации программы планируется: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проводить мониторинг планируемых изменений в областном законодательстве в сфере культуры.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2" w:name="Par2492"/>
      <w:bookmarkEnd w:id="2"/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3"/>
        <w:rPr>
          <w:b/>
        </w:rPr>
      </w:pPr>
      <w:r w:rsidRPr="00B51075">
        <w:rPr>
          <w:b/>
        </w:rPr>
        <w:t>Финансовые риски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B51075">
        <w:t>секвестированием</w:t>
      </w:r>
      <w:proofErr w:type="spellEnd"/>
      <w:r w:rsidRPr="00B51075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Способами ограничения финансовых рисков выступают следующие меры: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 xml:space="preserve">- ежегодное уточнение объемов финансовых средств, предусмотренных на реализацию мероприятий госпрограммы, в зависимости </w:t>
      </w:r>
      <w:proofErr w:type="gramStart"/>
      <w:r w:rsidRPr="00B51075">
        <w:t>от</w:t>
      </w:r>
      <w:proofErr w:type="gramEnd"/>
      <w:r w:rsidRPr="00B51075">
        <w:t xml:space="preserve"> 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достигнутых результатов;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определение приоритетов для первоочередного финансирования;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планирование бюджетных расходов с применением методик оценки эффективности бюджетных расходов.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3" w:name="Par2500"/>
      <w:bookmarkEnd w:id="3"/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3"/>
        <w:rPr>
          <w:b/>
        </w:rPr>
      </w:pPr>
      <w:r w:rsidRPr="00B51075">
        <w:rPr>
          <w:b/>
        </w:rPr>
        <w:t>Макроэкономические риски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Макроэкономические риски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lastRenderedPageBreak/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программы, в том числе связанных со строительством, реконструкцией и капитальным ремонтом учреждений культуры.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Снижение данных рисков предусматривается в рамках мероприятий муниципальной программы,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4" w:name="Par2506"/>
      <w:bookmarkEnd w:id="4"/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3"/>
        <w:rPr>
          <w:b/>
        </w:rPr>
      </w:pPr>
      <w:r w:rsidRPr="00B51075">
        <w:rPr>
          <w:b/>
        </w:rPr>
        <w:t>Административные риски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 xml:space="preserve"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госпрограммы, невыполнение ее целей и задач, </w:t>
      </w:r>
      <w:proofErr w:type="spellStart"/>
      <w:r w:rsidRPr="00B51075">
        <w:t>недостижение</w:t>
      </w:r>
      <w:proofErr w:type="spellEnd"/>
      <w:r w:rsidRPr="00B51075">
        <w:t xml:space="preserve">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Основными условиями минимизации административных рисков являются: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формирование эффективной системы управления реализацией муниципальной программы;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проведение систематического аудита результативности реализации муниципальной программы;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регулярная публикация отчетов о ходе реализации муниципальной программы;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 xml:space="preserve">- повышение </w:t>
      </w:r>
      <w:proofErr w:type="gramStart"/>
      <w:r w:rsidRPr="00B51075">
        <w:t>эффективности взаимодействия участников реализации муниципальной программы</w:t>
      </w:r>
      <w:proofErr w:type="gramEnd"/>
      <w:r w:rsidRPr="00B51075">
        <w:t>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заключение и контроль реализации соглашений о взаимодействии с заинтересованными сторонами;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создание системы мониторингов реализации  муниципальной программы;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своевременная корректировка мероприятий муниципальной программы.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Реализация перечисленных мер предусмотрена в рамках реализации муниципальной программы.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5" w:name="Par2519"/>
      <w:bookmarkEnd w:id="5"/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3"/>
        <w:rPr>
          <w:b/>
        </w:rPr>
      </w:pPr>
      <w:r w:rsidRPr="00B51075">
        <w:rPr>
          <w:b/>
        </w:rPr>
        <w:t>Кадровые риски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1"/>
      </w:pPr>
      <w:r w:rsidRPr="00B51075">
        <w:rPr>
          <w:b/>
        </w:rPr>
        <w:t>3. Подпрограммы муниципальной программы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2"/>
      </w:pPr>
      <w:bookmarkStart w:id="6" w:name="Par2526"/>
      <w:bookmarkEnd w:id="6"/>
      <w:r w:rsidRPr="00B51075">
        <w:t>3.1. Подпрограмма "Сохранение и развитие материально-технической базы  муниципальных учреждений культуры городского округа город Шахунья Нижегородской области" (далее - подпрограмма 1)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3"/>
      </w:pPr>
      <w:bookmarkStart w:id="7" w:name="Par2532"/>
      <w:bookmarkEnd w:id="7"/>
      <w:r w:rsidRPr="00B51075">
        <w:t>3.1.1. Паспорт подпрограммы 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5"/>
        <w:gridCol w:w="11454"/>
      </w:tblGrid>
      <w:tr w:rsidR="002B4D70" w:rsidRPr="00B51075" w:rsidTr="00E06A53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Муниципальный заказчик-координатор подпрограммы 1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Администрация городского округа город Шахунья Нижегородской области</w:t>
            </w:r>
          </w:p>
        </w:tc>
      </w:tr>
      <w:tr w:rsidR="002B4D70" w:rsidRPr="00B51075" w:rsidTr="00E06A53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Соисполнители </w:t>
            </w:r>
            <w:r w:rsidRPr="00B51075">
              <w:lastRenderedPageBreak/>
              <w:t>подпрограммы 1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pStyle w:val="af7"/>
              <w:rPr>
                <w:rFonts w:cs="Times New Roman"/>
              </w:rPr>
            </w:pPr>
            <w:r w:rsidRPr="00B51075">
              <w:rPr>
                <w:rFonts w:cs="Times New Roman"/>
              </w:rPr>
              <w:lastRenderedPageBreak/>
              <w:t>Администрация городского округа город Шахунья Нижегородской области</w:t>
            </w:r>
          </w:p>
        </w:tc>
      </w:tr>
      <w:tr w:rsidR="002B4D70" w:rsidRPr="00B51075" w:rsidTr="00E06A53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lastRenderedPageBreak/>
              <w:t>Цели подпрограммы 1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jc w:val="both"/>
              <w:rPr>
                <w:rFonts w:eastAsia="Calibri"/>
                <w:lang w:eastAsia="en-US"/>
              </w:rPr>
            </w:pPr>
            <w:r w:rsidRPr="00B51075">
              <w:rPr>
                <w:rFonts w:eastAsia="Calibri"/>
                <w:lang w:eastAsia="en-US"/>
              </w:rPr>
              <w:t>Муниципальное бюджетное учреждение культуры «Централизованная клубная система городского округа город Шахунья Нижегородской области»</w:t>
            </w:r>
          </w:p>
          <w:p w:rsidR="002B4D70" w:rsidRPr="00B51075" w:rsidRDefault="002B4D70" w:rsidP="00E06A53">
            <w:pPr>
              <w:pStyle w:val="af7"/>
              <w:jc w:val="both"/>
              <w:rPr>
                <w:rFonts w:cs="Times New Roman"/>
              </w:rPr>
            </w:pPr>
            <w:r w:rsidRPr="00B51075">
              <w:rPr>
                <w:rFonts w:cs="Times New Roman"/>
              </w:rPr>
              <w:t>Муниципальное бюджетное учреждение культуры  «Централизованная библиотечная система городского округа город Шахунья»</w:t>
            </w:r>
          </w:p>
          <w:p w:rsidR="002B4D70" w:rsidRPr="00B51075" w:rsidRDefault="002B4D70" w:rsidP="00E06A53">
            <w:pPr>
              <w:pStyle w:val="af7"/>
              <w:jc w:val="both"/>
              <w:rPr>
                <w:rFonts w:cs="Times New Roman"/>
              </w:rPr>
            </w:pPr>
            <w:r w:rsidRPr="00B51075">
              <w:rPr>
                <w:rFonts w:cs="Times New Roman"/>
              </w:rPr>
              <w:t>Муниципальное бюджетное учреждение культуры «Народный  фольклорно-этнографический музей» Муниципальное бюджетное учреждение дополнительного образования «Детская школа искусств» с. Хмелевицы городского округа город Шахунья Нижегородской области</w:t>
            </w:r>
          </w:p>
          <w:p w:rsidR="002B4D70" w:rsidRPr="00B51075" w:rsidRDefault="002B4D70" w:rsidP="00E06A53">
            <w:pPr>
              <w:pStyle w:val="af7"/>
              <w:jc w:val="both"/>
              <w:rPr>
                <w:rFonts w:cs="Times New Roman"/>
              </w:rPr>
            </w:pPr>
            <w:r w:rsidRPr="00B51075">
              <w:rPr>
                <w:rFonts w:cs="Times New Roman"/>
              </w:rPr>
              <w:t>Муниципальное бюджетное учреждение дополнительного образования «Шахунская детская художественная школа»</w:t>
            </w:r>
          </w:p>
          <w:p w:rsidR="002B4D70" w:rsidRPr="00B51075" w:rsidRDefault="002B4D70" w:rsidP="00E06A53">
            <w:pPr>
              <w:pStyle w:val="af7"/>
              <w:jc w:val="both"/>
              <w:rPr>
                <w:rFonts w:cs="Times New Roman"/>
              </w:rPr>
            </w:pPr>
            <w:r w:rsidRPr="00B51075">
              <w:rPr>
                <w:rFonts w:cs="Times New Roman"/>
              </w:rPr>
              <w:t>Муниципальное автономное учреждение дополнительного образования «Школа искусств городского округа город Шахунья Нижегородской области»</w:t>
            </w:r>
          </w:p>
          <w:p w:rsidR="002B4D70" w:rsidRPr="00B51075" w:rsidRDefault="002B4D70" w:rsidP="00E06A53">
            <w:pPr>
              <w:jc w:val="both"/>
              <w:rPr>
                <w:rFonts w:eastAsia="Calibri"/>
                <w:lang w:eastAsia="en-US"/>
              </w:rPr>
            </w:pPr>
            <w:r w:rsidRPr="00B51075">
              <w:rPr>
                <w:rFonts w:eastAsia="Calibri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B51075">
              <w:rPr>
                <w:rFonts w:eastAsia="Calibri"/>
                <w:lang w:eastAsia="en-US"/>
              </w:rPr>
              <w:t>Вахтанская</w:t>
            </w:r>
            <w:proofErr w:type="spellEnd"/>
            <w:r w:rsidRPr="00B51075">
              <w:rPr>
                <w:rFonts w:eastAsia="Calibri"/>
                <w:lang w:eastAsia="en-US"/>
              </w:rPr>
              <w:t xml:space="preserve"> детская музыкальная школа</w:t>
            </w:r>
          </w:p>
          <w:p w:rsidR="002B4D70" w:rsidRPr="00B51075" w:rsidRDefault="002B4D70" w:rsidP="00E06A53">
            <w:pPr>
              <w:pStyle w:val="af7"/>
              <w:jc w:val="both"/>
              <w:rPr>
                <w:rFonts w:cs="Times New Roman"/>
              </w:rPr>
            </w:pPr>
            <w:r w:rsidRPr="00B51075">
              <w:rPr>
                <w:rFonts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B51075">
              <w:rPr>
                <w:rFonts w:cs="Times New Roman"/>
              </w:rPr>
              <w:t>Сявская</w:t>
            </w:r>
            <w:proofErr w:type="spellEnd"/>
            <w:r w:rsidRPr="00B51075">
              <w:rPr>
                <w:rFonts w:cs="Times New Roman"/>
              </w:rPr>
              <w:t xml:space="preserve"> детская музыкальная школа»</w:t>
            </w:r>
          </w:p>
          <w:p w:rsidR="002B4D70" w:rsidRPr="00B51075" w:rsidRDefault="002B4D70" w:rsidP="00E06A53">
            <w:pPr>
              <w:pStyle w:val="af7"/>
              <w:jc w:val="both"/>
              <w:rPr>
                <w:rFonts w:cs="Times New Roman"/>
              </w:rPr>
            </w:pPr>
            <w:r w:rsidRPr="00B51075">
              <w:rPr>
                <w:rFonts w:cs="Times New Roman"/>
              </w:rPr>
              <w:t>Муниципальное казенное учреждение культуры «Центр организационно-методической работы</w:t>
            </w:r>
          </w:p>
          <w:p w:rsidR="002B4D70" w:rsidRPr="00B51075" w:rsidRDefault="002B4D70" w:rsidP="00E06A53">
            <w:pPr>
              <w:pStyle w:val="af7"/>
              <w:jc w:val="both"/>
              <w:rPr>
                <w:rFonts w:cs="Times New Roman"/>
              </w:rPr>
            </w:pPr>
            <w:r w:rsidRPr="00B51075">
              <w:rPr>
                <w:rFonts w:cs="Times New Roman"/>
              </w:rPr>
              <w:t>учреждений культуры городского округа город Шахунья Нижегородской области»</w:t>
            </w:r>
          </w:p>
        </w:tc>
      </w:tr>
      <w:tr w:rsidR="002B4D70" w:rsidRPr="00B51075" w:rsidTr="00E06A53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Задачи подпрограммы 1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1. Сокращение количества муниципальных учреждений культуры городского округа город Шахунья Нижегородской области, требующих капитального ремонта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2. Обеспечение противопожарной безопасности муниципальных учреждений культуры городского округа город Шахунья Нижегородской области.</w:t>
            </w:r>
          </w:p>
        </w:tc>
      </w:tr>
      <w:tr w:rsidR="002B4D70" w:rsidRPr="00B51075" w:rsidTr="00E06A53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Этапы и сроки реализации подпрограммы 1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Подпрограмма 1 реализуется в течение 2017 - 2022 годов.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Подпрограмма 1 реализуется в 1 этап</w:t>
            </w:r>
          </w:p>
        </w:tc>
      </w:tr>
      <w:tr w:rsidR="002B4D70" w:rsidRPr="00B51075" w:rsidTr="00E06A53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Объемы бюджетных ассигнований подпрограммы 1 за счет средств бюджета городского округа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2B4D70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Подпрограмма 1 предполагает финансирование за счет средств бюджета городского округа   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</w:t>
            </w:r>
            <w:r w:rsidRPr="00B51075">
              <w:rPr>
                <w:b/>
              </w:rPr>
              <w:t xml:space="preserve">42951,69825 </w:t>
            </w:r>
            <w:r w:rsidRPr="00B51075">
              <w:t xml:space="preserve"> тыс. руб., в том числе по годам:                                               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2017 год -         2216,7 тыс. рублей;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2018 год -           907,4 тыс. рублей;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2019 год -         5263,94218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  <w:r w:rsidRPr="00B51075">
              <w:t>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2020 год -         9608,87624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  <w:r w:rsidRPr="00B51075">
              <w:t>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2021 год  -          756,76743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  <w:r w:rsidRPr="00B51075">
              <w:t>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2022 год -        24198,01240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</w:p>
        </w:tc>
      </w:tr>
      <w:tr w:rsidR="002B4D70" w:rsidRPr="00B51075" w:rsidTr="00E06A53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Индикаторы достижения цели и показатели непосредственных </w:t>
            </w:r>
            <w:r w:rsidRPr="00B51075">
              <w:lastRenderedPageBreak/>
              <w:t>результатов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lastRenderedPageBreak/>
              <w:t>По окончании реализации подпрограммы 1 будут достигнуты следующие значения индикаторов: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В 10 муниципальных учреждениях культуры будет выполнен капитальный ремонт, в </w:t>
            </w:r>
            <w:proofErr w:type="spellStart"/>
            <w:r w:rsidRPr="00B51075">
              <w:t>т.ч</w:t>
            </w:r>
            <w:proofErr w:type="spellEnd"/>
            <w:r w:rsidRPr="00B51075">
              <w:t>. в  4 клубных учреждениях, в 4 библиотеках, 1 школе искусств, 1 музее</w:t>
            </w:r>
          </w:p>
        </w:tc>
      </w:tr>
    </w:tbl>
    <w:p w:rsidR="002B4D70" w:rsidRPr="00B51075" w:rsidRDefault="002B4D70" w:rsidP="002B4D70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8" w:name="Par2565"/>
      <w:bookmarkEnd w:id="8"/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3"/>
        <w:rPr>
          <w:b/>
        </w:rPr>
      </w:pPr>
      <w:r w:rsidRPr="00B51075">
        <w:rPr>
          <w:b/>
        </w:rPr>
        <w:t>3.1.2. Текстовая часть подпрограммы 1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4"/>
      </w:pPr>
      <w:bookmarkStart w:id="9" w:name="Par2567"/>
      <w:bookmarkEnd w:id="9"/>
      <w:r w:rsidRPr="00B51075">
        <w:t>3.1.2.1. Характеристика текущего состояния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Состояние муниципальных учреждений культуры городского округа город Шахунья Нижегородской области оказывает непосредственное влияние на формирование культурных предпочтений жителей Нижегородской области, особенно детей и молодежи.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Отсутствие условий, соответствующих современным запросам населения в государственных и муниципальных учреждениях культуры Нижегородской области, негативно сказывается на его востребованности, вносит дезорганизацию в досуговый процесс.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Вместе с тем, состояние материально-технической базы муниципальных учреждений культуры городского округа город Шахунья Нижегородской области продолжает ухудшаться и не способно на сегодняшний день обеспечить должное развитие культуры. Ежегодно растет число зданий учреждений, находящихся в неудовлетворительном состоянии.</w:t>
      </w:r>
    </w:p>
    <w:p w:rsidR="002B4D70" w:rsidRPr="00B51075" w:rsidRDefault="002B4D70" w:rsidP="002B4D70">
      <w:pPr>
        <w:tabs>
          <w:tab w:val="num" w:pos="0"/>
        </w:tabs>
        <w:ind w:firstLine="567"/>
        <w:jc w:val="both"/>
        <w:rPr>
          <w:bCs/>
        </w:rPr>
      </w:pPr>
      <w:r w:rsidRPr="00B51075">
        <w:t>Последний анализ состояния материально-технической базы учреждений культуры городского округа</w:t>
      </w:r>
      <w:r w:rsidRPr="00B51075">
        <w:rPr>
          <w:bCs/>
        </w:rPr>
        <w:t xml:space="preserve"> </w:t>
      </w:r>
      <w:r w:rsidRPr="00B51075">
        <w:t xml:space="preserve">показал, что почти все </w:t>
      </w:r>
      <w:r w:rsidRPr="00B51075">
        <w:rPr>
          <w:bCs/>
        </w:rPr>
        <w:t xml:space="preserve"> здания требуют капитального ремонта.</w:t>
      </w:r>
    </w:p>
    <w:p w:rsidR="002B4D70" w:rsidRPr="00B51075" w:rsidRDefault="002B4D70" w:rsidP="002B4D70">
      <w:pPr>
        <w:tabs>
          <w:tab w:val="num" w:pos="0"/>
        </w:tabs>
        <w:ind w:firstLine="567"/>
        <w:jc w:val="both"/>
      </w:pPr>
      <w:r w:rsidRPr="00B51075">
        <w:t>Модернизация материально-технической базы на современном этапе носит эпизодический характер, системный подход в решении данной проблемы отсутствует.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Одной из главных причин такого состояния зданий является недостаточность выделяемых ассигнований на проведение капитального и текущего ремонта.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 xml:space="preserve">Высокая степень изношенности сетей теплоснабжения, энергоснабжения, водоснабжения, несоответствие современным требованиям и </w:t>
      </w:r>
    </w:p>
    <w:p w:rsidR="002B4D70" w:rsidRPr="00B51075" w:rsidRDefault="002B4D70" w:rsidP="002B4D70">
      <w:pPr>
        <w:autoSpaceDE w:val="0"/>
        <w:autoSpaceDN w:val="0"/>
        <w:adjustRightInd w:val="0"/>
        <w:jc w:val="both"/>
      </w:pPr>
      <w:r w:rsidRPr="00B51075">
        <w:t xml:space="preserve"> привело к тому, что на сегодняшний день учреждения культурно-досугового типа, расположенные в сельской местности, представляют собой одну из наименее защищенных категорий объектов с массовым пребыванием людей.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4"/>
      </w:pPr>
      <w:bookmarkStart w:id="10" w:name="Par2591"/>
      <w:bookmarkEnd w:id="10"/>
      <w:r w:rsidRPr="00B51075">
        <w:t>3.1.2.2. Цель и задачи подпрограммы 1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Главной целью реализации подпрограммы 1 является сохранение и развитие материально-технической базы муниципальных учреждений культуры городского округа город  Шахунья  Нижегородской области. Для достижения поставленной цели необходимо выполнение следующих задач: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1. Обеспечение противопожарной безопасности муниципальных учреждений культуры  городского округа город Шахунья Нижегородской области.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2. Сокращение количества, муниципальных учреждений культуры  городского округа город Шахунья Нижегородской области, требующих капитального ремонта.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4"/>
      </w:pPr>
      <w:bookmarkStart w:id="11" w:name="Par2599"/>
      <w:bookmarkEnd w:id="11"/>
      <w:r w:rsidRPr="00B51075">
        <w:t>3.1.2.3. Сроки и этапы реализации подпрограммы 1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Действие подпрограммы 1 предусмотрено на 2017 - 2022 годы. Подпрограмма 1 реализуется в один этап.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4"/>
      </w:pPr>
      <w:bookmarkStart w:id="12" w:name="Par2603"/>
      <w:bookmarkEnd w:id="12"/>
      <w:r w:rsidRPr="00B51075">
        <w:t>3.1.2.4. Перечень основных мероприятий подпрограммы 1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В рамках реализации подпрограммы 1 будут проведены следующие мероприятия: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proofErr w:type="gramStart"/>
      <w:r w:rsidRPr="00B51075">
        <w:t>- капитальный ремонт в муниципальных учреждений культуры  городского округа город Шахунья Нижегородской области;</w:t>
      </w:r>
      <w:proofErr w:type="gramEnd"/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противопожарные мероприятия в муниципальных учреждениях культуры  городского округа город Шахунья Нижегородской области.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lastRenderedPageBreak/>
        <w:t xml:space="preserve">Информация об основных мероприятиях подпрограммы 1 приведена в </w:t>
      </w:r>
      <w:hyperlink w:anchor="Par365" w:history="1">
        <w:r w:rsidRPr="00B51075">
          <w:t>таблице 1</w:t>
        </w:r>
      </w:hyperlink>
      <w:r w:rsidRPr="00B51075">
        <w:t xml:space="preserve"> "Перечень основных мероприятий муниципальной программы" муниципальной программы.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4"/>
      </w:pPr>
      <w:bookmarkStart w:id="13" w:name="Par2611"/>
      <w:bookmarkEnd w:id="13"/>
      <w:r w:rsidRPr="00B51075">
        <w:t>3.1.2.5. Индикаторы достижения цели и непосредственные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</w:pPr>
      <w:r w:rsidRPr="00B51075">
        <w:t>результаты реализации подпрограммы 1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Для оценки достижения цели и решения задач подпрограммы 1 предусмотрены следующие индикаторы и показатели непосредственных результатов реализации подпрограммы 1:</w:t>
      </w:r>
    </w:p>
    <w:p w:rsidR="002B4D70" w:rsidRPr="00B51075" w:rsidRDefault="002B4D70" w:rsidP="002B4D70">
      <w:pPr>
        <w:autoSpaceDE w:val="0"/>
        <w:autoSpaceDN w:val="0"/>
        <w:adjustRightInd w:val="0"/>
        <w:jc w:val="both"/>
      </w:pPr>
      <w:bookmarkStart w:id="14" w:name="Par2616"/>
      <w:bookmarkEnd w:id="14"/>
      <w:r w:rsidRPr="00B51075">
        <w:t xml:space="preserve">         1. В 10 муниципальных учреждениях культуры будет выполнен капитальный ремонт, в </w:t>
      </w:r>
      <w:proofErr w:type="spellStart"/>
      <w:r w:rsidRPr="00B51075">
        <w:t>т.ч</w:t>
      </w:r>
      <w:proofErr w:type="spellEnd"/>
      <w:r w:rsidRPr="00B51075">
        <w:t>. в  4 клубных учреждениях, в 4 библиотеках, 1 школе искусств, 1 музее.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 xml:space="preserve">2. Значения индикаторов достижения цели и непосредственных результатов реализации подпрограммы 1, запланированные по годам, приведены в </w:t>
      </w:r>
      <w:hyperlink w:anchor="Par817" w:history="1">
        <w:r w:rsidRPr="00B51075">
          <w:t>таблице 2</w:t>
        </w:r>
      </w:hyperlink>
      <w:r w:rsidRPr="00B51075">
        <w:t xml:space="preserve"> "Сведения об индикаторах и непосредственных результатах" муниципальной программы.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4"/>
      </w:pPr>
      <w:bookmarkStart w:id="15" w:name="Par2631"/>
      <w:bookmarkStart w:id="16" w:name="Par2727"/>
      <w:bookmarkEnd w:id="15"/>
      <w:bookmarkEnd w:id="16"/>
      <w:r w:rsidRPr="00B51075">
        <w:t>3.1.2.6. Обоснование объема финансовых ресурсов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 xml:space="preserve">Ресурсное обеспечение реализации подпрограммы 1 осуществляется за счет средств бюджета городского округа. Ресурсное обеспечение реализации подпрограммы 1 за счет средств бюджета городского округа  приведено в </w:t>
      </w:r>
      <w:hyperlink w:anchor="Par1286" w:history="1">
        <w:r w:rsidRPr="00B51075">
          <w:t>таблице 3</w:t>
        </w:r>
      </w:hyperlink>
      <w:r w:rsidRPr="00B51075">
        <w:t xml:space="preserve"> "Ресурсное обеспечение реализации муниципальной программы за счет средств бюджета городского округа" муниципальной программы.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4"/>
      </w:pPr>
      <w:bookmarkStart w:id="17" w:name="Par2731"/>
      <w:bookmarkEnd w:id="17"/>
      <w:r w:rsidRPr="00B51075">
        <w:t>3.1.2.7. Анализ рисков реализации подпрограммы 1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proofErr w:type="gramStart"/>
      <w:r w:rsidRPr="00B51075">
        <w:t>Важное значение</w:t>
      </w:r>
      <w:proofErr w:type="gramEnd"/>
      <w:r w:rsidRPr="00B51075">
        <w:t xml:space="preserve"> для успешной реализации подпрограммы 1 имеет прогнозирование возможных рисков, связанных с достижением основной цели, решением задач подпрограммы 1, оценка их масштабов и последствий, а также формирование системы мер по их предотвращению.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В рамках реализации подпрограммы 1 могут быть выделены следующие риски ее реализации.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5"/>
      </w:pPr>
      <w:bookmarkStart w:id="18" w:name="Par2736"/>
      <w:bookmarkEnd w:id="18"/>
      <w:r w:rsidRPr="00B51075">
        <w:t>Правовые риски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Правовые риски связаны с изменением областного законодательства, длительностью формирования нормативно-правовой базы, необходимой для эффективной реализации подпрограммы 1. Это может привести к существенному увеличению планируемых сроков или изменению условий реализации мероприятий подпрограммы 1.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Для минимизации воздействия данной группы рисков в рамках реализации подпрограммы 1 планируется: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проводить мониторинг планируемых изменений в областном законодательстве в сфере культуры.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5"/>
      </w:pPr>
      <w:bookmarkStart w:id="19" w:name="Par2743"/>
      <w:bookmarkEnd w:id="19"/>
      <w:r w:rsidRPr="00B51075">
        <w:t>Финансовые риски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B51075">
        <w:t>секвестированием</w:t>
      </w:r>
      <w:proofErr w:type="spellEnd"/>
      <w:r w:rsidRPr="00B51075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Способами ограничения финансовых рисков выступают следующие меры: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ежегодное уточнение объемов финансовых средств, предусмотренных на реализацию мероприятий подпрограммы 1, в зависимости от достигнутых результатов;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определение приоритетов для первоочередного финансирования;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планирование бюджетных расходов с применением методик оценки эффективности бюджетных расходов.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5"/>
      </w:pPr>
      <w:bookmarkStart w:id="20" w:name="Par2751"/>
      <w:bookmarkEnd w:id="20"/>
      <w:r w:rsidRPr="00B51075">
        <w:t>Макроэкономические риски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lastRenderedPageBreak/>
        <w:t>Макроэкономические риски связанны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подпрограммы 1, в том числе связанных со строительством, реконструкцией и капитальным ремонтом учреждений культуры.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Снижение данных рисков предусматривается в рамках мероприятий подпрограммы 1,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5"/>
      </w:pPr>
      <w:bookmarkStart w:id="21" w:name="Par2757"/>
      <w:bookmarkEnd w:id="21"/>
      <w:r w:rsidRPr="00B51075">
        <w:t>Административные риски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 xml:space="preserve">Риски данной группы связаны с неэффективным управлением подпрограммой 1,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подпрограммы 1, невыполнение ее целей и задач, </w:t>
      </w:r>
      <w:proofErr w:type="spellStart"/>
      <w:r w:rsidRPr="00B51075">
        <w:t>недостижение</w:t>
      </w:r>
      <w:proofErr w:type="spellEnd"/>
      <w:r w:rsidRPr="00B51075">
        <w:t xml:space="preserve"> плановых значений показателей, снижение эффективности использования ресурсов и качества выполнения мероприятий подпрограммы 1.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Основными условиями минимизации административных рисков являются:</w:t>
      </w:r>
    </w:p>
    <w:p w:rsidR="002B4D70" w:rsidRPr="00B51075" w:rsidRDefault="002B4D70" w:rsidP="002B4D70">
      <w:pPr>
        <w:autoSpaceDE w:val="0"/>
        <w:autoSpaceDN w:val="0"/>
        <w:adjustRightInd w:val="0"/>
        <w:jc w:val="both"/>
      </w:pPr>
      <w:r w:rsidRPr="00B51075">
        <w:t>- формирование эффективной системы управления реализацией подпрограммы 1;</w:t>
      </w:r>
    </w:p>
    <w:p w:rsidR="002B4D70" w:rsidRPr="00B51075" w:rsidRDefault="002B4D70" w:rsidP="002B4D70">
      <w:pPr>
        <w:autoSpaceDE w:val="0"/>
        <w:autoSpaceDN w:val="0"/>
        <w:adjustRightInd w:val="0"/>
        <w:jc w:val="both"/>
      </w:pPr>
      <w:r w:rsidRPr="00B51075">
        <w:t>- проведение систематического аудита результативности реализации подпрограммы 1;</w:t>
      </w:r>
    </w:p>
    <w:p w:rsidR="002B4D70" w:rsidRPr="00B51075" w:rsidRDefault="002B4D70" w:rsidP="002B4D70">
      <w:pPr>
        <w:autoSpaceDE w:val="0"/>
        <w:autoSpaceDN w:val="0"/>
        <w:adjustRightInd w:val="0"/>
        <w:jc w:val="both"/>
      </w:pPr>
      <w:r w:rsidRPr="00B51075">
        <w:t>- регулярная публикация отчетов о ходе реализации подпрограммы 1;</w:t>
      </w:r>
    </w:p>
    <w:p w:rsidR="002B4D70" w:rsidRPr="00B51075" w:rsidRDefault="002B4D70" w:rsidP="002B4D70">
      <w:pPr>
        <w:autoSpaceDE w:val="0"/>
        <w:autoSpaceDN w:val="0"/>
        <w:adjustRightInd w:val="0"/>
        <w:jc w:val="both"/>
      </w:pPr>
      <w:r w:rsidRPr="00B51075">
        <w:t xml:space="preserve">- повышение </w:t>
      </w:r>
      <w:proofErr w:type="gramStart"/>
      <w:r w:rsidRPr="00B51075">
        <w:t>эффективности взаимодействия участников реализации подпрограммы</w:t>
      </w:r>
      <w:proofErr w:type="gramEnd"/>
      <w:r w:rsidRPr="00B51075">
        <w:t xml:space="preserve"> 1;</w:t>
      </w:r>
    </w:p>
    <w:p w:rsidR="002B4D70" w:rsidRPr="00B51075" w:rsidRDefault="002B4D70" w:rsidP="002B4D70">
      <w:pPr>
        <w:autoSpaceDE w:val="0"/>
        <w:autoSpaceDN w:val="0"/>
        <w:adjustRightInd w:val="0"/>
        <w:jc w:val="both"/>
      </w:pPr>
      <w:r w:rsidRPr="00B51075">
        <w:t>- заключение и контроль реализации соглашений о взаимодействии с заинтересованными сторонами;</w:t>
      </w:r>
    </w:p>
    <w:p w:rsidR="002B4D70" w:rsidRPr="00B51075" w:rsidRDefault="002B4D70" w:rsidP="002B4D70">
      <w:pPr>
        <w:autoSpaceDE w:val="0"/>
        <w:autoSpaceDN w:val="0"/>
        <w:adjustRightInd w:val="0"/>
        <w:jc w:val="both"/>
      </w:pPr>
      <w:r w:rsidRPr="00B51075">
        <w:t>- создание системы мониторингов реализации подпрограммы 1;</w:t>
      </w:r>
    </w:p>
    <w:p w:rsidR="002B4D70" w:rsidRPr="00B51075" w:rsidRDefault="002B4D70" w:rsidP="002B4D70">
      <w:pPr>
        <w:autoSpaceDE w:val="0"/>
        <w:autoSpaceDN w:val="0"/>
        <w:adjustRightInd w:val="0"/>
        <w:jc w:val="both"/>
      </w:pPr>
      <w:r w:rsidRPr="00B51075">
        <w:t>- своевременная корректировка мероприятий подпрограммы 1.</w:t>
      </w:r>
    </w:p>
    <w:p w:rsidR="002B4D70" w:rsidRPr="00B51075" w:rsidRDefault="002B4D70" w:rsidP="002B4D70">
      <w:pPr>
        <w:autoSpaceDE w:val="0"/>
        <w:autoSpaceDN w:val="0"/>
        <w:adjustRightInd w:val="0"/>
        <w:jc w:val="both"/>
      </w:pPr>
      <w:r w:rsidRPr="00B51075">
        <w:t>Реализация перечисленных мер предусмотрена в рамках реализации подпрограммы 1.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5"/>
      </w:pPr>
      <w:bookmarkStart w:id="22" w:name="Par2770"/>
      <w:bookmarkEnd w:id="22"/>
      <w:r w:rsidRPr="00B51075">
        <w:t>Кадровые риски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2"/>
        <w:rPr>
          <w:b/>
        </w:rPr>
      </w:pPr>
      <w:bookmarkStart w:id="23" w:name="Par2775"/>
      <w:bookmarkEnd w:id="23"/>
      <w:r w:rsidRPr="00B51075">
        <w:rPr>
          <w:b/>
        </w:rPr>
        <w:t>3.2. Подпрограмма  2  "Развитие дополнительного образования в области искусств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51075">
        <w:rPr>
          <w:b/>
        </w:rPr>
        <w:t>в городском округе город Шахунья Нижегородской области»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</w:pPr>
      <w:r w:rsidRPr="00B51075">
        <w:rPr>
          <w:b/>
        </w:rPr>
        <w:t xml:space="preserve">" </w:t>
      </w:r>
      <w:r w:rsidRPr="00B51075">
        <w:t>(далее - подпрограмма 2)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3"/>
      </w:pPr>
      <w:bookmarkStart w:id="24" w:name="Par2780"/>
      <w:bookmarkEnd w:id="24"/>
      <w:r w:rsidRPr="00B51075">
        <w:t>3.2.1. Паспорт подпрограммы 2</w:t>
      </w:r>
    </w:p>
    <w:p w:rsidR="002B4D70" w:rsidRPr="00B51075" w:rsidRDefault="002B4D70" w:rsidP="002B4D70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1"/>
        <w:gridCol w:w="11540"/>
      </w:tblGrid>
      <w:tr w:rsidR="002B4D70" w:rsidRPr="00B51075" w:rsidTr="00E06A5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Муниципальный  заказчик-координатор подпрограммы </w:t>
            </w:r>
            <w:r w:rsidRPr="00B51075">
              <w:lastRenderedPageBreak/>
              <w:t>2</w:t>
            </w:r>
          </w:p>
        </w:tc>
        <w:tc>
          <w:tcPr>
            <w:tcW w:w="1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lastRenderedPageBreak/>
              <w:t>Администрация городского округа город Шахунья Нижегородской области</w:t>
            </w:r>
          </w:p>
        </w:tc>
      </w:tr>
      <w:tr w:rsidR="002B4D70" w:rsidRPr="00B51075" w:rsidTr="00E06A5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lastRenderedPageBreak/>
              <w:t>Соисполнители подпрограммы 2</w:t>
            </w:r>
          </w:p>
        </w:tc>
        <w:tc>
          <w:tcPr>
            <w:tcW w:w="1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pStyle w:val="af7"/>
              <w:jc w:val="both"/>
              <w:rPr>
                <w:rFonts w:cs="Times New Roman"/>
              </w:rPr>
            </w:pPr>
            <w:r w:rsidRPr="00B51075">
              <w:rPr>
                <w:rFonts w:cs="Times New Roman"/>
              </w:rPr>
              <w:t>Муниципальное бюджетное учреждение дополнительного образования «Детская школа искусств» с. Хмелевицы городского округа город Шахунья Нижегородской области</w:t>
            </w:r>
          </w:p>
          <w:p w:rsidR="002B4D70" w:rsidRPr="00B51075" w:rsidRDefault="002B4D70" w:rsidP="00E06A53">
            <w:pPr>
              <w:pStyle w:val="af7"/>
              <w:jc w:val="both"/>
              <w:rPr>
                <w:rFonts w:cs="Times New Roman"/>
              </w:rPr>
            </w:pPr>
            <w:r w:rsidRPr="00B51075">
              <w:rPr>
                <w:rFonts w:cs="Times New Roman"/>
              </w:rPr>
              <w:t>Муниципальное бюджетное учреждение дополнительного образования «Шахунская детская художественная школа»</w:t>
            </w:r>
          </w:p>
          <w:p w:rsidR="002B4D70" w:rsidRPr="00B51075" w:rsidRDefault="002B4D70" w:rsidP="00E06A53">
            <w:pPr>
              <w:pStyle w:val="af7"/>
              <w:jc w:val="both"/>
              <w:rPr>
                <w:rFonts w:cs="Times New Roman"/>
              </w:rPr>
            </w:pPr>
            <w:r w:rsidRPr="00B51075">
              <w:rPr>
                <w:rFonts w:cs="Times New Roman"/>
              </w:rPr>
              <w:t>Муниципальное автономное учреждение дополнительного образования «Школа искусств городского округа город Шахунья Нижегородской области»</w:t>
            </w:r>
          </w:p>
          <w:p w:rsidR="002B4D70" w:rsidRPr="00B51075" w:rsidRDefault="002B4D70" w:rsidP="00E06A53">
            <w:pPr>
              <w:jc w:val="both"/>
              <w:rPr>
                <w:rFonts w:eastAsia="Calibri"/>
                <w:lang w:eastAsia="en-US"/>
              </w:rPr>
            </w:pPr>
            <w:r w:rsidRPr="00B51075">
              <w:rPr>
                <w:rFonts w:eastAsia="Calibri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B51075">
              <w:rPr>
                <w:rFonts w:eastAsia="Calibri"/>
                <w:lang w:eastAsia="en-US"/>
              </w:rPr>
              <w:t>Вахтанская</w:t>
            </w:r>
            <w:proofErr w:type="spellEnd"/>
            <w:r w:rsidRPr="00B51075">
              <w:rPr>
                <w:rFonts w:eastAsia="Calibri"/>
                <w:lang w:eastAsia="en-US"/>
              </w:rPr>
              <w:t xml:space="preserve"> детская музыкальная школа</w:t>
            </w:r>
          </w:p>
          <w:p w:rsidR="002B4D70" w:rsidRPr="00B51075" w:rsidRDefault="002B4D70" w:rsidP="00E06A53">
            <w:pPr>
              <w:pStyle w:val="af7"/>
              <w:jc w:val="both"/>
              <w:rPr>
                <w:rFonts w:cs="Times New Roman"/>
              </w:rPr>
            </w:pPr>
            <w:r w:rsidRPr="00B51075">
              <w:rPr>
                <w:rFonts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B51075">
              <w:rPr>
                <w:rFonts w:cs="Times New Roman"/>
              </w:rPr>
              <w:t>Сявская</w:t>
            </w:r>
            <w:proofErr w:type="spellEnd"/>
            <w:r w:rsidRPr="00B51075">
              <w:rPr>
                <w:rFonts w:cs="Times New Roman"/>
              </w:rPr>
              <w:t xml:space="preserve"> детская музыкальная школа»</w:t>
            </w:r>
          </w:p>
        </w:tc>
      </w:tr>
      <w:tr w:rsidR="002B4D70" w:rsidRPr="00B51075" w:rsidTr="00E06A5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Цели подпрограммы 2</w:t>
            </w:r>
          </w:p>
        </w:tc>
        <w:tc>
          <w:tcPr>
            <w:tcW w:w="1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Сохранение и развитие лучших образцов отечественного музыкального, драматического, изобразительного искусства; поддержка и развитие профессионального художественного творчества, творческой молодежи и юных дарований; повышение творческого потенциала региона; создание единого культурного пространства</w:t>
            </w:r>
          </w:p>
        </w:tc>
      </w:tr>
      <w:tr w:rsidR="002B4D70" w:rsidRPr="00B51075" w:rsidTr="00E06A5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Задачи подпрограммы 2</w:t>
            </w:r>
          </w:p>
        </w:tc>
        <w:tc>
          <w:tcPr>
            <w:tcW w:w="1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Активизация фестивальной деятельности, поддержка крупномасштабных творческих проектов; активизация выставочной деятельности; увеличение количества мероприятий, способствующих выявлению и поддержке одаренных детей; </w:t>
            </w:r>
          </w:p>
        </w:tc>
      </w:tr>
      <w:tr w:rsidR="002B4D70" w:rsidRPr="00B51075" w:rsidTr="00E06A5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Этапы и сроки реализации подпрограммы 2</w:t>
            </w:r>
          </w:p>
        </w:tc>
        <w:tc>
          <w:tcPr>
            <w:tcW w:w="1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Подпрограмма 2 реализуется в течение 2017 - 2022 годов.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Подпрограмма 2 реализуется в один этап</w:t>
            </w:r>
          </w:p>
        </w:tc>
      </w:tr>
      <w:tr w:rsidR="002B4D70" w:rsidRPr="00B51075" w:rsidTr="00E06A5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Объемы бюджетных ассигнований подпрограммы 2 за счет средств областного бюджета</w:t>
            </w:r>
          </w:p>
        </w:tc>
        <w:tc>
          <w:tcPr>
            <w:tcW w:w="1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Подпрограмма 2 предполагает финансирование за счет средств бюджета городского округа в сумме -                </w:t>
            </w:r>
            <w:r w:rsidRPr="00B51075">
              <w:rPr>
                <w:b/>
              </w:rPr>
              <w:t>196211,70022</w:t>
            </w:r>
            <w:r w:rsidRPr="00B51075">
              <w:rPr>
                <w:b/>
                <w:sz w:val="18"/>
                <w:szCs w:val="18"/>
              </w:rPr>
              <w:t xml:space="preserve"> </w:t>
            </w:r>
            <w:r w:rsidRPr="00B51075">
              <w:t>тыс. рублей, в том числе по годам: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2017 год -     26350,3  тыс. рублей;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2018 год -     29679,2  тыс. рублей;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2019 год -     32017,90022тыс</w:t>
            </w:r>
            <w:proofErr w:type="gramStart"/>
            <w:r w:rsidRPr="00B51075">
              <w:t>.р</w:t>
            </w:r>
            <w:proofErr w:type="gramEnd"/>
            <w:r w:rsidRPr="00B51075">
              <w:t>ублей;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2020 год -     34671,5 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  <w:r w:rsidRPr="00B51075">
              <w:t>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2021 год -     35995,6 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  <w:r w:rsidRPr="00B51075">
              <w:t xml:space="preserve"> 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2022 год -     37497,2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</w:p>
        </w:tc>
      </w:tr>
      <w:tr w:rsidR="002B4D70" w:rsidRPr="00B51075" w:rsidTr="00E06A5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Индикаторы достижения цели и показатели непосредственных результатов</w:t>
            </w:r>
          </w:p>
        </w:tc>
        <w:tc>
          <w:tcPr>
            <w:tcW w:w="1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По окончании реализации подпрограммы 2 будут достигнуты следующие значения индикаторов: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1.   Количество детей, получающих услуги по дополнительному образованию составит 813 человек.</w:t>
            </w:r>
          </w:p>
        </w:tc>
      </w:tr>
    </w:tbl>
    <w:p w:rsidR="002B4D70" w:rsidRPr="00B51075" w:rsidRDefault="002B4D70" w:rsidP="002B4D70">
      <w:pPr>
        <w:autoSpaceDE w:val="0"/>
        <w:autoSpaceDN w:val="0"/>
        <w:adjustRightInd w:val="0"/>
        <w:jc w:val="center"/>
        <w:outlineLvl w:val="3"/>
      </w:pPr>
      <w:bookmarkStart w:id="25" w:name="Par2818"/>
      <w:bookmarkEnd w:id="25"/>
      <w:r w:rsidRPr="00B51075">
        <w:t>3.2.2. Текстовая часть подпрограммы 2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4"/>
      </w:pPr>
      <w:bookmarkStart w:id="26" w:name="Par2820"/>
      <w:bookmarkEnd w:id="26"/>
      <w:r w:rsidRPr="00B51075">
        <w:t>3.2.2.1. Характеристика текущего состояния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 xml:space="preserve">Деятельность в сфере </w:t>
      </w:r>
      <w:r w:rsidRPr="00B51075">
        <w:rPr>
          <w:b/>
        </w:rPr>
        <w:t>дополнительного образования</w:t>
      </w:r>
      <w:r w:rsidRPr="00B51075">
        <w:t xml:space="preserve"> направлена на поддержку классического и современного искусства; проектов, ориентированных на академическое творчество; организацию мероприятий авангардной тематики; поддержку и развитие творческой молодежи и юных дарований.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lastRenderedPageBreak/>
        <w:t>Целью поддержки является выполнение учреждениями просветительской и воспитательной функций, повышение образовательного, интеллектуального, духовного потенциала общества.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Сеть муниципальных учреждений профессионального искусства представлена: 2 детскими музыкальными, художественной школой и 2 школами искусств.</w:t>
      </w:r>
    </w:p>
    <w:p w:rsidR="002B4D70" w:rsidRPr="00B51075" w:rsidRDefault="002B4D70" w:rsidP="002B4D70">
      <w:pPr>
        <w:tabs>
          <w:tab w:val="num" w:pos="0"/>
        </w:tabs>
        <w:ind w:firstLine="567"/>
        <w:jc w:val="both"/>
        <w:rPr>
          <w:bCs/>
        </w:rPr>
      </w:pPr>
      <w:r w:rsidRPr="00B51075">
        <w:rPr>
          <w:bCs/>
        </w:rPr>
        <w:t xml:space="preserve">В учреждениях дополнительного образования ежегодно обучается более 750 детей. 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Важной составляющей поиска и поддержки одаренных детей и молодежи являются ежегодное проведение многочисленных конкурсов, фестивалей по разным направлениям художественного образования.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4"/>
      </w:pPr>
      <w:bookmarkStart w:id="27" w:name="Par2844"/>
      <w:bookmarkEnd w:id="27"/>
      <w:r w:rsidRPr="00B51075">
        <w:t>3.2.2.2. Цели, задачи подпрограммы 2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Целями подпрограммы 2 являются: поддержка и развитие профессионального художественного творчества, творческой молодежи и юных дарований; повышение творческого потенциала городского округа город Шахунья; создание единого культурного пространства.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Достижение этих целей потребует решения следующих задач: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активизация фестивальной деятельности, поддержка крупномасштабных творческих проектов;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активизация выставочной деятельности;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увеличение количества мероприятий, способствующих выявлению и поддержке одаренных детей;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4"/>
      </w:pPr>
      <w:bookmarkStart w:id="28" w:name="Par2856"/>
      <w:bookmarkEnd w:id="28"/>
      <w:r w:rsidRPr="00B51075">
        <w:t>3.2.2.3. Сроки и этапы реализации подпрограммы 2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Действие подпрограммы 2 предусмотрено на 2017 - 2022 годы. Подпрограмма 2 реализуется в один этап.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4"/>
      </w:pPr>
      <w:bookmarkStart w:id="29" w:name="Par2860"/>
      <w:bookmarkEnd w:id="29"/>
      <w:r w:rsidRPr="00B51075">
        <w:t>3.2.2.4. Перечень основных мероприятий подпрограммы 2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proofErr w:type="gramStart"/>
      <w:r w:rsidRPr="00B51075">
        <w:t xml:space="preserve">В соответствии с </w:t>
      </w:r>
      <w:hyperlink r:id="rId12" w:history="1">
        <w:r w:rsidRPr="00B51075">
          <w:t>Концепцией</w:t>
        </w:r>
      </w:hyperlink>
      <w:r w:rsidRPr="00B51075">
        <w:t xml:space="preserve"> развития образования в сфере культуры и искусства в Российской Федерации на 2008 - 2015 годы, утвержденной распоряжением Правительства Российской Федерации от 25 августа 2008 года N 1244-р, важным направлением является выявление и поддержка художественно одаренных детей и молодежи, а также обеспечение соответствующих условий для их образования и творческого развития.</w:t>
      </w:r>
      <w:proofErr w:type="gramEnd"/>
      <w:r w:rsidRPr="00B51075">
        <w:t xml:space="preserve"> Для достижения данных целей будет продолжено  привлечение их к участию в творческих мероприятиях.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 xml:space="preserve">Непрерывность воспроизводства творческого потенциала требует внимания и поддержки всемирно известной трехуровневой системы отечественного художественного образования (организации дополнительного образования - профессиональные образовательные организации - образовательные организации высшего образования). Его формирование зависит от условий, в которых развивается и воспитывается молодое поколение. Выявление художественно одаренных детей должно происходить благодаря организации и проведению фестивалей, конкурсов, олимпиад, мастер-классов, летней творческой школы для одаренных детей. 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 xml:space="preserve">В целях реализации </w:t>
      </w:r>
      <w:hyperlink r:id="rId13" w:history="1">
        <w:r w:rsidRPr="00B51075">
          <w:t>Указа</w:t>
        </w:r>
      </w:hyperlink>
      <w:r w:rsidRPr="00B51075">
        <w:t xml:space="preserve"> Президента Российской Федерации от 7 мая 2012 года N 597 "О мероприятиях по реализации государственной социальной политики" задачей в области изобразительного искусства является увеличение выставочных проектов, осуществляемых на территории округа.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 xml:space="preserve">Информация об основных мероприятиях подпрограммы приведена в </w:t>
      </w:r>
      <w:hyperlink w:anchor="Par365" w:history="1">
        <w:r w:rsidRPr="00B51075">
          <w:t>таблице 1</w:t>
        </w:r>
      </w:hyperlink>
      <w:r w:rsidRPr="00B51075">
        <w:t xml:space="preserve"> "Перечень основных мероприятий муниципальной программы" муниципальной программы.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4"/>
      </w:pPr>
      <w:bookmarkStart w:id="30" w:name="Par2875"/>
      <w:bookmarkEnd w:id="30"/>
      <w:r w:rsidRPr="00B51075">
        <w:t>3.2.2.5. Индикаторы достижения цели и непосредственные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</w:pPr>
      <w:r w:rsidRPr="00B51075">
        <w:t>результаты реализации подпрограммы 2.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Для оценки достижения цели и решения задач подпрограммы 2 предусмотрены следующие индикаторы и непосредственные результаты реализации подпрограммы 2.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lastRenderedPageBreak/>
        <w:t>1. Количество детей, получающих услуги по дополнительному образованию составит 816 человек.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 xml:space="preserve">Значения индикаторов достижения цели и непосредственных результатов реализации подпрограммы, запланированные по годам, приведены в </w:t>
      </w:r>
      <w:hyperlink w:anchor="Par817" w:history="1">
        <w:r w:rsidRPr="00B51075">
          <w:t>таблице 2</w:t>
        </w:r>
      </w:hyperlink>
      <w:r w:rsidRPr="00B51075">
        <w:t xml:space="preserve"> "Сведения об индикаторах и непосредственных результатах" муниципальной программы.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4"/>
      </w:pPr>
      <w:bookmarkStart w:id="31" w:name="Par2894"/>
      <w:bookmarkStart w:id="32" w:name="Par2911"/>
      <w:bookmarkEnd w:id="31"/>
      <w:bookmarkEnd w:id="32"/>
      <w:r w:rsidRPr="00B51075">
        <w:t>3.2.2.6. Обоснование объема финансовых ресурсов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 xml:space="preserve">Ресурсное обеспечение реализации подпрограммы 2 осуществляется за счет средств бюджета городского округа город Шахунья. Объем приведен в </w:t>
      </w:r>
      <w:hyperlink w:anchor="Par1286" w:history="1">
        <w:r w:rsidRPr="00B51075">
          <w:t>таблице 3</w:t>
        </w:r>
      </w:hyperlink>
      <w:r w:rsidRPr="00B51075">
        <w:t xml:space="preserve"> "Ресурсное обеспечение реализации муниципальной  программы за счет средств бюджета городского округа город Шахунья" муниципальной программы.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4"/>
      </w:pPr>
      <w:bookmarkStart w:id="33" w:name="Par2915"/>
      <w:bookmarkEnd w:id="33"/>
      <w:r w:rsidRPr="00B51075">
        <w:t>3.3.2.7. Прогнозная оценка расходов на реализацию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</w:pPr>
      <w:r w:rsidRPr="00B51075">
        <w:t>подпрограммы 2 за счет всех источников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 xml:space="preserve">Прогнозная оценка расходов на реализацию подпрограммы 2 за счет всех источников приведена в </w:t>
      </w:r>
      <w:hyperlink w:anchor="Par1400" w:history="1">
        <w:r w:rsidRPr="00B51075">
          <w:t>таблице 4</w:t>
        </w:r>
      </w:hyperlink>
      <w:r w:rsidRPr="00B51075">
        <w:t xml:space="preserve"> "Прогнозная оценка расходов на реализацию муниципальной программы за счет всех источников" муниципальной программы.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4"/>
      </w:pPr>
      <w:bookmarkStart w:id="34" w:name="Par2920"/>
      <w:bookmarkEnd w:id="34"/>
      <w:r w:rsidRPr="00B51075">
        <w:t>3.2.2.8. Анализ рисков реализации подпрограммы 2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proofErr w:type="gramStart"/>
      <w:r w:rsidRPr="00B51075">
        <w:t>Важное значение</w:t>
      </w:r>
      <w:proofErr w:type="gramEnd"/>
      <w:r w:rsidRPr="00B51075">
        <w:t xml:space="preserve"> для успешной реализации подпрограммы 2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В рамках реализации подпрограммы 2 могут быть выделены следующие риски ее реализации.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5"/>
      </w:pPr>
      <w:bookmarkStart w:id="35" w:name="Par2925"/>
      <w:bookmarkEnd w:id="35"/>
      <w:r w:rsidRPr="00B51075">
        <w:t>Правовые риски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Правовые риски связаны с изменением законодательства Нижегородской области, длительностью формирования нормативной 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Для минимизации воздействия данной группы рисков в рамках реализации Подпрограммы планируется: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проводить мониторинг планируемых изменений в законодательстве Нижегородской области в сфере культуры.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5"/>
      </w:pPr>
      <w:bookmarkStart w:id="36" w:name="Par2932"/>
      <w:bookmarkEnd w:id="36"/>
      <w:r w:rsidRPr="00B51075">
        <w:t>Финансовые риски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B51075">
        <w:t>секвестированием</w:t>
      </w:r>
      <w:proofErr w:type="spellEnd"/>
      <w:r w:rsidRPr="00B51075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Способами ограничения финансовых рисков выступают следующие меры: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определение приоритетов для первоочередного финансирования;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планирование бюджетных расходов с применением методик оценки эффективности бюджетных расходов.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5"/>
      </w:pPr>
      <w:bookmarkStart w:id="37" w:name="Par2940"/>
      <w:bookmarkEnd w:id="37"/>
      <w:r w:rsidRPr="00B51075">
        <w:t>Макроэкономические риски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lastRenderedPageBreak/>
        <w:t>Макроэкономические риски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подпрограммы 2.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Снижение данных рисков предусматривается в рамках мероприятий Подпрограммы,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5"/>
      </w:pPr>
      <w:bookmarkStart w:id="38" w:name="Par2946"/>
      <w:bookmarkEnd w:id="38"/>
      <w:r w:rsidRPr="00B51075">
        <w:t>Административные риски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 xml:space="preserve">Риски данной группы связаны с неэффективным управлением подпрограммой,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подпрограммы, невыполнение ее целей и задач, </w:t>
      </w:r>
      <w:proofErr w:type="spellStart"/>
      <w:r w:rsidRPr="00B51075">
        <w:t>недостижение</w:t>
      </w:r>
      <w:proofErr w:type="spellEnd"/>
      <w:r w:rsidRPr="00B51075">
        <w:t xml:space="preserve"> плановых значений показателей, снижение эффективности использования ресурсов и качества выполнения мероприятий подпрограммы.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Основными условиями минимизации административных рисков являются: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формирование эффективной системы управления реализацией подпрограммы;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проведение систематического аудита результативности реализации подпрограммы;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регулярная публикация отчетов о ходе реализации подпрограммы;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 xml:space="preserve">- повышение </w:t>
      </w:r>
      <w:proofErr w:type="gramStart"/>
      <w:r w:rsidRPr="00B51075">
        <w:t>эффективности взаимодействия участников реализации подпрограммы</w:t>
      </w:r>
      <w:proofErr w:type="gramEnd"/>
      <w:r w:rsidRPr="00B51075">
        <w:t>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заключение и контроль реализации соглашений о взаимодействии с заинтересованными сторонами;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создание системы мониторингов реализации подпрограммы;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своевременная корректировка мероприятий подпрограммы.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Реализация перечисленных мер предусмотрена в рамках реализации подпрограммы.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5"/>
      </w:pPr>
      <w:bookmarkStart w:id="39" w:name="Par2959"/>
      <w:bookmarkEnd w:id="39"/>
      <w:r w:rsidRPr="00B51075">
        <w:t>Кадровые риски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  <w:bookmarkStart w:id="40" w:name="Par2964"/>
      <w:bookmarkEnd w:id="40"/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51075">
        <w:rPr>
          <w:b/>
        </w:rPr>
        <w:t>3.3. Подпрограмма "Развитие библиотечного дела в городском округе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51075">
        <w:rPr>
          <w:b/>
        </w:rPr>
        <w:t xml:space="preserve"> город Шахунья Нижегородской области" (далее - подпрограмма 3)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41" w:name="Par2966"/>
      <w:bookmarkEnd w:id="41"/>
      <w:r w:rsidRPr="00B51075">
        <w:rPr>
          <w:b/>
        </w:rPr>
        <w:t>3.3.1. Паспорт подпрограммы 3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3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1"/>
        <w:gridCol w:w="11681"/>
      </w:tblGrid>
      <w:tr w:rsidR="002B4D70" w:rsidRPr="00B51075" w:rsidTr="00E06A5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Муниципальный заказчик-координатор подпрограммы 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Администрация городского округа город Шахунья Нижегородской области</w:t>
            </w:r>
          </w:p>
        </w:tc>
      </w:tr>
      <w:tr w:rsidR="002B4D70" w:rsidRPr="00B51075" w:rsidTr="00E06A5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Соисполнители </w:t>
            </w:r>
            <w:r w:rsidRPr="00B51075">
              <w:lastRenderedPageBreak/>
              <w:t>подпрограммы 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pStyle w:val="af7"/>
              <w:jc w:val="both"/>
              <w:rPr>
                <w:rFonts w:cs="Times New Roman"/>
              </w:rPr>
            </w:pPr>
            <w:r w:rsidRPr="00B51075">
              <w:rPr>
                <w:rFonts w:cs="Times New Roman"/>
              </w:rPr>
              <w:lastRenderedPageBreak/>
              <w:t xml:space="preserve">Муниципальное бюджетное учреждение культуры  «Централизованная библиотечная система городского </w:t>
            </w:r>
            <w:r w:rsidRPr="00B51075">
              <w:rPr>
                <w:rFonts w:cs="Times New Roman"/>
              </w:rPr>
              <w:lastRenderedPageBreak/>
              <w:t>округа город Шахунья»</w:t>
            </w:r>
          </w:p>
        </w:tc>
      </w:tr>
      <w:tr w:rsidR="002B4D70" w:rsidRPr="00B51075" w:rsidTr="00E06A5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lastRenderedPageBreak/>
              <w:t>Цели подпрограммы 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Сохранение культурного и исторического наследия, расширение доступа населения к культурным ценностям и информации Нижегородской области</w:t>
            </w:r>
          </w:p>
        </w:tc>
      </w:tr>
      <w:tr w:rsidR="002B4D70" w:rsidRPr="00B51075" w:rsidTr="00E06A5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Задачи подпрограммы 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1. Повышение доступности и качества библиотечных услуг.</w:t>
            </w:r>
          </w:p>
        </w:tc>
      </w:tr>
      <w:tr w:rsidR="002B4D70" w:rsidRPr="00B51075" w:rsidTr="00E06A5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Этапы и сроки реализации подпрограммы 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Подпрограмма 3 реализуется в течение 2017 - 2022 годов.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Подпрограмма 3 реализуется в 1 этап</w:t>
            </w:r>
          </w:p>
        </w:tc>
      </w:tr>
      <w:tr w:rsidR="002B4D70" w:rsidRPr="00B51075" w:rsidTr="00E06A5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Объемы бюджетных ассигнований подпрограммы 3 за счет средств бюджета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округа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Подпрограмма 3 предполагает финансирование за счет средств бюджета городского округа в сумме </w:t>
            </w:r>
            <w:r w:rsidRPr="00B51075">
              <w:rPr>
                <w:b/>
              </w:rPr>
              <w:t>133972,21871</w:t>
            </w:r>
            <w:r w:rsidRPr="00B51075">
              <w:t xml:space="preserve">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  <w:r w:rsidRPr="00B51075">
              <w:t>, в том числе по годам: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2017 год -   19637,5 тыс. рублей;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2018 год -   20910,0 тыс. рублей;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2019 год -   21983,65114тыс. рублей;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2020 год -   22990,86757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  <w:r w:rsidRPr="00B51075">
              <w:t>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2021 год -   23733,3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  <w:r w:rsidRPr="00B51075">
              <w:t>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2022 год -   24716,9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</w:p>
        </w:tc>
      </w:tr>
      <w:tr w:rsidR="002B4D70" w:rsidRPr="00B51075" w:rsidTr="00E06A5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Целевые индикаторы достижения цели и показатели непосредственных результатов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По окончании реализации подпрограммы 3 будут достигнуты следующие значения индикаторов: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Индикаторы достижения цели: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1. Количество библиографических записей в сводном электронном каталоге библиотек городского округа город Шахунья Нижегородской области, в том числе включенных в сводный электронный каталог библиотек России, составит 36850 записей.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2. Количество публичных библиотек, подключенных к информационно-телекоммуникационной сети "Интернет", увеличится до 17 библиотек.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3. Охват населения библиотечным обслуживанием составит 24,3 тыс. жителей округа. </w:t>
            </w:r>
          </w:p>
        </w:tc>
      </w:tr>
    </w:tbl>
    <w:p w:rsidR="002B4D70" w:rsidRPr="00B51075" w:rsidRDefault="002B4D70" w:rsidP="002B4D70">
      <w:pPr>
        <w:autoSpaceDE w:val="0"/>
        <w:autoSpaceDN w:val="0"/>
        <w:adjustRightInd w:val="0"/>
        <w:jc w:val="both"/>
      </w:pP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3"/>
      </w:pPr>
      <w:bookmarkStart w:id="42" w:name="Par3008"/>
      <w:bookmarkEnd w:id="42"/>
      <w:r w:rsidRPr="00B51075">
        <w:t>3.3.2. Текстовая часть подпрограммы 3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4"/>
      </w:pPr>
      <w:bookmarkStart w:id="43" w:name="Par3010"/>
      <w:bookmarkEnd w:id="43"/>
      <w:r w:rsidRPr="00B51075">
        <w:t>3.3.2.1. Характеристика текущего состояния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Подпрограмма 3 направлена на сохранение и популяризацию культурного наследия региона, привлечение внимания общества к его изучению, повышение качества государственных и муниципальных услуг, представляемых в отрасли культуры. Сфера подпрограммы 3 охватывает развитие библиотечного дела</w:t>
      </w:r>
    </w:p>
    <w:p w:rsidR="002B4D70" w:rsidRPr="00B51075" w:rsidRDefault="002B4D70" w:rsidP="002B4D70">
      <w:pPr>
        <w:autoSpaceDE w:val="0"/>
        <w:autoSpaceDN w:val="0"/>
        <w:adjustRightInd w:val="0"/>
        <w:ind w:firstLine="539"/>
        <w:jc w:val="both"/>
      </w:pPr>
      <w:r w:rsidRPr="00B51075">
        <w:rPr>
          <w:b/>
        </w:rPr>
        <w:t>Библиотеки</w:t>
      </w:r>
      <w:r w:rsidRPr="00B51075">
        <w:t xml:space="preserve"> сегодня - наиболее многочисленная группа учреждений культуры округа. На начало 2017 года сеть общедоступных библиотек состоит из 21 библиотеки, численность сотрудников в них составляет 63, в сельской местности расположено 14 библиотек.</w:t>
      </w:r>
    </w:p>
    <w:p w:rsidR="002B4D70" w:rsidRPr="00B51075" w:rsidRDefault="002B4D70" w:rsidP="002B4D70">
      <w:pPr>
        <w:autoSpaceDE w:val="0"/>
        <w:autoSpaceDN w:val="0"/>
        <w:adjustRightInd w:val="0"/>
        <w:ind w:firstLine="539"/>
        <w:jc w:val="both"/>
      </w:pPr>
      <w:r w:rsidRPr="00B51075">
        <w:t xml:space="preserve">Значительную часть общенационального культурного наследия городского округа город Шахунья  составляют фонды библиотек, которые являются ценнейшим информационным ресурсом,  </w:t>
      </w:r>
      <w:proofErr w:type="gramStart"/>
      <w:r w:rsidRPr="00B51075">
        <w:t>кроме</w:t>
      </w:r>
      <w:proofErr w:type="gramEnd"/>
      <w:r w:rsidRPr="00B51075">
        <w:t xml:space="preserve"> научной, культурно-исторической и информационной, имеют огромную материальную ценность. Всего документный фонд общедоступных библиотек округа составляет 299340 единиц хранения.</w:t>
      </w:r>
    </w:p>
    <w:p w:rsidR="002B4D70" w:rsidRPr="00B51075" w:rsidRDefault="002B4D70" w:rsidP="002B4D70">
      <w:pPr>
        <w:autoSpaceDE w:val="0"/>
        <w:autoSpaceDN w:val="0"/>
        <w:adjustRightInd w:val="0"/>
        <w:ind w:firstLine="539"/>
        <w:jc w:val="both"/>
      </w:pPr>
      <w:r w:rsidRPr="00B51075">
        <w:t xml:space="preserve">Основная задача библиотек - предоставление накопленных ресурсов в пользование </w:t>
      </w:r>
      <w:proofErr w:type="gramStart"/>
      <w:r w:rsidRPr="00B51075">
        <w:t>обществу</w:t>
      </w:r>
      <w:proofErr w:type="gramEnd"/>
      <w:r w:rsidRPr="00B51075">
        <w:t xml:space="preserve"> как настоящему, так и будущим поколениям.</w:t>
      </w:r>
    </w:p>
    <w:p w:rsidR="002B4D70" w:rsidRPr="00B51075" w:rsidRDefault="002B4D70" w:rsidP="002B4D70">
      <w:pPr>
        <w:autoSpaceDE w:val="0"/>
        <w:autoSpaceDN w:val="0"/>
        <w:adjustRightInd w:val="0"/>
        <w:ind w:firstLine="539"/>
        <w:jc w:val="both"/>
      </w:pPr>
      <w:r w:rsidRPr="00B51075">
        <w:t xml:space="preserve">Библиотеки ведут активную работу по популяризации лучших произведений отечественной и зарубежной литературы. </w:t>
      </w:r>
    </w:p>
    <w:p w:rsidR="002B4D70" w:rsidRPr="00B51075" w:rsidRDefault="002B4D70" w:rsidP="002B4D70">
      <w:pPr>
        <w:autoSpaceDE w:val="0"/>
        <w:autoSpaceDN w:val="0"/>
        <w:adjustRightInd w:val="0"/>
        <w:ind w:firstLine="539"/>
        <w:jc w:val="both"/>
      </w:pPr>
      <w:r w:rsidRPr="00B51075">
        <w:lastRenderedPageBreak/>
        <w:t>Процесс внедрения автоматизированных систем и технологий в библиотеках Нижегородской области, хотя и недостаточно быстро, но развивается.</w:t>
      </w:r>
    </w:p>
    <w:p w:rsidR="002B4D70" w:rsidRPr="00B51075" w:rsidRDefault="002B4D70" w:rsidP="002B4D70">
      <w:pPr>
        <w:autoSpaceDE w:val="0"/>
        <w:autoSpaceDN w:val="0"/>
        <w:adjustRightInd w:val="0"/>
        <w:ind w:firstLine="539"/>
        <w:jc w:val="both"/>
      </w:pPr>
      <w:r w:rsidRPr="00B51075">
        <w:t>В 2016 году 57% библиотек имеет компьютеры; 57% - доступ к информационно-телекоммуникационной сети "Интернет".</w:t>
      </w:r>
    </w:p>
    <w:p w:rsidR="002B4D70" w:rsidRPr="00B51075" w:rsidRDefault="002B4D70" w:rsidP="002B4D70">
      <w:pPr>
        <w:autoSpaceDE w:val="0"/>
        <w:autoSpaceDN w:val="0"/>
        <w:adjustRightInd w:val="0"/>
        <w:ind w:firstLine="539"/>
        <w:jc w:val="both"/>
      </w:pPr>
      <w:r w:rsidRPr="00B51075">
        <w:t>Основными проблемами, напрямую влияющими на качественное исполнение библиотеками своего предназначения, являются:</w:t>
      </w:r>
    </w:p>
    <w:p w:rsidR="002B4D70" w:rsidRPr="00B51075" w:rsidRDefault="002B4D70" w:rsidP="002B4D70">
      <w:pPr>
        <w:autoSpaceDE w:val="0"/>
        <w:autoSpaceDN w:val="0"/>
        <w:adjustRightInd w:val="0"/>
        <w:ind w:firstLine="539"/>
        <w:jc w:val="both"/>
      </w:pPr>
      <w:r w:rsidRPr="00B51075">
        <w:t xml:space="preserve">1. Неудовлетворительная </w:t>
      </w:r>
      <w:proofErr w:type="spellStart"/>
      <w:r w:rsidRPr="00B51075">
        <w:t>обновляемость</w:t>
      </w:r>
      <w:proofErr w:type="spellEnd"/>
      <w:r w:rsidRPr="00B51075">
        <w:t xml:space="preserve"> и низкое качество комплектования библиотечных фондов.</w:t>
      </w:r>
    </w:p>
    <w:p w:rsidR="002B4D70" w:rsidRPr="00B51075" w:rsidRDefault="002B4D70" w:rsidP="002B4D70">
      <w:pPr>
        <w:autoSpaceDE w:val="0"/>
        <w:autoSpaceDN w:val="0"/>
        <w:adjustRightInd w:val="0"/>
        <w:ind w:firstLine="539"/>
        <w:jc w:val="both"/>
      </w:pPr>
      <w:r w:rsidRPr="00B51075">
        <w:t>По данным 2016 года на 1 тыс. человек поступило 105 новых документа (по социальным нормативам должно быть 250).</w:t>
      </w:r>
    </w:p>
    <w:p w:rsidR="002B4D70" w:rsidRPr="00B51075" w:rsidRDefault="002B4D70" w:rsidP="002B4D70">
      <w:pPr>
        <w:autoSpaceDE w:val="0"/>
        <w:autoSpaceDN w:val="0"/>
        <w:adjustRightInd w:val="0"/>
        <w:ind w:firstLine="539"/>
        <w:jc w:val="both"/>
      </w:pPr>
      <w:r w:rsidRPr="00B51075">
        <w:t>2. Недостаточные темпы информатизации библиотек.</w:t>
      </w:r>
    </w:p>
    <w:p w:rsidR="002B4D70" w:rsidRPr="00B51075" w:rsidRDefault="002B4D70" w:rsidP="002B4D70">
      <w:pPr>
        <w:autoSpaceDE w:val="0"/>
        <w:autoSpaceDN w:val="0"/>
        <w:adjustRightInd w:val="0"/>
        <w:ind w:firstLine="539"/>
        <w:jc w:val="both"/>
      </w:pPr>
      <w:r w:rsidRPr="00B51075">
        <w:t>3. Неудовлетворительное состояние материальной базы библиотек.</w:t>
      </w:r>
    </w:p>
    <w:p w:rsidR="002B4D70" w:rsidRPr="00B51075" w:rsidRDefault="002B4D70" w:rsidP="002B4D70">
      <w:pPr>
        <w:autoSpaceDE w:val="0"/>
        <w:autoSpaceDN w:val="0"/>
        <w:adjustRightInd w:val="0"/>
        <w:ind w:firstLine="539"/>
        <w:jc w:val="both"/>
      </w:pPr>
      <w:r w:rsidRPr="00B51075">
        <w:t xml:space="preserve">Информация об основных мероприятиях подпрограммы приведена в </w:t>
      </w:r>
      <w:hyperlink w:anchor="Par365" w:history="1">
        <w:r w:rsidRPr="00B51075">
          <w:t>таблице 1</w:t>
        </w:r>
      </w:hyperlink>
      <w:r w:rsidRPr="00B51075">
        <w:t xml:space="preserve"> "Перечень основных мероприятий муниципальной программы".</w:t>
      </w:r>
      <w:bookmarkStart w:id="44" w:name="Par3034"/>
      <w:bookmarkEnd w:id="44"/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4"/>
      </w:pPr>
      <w:bookmarkStart w:id="45" w:name="Par3046"/>
      <w:bookmarkStart w:id="46" w:name="Par3054"/>
      <w:bookmarkEnd w:id="45"/>
      <w:bookmarkEnd w:id="46"/>
      <w:r w:rsidRPr="00B51075">
        <w:t>3.3.2.2. Цели, задачи подпрограммы 3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Целью подпрограммы 3 является сохранение культурного и исторического наследия, расширение доступа населения к культурным ценностям и информационным ресурсам городского округа город Шахунья Нижегородской области.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Достижение данной цели потребует решения следующих задач: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1. Повышение доступности и качества библиотечных услуг.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 xml:space="preserve">Оценка результатов реализации подпрограммы 3 осуществляется на основе использования показателей, сформированных с учетом </w:t>
      </w:r>
      <w:proofErr w:type="gramStart"/>
      <w:r w:rsidRPr="00B51075">
        <w:t>специфики деятельности учреждений культуры различных видов</w:t>
      </w:r>
      <w:proofErr w:type="gramEnd"/>
      <w:r w:rsidRPr="00B51075">
        <w:t>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Результатами подпрограммы 3 являются: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высокий уровень качества и доступности услуг библиотек;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улучшение укомплектованности библиотечных фондов;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высокий уровень сохранности и эффективности использования библиотечных фондов;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оптимизация и модернизация бюджетной сети библиотек.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4"/>
      </w:pPr>
      <w:bookmarkStart w:id="47" w:name="Par3072"/>
      <w:bookmarkEnd w:id="47"/>
      <w:r w:rsidRPr="00B51075">
        <w:t>3.3.2.3. Сроки и этапы реализации подпрограммы 3.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Действие подпрограммы 3 предусмотрено на 2017 - 2022 годы. Подпрограмма 3 реализуется в один этап.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4"/>
      </w:pPr>
      <w:bookmarkStart w:id="48" w:name="Par3076"/>
      <w:bookmarkEnd w:id="48"/>
      <w:r w:rsidRPr="00B51075">
        <w:t>3.3.2.4. Перечень основных мероприятий подпрограммы 3.</w:t>
      </w:r>
    </w:p>
    <w:p w:rsidR="002B4D70" w:rsidRPr="00B51075" w:rsidRDefault="002B4D70" w:rsidP="002B4D70">
      <w:pPr>
        <w:autoSpaceDE w:val="0"/>
        <w:autoSpaceDN w:val="0"/>
        <w:adjustRightInd w:val="0"/>
        <w:outlineLvl w:val="5"/>
      </w:pPr>
      <w:bookmarkStart w:id="49" w:name="Par3080"/>
      <w:bookmarkEnd w:id="49"/>
      <w:r w:rsidRPr="00B51075">
        <w:t xml:space="preserve">                   Развитие библиотечного дела включает: оказание муниципальных услуг (выполнение работ) в области библиотечного дела; обеспечение деятельности муниципальных библиотек, находящихся в ведении администрации городского округа город Шахунья  Нижегородской области. Это мероприятие предусматривает: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организацию и осуществление библиотечного, информационного и справочно-библиографического обслуживания пользователей библиотек;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развитие публичных центров правовой, деловой и социально значимой информации;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целенаправленное наполнение корпоративного регионального электронного библиотечного каталога и сводного электронного каталога библиотек России;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сохранение библиотечного фонда, организация и развитее системы консервации фондов;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увеличение объемов комплектования книжных фондов муниципальных библиотек;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lastRenderedPageBreak/>
        <w:t>- перевод в электронный вид библиотечных фондов, обеспечение доступа населения к ним с использованием информационно-телекоммуникационной сети "Интернет";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создание системы страховых фондов электронных библиотечных ресурсов, обеспечение сохранности электронных документов, хранящихся в библиотеках;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формирование информационной и библиотечной культуры подрастающего поколения;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 xml:space="preserve">- пропаганду детского и юношеского чтения, включая проведение общенациональных и региональных программ ежегодных </w:t>
      </w:r>
      <w:proofErr w:type="spellStart"/>
      <w:r w:rsidRPr="00B51075">
        <w:t>книжно</w:t>
      </w:r>
      <w:proofErr w:type="spellEnd"/>
      <w:r w:rsidRPr="00B51075">
        <w:t>-читательских кампаний и акций, которые направлены на поддержание престижа чтения и его общественной значимости с участием библиотек, школ, редакций СМИ, предприятий по распространению печатных изданий;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обеспечение финансово-хозяйственной самостоятельности библиотек за счет реализации новых принципов финансирования (на основе муниципальных заданий);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профессиональную переподготовку и повышение квалификации библиотечных работников;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научное и методическое обеспечение развития библиотек;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информатизацию библиотечной деятельности;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осуществление других мероприятий.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Результатами реализации основного мероприятия станут: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создание единого национального собрания полных текстов электронных документов, свободный доступ к которому осуществляется через сайт НГОУНБ в информационно-телекоммуникационной сети "Интернет";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повышение уровня комплектования книжных фондов библиотек;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рост востребованности услуг библиотек у населения;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повышение качества и разнообразия библиотечных услуг;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повышение доступности правовой, деловой и социально значимой информации, электронных ресурсов библиотек;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повышение эффективности использования бюджетных средств, направляемых на библиотечное дело.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bookmarkStart w:id="50" w:name="Par3108"/>
      <w:bookmarkEnd w:id="50"/>
      <w:r w:rsidRPr="00B51075">
        <w:t>- осуществление других мероприятий.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4"/>
      </w:pPr>
      <w:bookmarkStart w:id="51" w:name="Par3150"/>
      <w:bookmarkEnd w:id="51"/>
      <w:r w:rsidRPr="00B51075">
        <w:t>3.3.2.5. Индикаторы достижения цели и непосредственные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</w:pPr>
      <w:r w:rsidRPr="00B51075">
        <w:t>результаты реализации подпрограммы 3.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Для оценки достижения цели и решения задач подпрограммы 3 предусмотрены следующие индикаторы реализации подпрограммы 3.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1. Количество библиографических записей в сводном электронном каталоге библиотек Нижегородской области, в том числе включенных в сводный электронный каталог библиотек России, составит   записей.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2. Количество публичных библиотек, подключенных к информационно-телекоммуникационной сети "Интернет", увеличится до  17  библиотек.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3. Охват населения библиотечным обслуживанием составит    24,3 тыс.  жителей городского округа город Шахунья.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 xml:space="preserve">Значения индикаторов достижения цели и непосредственных результатов реализации подпрограммы 3, запланированные по годам, приведены в </w:t>
      </w:r>
      <w:hyperlink w:anchor="Par817" w:history="1">
        <w:r w:rsidRPr="00B51075">
          <w:t>таблице 2</w:t>
        </w:r>
      </w:hyperlink>
      <w:r w:rsidRPr="00B51075">
        <w:t xml:space="preserve"> "Сведения об индикаторах и непосредственных результатах" муниципальной программы.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4"/>
      </w:pPr>
      <w:bookmarkStart w:id="52" w:name="Par3188"/>
      <w:bookmarkEnd w:id="52"/>
      <w:r w:rsidRPr="00B51075">
        <w:t>3.3.2.6. Обоснование объема финансовых ресурсов.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lastRenderedPageBreak/>
        <w:t xml:space="preserve">Ресурсное обеспечение реализации подпрограммы 3 за счет средств бюджета городского округа приведено в </w:t>
      </w:r>
      <w:hyperlink w:anchor="Par1286" w:history="1">
        <w:r w:rsidRPr="00B51075">
          <w:t>таблице 3</w:t>
        </w:r>
      </w:hyperlink>
      <w:r w:rsidRPr="00B51075">
        <w:t xml:space="preserve"> "Ресурсное обеспечение реализации муниципальной программы за счет средств бюджета городского округа" муниципальной программы.</w:t>
      </w:r>
    </w:p>
    <w:p w:rsidR="002B4D70" w:rsidRPr="00B51075" w:rsidRDefault="002B4D70" w:rsidP="002B4D70">
      <w:pPr>
        <w:autoSpaceDE w:val="0"/>
        <w:autoSpaceDN w:val="0"/>
        <w:adjustRightInd w:val="0"/>
        <w:jc w:val="both"/>
      </w:pP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4"/>
      </w:pPr>
      <w:bookmarkStart w:id="53" w:name="Par3192"/>
      <w:bookmarkEnd w:id="53"/>
      <w:r w:rsidRPr="00B51075">
        <w:t>3.3.2.7. Прогнозная оценка расходов на реализацию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</w:pPr>
      <w:r w:rsidRPr="00B51075">
        <w:t>подпрограммы 3 за счет всех источников.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 xml:space="preserve">Прогнозная оценка расходов на реализацию подпрограммы 3 за счет всех источников приведена в </w:t>
      </w:r>
      <w:hyperlink w:anchor="Par1400" w:history="1">
        <w:r w:rsidRPr="00B51075">
          <w:t>таблице 4</w:t>
        </w:r>
      </w:hyperlink>
      <w:r w:rsidRPr="00B51075">
        <w:t xml:space="preserve"> "Прогнозная оценка расходов на реализацию муниципальной программы за счет всех источников" муниципальной  программы.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4"/>
      </w:pPr>
      <w:bookmarkStart w:id="54" w:name="Par3197"/>
      <w:bookmarkEnd w:id="54"/>
      <w:r w:rsidRPr="00B51075">
        <w:t>3.3.2.8. Анализ рисков реализации Подпрограммы 3.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proofErr w:type="gramStart"/>
      <w:r w:rsidRPr="00B51075">
        <w:t>Важное значение</w:t>
      </w:r>
      <w:proofErr w:type="gramEnd"/>
      <w:r w:rsidRPr="00B51075">
        <w:t xml:space="preserve"> для успешной реализации подпрограммы 3 имеет прогнозирование возможных рисков, связанных с достижением основной цели, решением задач подпрограммы 3, оценка их масштабов и последствий, а также формирование системы мер по их предотвращению.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В рамках реализации подпрограммы 3 могут быть выделены следующие риски ее реализации.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5"/>
      </w:pPr>
      <w:bookmarkStart w:id="55" w:name="Par3202"/>
      <w:bookmarkEnd w:id="55"/>
      <w:r w:rsidRPr="00B51075">
        <w:t>Правовые риски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Правовые риски связаны с изменением законодательства Нижегородской области, длительностью формирования нормативной правовой базы, необходимой для эффективной реализации подпрограммы 3. Это может привести к существенному увеличению планируемых сроков или изменению условий реализации мероприятий подпрограммы 3.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Для минимизации воздействия данной группы рисков в рамках реализации подпрограммы 3 планируется: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проводить мониторинг планируемых изменений в законодательстве Нижегородской области в сфере культуры.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5"/>
      </w:pPr>
      <w:bookmarkStart w:id="56" w:name="Par3209"/>
      <w:bookmarkEnd w:id="56"/>
      <w:r w:rsidRPr="00B51075">
        <w:t>Финансовые риски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B51075">
        <w:t>секвестированием</w:t>
      </w:r>
      <w:proofErr w:type="spellEnd"/>
      <w:r w:rsidRPr="00B51075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Способами ограничения финансовых рисков выступают следующие меры: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ежегодное уточнение объемов финансовых средств, предусмотренных на реализацию мероприятий подпрограммы 3, в зависимости от достигнутых результатов;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определение приоритетов для первоочередного финансирования;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планирование бюджетных расходов с применением методик оценки эффективности бюджетных расходов.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5"/>
      </w:pPr>
      <w:bookmarkStart w:id="57" w:name="Par3217"/>
      <w:bookmarkEnd w:id="57"/>
      <w:r w:rsidRPr="00B51075">
        <w:t>Макроэкономические риски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Макроэкономические риски связанны с возможностями ухудшения внутренней и внешней конъюнктуры, снижением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 xml:space="preserve"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подпрограммы 3.Снижение </w:t>
      </w:r>
      <w:r w:rsidRPr="00B51075">
        <w:lastRenderedPageBreak/>
        <w:t>данных рисков предусматривается в рамках мероприятий подпрограммы 3,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5"/>
      </w:pPr>
      <w:bookmarkStart w:id="58" w:name="Par3223"/>
      <w:bookmarkEnd w:id="58"/>
      <w:r w:rsidRPr="00B51075">
        <w:t>Административные риски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 xml:space="preserve">Риски данной группы связаны с неэффективным управлением подпрограммой 3,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подпрограммы 3, невыполнение ее целей и задач, </w:t>
      </w:r>
      <w:proofErr w:type="spellStart"/>
      <w:r w:rsidRPr="00B51075">
        <w:t>недостижение</w:t>
      </w:r>
      <w:proofErr w:type="spellEnd"/>
      <w:r w:rsidRPr="00B51075">
        <w:t xml:space="preserve"> плановых значений показателей, снижение эффективности использования ресурсов и качества выполнения мероприятий подпрограммы 3.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Основными условиями минимизации административных рисков являются:</w:t>
      </w:r>
    </w:p>
    <w:p w:rsidR="002B4D70" w:rsidRPr="00B51075" w:rsidRDefault="002B4D70" w:rsidP="002B4D70">
      <w:pPr>
        <w:autoSpaceDE w:val="0"/>
        <w:autoSpaceDN w:val="0"/>
        <w:adjustRightInd w:val="0"/>
        <w:jc w:val="both"/>
      </w:pPr>
      <w:r w:rsidRPr="00B51075">
        <w:t>- формирование эффективной системы управления реализацией подпрограммы 3;</w:t>
      </w:r>
    </w:p>
    <w:p w:rsidR="002B4D70" w:rsidRPr="00B51075" w:rsidRDefault="002B4D70" w:rsidP="002B4D70">
      <w:pPr>
        <w:autoSpaceDE w:val="0"/>
        <w:autoSpaceDN w:val="0"/>
        <w:adjustRightInd w:val="0"/>
        <w:jc w:val="both"/>
      </w:pPr>
      <w:r w:rsidRPr="00B51075">
        <w:t>- проведение систематического аудита результативности реализации подпрограммы 3;</w:t>
      </w:r>
    </w:p>
    <w:p w:rsidR="002B4D70" w:rsidRPr="00B51075" w:rsidRDefault="002B4D70" w:rsidP="002B4D70">
      <w:pPr>
        <w:autoSpaceDE w:val="0"/>
        <w:autoSpaceDN w:val="0"/>
        <w:adjustRightInd w:val="0"/>
        <w:jc w:val="both"/>
      </w:pPr>
      <w:r w:rsidRPr="00B51075">
        <w:t>- регулярная публикация отчетов о ходе реализации подпрограммы 3;</w:t>
      </w:r>
    </w:p>
    <w:p w:rsidR="002B4D70" w:rsidRPr="00B51075" w:rsidRDefault="002B4D70" w:rsidP="002B4D70">
      <w:pPr>
        <w:autoSpaceDE w:val="0"/>
        <w:autoSpaceDN w:val="0"/>
        <w:adjustRightInd w:val="0"/>
        <w:jc w:val="both"/>
      </w:pPr>
      <w:r w:rsidRPr="00B51075">
        <w:t xml:space="preserve">- повышение </w:t>
      </w:r>
      <w:proofErr w:type="gramStart"/>
      <w:r w:rsidRPr="00B51075">
        <w:t>эффективности взаимодействия участников реализации подпрограммы</w:t>
      </w:r>
      <w:proofErr w:type="gramEnd"/>
      <w:r w:rsidRPr="00B51075">
        <w:t xml:space="preserve"> 3;</w:t>
      </w:r>
    </w:p>
    <w:p w:rsidR="002B4D70" w:rsidRPr="00B51075" w:rsidRDefault="002B4D70" w:rsidP="002B4D70">
      <w:pPr>
        <w:autoSpaceDE w:val="0"/>
        <w:autoSpaceDN w:val="0"/>
        <w:adjustRightInd w:val="0"/>
        <w:jc w:val="both"/>
      </w:pPr>
      <w:r w:rsidRPr="00B51075">
        <w:t>- заключение и контроль реализации соглашений о взаимодействии с заинтересованными сторонами;</w:t>
      </w:r>
    </w:p>
    <w:p w:rsidR="002B4D70" w:rsidRPr="00B51075" w:rsidRDefault="002B4D70" w:rsidP="002B4D70">
      <w:pPr>
        <w:autoSpaceDE w:val="0"/>
        <w:autoSpaceDN w:val="0"/>
        <w:adjustRightInd w:val="0"/>
        <w:jc w:val="both"/>
      </w:pPr>
      <w:r w:rsidRPr="00B51075">
        <w:t>- создание системы мониторингов реализации подпрограммы 3;</w:t>
      </w:r>
    </w:p>
    <w:p w:rsidR="002B4D70" w:rsidRPr="00B51075" w:rsidRDefault="002B4D70" w:rsidP="002B4D70">
      <w:pPr>
        <w:autoSpaceDE w:val="0"/>
        <w:autoSpaceDN w:val="0"/>
        <w:adjustRightInd w:val="0"/>
        <w:jc w:val="both"/>
      </w:pPr>
      <w:r w:rsidRPr="00B51075">
        <w:t>- своевременная корректировка мероприятий подпрограммы 3.</w:t>
      </w:r>
    </w:p>
    <w:p w:rsidR="002B4D70" w:rsidRPr="00B51075" w:rsidRDefault="002B4D70" w:rsidP="002B4D70">
      <w:pPr>
        <w:autoSpaceDE w:val="0"/>
        <w:autoSpaceDN w:val="0"/>
        <w:adjustRightInd w:val="0"/>
        <w:jc w:val="both"/>
      </w:pPr>
      <w:r w:rsidRPr="00B51075">
        <w:t>Реализация перечисленных мер предусмотрена в рамках реализации подпрограммы 3.</w:t>
      </w:r>
      <w:bookmarkStart w:id="59" w:name="Par3236"/>
      <w:bookmarkEnd w:id="59"/>
    </w:p>
    <w:p w:rsidR="002B4D70" w:rsidRPr="00B51075" w:rsidRDefault="002B4D70" w:rsidP="002B4D70">
      <w:pPr>
        <w:autoSpaceDE w:val="0"/>
        <w:autoSpaceDN w:val="0"/>
        <w:adjustRightInd w:val="0"/>
        <w:jc w:val="both"/>
      </w:pPr>
      <w:r w:rsidRPr="00B51075">
        <w:t xml:space="preserve">                                                             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</w:pPr>
      <w:r w:rsidRPr="00B51075">
        <w:t>Кадровые риски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51075">
        <w:rPr>
          <w:b/>
        </w:rPr>
        <w:t>3.4. Подпрограмма 4 "Развитие музейного дела" (далее - подпрограмма 4)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3"/>
      </w:pPr>
      <w:r w:rsidRPr="00B51075">
        <w:t>3.4.1. Паспорт подпрограммы 4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3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1"/>
        <w:gridCol w:w="11681"/>
      </w:tblGrid>
      <w:tr w:rsidR="002B4D70" w:rsidRPr="00B51075" w:rsidTr="00E06A5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Муниципальный заказчик-координатор подпрограммы 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Администрация городского округа город Шахунья Нижегородской области</w:t>
            </w:r>
          </w:p>
        </w:tc>
      </w:tr>
      <w:tr w:rsidR="002B4D70" w:rsidRPr="00B51075" w:rsidTr="00E06A5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Соисполнители подпрограммы 4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pStyle w:val="af7"/>
              <w:jc w:val="both"/>
              <w:rPr>
                <w:rFonts w:cs="Times New Roman"/>
              </w:rPr>
            </w:pPr>
            <w:r w:rsidRPr="00B51075">
              <w:rPr>
                <w:rFonts w:cs="Times New Roman"/>
              </w:rPr>
              <w:t>Муниципальное бюджетное учреждение культуры «Народный  фольклорно-этнографический музей»</w:t>
            </w:r>
          </w:p>
        </w:tc>
      </w:tr>
      <w:tr w:rsidR="002B4D70" w:rsidRPr="00B51075" w:rsidTr="00E06A5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Цели подпрограммы 4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</w:pPr>
            <w:r w:rsidRPr="00B51075">
              <w:t>Сохранение культурного и исторического наследия, расширение доступа населения к культурным ценностям и информации Нижегородской области</w:t>
            </w:r>
          </w:p>
        </w:tc>
      </w:tr>
      <w:tr w:rsidR="002B4D70" w:rsidRPr="00B51075" w:rsidTr="00E06A5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Задачи подпрограммы 4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1. Повышение доступности качества музейных услуг.</w:t>
            </w:r>
          </w:p>
        </w:tc>
      </w:tr>
      <w:tr w:rsidR="002B4D70" w:rsidRPr="00B51075" w:rsidTr="00E06A5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Этапы и сроки реализации подпрограммы 4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Подпрограмма 4 реализуется в течение 2017 - 2022 годов.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Подпрограмма 4 реализуется в 1 этап</w:t>
            </w:r>
          </w:p>
        </w:tc>
      </w:tr>
      <w:tr w:rsidR="002B4D70" w:rsidRPr="00B51075" w:rsidTr="00E06A5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Объемы бюджетных </w:t>
            </w:r>
            <w:r w:rsidRPr="00B51075">
              <w:lastRenderedPageBreak/>
              <w:t>ассигнований подпрограммы 4 за счет средств бюджета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округа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lastRenderedPageBreak/>
              <w:t xml:space="preserve">Подпрограмма 4 предполагает финансирование за счет средств бюджета городского округа в сумме 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lastRenderedPageBreak/>
              <w:t>28876,0199   тыс. рублей, в том числе по годам: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2017 год -       4061,6 тыс. рублей;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2018 год -       4748,1  тыс. рублей;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2019 год -       4914,7199тыс</w:t>
            </w:r>
            <w:proofErr w:type="gramStart"/>
            <w:r w:rsidRPr="00B51075">
              <w:t>.р</w:t>
            </w:r>
            <w:proofErr w:type="gramEnd"/>
            <w:r w:rsidRPr="00B51075">
              <w:t>ублей;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2020 год -       5137,9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  <w:r w:rsidRPr="00B51075">
              <w:t>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2021 год -       4906,2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  <w:r w:rsidRPr="00B51075">
              <w:t>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2022 год -       5107,5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</w:p>
        </w:tc>
      </w:tr>
      <w:tr w:rsidR="002B4D70" w:rsidRPr="00B51075" w:rsidTr="00E06A5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lastRenderedPageBreak/>
              <w:t>Целевые индикаторы достижения цели и показатели непосредственных результатов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По окончании реализации подпрограммы 4 будут достигнуты следующие значения индикаторов: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Индикаторы достижения цели: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1.  Количество музейных предметов, представленных в открытом показе, составит  2600 единиц хранения.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2. Посещаемость  муниципальных музеев увеличится  до    12,5 тыс. человек.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</w:t>
            </w:r>
          </w:p>
        </w:tc>
      </w:tr>
    </w:tbl>
    <w:p w:rsidR="002B4D70" w:rsidRPr="00B51075" w:rsidRDefault="002B4D70" w:rsidP="002B4D70">
      <w:pPr>
        <w:autoSpaceDE w:val="0"/>
        <w:autoSpaceDN w:val="0"/>
        <w:adjustRightInd w:val="0"/>
        <w:jc w:val="center"/>
        <w:outlineLvl w:val="3"/>
      </w:pP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3"/>
      </w:pPr>
      <w:r w:rsidRPr="00B51075">
        <w:t>3.4.2. Текстовая часть подпрограммы 4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4"/>
      </w:pPr>
      <w:r w:rsidRPr="00B51075">
        <w:t>3.4.2.1. Характеристика текущего состояния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Подпрограмма 4 направлена на сохранение и популяризацию культурного наследия региона, привлечение внимания общества к его изучению, повышение качества государственных и муниципальных услуг, представляемых в отрасли культуры. Сфера подпрограммы 4 охватывает развитие  музейного дела.</w:t>
      </w:r>
    </w:p>
    <w:p w:rsidR="002B4D70" w:rsidRPr="00B51075" w:rsidRDefault="002B4D70" w:rsidP="002B4D70">
      <w:pPr>
        <w:autoSpaceDE w:val="0"/>
        <w:autoSpaceDN w:val="0"/>
        <w:adjustRightInd w:val="0"/>
        <w:ind w:firstLine="539"/>
        <w:jc w:val="both"/>
      </w:pPr>
      <w:r w:rsidRPr="00B51075">
        <w:t xml:space="preserve">Особое место в общественной жизни округа занимают </w:t>
      </w:r>
      <w:r w:rsidRPr="00B51075">
        <w:rPr>
          <w:b/>
        </w:rPr>
        <w:t>музеи</w:t>
      </w:r>
      <w:r w:rsidRPr="00B51075">
        <w:t>, являясь одним из самых доступных и демократичных видов учреждений культуры, совмещая в себе многообразные функции: научного и просветительского центра, образовательной организации, центра организации досуга и места проведения различного рода общественных мероприятий.</w:t>
      </w:r>
    </w:p>
    <w:p w:rsidR="002B4D70" w:rsidRPr="00B51075" w:rsidRDefault="002B4D70" w:rsidP="002B4D70">
      <w:pPr>
        <w:autoSpaceDE w:val="0"/>
        <w:autoSpaceDN w:val="0"/>
        <w:adjustRightInd w:val="0"/>
        <w:ind w:firstLine="539"/>
        <w:jc w:val="both"/>
      </w:pPr>
      <w:r w:rsidRPr="00B51075">
        <w:t>На начало 2017 года в округе действует 2 музея, о востребованности и качестве работы музеев свидетельствуют следующие факты:</w:t>
      </w:r>
    </w:p>
    <w:p w:rsidR="002B4D70" w:rsidRPr="00B51075" w:rsidRDefault="002B4D70" w:rsidP="002B4D70">
      <w:pPr>
        <w:autoSpaceDE w:val="0"/>
        <w:autoSpaceDN w:val="0"/>
        <w:adjustRightInd w:val="0"/>
        <w:ind w:firstLine="539"/>
        <w:jc w:val="both"/>
      </w:pPr>
      <w:r w:rsidRPr="00B51075">
        <w:t>- рост посещаемости в 2016 году (на 4% больше предыдущего года);</w:t>
      </w:r>
    </w:p>
    <w:p w:rsidR="002B4D70" w:rsidRPr="00B51075" w:rsidRDefault="002B4D70" w:rsidP="002B4D70">
      <w:pPr>
        <w:autoSpaceDE w:val="0"/>
        <w:autoSpaceDN w:val="0"/>
        <w:adjustRightInd w:val="0"/>
        <w:ind w:firstLine="539"/>
        <w:jc w:val="both"/>
      </w:pPr>
      <w:r w:rsidRPr="00B51075">
        <w:t>- организация экскурсий (на 4 больше 2016 года);</w:t>
      </w:r>
    </w:p>
    <w:p w:rsidR="002B4D70" w:rsidRPr="00B51075" w:rsidRDefault="002B4D70" w:rsidP="002B4D70">
      <w:pPr>
        <w:autoSpaceDE w:val="0"/>
        <w:autoSpaceDN w:val="0"/>
        <w:adjustRightInd w:val="0"/>
        <w:ind w:firstLine="539"/>
        <w:jc w:val="both"/>
      </w:pPr>
      <w:r w:rsidRPr="00B51075">
        <w:t>- увеличение количества выставок (на 2 больше 2016 года).</w:t>
      </w:r>
    </w:p>
    <w:p w:rsidR="002B4D70" w:rsidRPr="00B51075" w:rsidRDefault="002B4D70" w:rsidP="002B4D70">
      <w:pPr>
        <w:autoSpaceDE w:val="0"/>
        <w:autoSpaceDN w:val="0"/>
        <w:adjustRightInd w:val="0"/>
        <w:ind w:firstLine="539"/>
        <w:jc w:val="both"/>
      </w:pPr>
      <w:r w:rsidRPr="00B51075">
        <w:t>Музейный фонд составляет 12,1 тыс. единиц, в том числе основной фонд – 7,0 тыс. единиц.</w:t>
      </w:r>
    </w:p>
    <w:p w:rsidR="002B4D70" w:rsidRPr="00B51075" w:rsidRDefault="002B4D70" w:rsidP="002B4D70">
      <w:pPr>
        <w:autoSpaceDE w:val="0"/>
        <w:autoSpaceDN w:val="0"/>
        <w:adjustRightInd w:val="0"/>
        <w:ind w:firstLine="539"/>
        <w:jc w:val="both"/>
      </w:pPr>
      <w:r w:rsidRPr="00B51075">
        <w:t>В настоящее время существует несколько блоков взаимосвязанных проблем в деятельности музеев.</w:t>
      </w:r>
    </w:p>
    <w:p w:rsidR="002B4D70" w:rsidRPr="00B51075" w:rsidRDefault="002B4D70" w:rsidP="002B4D70">
      <w:pPr>
        <w:autoSpaceDE w:val="0"/>
        <w:autoSpaceDN w:val="0"/>
        <w:adjustRightInd w:val="0"/>
        <w:ind w:firstLine="539"/>
        <w:jc w:val="both"/>
      </w:pPr>
      <w:r w:rsidRPr="00B51075">
        <w:t>2. Замедленные темпы перевода в электронный вид музейных фондов из-за отсутствия необходимого программного обеспечения.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4"/>
      </w:pPr>
      <w:r w:rsidRPr="00B51075">
        <w:t>3.4.2.2. Цели, задачи подпрограммы 4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Целью подпрограммы 4 является сохранение культурного и исторического наследия, расширение доступа населения к культурным ценностям и информационным ресурсам городского округа город Шахунья Нижегородской области.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Достижение данной цели потребует решения следующих задач: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1. Повышение доступности и качества музейных услуг.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 xml:space="preserve">Оценка результатов реализации подпрограммы 4 осуществляется на основе использования показателей, сформированных с учетом </w:t>
      </w:r>
      <w:proofErr w:type="gramStart"/>
      <w:r w:rsidRPr="00B51075">
        <w:t>специфики деятельности учреждений культуры различных видов</w:t>
      </w:r>
      <w:proofErr w:type="gramEnd"/>
      <w:r w:rsidRPr="00B51075">
        <w:t>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lastRenderedPageBreak/>
        <w:t>Результатами подпрограммы 4 являются: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высокий уровень качества и доступности услуг музеев;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улучшение укомплектованности музейных фондов;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высокий уровень сохранности и эффективности использования музейных фондов;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оптимизация и модернизация бюджетной сети музеев.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4"/>
      </w:pPr>
      <w:r w:rsidRPr="00B51075">
        <w:t>3.4.2.3.  Сроки и этапы реализации подпрограммы 4.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Действие подпрограммы 4 предусмотрено на 2017 - 2022 годы. Подпрограмма 4 реализуется в один этап.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4"/>
      </w:pPr>
      <w:r w:rsidRPr="00B51075">
        <w:t xml:space="preserve">3.4.2.4. Перечень основных мероприятий подпрограммы 4 </w:t>
      </w:r>
    </w:p>
    <w:p w:rsidR="002B4D70" w:rsidRPr="00B51075" w:rsidRDefault="002B4D70" w:rsidP="002B4D70">
      <w:pPr>
        <w:autoSpaceDE w:val="0"/>
        <w:autoSpaceDN w:val="0"/>
        <w:adjustRightInd w:val="0"/>
        <w:outlineLvl w:val="4"/>
      </w:pPr>
      <w:r w:rsidRPr="00B51075">
        <w:t xml:space="preserve">          Развитие музейного дела включает оказание муниципальных услуг (выполнение работ) и обеспечение деятельности муниципальных музеев, находящихся в ведении администрации городского округа город Шахунья Нижегородской области.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Данное основное мероприятие предусматривает: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 xml:space="preserve">- создание и ведение единой региональной базы данных о музейных предметах и коллекциях, что позволит осуществлять эффективный </w:t>
      </w:r>
      <w:proofErr w:type="gramStart"/>
      <w:r w:rsidRPr="00B51075">
        <w:t>контроль за</w:t>
      </w:r>
      <w:proofErr w:type="gramEnd"/>
      <w:r w:rsidRPr="00B51075">
        <w:t xml:space="preserve"> их учетом и хранением, расширит условия доступа граждан к культурным ценностям, создаст благоприятные условия для научного использования;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обеспечение сохранности музейного фонда, в том числе реставрацию и консервацию музейных предметов;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пополнение музейных фондов;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создание и поддержание функционирования виртуальных музеев;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разработку и внедрение систем охранной и учетной маркировки музейных предметов, а также хранения страховых электронных копий недвижимых объектов культурного наследия;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укрепление материально-технической базы музеев, в том числе обеспечение современным оборудованием для хранения и использования музейных фондов, осуществления их функций, а также безопасного и комфортного пребывания посетителей;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информатизацию музейного дела;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обеспечение финансово-хозяйственной самостоятельности музеев за счет реализации новых принципов финансирования (на основе муниципальных заданий);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профессиональную переподготовку и повышение квалификации музейных работников;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научное и методическое обеспечение деятельности музеев;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повышение эффективности музейных услуг и использование бюджетных средств на обеспечение деятельности музеев;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осуществление других мероприятий.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Результатами реализации основного мероприятия станут: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улучшение сохранности музейных фондов;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повышение качества и доступности музейных услуг;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расширение разнообразия музейных услуг и форм музейной деятельности;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рост востребованности музеев у населения;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повышение эффективности использования бюджетных средств, направляемых на музейное дело.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lastRenderedPageBreak/>
        <w:t xml:space="preserve">Информация об основных мероприятиях подпрограммы 4 приведена в </w:t>
      </w:r>
      <w:hyperlink w:anchor="Par365" w:history="1">
        <w:r w:rsidRPr="00B51075">
          <w:t>таблице 1</w:t>
        </w:r>
      </w:hyperlink>
      <w:r w:rsidRPr="00B51075">
        <w:t xml:space="preserve"> "Перечень основных мероприятий муниципальной программы" муниципальной программы.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4"/>
      </w:pPr>
      <w:r w:rsidRPr="00B51075">
        <w:t>3.4.2.5.  Индикаторы достижения цели и непосредственные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</w:pPr>
      <w:r w:rsidRPr="00B51075">
        <w:t>результаты реализации подпрограммы 4.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Для оценки достижения цели и решения задач подпрограммы 4 предусмотрены следующие индикаторы реализации подпрограммы 4.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1. Количество музейных предметов, представленных в открытом показе, составит  2600 единиц хранения.</w:t>
      </w:r>
    </w:p>
    <w:p w:rsidR="002B4D70" w:rsidRPr="00B51075" w:rsidRDefault="002B4D70" w:rsidP="002B4D70">
      <w:pPr>
        <w:autoSpaceDE w:val="0"/>
        <w:autoSpaceDN w:val="0"/>
        <w:adjustRightInd w:val="0"/>
        <w:ind w:firstLine="539"/>
        <w:jc w:val="both"/>
      </w:pPr>
      <w:r w:rsidRPr="00B51075">
        <w:t xml:space="preserve">5. Посещаемость государственных и муниципальных музеев увеличится до    12,5 </w:t>
      </w:r>
      <w:proofErr w:type="spellStart"/>
      <w:r w:rsidRPr="00B51075">
        <w:t>тыс</w:t>
      </w:r>
      <w:proofErr w:type="gramStart"/>
      <w:r w:rsidRPr="00B51075">
        <w:t>.ч</w:t>
      </w:r>
      <w:proofErr w:type="gramEnd"/>
      <w:r w:rsidRPr="00B51075">
        <w:t>еловек</w:t>
      </w:r>
      <w:proofErr w:type="spellEnd"/>
      <w:r w:rsidRPr="00B51075">
        <w:t xml:space="preserve">.    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 xml:space="preserve">Значения индикаторов достижения цели и непосредственных результатов реализации подпрограммы 4, запланированные по годам, приведены в </w:t>
      </w:r>
      <w:hyperlink w:anchor="Par817" w:history="1">
        <w:r w:rsidRPr="00B51075">
          <w:t>таблице 2</w:t>
        </w:r>
      </w:hyperlink>
      <w:r w:rsidRPr="00B51075">
        <w:t xml:space="preserve"> "Сведения об индикаторах и непосредственных результатах" муниципальной программы.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4"/>
      </w:pPr>
      <w:r w:rsidRPr="00B51075">
        <w:t>3.4.2.6. Обоснование объема финансовых ресурсов.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 xml:space="preserve">Ресурсное обеспечение реализации подпрограммы 4 за счет средств бюджета городского округа приведено в </w:t>
      </w:r>
      <w:hyperlink w:anchor="Par1286" w:history="1">
        <w:r w:rsidRPr="00B51075">
          <w:t>таблице 3</w:t>
        </w:r>
      </w:hyperlink>
      <w:r w:rsidRPr="00B51075">
        <w:t xml:space="preserve"> "Ресурсное обеспечение реализации муниципальной программы за счет средств бюджета городского округа" муниципальной программы.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4"/>
      </w:pPr>
      <w:r w:rsidRPr="00B51075">
        <w:t>3.4.2.7. Прогнозная оценка расходов на реализацию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</w:pPr>
      <w:r w:rsidRPr="00B51075">
        <w:t>подпрограммы 4 за счет всех источников.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 xml:space="preserve">Прогнозная оценка расходов на реализацию подпрограммы 4 за счет всех источников приведена в </w:t>
      </w:r>
      <w:hyperlink w:anchor="Par1400" w:history="1">
        <w:r w:rsidRPr="00B51075">
          <w:t>таблице 4</w:t>
        </w:r>
      </w:hyperlink>
      <w:r w:rsidRPr="00B51075">
        <w:t xml:space="preserve"> "Прогнозная оценка расходов на реализацию муниципальной программы за счет всех источников" муниципальной  программы.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4"/>
      </w:pPr>
      <w:r w:rsidRPr="00B51075">
        <w:t>3.4.2.8. Анализ рисков реализации Подпрограммы 4.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proofErr w:type="gramStart"/>
      <w:r w:rsidRPr="00B51075">
        <w:t>Важное значение</w:t>
      </w:r>
      <w:proofErr w:type="gramEnd"/>
      <w:r w:rsidRPr="00B51075">
        <w:t xml:space="preserve"> для успешной реализации подпрограммы 4 имеет прогнозирование возможных рисков, связанных с достижением основной цели, решением задач подпрограммы 4, оценка их масштабов и последствий, а также формирование системы мер по их предотвращению.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В рамках реализации подпрограммы 4 могут быть выделены следующие риски ее реализации.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5"/>
      </w:pPr>
      <w:r w:rsidRPr="00B51075">
        <w:t>Правовые риски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Правовые риски связаны с изменением законодательства Нижегородской области, длительностью формирования нормативной правовой базы, необходимой для эффективной реализации подпрограммы 4. Это может привести к существенному увеличению планируемых сроков или изменению условий реализации мероприятий подпрограммы 4.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Для минимизации воздействия данной группы рисков в рамках реализации подпрограммы 4 планируется: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проводить мониторинг планируемых изменений в законодательстве Нижегородской области в сфере культуры.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5"/>
      </w:pPr>
      <w:r w:rsidRPr="00B51075">
        <w:t>Финансовые риски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B51075">
        <w:t>секвестированием</w:t>
      </w:r>
      <w:proofErr w:type="spellEnd"/>
      <w:r w:rsidRPr="00B51075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Способами ограничения финансовых рисков выступают следующие меры: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ежегодное уточнение объемов финансовых средств, предусмотренных на реализацию мероприятий подпрограммы 4, в зависимости от достигнутых результатов;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определение приоритетов для первоочередного финансирования;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lastRenderedPageBreak/>
        <w:t>- планирование бюджетных расходов с применением методик оценки эффективности бюджетных расходов.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5"/>
      </w:pPr>
      <w:r w:rsidRPr="00B51075">
        <w:t>Макроэкономические риски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Макроэкономические риски связанны с возможностями ухудшения внутренней и внешней конъюнктуры, снижением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подпрограммы 3.Снижение данных рисков предусматривается в рамках мероприятий подпрограммы 3,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5"/>
      </w:pPr>
      <w:r w:rsidRPr="00B51075">
        <w:t>Административные риски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 xml:space="preserve">Риски данной группы связаны с неэффективным управлением подпрограммой 4,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подпрограммы 3, невыполнение ее целей и задач, </w:t>
      </w:r>
      <w:proofErr w:type="spellStart"/>
      <w:r w:rsidRPr="00B51075">
        <w:t>недостижение</w:t>
      </w:r>
      <w:proofErr w:type="spellEnd"/>
      <w:r w:rsidRPr="00B51075">
        <w:t xml:space="preserve"> плановых значений показателей, снижение эффективности использования ресурсов и качества выполнения мероприятий подпрограммы 4.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Основными условиями минимизации административных рисков являются:</w:t>
      </w:r>
    </w:p>
    <w:p w:rsidR="002B4D70" w:rsidRPr="00B51075" w:rsidRDefault="002B4D70" w:rsidP="002B4D70">
      <w:pPr>
        <w:autoSpaceDE w:val="0"/>
        <w:autoSpaceDN w:val="0"/>
        <w:adjustRightInd w:val="0"/>
        <w:jc w:val="both"/>
      </w:pPr>
      <w:r w:rsidRPr="00B51075">
        <w:t>- формирование эффективной системы управления реализацией подпрограммы 4;</w:t>
      </w:r>
    </w:p>
    <w:p w:rsidR="002B4D70" w:rsidRPr="00B51075" w:rsidRDefault="002B4D70" w:rsidP="002B4D70">
      <w:pPr>
        <w:autoSpaceDE w:val="0"/>
        <w:autoSpaceDN w:val="0"/>
        <w:adjustRightInd w:val="0"/>
        <w:jc w:val="both"/>
      </w:pPr>
      <w:r w:rsidRPr="00B51075">
        <w:t>- проведение систематического аудита результативности реализации подпрограммы 4;</w:t>
      </w:r>
    </w:p>
    <w:p w:rsidR="002B4D70" w:rsidRPr="00B51075" w:rsidRDefault="002B4D70" w:rsidP="002B4D70">
      <w:pPr>
        <w:autoSpaceDE w:val="0"/>
        <w:autoSpaceDN w:val="0"/>
        <w:adjustRightInd w:val="0"/>
        <w:jc w:val="both"/>
      </w:pPr>
      <w:r w:rsidRPr="00B51075">
        <w:t>- регулярная публикация отчетов о ходе реализации подпрограммы 4;</w:t>
      </w:r>
    </w:p>
    <w:p w:rsidR="002B4D70" w:rsidRPr="00B51075" w:rsidRDefault="002B4D70" w:rsidP="002B4D70">
      <w:pPr>
        <w:autoSpaceDE w:val="0"/>
        <w:autoSpaceDN w:val="0"/>
        <w:adjustRightInd w:val="0"/>
        <w:jc w:val="both"/>
      </w:pPr>
      <w:r w:rsidRPr="00B51075">
        <w:t xml:space="preserve">- повышение </w:t>
      </w:r>
      <w:proofErr w:type="gramStart"/>
      <w:r w:rsidRPr="00B51075">
        <w:t>эффективности взаимодействия участников реализации подпрограммы</w:t>
      </w:r>
      <w:proofErr w:type="gramEnd"/>
      <w:r w:rsidRPr="00B51075">
        <w:t xml:space="preserve"> 4;</w:t>
      </w:r>
    </w:p>
    <w:p w:rsidR="002B4D70" w:rsidRPr="00B51075" w:rsidRDefault="002B4D70" w:rsidP="002B4D70">
      <w:pPr>
        <w:autoSpaceDE w:val="0"/>
        <w:autoSpaceDN w:val="0"/>
        <w:adjustRightInd w:val="0"/>
        <w:jc w:val="both"/>
      </w:pPr>
      <w:r w:rsidRPr="00B51075">
        <w:t>- заключение и контроль реализации соглашений о взаимодействии с заинтересованными сторонами;</w:t>
      </w:r>
    </w:p>
    <w:p w:rsidR="002B4D70" w:rsidRPr="00B51075" w:rsidRDefault="002B4D70" w:rsidP="002B4D70">
      <w:pPr>
        <w:autoSpaceDE w:val="0"/>
        <w:autoSpaceDN w:val="0"/>
        <w:adjustRightInd w:val="0"/>
        <w:jc w:val="both"/>
      </w:pPr>
      <w:r w:rsidRPr="00B51075">
        <w:t>- создание системы мониторингов реализации подпрограммы 4;</w:t>
      </w:r>
    </w:p>
    <w:p w:rsidR="002B4D70" w:rsidRPr="00B51075" w:rsidRDefault="002B4D70" w:rsidP="002B4D70">
      <w:pPr>
        <w:autoSpaceDE w:val="0"/>
        <w:autoSpaceDN w:val="0"/>
        <w:adjustRightInd w:val="0"/>
        <w:jc w:val="both"/>
      </w:pPr>
      <w:r w:rsidRPr="00B51075">
        <w:t>- своевременная корректировка мероприятий подпрограммы 4.</w:t>
      </w:r>
    </w:p>
    <w:p w:rsidR="002B4D70" w:rsidRPr="00B51075" w:rsidRDefault="002B4D70" w:rsidP="002B4D70">
      <w:pPr>
        <w:autoSpaceDE w:val="0"/>
        <w:autoSpaceDN w:val="0"/>
        <w:adjustRightInd w:val="0"/>
        <w:jc w:val="both"/>
      </w:pPr>
      <w:r w:rsidRPr="00B51075">
        <w:t>Реализация перечисленных мер предусмотрена в рамках реализации подпрограммы 4.</w:t>
      </w:r>
    </w:p>
    <w:p w:rsidR="002B4D70" w:rsidRPr="00B51075" w:rsidRDefault="002B4D70" w:rsidP="002B4D70">
      <w:pPr>
        <w:autoSpaceDE w:val="0"/>
        <w:autoSpaceDN w:val="0"/>
        <w:adjustRightInd w:val="0"/>
        <w:jc w:val="both"/>
      </w:pPr>
      <w:r w:rsidRPr="00B51075">
        <w:t xml:space="preserve">                                                              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</w:pPr>
      <w:r w:rsidRPr="00B51075">
        <w:t>Кадровые риски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51075">
        <w:rPr>
          <w:b/>
        </w:rPr>
        <w:t>3.5. Подпрограмма "Развитие культурно-досуговой деятельности" (далее - подпрограмма 5)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3"/>
      </w:pPr>
      <w:r w:rsidRPr="00B51075">
        <w:t>3.5.1. Паспорт подпрограммы 5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1"/>
        <w:gridCol w:w="11681"/>
      </w:tblGrid>
      <w:tr w:rsidR="002B4D70" w:rsidRPr="00B51075" w:rsidTr="00E06A5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Муниципальный заказчик-координатор подпрограммы 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Администрация городского округа город Шахунья Нижегородской области</w:t>
            </w:r>
          </w:p>
        </w:tc>
      </w:tr>
      <w:tr w:rsidR="002B4D70" w:rsidRPr="00B51075" w:rsidTr="00E06A5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Соисполнители </w:t>
            </w:r>
            <w:r w:rsidRPr="00B51075">
              <w:lastRenderedPageBreak/>
              <w:t>подпрограммы 5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jc w:val="both"/>
            </w:pPr>
            <w:r w:rsidRPr="00B51075">
              <w:rPr>
                <w:rFonts w:eastAsia="Calibri"/>
                <w:lang w:eastAsia="en-US"/>
              </w:rPr>
              <w:lastRenderedPageBreak/>
              <w:t xml:space="preserve">Муниципальное бюджетное учреждение культуры «Централизованная клубная система городского округа </w:t>
            </w:r>
            <w:r w:rsidRPr="00B51075">
              <w:rPr>
                <w:rFonts w:eastAsia="Calibri"/>
                <w:lang w:eastAsia="en-US"/>
              </w:rPr>
              <w:lastRenderedPageBreak/>
              <w:t>город Шахунья Нижегородской области»</w:t>
            </w:r>
            <w:r w:rsidRPr="00B51075">
              <w:t xml:space="preserve"> </w:t>
            </w:r>
          </w:p>
        </w:tc>
      </w:tr>
      <w:tr w:rsidR="002B4D70" w:rsidRPr="00B51075" w:rsidTr="00E06A5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lastRenderedPageBreak/>
              <w:t>Цели подпрограммы 5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Сохранение культурного и исторического наследия, расширение доступа населения к культурным ценностям и информации Нижегородской области</w:t>
            </w:r>
          </w:p>
        </w:tc>
      </w:tr>
      <w:tr w:rsidR="002B4D70" w:rsidRPr="00B51075" w:rsidTr="00E06A5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Задачи подпрограммы 5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1. Повышение доступности и качества  услуг по развитию самодеятельного творчества населения, организации содержательного досуга</w:t>
            </w:r>
          </w:p>
        </w:tc>
      </w:tr>
      <w:tr w:rsidR="002B4D70" w:rsidRPr="00B51075" w:rsidTr="00E06A5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Этапы и сроки реализации подпрограммы 5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Подпрограмма 5 реализуется в течение 2017 - 2022 годов.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Подпрограмма 5 реализуется в 1 этап</w:t>
            </w:r>
          </w:p>
        </w:tc>
      </w:tr>
      <w:tr w:rsidR="002B4D70" w:rsidRPr="00B51075" w:rsidTr="00E06A5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Объемы бюджетных ассигнований подпрограммы 5 за счет средств бюджета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округа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Подпрограмма 5 предполагает финансирование за счет средств бюджета городского округа в сумме   251505,71465 тыс. рублей, в том числе по годам: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2017 год -     42179,1  тыс. рублей;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2018 год -     40488,9  тыс. рублей;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2019 год -     37943,08832 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  <w:r w:rsidRPr="00B51075">
              <w:t>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2020 год -     40508,12633 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  <w:r w:rsidRPr="00B51075">
              <w:t>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2021 год -     44540,2 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  <w:r w:rsidRPr="00B51075">
              <w:t>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2022 год -      45846,3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</w:p>
        </w:tc>
      </w:tr>
      <w:tr w:rsidR="002B4D70" w:rsidRPr="00B51075" w:rsidTr="00E06A5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Целевые индикаторы достижения цели и показатели непосредственных результатов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По окончании реализации подпрограммы 5 будут достигнуты следующие значения индикаторов: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Индикаторы достижения цели: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 1. Количество проведенных культурно-массовых мероприятий в год составит     2933.</w:t>
            </w:r>
          </w:p>
        </w:tc>
      </w:tr>
    </w:tbl>
    <w:p w:rsidR="002B4D70" w:rsidRPr="00B51075" w:rsidRDefault="002B4D70" w:rsidP="002B4D70">
      <w:pPr>
        <w:autoSpaceDE w:val="0"/>
        <w:autoSpaceDN w:val="0"/>
        <w:adjustRightInd w:val="0"/>
        <w:jc w:val="both"/>
      </w:pP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3"/>
      </w:pPr>
      <w:r w:rsidRPr="00B51075">
        <w:t>3.5.2. Текстовая часть подпрограммы 5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4"/>
      </w:pPr>
      <w:r w:rsidRPr="00B51075">
        <w:t xml:space="preserve">    3.5.2.1 Характеристика текущего состояния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Подпрограмма 5 направлена на сохранение и популяризацию культурного наследия региона, привлечение внимания общества к его изучению, повышение качества государственных и муниципальных услуг, представляемых в отрасли культуры. Сфера подпрограммы 5 охватывает развитие самодеятельного творчества населения, организации содержательного досуга.</w:t>
      </w:r>
    </w:p>
    <w:p w:rsidR="002B4D70" w:rsidRPr="00B51075" w:rsidRDefault="002B4D70" w:rsidP="002B4D70">
      <w:pPr>
        <w:autoSpaceDE w:val="0"/>
        <w:autoSpaceDN w:val="0"/>
        <w:adjustRightInd w:val="0"/>
        <w:ind w:firstLine="539"/>
        <w:jc w:val="both"/>
      </w:pPr>
      <w:r w:rsidRPr="00B51075">
        <w:t xml:space="preserve">Сеть </w:t>
      </w:r>
      <w:r w:rsidRPr="00B51075">
        <w:rPr>
          <w:b/>
        </w:rPr>
        <w:t>культурно-досуговых учреждений</w:t>
      </w:r>
      <w:r w:rsidRPr="00B51075">
        <w:t xml:space="preserve"> клубного типа по состоянию на 1 января 2017 года составляет 18 единиц,  численность  работников составляет 120 человек. </w:t>
      </w:r>
    </w:p>
    <w:p w:rsidR="002B4D70" w:rsidRPr="00B51075" w:rsidRDefault="002B4D70" w:rsidP="002B4D70">
      <w:pPr>
        <w:autoSpaceDE w:val="0"/>
        <w:autoSpaceDN w:val="0"/>
        <w:adjustRightInd w:val="0"/>
        <w:ind w:firstLine="539"/>
        <w:jc w:val="both"/>
      </w:pPr>
      <w:r w:rsidRPr="00B51075">
        <w:t>Необъемлемой частью учреждений культуры клубного типа являются клубные формирования, деятельность которых - один из основных показателей работы клубов. В округе работают 224 клубных формирований с числом участников 2865 человек.</w:t>
      </w:r>
    </w:p>
    <w:p w:rsidR="002B4D70" w:rsidRPr="00B51075" w:rsidRDefault="002B4D70" w:rsidP="002B4D70">
      <w:pPr>
        <w:autoSpaceDE w:val="0"/>
        <w:autoSpaceDN w:val="0"/>
        <w:adjustRightInd w:val="0"/>
        <w:ind w:firstLine="539"/>
        <w:jc w:val="both"/>
      </w:pPr>
      <w:r w:rsidRPr="00B51075">
        <w:t>В жанрах самодеятельного художественного творчества все также самым востребованным остаются: хореография, декоративно-прикладное, театральное, вокально-хоровое, которые входят в состав прочих клубных формирований самодеятельного художественного творчества (это отдельные солисты-исполнители, вокально-инструментальные ансамбли, вокальные группы и ансамбли).</w:t>
      </w:r>
    </w:p>
    <w:p w:rsidR="002B4D70" w:rsidRPr="00B51075" w:rsidRDefault="002B4D70" w:rsidP="002B4D70">
      <w:pPr>
        <w:autoSpaceDE w:val="0"/>
        <w:autoSpaceDN w:val="0"/>
        <w:adjustRightInd w:val="0"/>
        <w:ind w:firstLine="539"/>
        <w:jc w:val="both"/>
      </w:pPr>
      <w:r w:rsidRPr="00B51075">
        <w:t>На 1 января 2017 года в культурно-досуговых учреждениях городского округа город Шахунья  работают 10 творческих коллективов, имеющих почетную категорию "народный» (образцовый) самодеятельный коллектив Нижегородской области"</w:t>
      </w:r>
      <w:proofErr w:type="gramStart"/>
      <w:r w:rsidRPr="00B51075">
        <w:t xml:space="preserve"> .</w:t>
      </w:r>
      <w:proofErr w:type="gramEnd"/>
    </w:p>
    <w:p w:rsidR="002B4D70" w:rsidRPr="00B51075" w:rsidRDefault="002B4D70" w:rsidP="002B4D70">
      <w:pPr>
        <w:autoSpaceDE w:val="0"/>
        <w:autoSpaceDN w:val="0"/>
        <w:adjustRightInd w:val="0"/>
        <w:ind w:firstLine="539"/>
        <w:jc w:val="both"/>
      </w:pPr>
      <w:r w:rsidRPr="00B51075">
        <w:lastRenderedPageBreak/>
        <w:t>Продолжают свою активную работу клубные любительские объединения. Сеть клубов по интересам выросла и составляет в отчетном году 75 (на 10 больше 2016 года) с числом участников 1235 (на 146 больше 2016 года). По-прежнему самыми массовыми и посещаемыми остаются спортивно-оздоровительные, художественные и женские клубы.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4"/>
      </w:pPr>
      <w:r w:rsidRPr="00B51075">
        <w:t>3.5.2.2. Цели, задачи подпрограммы 5</w:t>
      </w:r>
    </w:p>
    <w:p w:rsidR="002B4D70" w:rsidRPr="00B51075" w:rsidRDefault="002B4D70" w:rsidP="002B4D70">
      <w:pPr>
        <w:autoSpaceDE w:val="0"/>
        <w:autoSpaceDN w:val="0"/>
        <w:adjustRightInd w:val="0"/>
        <w:jc w:val="both"/>
      </w:pP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Целью подпрограммы 5 является сохранение культурного и исторического наследия, расширение доступа населения к культурным ценностям и информационным ресурсам городского округа город Шахунья Нижегородской области.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Достижение данной цели потребует решения следующих задач: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1. Повышение доступности и качества услуг по развитию самодеятельного творчества населения, организации содержательного досуга.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 xml:space="preserve">Оценка результатов реализации подпрограммы 5 осуществляется на основе использования показателей, сформированных с учетом </w:t>
      </w:r>
      <w:proofErr w:type="gramStart"/>
      <w:r w:rsidRPr="00B51075">
        <w:t>специфики деятельности учреждений культуры различных видов</w:t>
      </w:r>
      <w:proofErr w:type="gramEnd"/>
      <w:r w:rsidRPr="00B51075">
        <w:t>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Результатами подпрограммы 5 являются: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высокий уровень качества и доступности услуг культурно-досуговых учреждений;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оптимизация и модернизация бюджетной сети культурно-досуговых учреждений.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4"/>
      </w:pPr>
      <w:r w:rsidRPr="00B51075">
        <w:t>3.5.2.3. Сроки и этапы реализации подпрограммы 5.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Действие подпрограммы 5 предусмотрено на 2017 - 2022 годы. Подпрограмма 5 реализуется в один этап.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4"/>
      </w:pPr>
      <w:r w:rsidRPr="00B51075">
        <w:t>3.5.2.4. Перечень основных мероприятий подпрограммы 5.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В рамках реализации подпрограммы 5 будут проведены следующие мероприятия: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5"/>
      </w:pPr>
      <w:r w:rsidRPr="00B51075">
        <w:t>Развитие самодеятельного художественного творчества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Выполнение данного основного мероприятия включает оказание муниципальных услуг (выполнение работ) и обеспечение деятельности</w:t>
      </w:r>
    </w:p>
    <w:p w:rsidR="002B4D70" w:rsidRPr="00B51075" w:rsidRDefault="002B4D70" w:rsidP="002B4D70">
      <w:pPr>
        <w:autoSpaceDE w:val="0"/>
        <w:autoSpaceDN w:val="0"/>
        <w:adjustRightInd w:val="0"/>
        <w:jc w:val="both"/>
      </w:pPr>
      <w:r w:rsidRPr="00B51075">
        <w:t>клубных учреждений, находящегося в ведении администрации городского округа город Шахунья Нижегородской области.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Данное основное мероприятие предусматривает: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активную поддержку самодеятельного художественного творчества развитие и поддержку выставочной деятельности;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обеспечение финансово-хозяйственной самостоятельности клубных учреждений за счет реализации новых принципов финансирования (на основе муниципальных заданий);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профессиональную переподготовку и повышение квалификации работников культурно-досуговых учреждений;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методическое обеспечение деятельности культурно-досуговых учреждений;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осуществление других мероприятий.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Результатами реализации основного мероприятия станут: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увеличение количества культурно-массовых мероприятий и участников художественной самодеятельности;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повышение качества и доступности услуг культурно-досуговых учреждений;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расширение разнообразия услуг и форм культурно-досуговой деятельности.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 xml:space="preserve">Информация об основных мероприятиях подпрограммы 5 приведена в </w:t>
      </w:r>
      <w:hyperlink w:anchor="Par365" w:history="1">
        <w:r w:rsidRPr="00B51075">
          <w:t>таблице 1</w:t>
        </w:r>
      </w:hyperlink>
      <w:r w:rsidRPr="00B51075">
        <w:t xml:space="preserve"> "Перечень основных мероприятий муниципальной программы" муниципальной программы.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4"/>
      </w:pPr>
      <w:r w:rsidRPr="00B51075">
        <w:t>3.5.2.5. Индикаторы достижения цели и непосредственные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</w:pPr>
      <w:r w:rsidRPr="00B51075">
        <w:lastRenderedPageBreak/>
        <w:t>результаты реализации подпрограммы 5.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Для оценки достижения цели и решения задач подпрограммы 5 предусмотрены следующие индикаторы реализации подпрограммы 5.</w:t>
      </w:r>
    </w:p>
    <w:p w:rsidR="002B4D70" w:rsidRPr="00B51075" w:rsidRDefault="002B4D70" w:rsidP="002B4D70">
      <w:pPr>
        <w:autoSpaceDE w:val="0"/>
        <w:autoSpaceDN w:val="0"/>
        <w:adjustRightInd w:val="0"/>
        <w:jc w:val="both"/>
      </w:pPr>
      <w:r w:rsidRPr="00B51075">
        <w:t xml:space="preserve">                  Количество проведенных культурно-массовых мероприятий в год составит 2933.</w:t>
      </w:r>
    </w:p>
    <w:p w:rsidR="002B4D70" w:rsidRPr="00B51075" w:rsidRDefault="002B4D70" w:rsidP="002B4D70">
      <w:pPr>
        <w:autoSpaceDE w:val="0"/>
        <w:autoSpaceDN w:val="0"/>
        <w:adjustRightInd w:val="0"/>
        <w:jc w:val="both"/>
      </w:pPr>
      <w:r w:rsidRPr="00B51075">
        <w:t xml:space="preserve">       Значения индикаторов достижения цели и непосредственных результатов реализации подпрограммы 5, запланированные по годам, приведены в </w:t>
      </w:r>
      <w:hyperlink w:anchor="Par817" w:history="1">
        <w:r w:rsidRPr="00B51075">
          <w:t>таблице 2</w:t>
        </w:r>
      </w:hyperlink>
      <w:r w:rsidRPr="00B51075">
        <w:t xml:space="preserve"> "Сведения об индикаторах и непосредственных результатах" муниципальной программы.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4"/>
      </w:pPr>
      <w:r w:rsidRPr="00B51075">
        <w:t>3.5.2.6. Обоснование объема финансовых ресурсов.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 xml:space="preserve">Ресурсное обеспечение реализации подпрограммы 5 за счет средств бюджета городского округа приведено в </w:t>
      </w:r>
      <w:hyperlink w:anchor="Par1286" w:history="1">
        <w:r w:rsidRPr="00B51075">
          <w:t xml:space="preserve">таблице </w:t>
        </w:r>
      </w:hyperlink>
      <w:r w:rsidRPr="00B51075">
        <w:t>5 "Ресурсное обеспечение реализации муниципальной программы за счет средств бюджета городского округа" муниципальной программы.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4"/>
      </w:pPr>
      <w:r w:rsidRPr="00B51075">
        <w:t>3.5.2.7. Прогнозная оценка расходов на реализацию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</w:pPr>
      <w:r w:rsidRPr="00B51075">
        <w:t>подпрограммы 5 за счет всех источников.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 xml:space="preserve">Прогнозная оценка расходов на реализацию подпрограммы 5 за счет всех источников приведена в </w:t>
      </w:r>
      <w:hyperlink w:anchor="Par1400" w:history="1">
        <w:r w:rsidRPr="00B51075">
          <w:t>таблице 4</w:t>
        </w:r>
      </w:hyperlink>
      <w:r w:rsidRPr="00B51075">
        <w:t xml:space="preserve"> "Прогнозная оценка расходов на реализацию муниципальной программы за счет всех источников" муниципальной  программы.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4"/>
      </w:pPr>
      <w:r w:rsidRPr="00B51075">
        <w:t>3.5.2.8. Анализ рисков реализации Подпрограммы 5.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proofErr w:type="gramStart"/>
      <w:r w:rsidRPr="00B51075">
        <w:t>Важное значение</w:t>
      </w:r>
      <w:proofErr w:type="gramEnd"/>
      <w:r w:rsidRPr="00B51075">
        <w:t xml:space="preserve"> для успешной реализации подпрограммы 5 имеет прогнозирование возможных рисков, связанных с достижением основной цели, решением задач подпрограммы 5, оценка их масштабов и последствий, а также формирование системы мер по их предотвращению.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В рамках реализации подпрограммы 5 могут быть выделены следующие риски ее реализации.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5"/>
      </w:pPr>
      <w:r w:rsidRPr="00B51075">
        <w:t>Правовые риски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Правовые риски связаны с изменением законодательства Нижегородской области, длительностью формирования нормативной правовой базы, необходимой для эффективной реализации подпрограммы 5. Это может привести к существенному увеличению планируемых сроков или изменению условий реализации мероприятий подпрограммы 5.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Для минимизации воздействия данной группы рисков в рамках реализации подпрограммы 5 планируется: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проводить мониторинг планируемых изменений в законодательстве Нижегородской области в сфере культуры.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5"/>
      </w:pPr>
      <w:r w:rsidRPr="00B51075">
        <w:t>Финансовые риски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B51075">
        <w:t>секвестированием</w:t>
      </w:r>
      <w:proofErr w:type="spellEnd"/>
      <w:r w:rsidRPr="00B51075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Способами ограничения финансовых рисков выступают следующие меры: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ежегодное уточнение объемов финансовых средств, предусмотренных на реализацию мероприятий подпрограммы 5, в зависимости от достигнутых результатов;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определение приоритетов для первоочередного финансирования;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- планирование бюджетных расходов с применением методик оценки эффективности бюджетных расходов.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5"/>
      </w:pPr>
      <w:r w:rsidRPr="00B51075">
        <w:t>Макроэкономические риски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 xml:space="preserve">Макроэкономические риски связанны с возможностями ухудшения внутренней и внешней конъюнктуры, снижением темпов роста национальной экономики и уровня инвестиционной активности, высокой инфляцией, а также с кризисом банковской системы и возникновением </w:t>
      </w:r>
      <w:r w:rsidRPr="00B51075">
        <w:lastRenderedPageBreak/>
        <w:t>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подпрограммы 5.Снижение данных рисков предусматривается в рамках мероприятий подпрограммы 5,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5"/>
      </w:pPr>
      <w:r w:rsidRPr="00B51075">
        <w:t>Административные риски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 xml:space="preserve">Риски данной группы связаны с неэффективным управлением подпрограммой 3,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подпрограммы 5, невыполнение ее целей и задач, </w:t>
      </w:r>
      <w:proofErr w:type="spellStart"/>
      <w:r w:rsidRPr="00B51075">
        <w:t>недостижение</w:t>
      </w:r>
      <w:proofErr w:type="spellEnd"/>
      <w:r w:rsidRPr="00B51075">
        <w:t xml:space="preserve"> плановых значений показателей, снижение эффективности использования ресурсов и качества выполнения мероприятий подпрограммы 5.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Основными условиями минимизации административных рисков являются:</w:t>
      </w:r>
    </w:p>
    <w:p w:rsidR="002B4D70" w:rsidRPr="00B51075" w:rsidRDefault="002B4D70" w:rsidP="002B4D70">
      <w:pPr>
        <w:autoSpaceDE w:val="0"/>
        <w:autoSpaceDN w:val="0"/>
        <w:adjustRightInd w:val="0"/>
        <w:jc w:val="both"/>
      </w:pPr>
      <w:r w:rsidRPr="00B51075">
        <w:t>- формирование эффективной системы управления реализацией подпрограммы 5;</w:t>
      </w:r>
    </w:p>
    <w:p w:rsidR="002B4D70" w:rsidRPr="00B51075" w:rsidRDefault="002B4D70" w:rsidP="002B4D70">
      <w:pPr>
        <w:autoSpaceDE w:val="0"/>
        <w:autoSpaceDN w:val="0"/>
        <w:adjustRightInd w:val="0"/>
        <w:jc w:val="both"/>
      </w:pPr>
      <w:r w:rsidRPr="00B51075">
        <w:t>- проведение систематического аудита результативности реализации подпрограммы 5;</w:t>
      </w:r>
    </w:p>
    <w:p w:rsidR="002B4D70" w:rsidRPr="00B51075" w:rsidRDefault="002B4D70" w:rsidP="002B4D70">
      <w:pPr>
        <w:autoSpaceDE w:val="0"/>
        <w:autoSpaceDN w:val="0"/>
        <w:adjustRightInd w:val="0"/>
        <w:jc w:val="both"/>
      </w:pPr>
      <w:r w:rsidRPr="00B51075">
        <w:t>- регулярная публикация отчетов о ходе реализации подпрограммы 5;</w:t>
      </w:r>
    </w:p>
    <w:p w:rsidR="002B4D70" w:rsidRPr="00B51075" w:rsidRDefault="002B4D70" w:rsidP="002B4D70">
      <w:pPr>
        <w:autoSpaceDE w:val="0"/>
        <w:autoSpaceDN w:val="0"/>
        <w:adjustRightInd w:val="0"/>
        <w:jc w:val="both"/>
      </w:pPr>
      <w:r w:rsidRPr="00B51075">
        <w:t xml:space="preserve">- повышение </w:t>
      </w:r>
      <w:proofErr w:type="gramStart"/>
      <w:r w:rsidRPr="00B51075">
        <w:t>эффективности взаимодействия участников реализации подпрограммы</w:t>
      </w:r>
      <w:proofErr w:type="gramEnd"/>
      <w:r w:rsidRPr="00B51075">
        <w:t xml:space="preserve"> 5;</w:t>
      </w:r>
    </w:p>
    <w:p w:rsidR="002B4D70" w:rsidRPr="00B51075" w:rsidRDefault="002B4D70" w:rsidP="002B4D70">
      <w:pPr>
        <w:autoSpaceDE w:val="0"/>
        <w:autoSpaceDN w:val="0"/>
        <w:adjustRightInd w:val="0"/>
        <w:jc w:val="both"/>
      </w:pPr>
      <w:r w:rsidRPr="00B51075">
        <w:t>- заключение и контроль реализации соглашений о взаимодействии с заинтересованными сторонами;</w:t>
      </w:r>
    </w:p>
    <w:p w:rsidR="002B4D70" w:rsidRPr="00B51075" w:rsidRDefault="002B4D70" w:rsidP="002B4D70">
      <w:pPr>
        <w:autoSpaceDE w:val="0"/>
        <w:autoSpaceDN w:val="0"/>
        <w:adjustRightInd w:val="0"/>
        <w:jc w:val="both"/>
      </w:pPr>
      <w:r w:rsidRPr="00B51075">
        <w:t>- создание системы мониторингов реализации подпрограммы 5;</w:t>
      </w:r>
    </w:p>
    <w:p w:rsidR="002B4D70" w:rsidRPr="00B51075" w:rsidRDefault="002B4D70" w:rsidP="002B4D70">
      <w:pPr>
        <w:autoSpaceDE w:val="0"/>
        <w:autoSpaceDN w:val="0"/>
        <w:adjustRightInd w:val="0"/>
        <w:jc w:val="both"/>
      </w:pPr>
      <w:r w:rsidRPr="00B51075">
        <w:t>- своевременная корректировка мероприятий подпрограммы 5.</w:t>
      </w:r>
    </w:p>
    <w:p w:rsidR="002B4D70" w:rsidRPr="00B51075" w:rsidRDefault="002B4D70" w:rsidP="002B4D70">
      <w:pPr>
        <w:autoSpaceDE w:val="0"/>
        <w:autoSpaceDN w:val="0"/>
        <w:adjustRightInd w:val="0"/>
        <w:jc w:val="both"/>
      </w:pPr>
      <w:r w:rsidRPr="00B51075">
        <w:t>Реализация перечисленных мер предусмотрена в рамках реализации подпрограммы 5.</w:t>
      </w:r>
    </w:p>
    <w:p w:rsidR="002B4D70" w:rsidRPr="00B51075" w:rsidRDefault="002B4D70" w:rsidP="002B4D70">
      <w:pPr>
        <w:autoSpaceDE w:val="0"/>
        <w:autoSpaceDN w:val="0"/>
        <w:adjustRightInd w:val="0"/>
        <w:jc w:val="both"/>
      </w:pPr>
      <w:r w:rsidRPr="00B51075">
        <w:t xml:space="preserve">                                                             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</w:pPr>
      <w:r w:rsidRPr="00B51075">
        <w:t>Кадровые риски</w:t>
      </w:r>
    </w:p>
    <w:p w:rsidR="002B4D70" w:rsidRPr="00B51075" w:rsidRDefault="002B4D70" w:rsidP="002B4D70">
      <w:pPr>
        <w:autoSpaceDE w:val="0"/>
        <w:autoSpaceDN w:val="0"/>
        <w:adjustRightInd w:val="0"/>
        <w:jc w:val="both"/>
      </w:pP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  <w:r w:rsidRPr="00B51075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51075">
        <w:rPr>
          <w:b/>
        </w:rPr>
        <w:t>3.6. Подпрограмма "Обеспечение реализации муниципальной программы" (далее - подпрограмма 6)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3"/>
      </w:pPr>
      <w:r w:rsidRPr="00B51075">
        <w:t>3.6.1. Паспорт подпрограммы 6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  <w:outlineLvl w:val="3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1"/>
        <w:gridCol w:w="11681"/>
      </w:tblGrid>
      <w:tr w:rsidR="002B4D70" w:rsidRPr="00B51075" w:rsidTr="00E06A5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Муниципальный заказчик-координатор подпрограммы 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Администрация городского округа город Шахунья Нижегородской области</w:t>
            </w:r>
          </w:p>
        </w:tc>
      </w:tr>
      <w:tr w:rsidR="002B4D70" w:rsidRPr="00B51075" w:rsidTr="00E06A5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Соисполнители подпрограммы 6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pStyle w:val="af7"/>
              <w:jc w:val="both"/>
              <w:rPr>
                <w:rFonts w:cs="Times New Roman"/>
              </w:rPr>
            </w:pPr>
            <w:r w:rsidRPr="00B51075">
              <w:rPr>
                <w:rFonts w:cs="Times New Roman"/>
              </w:rPr>
              <w:t>Муниципальное казенное учреждение культуры «Центр организационно-методической работы</w:t>
            </w:r>
          </w:p>
          <w:p w:rsidR="002B4D70" w:rsidRPr="00B51075" w:rsidRDefault="002B4D70" w:rsidP="00E06A53">
            <w:pPr>
              <w:pStyle w:val="af7"/>
              <w:jc w:val="both"/>
              <w:rPr>
                <w:rFonts w:cs="Times New Roman"/>
              </w:rPr>
            </w:pPr>
            <w:r w:rsidRPr="00B51075">
              <w:rPr>
                <w:rFonts w:cs="Times New Roman"/>
              </w:rPr>
              <w:t>учреждений культуры городского округа город Шахунья Нижегородской области»</w:t>
            </w:r>
          </w:p>
          <w:p w:rsidR="002B4D70" w:rsidRPr="00B51075" w:rsidRDefault="002B4D70" w:rsidP="00E06A53">
            <w:pPr>
              <w:pStyle w:val="af7"/>
              <w:jc w:val="both"/>
              <w:rPr>
                <w:rFonts w:cs="Times New Roman"/>
              </w:rPr>
            </w:pPr>
            <w:r w:rsidRPr="00B51075">
              <w:rPr>
                <w:rFonts w:cs="Times New Roman"/>
              </w:rPr>
              <w:lastRenderedPageBreak/>
              <w:t>Муниципальное казенное учреждение «Центр по обеспечению деятельности учреждений культуры городского округа город Шахунья Нижегородской области»</w:t>
            </w:r>
          </w:p>
        </w:tc>
      </w:tr>
      <w:tr w:rsidR="002B4D70" w:rsidRPr="00B51075" w:rsidTr="00E06A5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lastRenderedPageBreak/>
              <w:t>Цели подпрограммы 6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Обеспечение деятельности Муниципального казенного учреждения «Центр по обеспечению деятельности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учреждений культуры», Муниципального казенного учреждения культуры «Центр организационно-методической работы учреждений культуры городского округа город Шахунья Нижегородской области», создание условий для реализации подпрограммы 6.</w:t>
            </w:r>
          </w:p>
        </w:tc>
      </w:tr>
      <w:tr w:rsidR="002B4D70" w:rsidRPr="00B51075" w:rsidTr="00E06A5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Задачи подпрограммы 6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Повышение доступности и качества оказания муниципальных услуг в сфере культуры.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Обеспечение эффективного исполнения муниципальных функций.</w:t>
            </w:r>
          </w:p>
        </w:tc>
      </w:tr>
      <w:tr w:rsidR="002B4D70" w:rsidRPr="00B51075" w:rsidTr="00E06A5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Этапы и сроки реализации подпрограммы 6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Подпрограмма 6 реализуется в течение 2017 - 2022 годов.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Подпрограмма 6 реализуется в 1 этап</w:t>
            </w:r>
          </w:p>
        </w:tc>
      </w:tr>
      <w:tr w:rsidR="002B4D70" w:rsidRPr="00B51075" w:rsidTr="00E06A5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Объемы бюджетных ассигнований подпрограммы 6 за счет средств бюджета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Округа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Подпрограмма 6 предполагает финансирование за счет средств бюджета городского округа в сумме      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113661,765 тыс. рублей, в том числе по годам: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2017 год -            10646,5 тыс. рублей;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2018 год -            17303,7 тыс. рублей;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2019 год -            19458,465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  <w:r w:rsidRPr="00B51075">
              <w:t>;</w:t>
            </w:r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2020 год -            21291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2021 год -            22015,7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</w:p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 xml:space="preserve">2022 год -             22946,4 </w:t>
            </w:r>
            <w:proofErr w:type="spellStart"/>
            <w:r w:rsidRPr="00B51075">
              <w:t>тыс</w:t>
            </w:r>
            <w:proofErr w:type="gramStart"/>
            <w:r w:rsidRPr="00B51075">
              <w:t>.р</w:t>
            </w:r>
            <w:proofErr w:type="gramEnd"/>
            <w:r w:rsidRPr="00B51075">
              <w:t>ублей</w:t>
            </w:r>
            <w:proofErr w:type="spellEnd"/>
            <w:r w:rsidRPr="00B51075">
              <w:t>.</w:t>
            </w:r>
          </w:p>
        </w:tc>
      </w:tr>
      <w:tr w:rsidR="002B4D70" w:rsidRPr="00B51075" w:rsidTr="00E06A5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Целевые индикаторы достижения цели и показатели непосредственных результатов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70" w:rsidRPr="00B51075" w:rsidRDefault="002B4D70" w:rsidP="00E06A53">
            <w:pPr>
              <w:autoSpaceDE w:val="0"/>
              <w:autoSpaceDN w:val="0"/>
              <w:adjustRightInd w:val="0"/>
              <w:jc w:val="both"/>
            </w:pPr>
            <w:r w:rsidRPr="00B51075">
              <w:t>Индикаторы достижения цели:</w:t>
            </w:r>
          </w:p>
          <w:p w:rsidR="002B4D70" w:rsidRPr="00B51075" w:rsidRDefault="002B4D70" w:rsidP="00E06A53">
            <w:r w:rsidRPr="00B51075">
              <w:t xml:space="preserve"> Обеспечение выполнения </w:t>
            </w:r>
            <w:r w:rsidRPr="00B51075">
              <w:rPr>
                <w:rFonts w:eastAsia="Calibri"/>
                <w:lang w:eastAsia="en-US"/>
              </w:rPr>
              <w:t xml:space="preserve">Плана мероприятий («дорожная карта») «Изменения,  направленные на повышение эффективности  сферы культуры в  городском округе  город Шахунья Нижегородской области», </w:t>
            </w:r>
            <w:r w:rsidRPr="00B51075">
              <w:t xml:space="preserve"> утвержденного  постановлением</w:t>
            </w:r>
            <w:r w:rsidRPr="00B51075">
              <w:rPr>
                <w:rFonts w:eastAsia="Calibri"/>
                <w:lang w:eastAsia="en-US"/>
              </w:rPr>
              <w:t xml:space="preserve"> городского округа город Шахунья от 11 апреля 2013 года № 336  </w:t>
            </w:r>
            <w:r w:rsidRPr="00B51075">
              <w:t xml:space="preserve"> </w:t>
            </w:r>
          </w:p>
        </w:tc>
      </w:tr>
    </w:tbl>
    <w:p w:rsidR="002B4D70" w:rsidRPr="00B51075" w:rsidRDefault="002B4D70" w:rsidP="002B4D70">
      <w:pPr>
        <w:autoSpaceDE w:val="0"/>
        <w:autoSpaceDN w:val="0"/>
        <w:adjustRightInd w:val="0"/>
        <w:ind w:firstLine="540"/>
        <w:jc w:val="both"/>
      </w:pPr>
    </w:p>
    <w:p w:rsidR="002B4D70" w:rsidRPr="00B51075" w:rsidRDefault="002B4D70" w:rsidP="002B4D70">
      <w:pPr>
        <w:pStyle w:val="afe"/>
        <w:ind w:firstLine="300"/>
        <w:jc w:val="both"/>
        <w:rPr>
          <w:color w:val="auto"/>
        </w:rPr>
      </w:pPr>
      <w:proofErr w:type="gramStart"/>
      <w:r w:rsidRPr="00B51075">
        <w:rPr>
          <w:color w:val="auto"/>
        </w:rPr>
        <w:t>Данная подпрограмма 6 содержит расходы на создание условий для реализации муниципальной программы (обеспечение деятельности</w:t>
      </w:r>
      <w:proofErr w:type="gramEnd"/>
    </w:p>
    <w:p w:rsidR="002B4D70" w:rsidRPr="00B51075" w:rsidRDefault="002B4D70" w:rsidP="002B4D70">
      <w:pPr>
        <w:pStyle w:val="afe"/>
        <w:ind w:firstLine="300"/>
        <w:jc w:val="both"/>
        <w:rPr>
          <w:color w:val="auto"/>
        </w:rPr>
      </w:pPr>
      <w:proofErr w:type="gramStart"/>
      <w:r w:rsidRPr="00B51075">
        <w:rPr>
          <w:color w:val="auto"/>
        </w:rPr>
        <w:t>МКУ «Центр по обеспечению деятельности учреждений культуры», МКУК «Центр организационно-методической работы учреждений культуры городского округа город Шахунья Нижегородской области»,  ).</w:t>
      </w:r>
      <w:proofErr w:type="gramEnd"/>
    </w:p>
    <w:p w:rsidR="002B4D70" w:rsidRPr="00B51075" w:rsidRDefault="002B4D70" w:rsidP="002B4D70">
      <w:pPr>
        <w:autoSpaceDE w:val="0"/>
        <w:autoSpaceDN w:val="0"/>
        <w:adjustRightInd w:val="0"/>
        <w:jc w:val="center"/>
      </w:pPr>
    </w:p>
    <w:p w:rsidR="002B4D70" w:rsidRPr="00B51075" w:rsidRDefault="002B4D70" w:rsidP="002B4D70">
      <w:pPr>
        <w:autoSpaceDE w:val="0"/>
        <w:autoSpaceDN w:val="0"/>
        <w:adjustRightInd w:val="0"/>
        <w:jc w:val="center"/>
      </w:pPr>
      <w:r w:rsidRPr="00B51075">
        <w:t>5. Аналитическое распределение средств бюджета городского округа</w:t>
      </w:r>
    </w:p>
    <w:p w:rsidR="002B4D70" w:rsidRPr="00B51075" w:rsidRDefault="002B4D70" w:rsidP="002B4D70">
      <w:pPr>
        <w:jc w:val="center"/>
        <w:rPr>
          <w:bCs/>
        </w:rPr>
      </w:pPr>
      <w:r w:rsidRPr="00B51075">
        <w:rPr>
          <w:bCs/>
        </w:rPr>
        <w:t>муниципальной программы «Развитие культуры  в городском округе город Шахунья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</w:pPr>
      <w:r w:rsidRPr="00B51075">
        <w:rPr>
          <w:bCs/>
        </w:rPr>
        <w:t xml:space="preserve">Нижегородской области» </w:t>
      </w:r>
      <w:r w:rsidRPr="00B51075">
        <w:t>по подпрограммам (тыс. руб.).</w:t>
      </w:r>
    </w:p>
    <w:p w:rsidR="002B4D70" w:rsidRPr="00B51075" w:rsidRDefault="002B4D70" w:rsidP="002B4D70">
      <w:pPr>
        <w:autoSpaceDE w:val="0"/>
        <w:autoSpaceDN w:val="0"/>
        <w:adjustRightInd w:val="0"/>
        <w:jc w:val="center"/>
      </w:pPr>
    </w:p>
    <w:p w:rsidR="00081C4C" w:rsidRDefault="00081C4C" w:rsidP="00081C4C">
      <w:pPr>
        <w:tabs>
          <w:tab w:val="right" w:pos="9355"/>
        </w:tabs>
        <w:jc w:val="both"/>
        <w:rPr>
          <w:sz w:val="22"/>
          <w:szCs w:val="22"/>
        </w:rPr>
      </w:pPr>
    </w:p>
    <w:p w:rsidR="002B4D70" w:rsidRDefault="002B4D70" w:rsidP="00081C4C">
      <w:pPr>
        <w:tabs>
          <w:tab w:val="right" w:pos="9355"/>
        </w:tabs>
        <w:jc w:val="both"/>
        <w:rPr>
          <w:sz w:val="22"/>
          <w:szCs w:val="22"/>
        </w:rPr>
      </w:pPr>
    </w:p>
    <w:p w:rsidR="002B4D70" w:rsidRDefault="002B4D70" w:rsidP="00081C4C">
      <w:pPr>
        <w:tabs>
          <w:tab w:val="right" w:pos="9355"/>
        </w:tabs>
        <w:jc w:val="both"/>
        <w:rPr>
          <w:sz w:val="22"/>
          <w:szCs w:val="22"/>
        </w:rPr>
        <w:sectPr w:rsidR="002B4D70" w:rsidSect="00081C4C">
          <w:pgSz w:w="16834" w:h="11909" w:orient="landscape"/>
          <w:pgMar w:top="1276" w:right="993" w:bottom="710" w:left="851" w:header="720" w:footer="720" w:gutter="0"/>
          <w:cols w:space="720"/>
          <w:titlePg/>
          <w:docGrid w:linePitch="326"/>
        </w:sectPr>
      </w:pPr>
    </w:p>
    <w:p w:rsidR="002B4D70" w:rsidRPr="002B4D70" w:rsidRDefault="002B4D70" w:rsidP="002B4D70">
      <w:pPr>
        <w:autoSpaceDE w:val="0"/>
        <w:autoSpaceDN w:val="0"/>
        <w:adjustRightInd w:val="0"/>
        <w:jc w:val="center"/>
      </w:pPr>
      <w:r w:rsidRPr="002B4D70">
        <w:lastRenderedPageBreak/>
        <w:t>5. Аналитическое распределение средств бюджета городского округа</w:t>
      </w:r>
    </w:p>
    <w:p w:rsidR="002B4D70" w:rsidRPr="002B4D70" w:rsidRDefault="002B4D70" w:rsidP="002B4D70">
      <w:pPr>
        <w:jc w:val="center"/>
        <w:rPr>
          <w:rFonts w:eastAsia="Lucida Sans Unicode" w:cs="Tahoma"/>
          <w:bCs/>
          <w:kern w:val="2"/>
          <w:lang w:eastAsia="hi-IN" w:bidi="hi-IN"/>
        </w:rPr>
      </w:pPr>
      <w:r w:rsidRPr="002B4D70">
        <w:rPr>
          <w:bCs/>
        </w:rPr>
        <w:t>муниципальной программы «Развитие культуры  в городском округе город Шахунья</w:t>
      </w:r>
    </w:p>
    <w:p w:rsidR="002B4D70" w:rsidRDefault="002B4D70" w:rsidP="002B4D70">
      <w:pPr>
        <w:autoSpaceDE w:val="0"/>
        <w:autoSpaceDN w:val="0"/>
        <w:adjustRightInd w:val="0"/>
        <w:jc w:val="center"/>
      </w:pPr>
      <w:r w:rsidRPr="002B4D70">
        <w:rPr>
          <w:bCs/>
        </w:rPr>
        <w:t xml:space="preserve">Нижегородской области» </w:t>
      </w:r>
      <w:r w:rsidRPr="002B4D70">
        <w:t>по подпрограммам (тыс. руб.).</w:t>
      </w:r>
      <w:r>
        <w:t xml:space="preserve"> </w:t>
      </w:r>
    </w:p>
    <w:p w:rsidR="002B4D70" w:rsidRPr="002B4D70" w:rsidRDefault="002B4D70" w:rsidP="002B4D70">
      <w:pPr>
        <w:autoSpaceDE w:val="0"/>
        <w:autoSpaceDN w:val="0"/>
        <w:adjustRightInd w:val="0"/>
        <w:jc w:val="center"/>
      </w:pPr>
    </w:p>
    <w:tbl>
      <w:tblPr>
        <w:tblpPr w:leftFromText="180" w:rightFromText="180" w:bottomFromText="200" w:vertAnchor="text" w:tblpY="1"/>
        <w:tblOverlap w:val="never"/>
        <w:tblW w:w="1587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699"/>
        <w:gridCol w:w="2692"/>
        <w:gridCol w:w="707"/>
        <w:gridCol w:w="851"/>
        <w:gridCol w:w="1416"/>
        <w:gridCol w:w="709"/>
        <w:gridCol w:w="1299"/>
        <w:gridCol w:w="1299"/>
        <w:gridCol w:w="1300"/>
        <w:gridCol w:w="1299"/>
        <w:gridCol w:w="1299"/>
        <w:gridCol w:w="1300"/>
      </w:tblGrid>
      <w:tr w:rsidR="002B4D70" w:rsidTr="002B4D7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Статус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муниципальной программы, подпрограммы муниципальной программы </w:t>
            </w:r>
          </w:p>
        </w:tc>
        <w:tc>
          <w:tcPr>
            <w:tcW w:w="36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779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(тыс. руб.), годы </w:t>
            </w:r>
          </w:p>
        </w:tc>
      </w:tr>
      <w:tr w:rsidR="002B4D70" w:rsidTr="002B4D70"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РзПр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ЦСР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2B4D70" w:rsidTr="002B4D7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B4D70" w:rsidTr="002B4D7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(всего)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культуры городского округа город Шахунья</w:t>
            </w:r>
          </w:p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105091,7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114037,3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121581,76676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134208,27014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131947,76743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160312,31240</w:t>
            </w:r>
          </w:p>
        </w:tc>
      </w:tr>
      <w:tr w:rsidR="002B4D70" w:rsidTr="002B4D7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и развитие</w:t>
            </w:r>
          </w:p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материально-технической базы муниципальных учреждений культуры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08 1 00 00000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2216,7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907,4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5263,94218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9608,87624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756,76743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24198,01240</w:t>
            </w:r>
          </w:p>
        </w:tc>
      </w:tr>
      <w:tr w:rsidR="002B4D70" w:rsidTr="002B4D7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Default="002B4D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1.1.</w:t>
            </w:r>
          </w:p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Противопожарные мероприятия в учреждениях культуры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08 1 01 25040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4D70" w:rsidTr="002B4D7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1.1.1.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Противопожарные мероприятия в учреждениях </w:t>
            </w:r>
          </w:p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культурно-досугового типа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4D70" w:rsidTr="002B4D7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1.1.2.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Противопожарные мероприятия в библиотеках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4D70" w:rsidTr="002B4D7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1.1.3.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Противопожарные мероприятия в музеях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4D70" w:rsidTr="002B4D7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1.1.4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Противопожарные мероприятия в учреждениях дополнительного образования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4D70" w:rsidTr="002B4D7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1.2.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Укрепление материально-технической базы учреждений культуры городского округа город Шахунья Нижегородской области</w:t>
            </w:r>
          </w:p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proofErr w:type="gramStart"/>
            <w:r>
              <w:rPr>
                <w:sz w:val="20"/>
                <w:szCs w:val="20"/>
              </w:rPr>
              <w:t>(Капитальный и текущий  ремонты в муниципальных учреждениях культуры городского округа город Шахунья Нижегородской области</w:t>
            </w:r>
            <w:proofErr w:type="gramEnd"/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2216,7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907,4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5263,94218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9608,87624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756,76743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24198,01240</w:t>
            </w:r>
          </w:p>
        </w:tc>
      </w:tr>
      <w:tr w:rsidR="002B4D70" w:rsidTr="002B4D7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1.2.1.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 xml:space="preserve">Капитальный и текущий  ремонты в культурно-досуговых учреждениях городского округа город Шахунья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949,8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8659,0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4D70" w:rsidTr="002B4D7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1.2.2.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 xml:space="preserve">Капитальный и текущий </w:t>
            </w:r>
          </w:p>
          <w:p w:rsidR="002B4D70" w:rsidRDefault="002B4D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ремонты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proofErr w:type="gramStart"/>
            <w:r>
              <w:rPr>
                <w:sz w:val="20"/>
                <w:szCs w:val="20"/>
              </w:rPr>
              <w:t>библиотеках</w:t>
            </w:r>
            <w:proofErr w:type="gramEnd"/>
            <w:r>
              <w:rPr>
                <w:sz w:val="20"/>
                <w:szCs w:val="20"/>
              </w:rPr>
              <w:t xml:space="preserve"> городского округа город Шахунья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4D70" w:rsidTr="002B4D7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1.2.3.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 xml:space="preserve">Капитальный и текущий </w:t>
            </w:r>
          </w:p>
          <w:p w:rsidR="002B4D70" w:rsidRDefault="002B4D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ремонты в </w:t>
            </w:r>
            <w:proofErr w:type="gramStart"/>
            <w:r>
              <w:rPr>
                <w:sz w:val="20"/>
                <w:szCs w:val="20"/>
              </w:rPr>
              <w:t>муниципальных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proofErr w:type="gramStart"/>
            <w:r>
              <w:rPr>
                <w:sz w:val="20"/>
                <w:szCs w:val="20"/>
              </w:rPr>
              <w:t>музеях</w:t>
            </w:r>
            <w:proofErr w:type="gramEnd"/>
            <w:r>
              <w:rPr>
                <w:sz w:val="20"/>
                <w:szCs w:val="20"/>
              </w:rPr>
              <w:t xml:space="preserve"> городского округа город Шахунья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4D70" w:rsidTr="002B4D7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1.2.4.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 xml:space="preserve">Капитальный и текущий </w:t>
            </w:r>
          </w:p>
          <w:p w:rsidR="002B4D70" w:rsidRDefault="002B4D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ремонты в учреждениях </w:t>
            </w:r>
          </w:p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допобразования</w:t>
            </w:r>
            <w:proofErr w:type="spellEnd"/>
            <w:r>
              <w:rPr>
                <w:sz w:val="20"/>
                <w:szCs w:val="20"/>
              </w:rPr>
              <w:t xml:space="preserve"> в сфере культуры) городского округа город Шахунья</w:t>
            </w:r>
            <w:proofErr w:type="gramEnd"/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0810200040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281,9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3129,082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4D70" w:rsidTr="002B4D7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1.2.5.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Субсидии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Капвложения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08102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4670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830,6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867,02234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805,95731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4D70" w:rsidTr="002B4D7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1.2.6.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Субсидии на поддержку отрасли культура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08102</w:t>
            </w:r>
            <w:r>
              <w:rPr>
                <w:sz w:val="20"/>
                <w:szCs w:val="20"/>
                <w:lang w:val="en-US"/>
              </w:rPr>
              <w:t>L5190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287,83784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143,91893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4D70" w:rsidTr="002B4D7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1.2.7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Субсидии на создание</w:t>
            </w:r>
          </w:p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виртуальных концертных залов за счет средств федерального бюджета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081АЗ54530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980,0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4D70" w:rsidTr="002B4D7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Развитие дополнительного образования в области иску</w:t>
            </w:r>
            <w:proofErr w:type="gramStart"/>
            <w:r>
              <w:rPr>
                <w:sz w:val="20"/>
                <w:szCs w:val="20"/>
              </w:rPr>
              <w:t>сств в г</w:t>
            </w:r>
            <w:proofErr w:type="gramEnd"/>
            <w:r>
              <w:rPr>
                <w:sz w:val="20"/>
                <w:szCs w:val="20"/>
              </w:rPr>
              <w:t>ородском округе город  Шахунья 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08 2 00 00000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26350,3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29679,2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32017,90022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34671,5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35995,6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37497,2</w:t>
            </w:r>
          </w:p>
        </w:tc>
      </w:tr>
      <w:tr w:rsidR="002B4D70" w:rsidTr="002B4D7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Поддержка выставочной деятельности, организация и проведение художественных выставок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color w:val="000000"/>
                <w:kern w:val="32"/>
                <w:sz w:val="20"/>
                <w:szCs w:val="20"/>
              </w:rPr>
              <w:t>08 2 01 00000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4D70" w:rsidTr="002B4D7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 xml:space="preserve">Поддержка фестивальной деятельности образовательных организаций (конференций, мастер-классов, фестивалей, конкурсов, семинаров и тому подобное);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08 2 02 00000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4D70" w:rsidTr="002B4D7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Предоставление субсидии на финансовое обеспечение выполнения муниципального задания  на оказание муниципальной услуги по предоставлению дополнительного предпрофессионального</w:t>
            </w:r>
          </w:p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08 2 03 00000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26325,3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29679,2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32017,90022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34671,5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35995,6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37497,0</w:t>
            </w:r>
          </w:p>
        </w:tc>
      </w:tr>
      <w:tr w:rsidR="002B4D70" w:rsidTr="002B4D7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LineNumbers/>
              <w:suppressAutoHyphens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«Развитие библиотечного дела в городском округе город Шахунья 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19637,5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20910,0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21983,65114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22990,86757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23733,3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24716,9</w:t>
            </w:r>
          </w:p>
        </w:tc>
      </w:tr>
      <w:tr w:rsidR="002B4D70" w:rsidTr="002B4D7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3.1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Поддержка профессиональной деятельности работников библиотечной сферы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4D70" w:rsidTr="002B4D7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3.2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Пропаганда детского и юношеского чтения, формирование информационной и библиотечной культуры подрастающего поколения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4D70" w:rsidTr="002B4D7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3.3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Увеличение объемов комплектования библиотечных фондов и обеспечение их сохранности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08 3 03 </w:t>
            </w:r>
            <w:r>
              <w:rPr>
                <w:sz w:val="20"/>
                <w:szCs w:val="20"/>
                <w:lang w:val="en-US"/>
              </w:rPr>
              <w:t>L5190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15,36572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B4D70" w:rsidTr="002B4D7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3.4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Проведение научно-практических конференций, круглых столов, семинаров, культурных акций межрегионального уровня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4D70" w:rsidTr="002B4D7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Default="002B4D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Субсидии на поддержку отрасли культуры</w:t>
            </w:r>
          </w:p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08 303</w:t>
            </w:r>
            <w:r>
              <w:rPr>
                <w:color w:val="000000"/>
                <w:sz w:val="20"/>
                <w:szCs w:val="20"/>
                <w:lang w:val="en-US"/>
              </w:rPr>
              <w:t>L5190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135,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71,95946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B4D70" w:rsidTr="002B4D7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Субсидии на поддержку отрасли культуры</w:t>
            </w:r>
          </w:p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 xml:space="preserve"> (Подключение муниципальных общедоступных библиотек к информационно-телекоммуникационной свети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08303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5190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63,900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4D70" w:rsidTr="002B4D7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Default="002B4D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3.5</w:t>
            </w:r>
          </w:p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 xml:space="preserve">Предоставление субсидии на финансовое обеспечение выполнения муниципального задания  на оказание муниципальной услуги по библиотечному, информационному и </w:t>
            </w:r>
            <w:r>
              <w:rPr>
                <w:sz w:val="20"/>
                <w:szCs w:val="20"/>
              </w:rPr>
              <w:lastRenderedPageBreak/>
              <w:t>справочному обслуживанию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08 3 00  00000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19594,6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20806,0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</w:rPr>
              <w:t>21832,42642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22855,00811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23733,3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24701,9</w:t>
            </w:r>
          </w:p>
        </w:tc>
      </w:tr>
      <w:tr w:rsidR="002B4D70" w:rsidTr="002B4D7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«Развитие музейного дела в городском округе город Шахунья 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08 4 00 00000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4061,6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4748,1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4914,7199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5137,9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4906,2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5107,5</w:t>
            </w:r>
          </w:p>
        </w:tc>
      </w:tr>
      <w:tr w:rsidR="002B4D70" w:rsidTr="002B4D7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4.1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Поддержка профессиональной деятельности работников музейной сферы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B4D70" w:rsidTr="002B4D7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4.2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Создание новых экспозиций и выставочных проектов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B4D70" w:rsidTr="002B4D7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4.3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на финансовое обеспечение</w:t>
            </w:r>
          </w:p>
          <w:p w:rsidR="002B4D70" w:rsidRDefault="002B4D7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выполнения муниципального</w:t>
            </w:r>
          </w:p>
          <w:p w:rsidR="002B4D70" w:rsidRDefault="002B4D7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задания на оказание муниципальной услуги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предоставлению доступа к культурному наследию, находящемуся в пользовании музеев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08 4 00 00000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4061,3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4748,1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4914,71990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5137,9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4906,2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5092,5</w:t>
            </w:r>
          </w:p>
        </w:tc>
      </w:tr>
      <w:tr w:rsidR="002B4D70" w:rsidTr="002B4D7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5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«Развитие культурно-досуговой деятельности в городском округе город Шахунья 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08 5 00 00000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42179,1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40488,9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37943,08832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40508,12633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44540,2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45846,3</w:t>
            </w:r>
          </w:p>
        </w:tc>
      </w:tr>
      <w:tr w:rsidR="002B4D70" w:rsidTr="002B4D7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5.1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Поддержка профессиональной деятельности работников культурно-досуговой деятельности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08 5 01 00000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B4D70" w:rsidTr="002B4D7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5.2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Поддержка национальных культур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08 5 02 00000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B4D70" w:rsidTr="002B4D7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5.3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Поддержка фестивальной деятельности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08 5 03 00000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B4D70" w:rsidTr="002B4D7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>
              <w:rPr>
                <w:sz w:val="20"/>
                <w:szCs w:val="20"/>
              </w:rPr>
              <w:lastRenderedPageBreak/>
              <w:t>мероприятие 5.4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lastRenderedPageBreak/>
              <w:t xml:space="preserve">Мероприятия </w:t>
            </w:r>
            <w:proofErr w:type="gramStart"/>
            <w:r>
              <w:rPr>
                <w:sz w:val="20"/>
                <w:szCs w:val="20"/>
              </w:rPr>
              <w:lastRenderedPageBreak/>
              <w:t>антинаркотической</w:t>
            </w:r>
            <w:proofErr w:type="gramEnd"/>
          </w:p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Направленности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08 5 04 00000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B4D70" w:rsidTr="002B4D7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5.5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</w:t>
            </w:r>
          </w:p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культурно-массовых мероприятий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08 5 0525220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B4D70" w:rsidTr="002B4D7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</w:t>
            </w:r>
          </w:p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государственных праздников и общественно значимых мероприятий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08 5 0525220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305,6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2B4D70" w:rsidTr="002B4D7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5.6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 xml:space="preserve">Субсидия на оказание муниципальной культурно-досуговой услуги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08 5 06 40590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41509,5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39663,9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37143,08832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39308,12633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43740,2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45546,3</w:t>
            </w:r>
          </w:p>
        </w:tc>
      </w:tr>
      <w:tr w:rsidR="002B4D70" w:rsidTr="002B4D7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субсидии некоммерческим организациям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B4D70" w:rsidTr="002B4D7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6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08 6 00 00000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10646,5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17303,7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19458,465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21291,0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22015,7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22946,4</w:t>
            </w:r>
          </w:p>
        </w:tc>
      </w:tr>
      <w:tr w:rsidR="002B4D70" w:rsidTr="002B4D7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6.1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</w:t>
            </w:r>
          </w:p>
          <w:p w:rsidR="002B4D70" w:rsidRDefault="002B4D7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«Центр по обеспечению деятельности</w:t>
            </w:r>
          </w:p>
          <w:p w:rsidR="002B4D70" w:rsidRDefault="002B4D70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>
              <w:rPr>
                <w:sz w:val="20"/>
                <w:szCs w:val="20"/>
              </w:rPr>
              <w:t>учреждений культуры»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08 6 01 00000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10646,5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13748,3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12896,085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13309,4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13673,6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14251,3</w:t>
            </w:r>
          </w:p>
        </w:tc>
      </w:tr>
      <w:tr w:rsidR="002B4D70" w:rsidTr="002B4D70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6.2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МКУК «Центр организационно-методической работы учреждений культуры городского округа город Шахунья 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08 6 02 00000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3555,4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6562,38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7981,6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8342,1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B4D70" w:rsidRDefault="002B4D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8695,1</w:t>
            </w:r>
          </w:p>
        </w:tc>
      </w:tr>
    </w:tbl>
    <w:p w:rsidR="002B4D70" w:rsidRDefault="002B4D70" w:rsidP="002B4D70">
      <w:pPr>
        <w:autoSpaceDE w:val="0"/>
        <w:autoSpaceDN w:val="0"/>
        <w:adjustRightInd w:val="0"/>
        <w:jc w:val="center"/>
        <w:outlineLvl w:val="1"/>
        <w:rPr>
          <w:rFonts w:eastAsia="Lucida Sans Unicode" w:cs="Tahoma"/>
          <w:kern w:val="2"/>
          <w:lang w:eastAsia="hi-IN" w:bidi="hi-IN"/>
        </w:rPr>
      </w:pPr>
      <w:r>
        <w:rPr>
          <w:sz w:val="20"/>
          <w:szCs w:val="20"/>
        </w:rPr>
        <w:br w:type="textWrapping" w:clear="all"/>
      </w:r>
      <w:r>
        <w:t>5. Оценка планируемой эффективности муниципальной программы.</w:t>
      </w:r>
    </w:p>
    <w:p w:rsidR="002B4D70" w:rsidRDefault="002B4D70" w:rsidP="002B4D70">
      <w:pPr>
        <w:autoSpaceDE w:val="0"/>
        <w:autoSpaceDN w:val="0"/>
        <w:adjustRightInd w:val="0"/>
        <w:jc w:val="both"/>
      </w:pPr>
      <w:r>
        <w:t xml:space="preserve">          Эффективность реализации программы оценивается на основании сопоставления фактически достигнутых значений целевых индикаторов с их плановыми значениями с учетом уровня финансирования.</w:t>
      </w:r>
    </w:p>
    <w:p w:rsidR="002B4D70" w:rsidRDefault="002B4D70" w:rsidP="002B4D70">
      <w:pPr>
        <w:autoSpaceDE w:val="0"/>
        <w:autoSpaceDN w:val="0"/>
        <w:adjustRightInd w:val="0"/>
        <w:jc w:val="both"/>
      </w:pPr>
      <w:r>
        <w:t xml:space="preserve">               Оценка эффективности осуществляется следующим путем:</w:t>
      </w:r>
    </w:p>
    <w:p w:rsidR="002B4D70" w:rsidRDefault="002B4D70" w:rsidP="0084118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Оценивается степень достижения каждого индикатора по формуле:</w:t>
      </w:r>
    </w:p>
    <w:p w:rsidR="002B4D70" w:rsidRDefault="002B4D70" w:rsidP="002B4D70">
      <w:pPr>
        <w:autoSpaceDE w:val="0"/>
        <w:autoSpaceDN w:val="0"/>
        <w:adjustRightInd w:val="0"/>
        <w:ind w:left="720"/>
        <w:jc w:val="both"/>
      </w:pPr>
      <w:r>
        <w:t xml:space="preserve">                                             Значение индикатора (факт)</w:t>
      </w:r>
    </w:p>
    <w:p w:rsidR="002B4D70" w:rsidRDefault="002B4D70" w:rsidP="002B4D70">
      <w:pPr>
        <w:autoSpaceDE w:val="0"/>
        <w:autoSpaceDN w:val="0"/>
        <w:adjustRightInd w:val="0"/>
        <w:ind w:left="720"/>
        <w:jc w:val="both"/>
      </w:pPr>
      <w:r>
        <w:lastRenderedPageBreak/>
        <w:t>Достижение индикатора = ----------------------------------------</w:t>
      </w:r>
    </w:p>
    <w:p w:rsidR="002B4D70" w:rsidRDefault="002B4D70" w:rsidP="002B4D70">
      <w:pPr>
        <w:autoSpaceDE w:val="0"/>
        <w:autoSpaceDN w:val="0"/>
        <w:adjustRightInd w:val="0"/>
        <w:ind w:left="720"/>
        <w:jc w:val="both"/>
      </w:pPr>
      <w:r>
        <w:t xml:space="preserve">                                             Значение индикатора (план)      х 100%</w:t>
      </w:r>
    </w:p>
    <w:p w:rsidR="002B4D70" w:rsidRDefault="002B4D70" w:rsidP="002B4D70">
      <w:pPr>
        <w:autoSpaceDE w:val="0"/>
        <w:autoSpaceDN w:val="0"/>
        <w:adjustRightInd w:val="0"/>
        <w:ind w:left="720"/>
        <w:jc w:val="both"/>
      </w:pPr>
      <w:r>
        <w:t xml:space="preserve">                                             (</w:t>
      </w:r>
      <w:proofErr w:type="gramStart"/>
      <w:r>
        <w:t>Утвержденное</w:t>
      </w:r>
      <w:proofErr w:type="gramEnd"/>
      <w:r>
        <w:t xml:space="preserve"> Программой)</w:t>
      </w:r>
    </w:p>
    <w:p w:rsidR="002B4D70" w:rsidRDefault="002B4D70" w:rsidP="0084118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Рассчитывается степень достижения индикаторов в среднем по Программе:</w:t>
      </w:r>
    </w:p>
    <w:p w:rsidR="002B4D70" w:rsidRDefault="002B4D70" w:rsidP="002B4D70">
      <w:pPr>
        <w:autoSpaceDE w:val="0"/>
        <w:autoSpaceDN w:val="0"/>
        <w:adjustRightInd w:val="0"/>
        <w:ind w:left="360"/>
        <w:jc w:val="both"/>
      </w:pPr>
      <w:r>
        <w:t xml:space="preserve">                                             Достижение + достижение  + </w:t>
      </w:r>
      <w:proofErr w:type="gramStart"/>
      <w:r>
        <w:t>достижение</w:t>
      </w:r>
      <w:proofErr w:type="gramEnd"/>
      <w:r>
        <w:t xml:space="preserve"> + …..</w:t>
      </w:r>
    </w:p>
    <w:p w:rsidR="002B4D70" w:rsidRDefault="002B4D70" w:rsidP="002B4D70">
      <w:pPr>
        <w:autoSpaceDE w:val="0"/>
        <w:autoSpaceDN w:val="0"/>
        <w:adjustRightInd w:val="0"/>
        <w:ind w:left="360"/>
        <w:jc w:val="both"/>
      </w:pPr>
      <w:r>
        <w:t>Степень достижения = --------------------------------------------------------------------</w:t>
      </w:r>
    </w:p>
    <w:p w:rsidR="002B4D70" w:rsidRDefault="002B4D70" w:rsidP="002B4D70">
      <w:pPr>
        <w:autoSpaceDE w:val="0"/>
        <w:autoSpaceDN w:val="0"/>
        <w:adjustRightInd w:val="0"/>
        <w:ind w:left="360"/>
        <w:jc w:val="both"/>
      </w:pPr>
      <w:r>
        <w:t xml:space="preserve">                                                     Количество индикаторов               х    100%</w:t>
      </w:r>
    </w:p>
    <w:p w:rsidR="002B4D70" w:rsidRDefault="002B4D70" w:rsidP="0084118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Рассчитывается уровень финансирования Программы по формуле:</w:t>
      </w:r>
    </w:p>
    <w:p w:rsidR="002B4D70" w:rsidRDefault="002B4D70" w:rsidP="002B4D70">
      <w:pPr>
        <w:autoSpaceDE w:val="0"/>
        <w:autoSpaceDN w:val="0"/>
        <w:adjustRightInd w:val="0"/>
        <w:ind w:left="720"/>
        <w:jc w:val="both"/>
      </w:pPr>
      <w:r>
        <w:t xml:space="preserve">                                                         Фактическое финансирование</w:t>
      </w:r>
    </w:p>
    <w:p w:rsidR="002B4D70" w:rsidRDefault="002B4D70" w:rsidP="002B4D70">
      <w:pPr>
        <w:autoSpaceDE w:val="0"/>
        <w:autoSpaceDN w:val="0"/>
        <w:adjustRightInd w:val="0"/>
        <w:ind w:left="720"/>
        <w:jc w:val="both"/>
      </w:pPr>
      <w:r>
        <w:t>Уровень финансирования  =  -------------------------------------------------------</w:t>
      </w:r>
    </w:p>
    <w:p w:rsidR="002B4D70" w:rsidRDefault="002B4D70" w:rsidP="002B4D70">
      <w:pPr>
        <w:autoSpaceDE w:val="0"/>
        <w:autoSpaceDN w:val="0"/>
        <w:adjustRightInd w:val="0"/>
        <w:ind w:left="720"/>
        <w:jc w:val="both"/>
      </w:pPr>
      <w:r>
        <w:t xml:space="preserve">                                                          Плановое финансирование</w:t>
      </w:r>
    </w:p>
    <w:p w:rsidR="002B4D70" w:rsidRDefault="002B4D70" w:rsidP="002B4D70">
      <w:pPr>
        <w:autoSpaceDE w:val="0"/>
        <w:autoSpaceDN w:val="0"/>
        <w:adjustRightInd w:val="0"/>
        <w:ind w:left="720"/>
        <w:jc w:val="both"/>
      </w:pPr>
      <w:r>
        <w:t xml:space="preserve">                                                          (</w:t>
      </w:r>
      <w:proofErr w:type="gramStart"/>
      <w:r>
        <w:t>утвержденное</w:t>
      </w:r>
      <w:proofErr w:type="gramEnd"/>
      <w:r>
        <w:t xml:space="preserve"> Программой)   х 100%</w:t>
      </w:r>
    </w:p>
    <w:p w:rsidR="002B4D70" w:rsidRDefault="002B4D70" w:rsidP="0084118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На основании проведенных расчетов могут быть сделаны следующие выводы об эффективности реализации программы:</w:t>
      </w:r>
    </w:p>
    <w:p w:rsidR="002B4D70" w:rsidRDefault="002B4D70" w:rsidP="002B4D70">
      <w:pPr>
        <w:autoSpaceDE w:val="0"/>
        <w:autoSpaceDN w:val="0"/>
        <w:adjustRightInd w:val="0"/>
        <w:ind w:left="360"/>
        <w:jc w:val="both"/>
      </w:pPr>
      <w:r>
        <w:t xml:space="preserve">             -   Программа  реализуется эффективно, если степень достижения индикаторов Программы &gt;= уровню финансирования;            -        Программа реализуется неэффективно, если степень достижения индикаторов  &lt; уровня финансирования.</w:t>
      </w:r>
    </w:p>
    <w:p w:rsidR="002B4D70" w:rsidRDefault="002B4D70" w:rsidP="002B4D70">
      <w:pPr>
        <w:rPr>
          <w:sz w:val="20"/>
          <w:szCs w:val="20"/>
        </w:rPr>
      </w:pPr>
    </w:p>
    <w:p w:rsidR="002B4D70" w:rsidRDefault="002B4D70" w:rsidP="00081C4C">
      <w:pPr>
        <w:tabs>
          <w:tab w:val="right" w:pos="9355"/>
        </w:tabs>
        <w:jc w:val="both"/>
        <w:rPr>
          <w:sz w:val="22"/>
          <w:szCs w:val="22"/>
        </w:rPr>
      </w:pPr>
    </w:p>
    <w:p w:rsidR="002B4D70" w:rsidRDefault="002B4D70" w:rsidP="00081C4C">
      <w:pPr>
        <w:tabs>
          <w:tab w:val="right" w:pos="9355"/>
        </w:tabs>
        <w:jc w:val="both"/>
        <w:rPr>
          <w:sz w:val="22"/>
          <w:szCs w:val="22"/>
        </w:rPr>
      </w:pPr>
    </w:p>
    <w:p w:rsidR="002B4D70" w:rsidRPr="00FE36BE" w:rsidRDefault="002B4D70" w:rsidP="002B4D70">
      <w:pPr>
        <w:tabs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sectPr w:rsidR="002B4D70" w:rsidRPr="00FE36BE" w:rsidSect="00081C4C">
      <w:pgSz w:w="16834" w:h="11909" w:orient="landscape"/>
      <w:pgMar w:top="1276" w:right="993" w:bottom="710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183" w:rsidRDefault="00841183">
      <w:r>
        <w:separator/>
      </w:r>
    </w:p>
  </w:endnote>
  <w:endnote w:type="continuationSeparator" w:id="0">
    <w:p w:rsidR="00841183" w:rsidRDefault="0084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065F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65F3" w:rsidRDefault="005065F3" w:rsidP="005065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183" w:rsidRDefault="00841183">
      <w:r>
        <w:separator/>
      </w:r>
    </w:p>
  </w:footnote>
  <w:footnote w:type="continuationSeparator" w:id="0">
    <w:p w:rsidR="00841183" w:rsidRDefault="00841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15DB"/>
    <w:multiLevelType w:val="hybridMultilevel"/>
    <w:tmpl w:val="D75ED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246C9"/>
    <w:multiLevelType w:val="hybridMultilevel"/>
    <w:tmpl w:val="07B27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84F25"/>
    <w:multiLevelType w:val="multilevel"/>
    <w:tmpl w:val="6F1C18B6"/>
    <w:lvl w:ilvl="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4" w:hanging="1800"/>
      </w:pPr>
      <w:rPr>
        <w:rFonts w:hint="default"/>
      </w:rPr>
    </w:lvl>
  </w:abstractNum>
  <w:abstractNum w:abstractNumId="3">
    <w:nsid w:val="38317ACD"/>
    <w:multiLevelType w:val="hybridMultilevel"/>
    <w:tmpl w:val="21620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E525C"/>
    <w:multiLevelType w:val="hybridMultilevel"/>
    <w:tmpl w:val="D75E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129BE"/>
    <w:multiLevelType w:val="multilevel"/>
    <w:tmpl w:val="D126584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7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77C72"/>
    <w:rsid w:val="0008105A"/>
    <w:rsid w:val="00081658"/>
    <w:rsid w:val="00081C4C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2DCF"/>
    <w:rsid w:val="002B4D70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1183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5065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a">
    <w:name w:val="header"/>
    <w:basedOn w:val="a"/>
    <w:link w:val="ab"/>
    <w:rsid w:val="00E3072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7">
    <w:name w:val="Содержимое таблицы"/>
    <w:basedOn w:val="a"/>
    <w:rsid w:val="00081C4C"/>
    <w:pPr>
      <w:widowControl w:val="0"/>
      <w:suppressLineNumbers/>
      <w:suppressAutoHyphens/>
    </w:pPr>
    <w:rPr>
      <w:rFonts w:eastAsia="Lucida Sans Unicode" w:cs="Tahoma"/>
      <w:kern w:val="2"/>
      <w:lang w:eastAsia="hi-IN" w:bidi="hi-IN"/>
    </w:rPr>
  </w:style>
  <w:style w:type="character" w:customStyle="1" w:styleId="af8">
    <w:name w:val="Символ нумерации"/>
    <w:rsid w:val="002B4D70"/>
  </w:style>
  <w:style w:type="character" w:customStyle="1" w:styleId="WW8Num5z0">
    <w:name w:val="WW8Num5z0"/>
    <w:rsid w:val="002B4D70"/>
    <w:rPr>
      <w:rFonts w:ascii="StarSymbol" w:hAnsi="StarSymbol"/>
    </w:rPr>
  </w:style>
  <w:style w:type="paragraph" w:styleId="af9">
    <w:name w:val="Title"/>
    <w:basedOn w:val="af5"/>
    <w:next w:val="afa"/>
    <w:link w:val="afb"/>
    <w:qFormat/>
    <w:rsid w:val="002B4D70"/>
    <w:pPr>
      <w:keepNext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b w:val="0"/>
      <w:bCs w:val="0"/>
      <w:color w:val="auto"/>
      <w:kern w:val="1"/>
      <w:sz w:val="28"/>
      <w:szCs w:val="28"/>
      <w:lang w:eastAsia="hi-IN" w:bidi="hi-IN"/>
    </w:rPr>
  </w:style>
  <w:style w:type="character" w:customStyle="1" w:styleId="afb">
    <w:name w:val="Название Знак"/>
    <w:basedOn w:val="a0"/>
    <w:link w:val="af9"/>
    <w:rsid w:val="002B4D70"/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styleId="afa">
    <w:name w:val="Subtitle"/>
    <w:basedOn w:val="af5"/>
    <w:next w:val="a5"/>
    <w:link w:val="afc"/>
    <w:qFormat/>
    <w:rsid w:val="002B4D70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Lucida Sans Unicode" w:hAnsi="Arial" w:cs="Tahoma"/>
      <w:b w:val="0"/>
      <w:bCs w:val="0"/>
      <w:i/>
      <w:iCs/>
      <w:color w:val="auto"/>
      <w:kern w:val="1"/>
      <w:sz w:val="28"/>
      <w:szCs w:val="28"/>
      <w:lang w:eastAsia="hi-IN" w:bidi="hi-IN"/>
    </w:rPr>
  </w:style>
  <w:style w:type="character" w:customStyle="1" w:styleId="afc">
    <w:name w:val="Подзаголовок Знак"/>
    <w:basedOn w:val="a0"/>
    <w:link w:val="afa"/>
    <w:rsid w:val="002B4D70"/>
    <w:rPr>
      <w:rFonts w:ascii="Arial" w:eastAsia="Lucida Sans Unicode" w:hAnsi="Arial" w:cs="Tahoma"/>
      <w:i/>
      <w:iCs/>
      <w:kern w:val="1"/>
      <w:sz w:val="28"/>
      <w:szCs w:val="28"/>
      <w:lang w:eastAsia="hi-IN" w:bidi="hi-IN"/>
    </w:rPr>
  </w:style>
  <w:style w:type="paragraph" w:styleId="afd">
    <w:name w:val="List"/>
    <w:basedOn w:val="a5"/>
    <w:rsid w:val="002B4D70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12">
    <w:name w:val="Название1"/>
    <w:basedOn w:val="a"/>
    <w:rsid w:val="002B4D70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hi-IN" w:bidi="hi-IN"/>
    </w:rPr>
  </w:style>
  <w:style w:type="paragraph" w:customStyle="1" w:styleId="13">
    <w:name w:val="Указатель1"/>
    <w:basedOn w:val="a"/>
    <w:rsid w:val="002B4D70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table" w:customStyle="1" w:styleId="14">
    <w:name w:val="Сетка таблицы1"/>
    <w:basedOn w:val="a1"/>
    <w:next w:val="a4"/>
    <w:rsid w:val="002B4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2B4D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b">
    <w:name w:val="Верхний колонтитул Знак"/>
    <w:link w:val="aa"/>
    <w:rsid w:val="002B4D70"/>
    <w:rPr>
      <w:sz w:val="24"/>
      <w:szCs w:val="24"/>
    </w:rPr>
  </w:style>
  <w:style w:type="paragraph" w:customStyle="1" w:styleId="afe">
    <w:name w:val="Нормальный"/>
    <w:rsid w:val="002B4D7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2B4D70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2B4D7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a6">
    <w:name w:val="Основной текст Знак"/>
    <w:link w:val="a5"/>
    <w:rsid w:val="002B4D70"/>
    <w:rPr>
      <w:sz w:val="24"/>
      <w:szCs w:val="24"/>
    </w:rPr>
  </w:style>
  <w:style w:type="character" w:customStyle="1" w:styleId="a8">
    <w:name w:val="Нижний колонтитул Знак"/>
    <w:link w:val="a7"/>
    <w:rsid w:val="002B4D70"/>
    <w:rPr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2B4D70"/>
  </w:style>
  <w:style w:type="table" w:customStyle="1" w:styleId="24">
    <w:name w:val="Сетка таблицы2"/>
    <w:basedOn w:val="a1"/>
    <w:next w:val="a4"/>
    <w:uiPriority w:val="59"/>
    <w:rsid w:val="002B4D70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2B4D70"/>
  </w:style>
  <w:style w:type="numbering" w:customStyle="1" w:styleId="110">
    <w:name w:val="Нет списка11"/>
    <w:next w:val="a2"/>
    <w:semiHidden/>
    <w:rsid w:val="002B4D70"/>
  </w:style>
  <w:style w:type="table" w:customStyle="1" w:styleId="30">
    <w:name w:val="Сетка таблицы3"/>
    <w:basedOn w:val="a1"/>
    <w:next w:val="a4"/>
    <w:rsid w:val="002B4D7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4"/>
    <w:rsid w:val="002B4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Абзац списка1"/>
    <w:basedOn w:val="a"/>
    <w:rsid w:val="002B4D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1110">
    <w:name w:val="Нет списка111"/>
    <w:next w:val="a2"/>
    <w:uiPriority w:val="99"/>
    <w:semiHidden/>
    <w:unhideWhenUsed/>
    <w:rsid w:val="002B4D70"/>
  </w:style>
  <w:style w:type="table" w:customStyle="1" w:styleId="210">
    <w:name w:val="Сетка таблицы21"/>
    <w:basedOn w:val="a1"/>
    <w:next w:val="a4"/>
    <w:uiPriority w:val="59"/>
    <w:rsid w:val="002B4D70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a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3743D23368E40451B53E3A6FA73DE3268ED932656D457C7AB595234Bc6EF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3743D23368E40451B53E3A6FA73DE3268CD437666B457C7AB595234B6FE4BE91F018ACD4D130A2c8E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3743D23368E40451B5203779CB62E620878E3C626D4A2F20EACE7E1C66EEE9D6BF41EE90DC31A38BF334cEE9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C8889-D392-4E37-BAD5-139AE3C4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20840</Words>
  <Characters>118788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2020-09-04T07:04:00Z</cp:lastPrinted>
  <dcterms:created xsi:type="dcterms:W3CDTF">2020-09-04T07:04:00Z</dcterms:created>
  <dcterms:modified xsi:type="dcterms:W3CDTF">2020-09-04T07:04:00Z</dcterms:modified>
</cp:coreProperties>
</file>