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13" w:rsidRPr="00FC2713" w:rsidRDefault="00FC2713" w:rsidP="00FC2713">
      <w:pPr>
        <w:autoSpaceDE w:val="0"/>
        <w:autoSpaceDN w:val="0"/>
        <w:adjustRightInd w:val="0"/>
        <w:jc w:val="center"/>
        <w:rPr>
          <w:rFonts w:ascii="Times New Roman" w:eastAsia="Times New Roman" w:hAnsi="Times New Roman" w:cs="Times New Roman"/>
          <w:b/>
          <w:bCs/>
          <w:color w:val="auto"/>
          <w:sz w:val="28"/>
          <w:szCs w:val="28"/>
          <w:lang w:bidi="ar-SA"/>
        </w:rPr>
      </w:pPr>
      <w:r>
        <w:rPr>
          <w:rFonts w:ascii="Calibri" w:eastAsia="Times New Roman" w:hAnsi="Calibri" w:cs="Times New Roman"/>
          <w:noProof/>
          <w:color w:val="auto"/>
          <w:sz w:val="22"/>
          <w:szCs w:val="22"/>
          <w:lang w:bidi="ar-SA"/>
        </w:rPr>
        <w:drawing>
          <wp:inline distT="0" distB="0" distL="0" distR="0">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240DBA" w:rsidRDefault="00240DBA" w:rsidP="00FC2713">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FC2713" w:rsidRPr="00FC2713" w:rsidRDefault="00FC2713" w:rsidP="00FC2713">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FC2713">
        <w:rPr>
          <w:rFonts w:ascii="Times New Roman" w:eastAsia="Times New Roman" w:hAnsi="Times New Roman" w:cs="Times New Roman"/>
          <w:b/>
          <w:bCs/>
          <w:color w:val="auto"/>
          <w:sz w:val="28"/>
          <w:szCs w:val="28"/>
          <w:lang w:bidi="ar-SA"/>
        </w:rPr>
        <w:t>СОВЕТ ДЕПУТАТОВ ГОРОДСКОГО ОКРУГА ГОРОД ШАХУНЬЯ</w:t>
      </w:r>
    </w:p>
    <w:p w:rsidR="00FC2713" w:rsidRPr="00FC2713" w:rsidRDefault="00FC2713" w:rsidP="00FC2713">
      <w:pPr>
        <w:widowControl/>
        <w:jc w:val="center"/>
        <w:rPr>
          <w:rFonts w:ascii="Times New Roman" w:eastAsia="Times New Roman" w:hAnsi="Times New Roman" w:cs="Times New Roman"/>
          <w:b/>
          <w:color w:val="auto"/>
          <w:sz w:val="28"/>
          <w:szCs w:val="28"/>
          <w:lang w:bidi="ar-SA"/>
        </w:rPr>
      </w:pPr>
      <w:r w:rsidRPr="00FC2713">
        <w:rPr>
          <w:rFonts w:ascii="Times New Roman" w:eastAsia="Times New Roman" w:hAnsi="Times New Roman" w:cs="Times New Roman"/>
          <w:b/>
          <w:color w:val="auto"/>
          <w:sz w:val="28"/>
          <w:szCs w:val="28"/>
          <w:lang w:bidi="ar-SA"/>
        </w:rPr>
        <w:t>НИЖЕГОРОДСКОЙ ОБЛАСТИ</w:t>
      </w:r>
    </w:p>
    <w:p w:rsidR="00FC2713" w:rsidRPr="00FC2713" w:rsidRDefault="00FC2713" w:rsidP="00FC2713">
      <w:pPr>
        <w:widowControl/>
        <w:autoSpaceDE w:val="0"/>
        <w:autoSpaceDN w:val="0"/>
        <w:adjustRightInd w:val="0"/>
        <w:jc w:val="center"/>
        <w:rPr>
          <w:rFonts w:ascii="Times New Roman" w:eastAsia="Times New Roman" w:hAnsi="Times New Roman" w:cs="Times New Roman"/>
          <w:b/>
          <w:bCs/>
          <w:color w:val="auto"/>
          <w:sz w:val="20"/>
          <w:szCs w:val="20"/>
          <w:lang w:bidi="ar-SA"/>
        </w:rPr>
      </w:pPr>
    </w:p>
    <w:p w:rsidR="00FC2713" w:rsidRPr="00FC2713" w:rsidRDefault="00FC2713" w:rsidP="00FC2713">
      <w:pPr>
        <w:widowControl/>
        <w:shd w:val="clear" w:color="auto" w:fill="FFFFFF"/>
        <w:spacing w:before="75" w:after="75" w:line="236" w:lineRule="atLeast"/>
        <w:jc w:val="center"/>
        <w:rPr>
          <w:rFonts w:ascii="Times New Roman" w:eastAsia="Times New Roman" w:hAnsi="Times New Roman" w:cs="Times New Roman"/>
          <w:b/>
          <w:sz w:val="28"/>
          <w:szCs w:val="28"/>
          <w:lang w:bidi="ar-SA"/>
        </w:rPr>
      </w:pPr>
    </w:p>
    <w:p w:rsidR="006D5F5A" w:rsidRPr="00FC2713" w:rsidRDefault="00FC2713" w:rsidP="00FC2713">
      <w:pPr>
        <w:widowControl/>
        <w:shd w:val="clear" w:color="auto" w:fill="FFFFFF"/>
        <w:spacing w:before="75" w:after="75" w:line="236" w:lineRule="atLeast"/>
        <w:jc w:val="center"/>
        <w:rPr>
          <w:rFonts w:ascii="Times New Roman" w:eastAsia="Times New Roman" w:hAnsi="Times New Roman" w:cs="Times New Roman"/>
          <w:b/>
          <w:sz w:val="28"/>
          <w:szCs w:val="28"/>
          <w:lang w:bidi="ar-SA"/>
        </w:rPr>
      </w:pPr>
      <w:proofErr w:type="gramStart"/>
      <w:r w:rsidRPr="00FC2713">
        <w:rPr>
          <w:rFonts w:ascii="Times New Roman" w:eastAsia="Times New Roman" w:hAnsi="Times New Roman" w:cs="Times New Roman"/>
          <w:b/>
          <w:sz w:val="28"/>
          <w:szCs w:val="28"/>
          <w:lang w:bidi="ar-SA"/>
        </w:rPr>
        <w:t>Р</w:t>
      </w:r>
      <w:proofErr w:type="gramEnd"/>
      <w:r w:rsidRPr="00FC2713">
        <w:rPr>
          <w:rFonts w:ascii="Times New Roman" w:eastAsia="Times New Roman" w:hAnsi="Times New Roman" w:cs="Times New Roman"/>
          <w:b/>
          <w:sz w:val="28"/>
          <w:szCs w:val="28"/>
          <w:lang w:bidi="ar-SA"/>
        </w:rPr>
        <w:t xml:space="preserve"> Е Ш Е Н И Е</w:t>
      </w:r>
    </w:p>
    <w:p w:rsidR="006D5F5A" w:rsidRDefault="006D5F5A" w:rsidP="00FC2713">
      <w:pPr>
        <w:pStyle w:val="1"/>
        <w:shd w:val="clear" w:color="auto" w:fill="auto"/>
        <w:tabs>
          <w:tab w:val="left" w:leader="underscore" w:pos="965"/>
          <w:tab w:val="left" w:leader="underscore" w:pos="2242"/>
          <w:tab w:val="left" w:pos="7906"/>
          <w:tab w:val="left" w:leader="underscore" w:pos="8890"/>
        </w:tabs>
        <w:spacing w:after="300"/>
        <w:ind w:firstLine="0"/>
        <w:jc w:val="both"/>
        <w:rPr>
          <w:b/>
          <w:bCs/>
          <w:color w:val="000000"/>
          <w:lang w:eastAsia="ru-RU" w:bidi="ru-RU"/>
        </w:rPr>
      </w:pPr>
    </w:p>
    <w:p w:rsidR="006D5F5A" w:rsidRPr="00FC2713" w:rsidRDefault="00240DBA" w:rsidP="00FC2713">
      <w:pPr>
        <w:pStyle w:val="1"/>
        <w:shd w:val="clear" w:color="auto" w:fill="auto"/>
        <w:tabs>
          <w:tab w:val="left" w:leader="underscore" w:pos="965"/>
          <w:tab w:val="left" w:leader="underscore" w:pos="2242"/>
          <w:tab w:val="left" w:pos="7906"/>
          <w:tab w:val="left" w:leader="underscore" w:pos="8890"/>
        </w:tabs>
        <w:spacing w:after="300"/>
        <w:ind w:firstLine="0"/>
        <w:jc w:val="both"/>
      </w:pPr>
      <w:r>
        <w:rPr>
          <w:bCs/>
          <w:color w:val="000000"/>
          <w:lang w:eastAsia="ru-RU" w:bidi="ru-RU"/>
        </w:rPr>
        <w:t>От 25</w:t>
      </w:r>
      <w:r w:rsidR="00FC2713" w:rsidRPr="00FC2713">
        <w:rPr>
          <w:bCs/>
          <w:color w:val="000000"/>
          <w:lang w:eastAsia="ru-RU" w:bidi="ru-RU"/>
        </w:rPr>
        <w:t xml:space="preserve">  сентября </w:t>
      </w:r>
      <w:r>
        <w:rPr>
          <w:bCs/>
          <w:color w:val="000000"/>
          <w:lang w:eastAsia="ru-RU" w:bidi="ru-RU"/>
        </w:rPr>
        <w:t>2020 года</w:t>
      </w:r>
      <w:r w:rsidR="006D5F5A" w:rsidRPr="00FC2713">
        <w:rPr>
          <w:bCs/>
          <w:color w:val="000000"/>
          <w:lang w:eastAsia="ru-RU" w:bidi="ru-RU"/>
        </w:rPr>
        <w:tab/>
      </w:r>
      <w:r>
        <w:rPr>
          <w:bCs/>
          <w:color w:val="000000"/>
          <w:lang w:eastAsia="ru-RU" w:bidi="ru-RU"/>
        </w:rPr>
        <w:t xml:space="preserve">            №44-8</w:t>
      </w:r>
    </w:p>
    <w:p w:rsidR="006D5F5A" w:rsidRDefault="006D5F5A" w:rsidP="009E48CD">
      <w:pPr>
        <w:pStyle w:val="1"/>
        <w:shd w:val="clear" w:color="auto" w:fill="auto"/>
        <w:spacing w:after="300" w:line="257" w:lineRule="auto"/>
        <w:ind w:firstLine="0"/>
        <w:jc w:val="center"/>
      </w:pPr>
      <w:r>
        <w:rPr>
          <w:b/>
          <w:bCs/>
          <w:color w:val="000000"/>
          <w:lang w:eastAsia="ru-RU" w:bidi="ru-RU"/>
        </w:rPr>
        <w:t>Об утверждении Положения об обеспечении доступа к информации о</w:t>
      </w:r>
      <w:r>
        <w:rPr>
          <w:b/>
          <w:bCs/>
          <w:color w:val="000000"/>
          <w:lang w:eastAsia="ru-RU" w:bidi="ru-RU"/>
        </w:rPr>
        <w:br/>
        <w:t>деятельности органов местного самоуправления городского округа город</w:t>
      </w:r>
      <w:r>
        <w:rPr>
          <w:b/>
          <w:bCs/>
          <w:color w:val="000000"/>
          <w:lang w:eastAsia="ru-RU" w:bidi="ru-RU"/>
        </w:rPr>
        <w:br/>
        <w:t>Шахунья Нижегородской области</w:t>
      </w:r>
    </w:p>
    <w:p w:rsidR="006D5F5A" w:rsidRDefault="006D5F5A" w:rsidP="00FC2713">
      <w:pPr>
        <w:pStyle w:val="1"/>
        <w:shd w:val="clear" w:color="auto" w:fill="auto"/>
        <w:ind w:firstLine="720"/>
        <w:jc w:val="both"/>
      </w:pPr>
      <w:r>
        <w:rPr>
          <w:color w:val="000000"/>
          <w:lang w:eastAsia="ru-RU" w:bidi="ru-RU"/>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Совет депутатов решил:</w:t>
      </w:r>
    </w:p>
    <w:p w:rsidR="006D5F5A" w:rsidRDefault="006D5F5A" w:rsidP="00FC2713">
      <w:pPr>
        <w:pStyle w:val="1"/>
        <w:numPr>
          <w:ilvl w:val="0"/>
          <w:numId w:val="19"/>
        </w:numPr>
        <w:shd w:val="clear" w:color="auto" w:fill="auto"/>
        <w:tabs>
          <w:tab w:val="left" w:pos="1104"/>
        </w:tabs>
        <w:ind w:firstLine="720"/>
        <w:jc w:val="both"/>
      </w:pPr>
      <w:r>
        <w:rPr>
          <w:color w:val="000000"/>
          <w:lang w:eastAsia="ru-RU" w:bidi="ru-RU"/>
        </w:rPr>
        <w:t>Утвердить Положение об обеспечении доступа к информации о деятельности органов местного самоуправления городского округа город Шахунья Нижегородской области согласно приложению.</w:t>
      </w:r>
    </w:p>
    <w:p w:rsidR="009E48CD" w:rsidRPr="009E48CD" w:rsidRDefault="00CD4BE9" w:rsidP="00CD4BE9">
      <w:pPr>
        <w:pStyle w:val="1"/>
        <w:numPr>
          <w:ilvl w:val="0"/>
          <w:numId w:val="19"/>
        </w:numPr>
        <w:tabs>
          <w:tab w:val="left" w:pos="1104"/>
        </w:tabs>
        <w:ind w:firstLine="709"/>
        <w:jc w:val="both"/>
        <w:rPr>
          <w:color w:val="000000"/>
          <w:lang w:eastAsia="ru-RU" w:bidi="ru-RU"/>
        </w:rPr>
      </w:pPr>
      <w:r w:rsidRPr="00CD4BE9">
        <w:rPr>
          <w:color w:val="000000"/>
          <w:lang w:eastAsia="ru-RU" w:bidi="ru-RU"/>
        </w:rPr>
        <w:t>Настоящее решение вступает в силу со дня принятия и подлежит опубликованию  на официальном сайте администрации городского округа город Шахунья Нижегородской области.</w:t>
      </w:r>
    </w:p>
    <w:p w:rsidR="009E48CD" w:rsidRDefault="009E48CD" w:rsidP="00FC2713">
      <w:pPr>
        <w:pStyle w:val="1"/>
        <w:shd w:val="clear" w:color="auto" w:fill="auto"/>
        <w:spacing w:after="300" w:line="240" w:lineRule="auto"/>
        <w:ind w:firstLine="0"/>
        <w:jc w:val="both"/>
        <w:rPr>
          <w:color w:val="000000"/>
          <w:lang w:eastAsia="ru-RU" w:bidi="ru-RU"/>
        </w:rPr>
      </w:pPr>
    </w:p>
    <w:p w:rsidR="009E48CD" w:rsidRDefault="009E48CD" w:rsidP="00FC2713">
      <w:pPr>
        <w:pStyle w:val="1"/>
        <w:shd w:val="clear" w:color="auto" w:fill="auto"/>
        <w:spacing w:after="300" w:line="240" w:lineRule="auto"/>
        <w:ind w:firstLine="0"/>
        <w:jc w:val="both"/>
        <w:rPr>
          <w:color w:val="000000"/>
          <w:lang w:eastAsia="ru-RU" w:bidi="ru-RU"/>
        </w:rPr>
      </w:pPr>
    </w:p>
    <w:p w:rsidR="009E48CD" w:rsidRPr="009E48CD" w:rsidRDefault="009E48CD" w:rsidP="009E48CD">
      <w:pPr>
        <w:widowControl/>
        <w:jc w:val="both"/>
        <w:rPr>
          <w:rFonts w:ascii="Times New Roman" w:eastAsia="Times New Roman" w:hAnsi="Times New Roman" w:cs="Times New Roman"/>
          <w:color w:val="auto"/>
          <w:sz w:val="26"/>
          <w:szCs w:val="26"/>
          <w:lang w:bidi="ar-SA"/>
        </w:rPr>
      </w:pPr>
      <w:r w:rsidRPr="009E48CD">
        <w:rPr>
          <w:rFonts w:ascii="Times New Roman" w:eastAsia="Times New Roman" w:hAnsi="Times New Roman" w:cs="Times New Roman"/>
          <w:color w:val="auto"/>
          <w:sz w:val="26"/>
          <w:szCs w:val="26"/>
          <w:lang w:bidi="ar-SA"/>
        </w:rPr>
        <w:t xml:space="preserve">Глава местного самоуправления                                                     </w:t>
      </w:r>
    </w:p>
    <w:p w:rsidR="009E48CD" w:rsidRDefault="009E48CD" w:rsidP="009E48CD">
      <w:pPr>
        <w:pStyle w:val="1"/>
        <w:shd w:val="clear" w:color="auto" w:fill="auto"/>
        <w:spacing w:after="300" w:line="240" w:lineRule="auto"/>
        <w:ind w:firstLine="0"/>
        <w:jc w:val="both"/>
        <w:rPr>
          <w:color w:val="000000"/>
          <w:lang w:eastAsia="ru-RU" w:bidi="ru-RU"/>
        </w:rPr>
      </w:pPr>
      <w:r w:rsidRPr="009E48CD">
        <w:rPr>
          <w:lang w:eastAsia="ru-RU"/>
        </w:rPr>
        <w:t>городского округа город Шахунья</w:t>
      </w:r>
      <w:r w:rsidRPr="009E48CD">
        <w:rPr>
          <w:lang w:eastAsia="ru-RU"/>
        </w:rPr>
        <w:tab/>
      </w:r>
      <w:r w:rsidRPr="009E48CD">
        <w:rPr>
          <w:lang w:eastAsia="ru-RU"/>
        </w:rPr>
        <w:tab/>
      </w:r>
      <w:r>
        <w:rPr>
          <w:lang w:eastAsia="ru-RU"/>
        </w:rPr>
        <w:t xml:space="preserve">           </w:t>
      </w:r>
      <w:r w:rsidRPr="009E48CD">
        <w:rPr>
          <w:lang w:eastAsia="ru-RU"/>
        </w:rPr>
        <w:tab/>
      </w:r>
      <w:r w:rsidRPr="009E48CD">
        <w:rPr>
          <w:lang w:eastAsia="ru-RU"/>
        </w:rPr>
        <w:tab/>
        <w:t xml:space="preserve">          Р.В. Кошелев</w:t>
      </w: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rPr>
          <w:color w:val="000000"/>
          <w:lang w:eastAsia="ru-RU" w:bidi="ru-RU"/>
        </w:rPr>
      </w:pP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rPr>
          <w:color w:val="000000"/>
          <w:lang w:eastAsia="ru-RU" w:bidi="ru-RU"/>
        </w:rPr>
      </w:pP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rPr>
          <w:color w:val="000000"/>
          <w:lang w:eastAsia="ru-RU" w:bidi="ru-RU"/>
        </w:rPr>
      </w:pPr>
    </w:p>
    <w:p w:rsidR="00CD4BE9" w:rsidRDefault="00CD4BE9" w:rsidP="009E48CD">
      <w:pPr>
        <w:widowControl/>
        <w:jc w:val="right"/>
        <w:rPr>
          <w:rFonts w:ascii="Times New Roman" w:eastAsia="Calibri" w:hAnsi="Times New Roman" w:cs="Times New Roman"/>
          <w:color w:val="auto"/>
          <w:sz w:val="20"/>
          <w:szCs w:val="20"/>
          <w:lang w:eastAsia="en-US" w:bidi="ar-SA"/>
        </w:rPr>
      </w:pPr>
    </w:p>
    <w:p w:rsidR="009E48CD" w:rsidRPr="009E48CD" w:rsidRDefault="009E48CD" w:rsidP="009E48CD">
      <w:pPr>
        <w:widowControl/>
        <w:jc w:val="right"/>
        <w:rPr>
          <w:rFonts w:ascii="Times New Roman" w:eastAsia="Calibri" w:hAnsi="Times New Roman" w:cs="Times New Roman"/>
          <w:color w:val="auto"/>
          <w:sz w:val="20"/>
          <w:szCs w:val="20"/>
          <w:lang w:eastAsia="en-US" w:bidi="ar-SA"/>
        </w:rPr>
      </w:pPr>
      <w:bookmarkStart w:id="0" w:name="_GoBack"/>
      <w:bookmarkEnd w:id="0"/>
      <w:r w:rsidRPr="009E48CD">
        <w:rPr>
          <w:rFonts w:ascii="Times New Roman" w:eastAsia="Calibri" w:hAnsi="Times New Roman" w:cs="Times New Roman"/>
          <w:color w:val="auto"/>
          <w:sz w:val="20"/>
          <w:szCs w:val="20"/>
          <w:lang w:eastAsia="en-US" w:bidi="ar-SA"/>
        </w:rPr>
        <w:lastRenderedPageBreak/>
        <w:t>УТВЕРЖДЕНО</w:t>
      </w:r>
    </w:p>
    <w:p w:rsidR="009E48CD" w:rsidRPr="009E48CD" w:rsidRDefault="009E48CD" w:rsidP="009E48CD">
      <w:pPr>
        <w:widowControl/>
        <w:jc w:val="right"/>
        <w:rPr>
          <w:rFonts w:ascii="Times New Roman" w:eastAsia="Calibri" w:hAnsi="Times New Roman" w:cs="Times New Roman"/>
          <w:color w:val="auto"/>
          <w:sz w:val="20"/>
          <w:szCs w:val="20"/>
          <w:lang w:eastAsia="en-US" w:bidi="ar-SA"/>
        </w:rPr>
      </w:pPr>
      <w:r w:rsidRPr="009E48CD">
        <w:rPr>
          <w:rFonts w:ascii="Times New Roman" w:eastAsia="Calibri" w:hAnsi="Times New Roman" w:cs="Times New Roman"/>
          <w:color w:val="auto"/>
          <w:sz w:val="20"/>
          <w:szCs w:val="20"/>
          <w:lang w:eastAsia="en-US" w:bidi="ar-SA"/>
        </w:rPr>
        <w:t xml:space="preserve">решением Совета депутатов городского округа </w:t>
      </w:r>
    </w:p>
    <w:p w:rsidR="009E48CD" w:rsidRPr="009E48CD" w:rsidRDefault="009E48CD" w:rsidP="009E48CD">
      <w:pPr>
        <w:widowControl/>
        <w:jc w:val="right"/>
        <w:rPr>
          <w:rFonts w:ascii="Times New Roman" w:eastAsia="Calibri" w:hAnsi="Times New Roman" w:cs="Times New Roman"/>
          <w:color w:val="auto"/>
          <w:sz w:val="20"/>
          <w:szCs w:val="20"/>
          <w:lang w:eastAsia="en-US" w:bidi="ar-SA"/>
        </w:rPr>
      </w:pPr>
      <w:r w:rsidRPr="009E48CD">
        <w:rPr>
          <w:rFonts w:ascii="Times New Roman" w:eastAsia="Calibri" w:hAnsi="Times New Roman" w:cs="Times New Roman"/>
          <w:color w:val="auto"/>
          <w:sz w:val="20"/>
          <w:szCs w:val="20"/>
          <w:lang w:eastAsia="en-US" w:bidi="ar-SA"/>
        </w:rPr>
        <w:t xml:space="preserve">город Шахунья Нижегородской области </w:t>
      </w:r>
    </w:p>
    <w:p w:rsidR="006D5F5A" w:rsidRDefault="009E48CD" w:rsidP="009E48CD">
      <w:pPr>
        <w:widowControl/>
        <w:jc w:val="right"/>
        <w:rPr>
          <w:rFonts w:ascii="Times New Roman" w:eastAsia="Calibri" w:hAnsi="Times New Roman" w:cs="Times New Roman"/>
          <w:color w:val="auto"/>
          <w:sz w:val="20"/>
          <w:szCs w:val="20"/>
          <w:lang w:eastAsia="en-US" w:bidi="ar-SA"/>
        </w:rPr>
      </w:pPr>
      <w:r w:rsidRPr="009E48CD">
        <w:rPr>
          <w:rFonts w:ascii="Times New Roman" w:eastAsia="Calibri" w:hAnsi="Times New Roman" w:cs="Times New Roman"/>
          <w:color w:val="auto"/>
          <w:sz w:val="20"/>
          <w:szCs w:val="20"/>
          <w:lang w:eastAsia="en-US" w:bidi="ar-SA"/>
        </w:rPr>
        <w:t>от 2</w:t>
      </w:r>
      <w:r>
        <w:rPr>
          <w:rFonts w:ascii="Times New Roman" w:eastAsia="Calibri" w:hAnsi="Times New Roman" w:cs="Times New Roman"/>
          <w:color w:val="auto"/>
          <w:sz w:val="20"/>
          <w:szCs w:val="20"/>
          <w:lang w:eastAsia="en-US" w:bidi="ar-SA"/>
        </w:rPr>
        <w:t>5</w:t>
      </w:r>
      <w:r w:rsidRPr="009E48CD">
        <w:rPr>
          <w:rFonts w:ascii="Times New Roman" w:eastAsia="Calibri" w:hAnsi="Times New Roman" w:cs="Times New Roman"/>
          <w:color w:val="auto"/>
          <w:sz w:val="20"/>
          <w:szCs w:val="20"/>
          <w:lang w:eastAsia="en-US" w:bidi="ar-SA"/>
        </w:rPr>
        <w:t xml:space="preserve"> сентября 20</w:t>
      </w:r>
      <w:r>
        <w:rPr>
          <w:rFonts w:ascii="Times New Roman" w:eastAsia="Calibri" w:hAnsi="Times New Roman" w:cs="Times New Roman"/>
          <w:color w:val="auto"/>
          <w:sz w:val="20"/>
          <w:szCs w:val="20"/>
          <w:lang w:eastAsia="en-US" w:bidi="ar-SA"/>
        </w:rPr>
        <w:t>20</w:t>
      </w:r>
      <w:r w:rsidRPr="009E48CD">
        <w:rPr>
          <w:rFonts w:ascii="Times New Roman" w:eastAsia="Calibri" w:hAnsi="Times New Roman" w:cs="Times New Roman"/>
          <w:color w:val="auto"/>
          <w:sz w:val="20"/>
          <w:szCs w:val="20"/>
          <w:lang w:eastAsia="en-US" w:bidi="ar-SA"/>
        </w:rPr>
        <w:t xml:space="preserve"> года № </w:t>
      </w:r>
      <w:r>
        <w:rPr>
          <w:rFonts w:ascii="Times New Roman" w:eastAsia="Calibri" w:hAnsi="Times New Roman" w:cs="Times New Roman"/>
          <w:color w:val="auto"/>
          <w:sz w:val="20"/>
          <w:szCs w:val="20"/>
          <w:lang w:eastAsia="en-US" w:bidi="ar-SA"/>
        </w:rPr>
        <w:t>44-</w:t>
      </w:r>
      <w:r w:rsidRPr="009E48CD">
        <w:rPr>
          <w:rFonts w:ascii="Times New Roman" w:eastAsia="Calibri" w:hAnsi="Times New Roman" w:cs="Times New Roman"/>
          <w:color w:val="auto"/>
          <w:sz w:val="20"/>
          <w:szCs w:val="20"/>
          <w:lang w:eastAsia="en-US" w:bidi="ar-SA"/>
        </w:rPr>
        <w:t xml:space="preserve"> 8</w:t>
      </w:r>
    </w:p>
    <w:p w:rsidR="009E48CD" w:rsidRPr="009E48CD" w:rsidRDefault="009E48CD" w:rsidP="009E48CD">
      <w:pPr>
        <w:widowControl/>
        <w:jc w:val="right"/>
        <w:rPr>
          <w:rFonts w:ascii="Times New Roman" w:eastAsia="Calibri" w:hAnsi="Times New Roman" w:cs="Times New Roman"/>
          <w:color w:val="auto"/>
          <w:sz w:val="20"/>
          <w:szCs w:val="20"/>
          <w:lang w:eastAsia="en-US" w:bidi="ar-SA"/>
        </w:rPr>
      </w:pPr>
    </w:p>
    <w:p w:rsidR="006D5F5A" w:rsidRDefault="006D5F5A" w:rsidP="00FC2713">
      <w:pPr>
        <w:pStyle w:val="1"/>
        <w:shd w:val="clear" w:color="auto" w:fill="auto"/>
        <w:spacing w:after="300"/>
        <w:ind w:firstLine="0"/>
        <w:jc w:val="center"/>
      </w:pPr>
      <w:r>
        <w:rPr>
          <w:b/>
          <w:bCs/>
          <w:color w:val="000000"/>
          <w:lang w:eastAsia="ru-RU" w:bidi="ru-RU"/>
        </w:rPr>
        <w:t>Положение об обеспечении доступа к информации о деятельности органов</w:t>
      </w:r>
      <w:r>
        <w:rPr>
          <w:b/>
          <w:bCs/>
          <w:color w:val="000000"/>
          <w:lang w:eastAsia="ru-RU" w:bidi="ru-RU"/>
        </w:rPr>
        <w:br/>
        <w:t>местного самоуправления городского округа город Шахунья</w:t>
      </w:r>
      <w:r>
        <w:rPr>
          <w:b/>
          <w:bCs/>
          <w:color w:val="000000"/>
          <w:lang w:eastAsia="ru-RU" w:bidi="ru-RU"/>
        </w:rPr>
        <w:br/>
        <w:t>Нижегородской области</w:t>
      </w:r>
    </w:p>
    <w:p w:rsidR="006D5F5A" w:rsidRDefault="006D5F5A" w:rsidP="00FC2713">
      <w:pPr>
        <w:pStyle w:val="1"/>
        <w:numPr>
          <w:ilvl w:val="0"/>
          <w:numId w:val="1"/>
        </w:numPr>
        <w:shd w:val="clear" w:color="auto" w:fill="auto"/>
        <w:tabs>
          <w:tab w:val="left" w:pos="303"/>
        </w:tabs>
        <w:spacing w:after="300"/>
        <w:ind w:firstLine="0"/>
        <w:jc w:val="center"/>
      </w:pPr>
      <w:r>
        <w:rPr>
          <w:color w:val="000000"/>
          <w:lang w:eastAsia="ru-RU" w:bidi="ru-RU"/>
        </w:rPr>
        <w:t>ОБЩИЕ ПОЛОЖЕНИЯ</w:t>
      </w:r>
    </w:p>
    <w:p w:rsidR="006D5F5A" w:rsidRDefault="006D5F5A" w:rsidP="00FC2713">
      <w:pPr>
        <w:pStyle w:val="1"/>
        <w:numPr>
          <w:ilvl w:val="0"/>
          <w:numId w:val="2"/>
        </w:numPr>
        <w:shd w:val="clear" w:color="auto" w:fill="auto"/>
        <w:tabs>
          <w:tab w:val="left" w:pos="1124"/>
        </w:tabs>
        <w:ind w:firstLine="740"/>
        <w:jc w:val="both"/>
      </w:pPr>
      <w:proofErr w:type="gramStart"/>
      <w:r>
        <w:rPr>
          <w:color w:val="000000"/>
          <w:lang w:eastAsia="ru-RU" w:bidi="ru-RU"/>
        </w:rPr>
        <w:t>Настоящее Положение об обеспечении доступа к информации о деятельности органов местного самоуправления городского округа город Шахунья Нижегородской области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Уставом городско</w:t>
      </w:r>
      <w:r w:rsidR="0096376B">
        <w:rPr>
          <w:color w:val="000000"/>
          <w:lang w:eastAsia="ru-RU" w:bidi="ru-RU"/>
        </w:rPr>
        <w:t>го</w:t>
      </w:r>
      <w:r>
        <w:rPr>
          <w:color w:val="000000"/>
          <w:lang w:eastAsia="ru-RU" w:bidi="ru-RU"/>
        </w:rPr>
        <w:t xml:space="preserve"> округ</w:t>
      </w:r>
      <w:r w:rsidR="0096376B">
        <w:rPr>
          <w:color w:val="000000"/>
          <w:lang w:eastAsia="ru-RU" w:bidi="ru-RU"/>
        </w:rPr>
        <w:t>а</w:t>
      </w:r>
      <w:r>
        <w:rPr>
          <w:color w:val="000000"/>
          <w:lang w:eastAsia="ru-RU" w:bidi="ru-RU"/>
        </w:rPr>
        <w:t xml:space="preserve"> город</w:t>
      </w:r>
      <w:proofErr w:type="gramEnd"/>
      <w:r>
        <w:rPr>
          <w:color w:val="000000"/>
          <w:lang w:eastAsia="ru-RU" w:bidi="ru-RU"/>
        </w:rPr>
        <w:t xml:space="preserve"> Шахунья Нижегородской области и регулирует отношения, возникающие при предоставлении гражданам и организациям (физическим и юридическим лицам) информации о деятельности органов местного самоуправления и должностных лиц местного самоуправления городского округа город Шахунья Нижегородской области (далее - Информация).</w:t>
      </w:r>
    </w:p>
    <w:p w:rsidR="006D5F5A" w:rsidRDefault="006D5F5A" w:rsidP="00FC2713">
      <w:pPr>
        <w:pStyle w:val="1"/>
        <w:numPr>
          <w:ilvl w:val="0"/>
          <w:numId w:val="2"/>
        </w:numPr>
        <w:shd w:val="clear" w:color="auto" w:fill="auto"/>
        <w:tabs>
          <w:tab w:val="left" w:pos="1124"/>
        </w:tabs>
        <w:ind w:firstLine="720"/>
        <w:jc w:val="both"/>
      </w:pPr>
      <w:r>
        <w:rPr>
          <w:color w:val="000000"/>
          <w:lang w:eastAsia="ru-RU" w:bidi="ru-RU"/>
        </w:rPr>
        <w:t>Основные понятия, используемые в настоящем Положении:</w:t>
      </w:r>
    </w:p>
    <w:p w:rsidR="006D5F5A" w:rsidRDefault="006D5F5A" w:rsidP="00FC2713">
      <w:pPr>
        <w:pStyle w:val="1"/>
        <w:numPr>
          <w:ilvl w:val="0"/>
          <w:numId w:val="3"/>
        </w:numPr>
        <w:shd w:val="clear" w:color="auto" w:fill="auto"/>
        <w:tabs>
          <w:tab w:val="left" w:pos="1124"/>
        </w:tabs>
        <w:ind w:firstLine="740"/>
        <w:jc w:val="both"/>
      </w:pPr>
      <w:r>
        <w:rPr>
          <w:color w:val="000000"/>
          <w:lang w:eastAsia="ru-RU" w:bidi="ru-RU"/>
        </w:rPr>
        <w:t>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D5F5A" w:rsidRDefault="006D5F5A" w:rsidP="00FC2713">
      <w:pPr>
        <w:pStyle w:val="1"/>
        <w:numPr>
          <w:ilvl w:val="0"/>
          <w:numId w:val="3"/>
        </w:numPr>
        <w:shd w:val="clear" w:color="auto" w:fill="auto"/>
        <w:tabs>
          <w:tab w:val="left" w:pos="1243"/>
        </w:tabs>
        <w:ind w:firstLine="740"/>
        <w:jc w:val="both"/>
      </w:pPr>
      <w:r>
        <w:rPr>
          <w:color w:val="000000"/>
          <w:lang w:eastAsia="ru-RU" w:bidi="ru-RU"/>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w:t>
      </w:r>
    </w:p>
    <w:p w:rsidR="006D5F5A" w:rsidRDefault="006D5F5A" w:rsidP="00FC2713">
      <w:pPr>
        <w:pStyle w:val="1"/>
        <w:numPr>
          <w:ilvl w:val="0"/>
          <w:numId w:val="3"/>
        </w:numPr>
        <w:shd w:val="clear" w:color="auto" w:fill="auto"/>
        <w:tabs>
          <w:tab w:val="left" w:pos="1124"/>
        </w:tabs>
        <w:ind w:firstLine="740"/>
        <w:jc w:val="both"/>
      </w:pPr>
      <w:r>
        <w:rPr>
          <w:color w:val="000000"/>
          <w:lang w:eastAsia="ru-RU" w:bidi="ru-RU"/>
        </w:rPr>
        <w:t>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6D5F5A" w:rsidRDefault="006D5F5A" w:rsidP="00FC2713">
      <w:pPr>
        <w:pStyle w:val="1"/>
        <w:numPr>
          <w:ilvl w:val="0"/>
          <w:numId w:val="3"/>
        </w:numPr>
        <w:shd w:val="clear" w:color="auto" w:fill="auto"/>
        <w:tabs>
          <w:tab w:val="left" w:pos="1243"/>
        </w:tabs>
        <w:spacing w:after="300"/>
        <w:ind w:firstLine="740"/>
        <w:jc w:val="both"/>
        <w:sectPr w:rsidR="006D5F5A" w:rsidSect="006D5F5A">
          <w:pgSz w:w="11900" w:h="16840"/>
          <w:pgMar w:top="993" w:right="843" w:bottom="1104" w:left="1418" w:header="0" w:footer="3" w:gutter="0"/>
          <w:cols w:space="720"/>
          <w:noEndnote/>
          <w:docGrid w:linePitch="360"/>
        </w:sectPr>
      </w:pPr>
      <w:r>
        <w:rPr>
          <w:color w:val="000000"/>
          <w:lang w:eastAsia="ru-RU" w:bidi="ru-RU"/>
        </w:rPr>
        <w:t>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w:t>
      </w:r>
    </w:p>
    <w:p w:rsidR="006D5F5A" w:rsidRDefault="006D5F5A" w:rsidP="00FC2713">
      <w:pPr>
        <w:jc w:val="both"/>
        <w:rPr>
          <w:sz w:val="2"/>
          <w:szCs w:val="2"/>
        </w:rPr>
      </w:pPr>
    </w:p>
    <w:p w:rsidR="006D5F5A" w:rsidRDefault="006D5F5A" w:rsidP="00FC2713">
      <w:pPr>
        <w:spacing w:after="139" w:line="1" w:lineRule="exact"/>
        <w:jc w:val="both"/>
      </w:pPr>
    </w:p>
    <w:p w:rsidR="006D5F5A" w:rsidRDefault="006D5F5A" w:rsidP="00FC2713">
      <w:pPr>
        <w:pStyle w:val="1"/>
        <w:shd w:val="clear" w:color="auto" w:fill="auto"/>
        <w:spacing w:line="262" w:lineRule="auto"/>
        <w:ind w:firstLine="0"/>
        <w:jc w:val="both"/>
      </w:pPr>
      <w:r>
        <w:rPr>
          <w:color w:val="000000"/>
          <w:lang w:eastAsia="ru-RU" w:bidi="ru-RU"/>
        </w:rPr>
        <w:t xml:space="preserve">органа местного самоуправления, электронный адрес которого включает доменное имя, права на которое принадлежат органу местного самоуправления </w:t>
      </w:r>
      <w:r w:rsidR="005727BA">
        <w:rPr>
          <w:color w:val="000000"/>
          <w:lang w:eastAsia="ru-RU" w:bidi="ru-RU"/>
        </w:rPr>
        <w:t>город Шахунья Нижегородской области</w:t>
      </w:r>
      <w:r>
        <w:rPr>
          <w:color w:val="000000"/>
          <w:lang w:eastAsia="ru-RU" w:bidi="ru-RU"/>
        </w:rPr>
        <w:t>. В муниципальном образовании городского округа город Шахунья Нижегородской области может быть создан один официальный сайт органов местного самоуправления городского округа город Шахунья Нижегородской области.</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Действие настоящего Положения распространяется на отношения, связанные с обеспечением доступа пользователей информацией о деятельности органов местного самоуправления.</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Действие настоящего Положения распространяется на отношения, связанные с предоставлением органами местного самоуправления городского округа город Шахунья Нижегородской области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 xml:space="preserve">Действие настоящего Положения не распространяется </w:t>
      </w:r>
      <w:proofErr w:type="gramStart"/>
      <w:r>
        <w:rPr>
          <w:color w:val="000000"/>
          <w:lang w:eastAsia="ru-RU" w:bidi="ru-RU"/>
        </w:rPr>
        <w:t>на</w:t>
      </w:r>
      <w:proofErr w:type="gramEnd"/>
      <w:r>
        <w:rPr>
          <w:color w:val="000000"/>
          <w:lang w:eastAsia="ru-RU" w:bidi="ru-RU"/>
        </w:rPr>
        <w:t>:</w:t>
      </w:r>
    </w:p>
    <w:p w:rsidR="006D5F5A" w:rsidRDefault="006D5F5A" w:rsidP="00FC2713">
      <w:pPr>
        <w:pStyle w:val="1"/>
        <w:numPr>
          <w:ilvl w:val="0"/>
          <w:numId w:val="4"/>
        </w:numPr>
        <w:shd w:val="clear" w:color="auto" w:fill="auto"/>
        <w:tabs>
          <w:tab w:val="left" w:pos="1089"/>
        </w:tabs>
        <w:spacing w:line="262" w:lineRule="auto"/>
        <w:ind w:firstLine="740"/>
        <w:jc w:val="both"/>
      </w:pPr>
      <w:r>
        <w:rPr>
          <w:color w:val="000000"/>
          <w:lang w:eastAsia="ru-RU" w:bidi="ru-RU"/>
        </w:rPr>
        <w:t>отношения, связанные с обеспечением доступа к персональным данным, обработка которых осуществляется органами местного самоуправления;</w:t>
      </w:r>
    </w:p>
    <w:p w:rsidR="006D5F5A" w:rsidRDefault="006D5F5A" w:rsidP="00FC2713">
      <w:pPr>
        <w:pStyle w:val="1"/>
        <w:numPr>
          <w:ilvl w:val="0"/>
          <w:numId w:val="4"/>
        </w:numPr>
        <w:shd w:val="clear" w:color="auto" w:fill="auto"/>
        <w:tabs>
          <w:tab w:val="left" w:pos="1089"/>
        </w:tabs>
        <w:spacing w:line="262" w:lineRule="auto"/>
        <w:ind w:firstLine="740"/>
        <w:jc w:val="both"/>
      </w:pPr>
      <w:r>
        <w:rPr>
          <w:color w:val="000000"/>
          <w:lang w:eastAsia="ru-RU" w:bidi="ru-RU"/>
        </w:rPr>
        <w:t>поряд</w:t>
      </w:r>
      <w:r w:rsidR="0096376B">
        <w:rPr>
          <w:color w:val="000000"/>
          <w:lang w:eastAsia="ru-RU" w:bidi="ru-RU"/>
        </w:rPr>
        <w:t>ка</w:t>
      </w:r>
      <w:r>
        <w:rPr>
          <w:color w:val="000000"/>
          <w:lang w:eastAsia="ru-RU" w:bidi="ru-RU"/>
        </w:rPr>
        <w:t xml:space="preserve"> рассмотрения органами местного самоуправления обращений граждан;</w:t>
      </w:r>
    </w:p>
    <w:p w:rsidR="006D5F5A" w:rsidRDefault="006D5F5A" w:rsidP="00FC2713">
      <w:pPr>
        <w:pStyle w:val="1"/>
        <w:numPr>
          <w:ilvl w:val="0"/>
          <w:numId w:val="4"/>
        </w:numPr>
        <w:shd w:val="clear" w:color="auto" w:fill="auto"/>
        <w:tabs>
          <w:tab w:val="left" w:pos="1089"/>
        </w:tabs>
        <w:spacing w:line="262" w:lineRule="auto"/>
        <w:ind w:firstLine="740"/>
        <w:jc w:val="both"/>
      </w:pPr>
      <w:r>
        <w:rPr>
          <w:color w:val="000000"/>
          <w:lang w:eastAsia="ru-RU" w:bidi="ru-RU"/>
        </w:rPr>
        <w:t>поряд</w:t>
      </w:r>
      <w:r w:rsidR="0096376B">
        <w:rPr>
          <w:color w:val="000000"/>
          <w:lang w:eastAsia="ru-RU" w:bidi="ru-RU"/>
        </w:rPr>
        <w:t>ка</w:t>
      </w:r>
      <w:r>
        <w:rPr>
          <w:color w:val="000000"/>
          <w:lang w:eastAsia="ru-RU" w:bidi="ru-RU"/>
        </w:rPr>
        <w:t xml:space="preserve">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Основными принципами обеспечения доступа к Информации являются:</w:t>
      </w:r>
    </w:p>
    <w:p w:rsidR="006D5F5A" w:rsidRDefault="006D5F5A" w:rsidP="00FC2713">
      <w:pPr>
        <w:pStyle w:val="1"/>
        <w:numPr>
          <w:ilvl w:val="0"/>
          <w:numId w:val="5"/>
        </w:numPr>
        <w:shd w:val="clear" w:color="auto" w:fill="auto"/>
        <w:tabs>
          <w:tab w:val="left" w:pos="1089"/>
        </w:tabs>
        <w:spacing w:line="262" w:lineRule="auto"/>
        <w:ind w:firstLine="740"/>
        <w:jc w:val="both"/>
      </w:pPr>
      <w:r>
        <w:rPr>
          <w:color w:val="000000"/>
          <w:lang w:eastAsia="ru-RU" w:bidi="ru-RU"/>
        </w:rPr>
        <w:t>открытость и доступность Информации, за исключением случаев, предусмотренных федеральным законом;</w:t>
      </w:r>
    </w:p>
    <w:p w:rsidR="006D5F5A" w:rsidRDefault="006D5F5A" w:rsidP="00FC2713">
      <w:pPr>
        <w:pStyle w:val="1"/>
        <w:numPr>
          <w:ilvl w:val="0"/>
          <w:numId w:val="5"/>
        </w:numPr>
        <w:shd w:val="clear" w:color="auto" w:fill="auto"/>
        <w:tabs>
          <w:tab w:val="left" w:pos="1101"/>
        </w:tabs>
        <w:spacing w:line="262" w:lineRule="auto"/>
        <w:ind w:firstLine="740"/>
        <w:jc w:val="both"/>
      </w:pPr>
      <w:r>
        <w:rPr>
          <w:color w:val="000000"/>
          <w:lang w:eastAsia="ru-RU" w:bidi="ru-RU"/>
        </w:rPr>
        <w:t>достоверность Информации и своевременность ее предоставления;</w:t>
      </w:r>
    </w:p>
    <w:p w:rsidR="006D5F5A" w:rsidRDefault="006D5F5A" w:rsidP="00FC2713">
      <w:pPr>
        <w:pStyle w:val="1"/>
        <w:numPr>
          <w:ilvl w:val="0"/>
          <w:numId w:val="5"/>
        </w:numPr>
        <w:shd w:val="clear" w:color="auto" w:fill="auto"/>
        <w:tabs>
          <w:tab w:val="left" w:pos="1089"/>
        </w:tabs>
        <w:spacing w:line="262" w:lineRule="auto"/>
        <w:ind w:firstLine="740"/>
        <w:jc w:val="both"/>
      </w:pPr>
      <w:r>
        <w:rPr>
          <w:color w:val="000000"/>
          <w:lang w:eastAsia="ru-RU" w:bidi="ru-RU"/>
        </w:rPr>
        <w:t>свобода поиска, получения, передачи и распространения Информации любым законным способом;</w:t>
      </w:r>
    </w:p>
    <w:p w:rsidR="006D5F5A" w:rsidRDefault="006D5F5A" w:rsidP="00FC2713">
      <w:pPr>
        <w:pStyle w:val="1"/>
        <w:numPr>
          <w:ilvl w:val="0"/>
          <w:numId w:val="5"/>
        </w:numPr>
        <w:shd w:val="clear" w:color="auto" w:fill="auto"/>
        <w:tabs>
          <w:tab w:val="left" w:pos="1089"/>
        </w:tabs>
        <w:spacing w:line="262" w:lineRule="auto"/>
        <w:ind w:firstLine="740"/>
        <w:jc w:val="both"/>
      </w:pPr>
      <w:r>
        <w:rPr>
          <w:color w:val="000000"/>
          <w:lang w:eastAsia="ru-RU" w:bidi="ru-RU"/>
        </w:rP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Информация, доступ к которой ограничен.</w:t>
      </w:r>
    </w:p>
    <w:p w:rsidR="006D5F5A" w:rsidRDefault="006D5F5A" w:rsidP="00FC2713">
      <w:pPr>
        <w:pStyle w:val="1"/>
        <w:numPr>
          <w:ilvl w:val="0"/>
          <w:numId w:val="6"/>
        </w:numPr>
        <w:shd w:val="clear" w:color="auto" w:fill="auto"/>
        <w:tabs>
          <w:tab w:val="left" w:pos="1089"/>
        </w:tabs>
        <w:spacing w:line="262" w:lineRule="auto"/>
        <w:ind w:firstLine="740"/>
        <w:jc w:val="both"/>
      </w:pPr>
      <w:r>
        <w:rPr>
          <w:color w:val="000000"/>
          <w:lang w:eastAsia="ru-RU" w:bidi="ru-RU"/>
        </w:rPr>
        <w:t>Доступ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D5F5A" w:rsidRDefault="006D5F5A" w:rsidP="00FC2713">
      <w:pPr>
        <w:pStyle w:val="1"/>
        <w:numPr>
          <w:ilvl w:val="0"/>
          <w:numId w:val="6"/>
        </w:numPr>
        <w:shd w:val="clear" w:color="auto" w:fill="auto"/>
        <w:tabs>
          <w:tab w:val="left" w:pos="1089"/>
        </w:tabs>
        <w:spacing w:line="262" w:lineRule="auto"/>
        <w:ind w:firstLine="740"/>
        <w:jc w:val="both"/>
      </w:pPr>
      <w:r>
        <w:rPr>
          <w:color w:val="000000"/>
          <w:lang w:eastAsia="ru-RU" w:bidi="ru-RU"/>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6D5F5A" w:rsidRDefault="006D5F5A" w:rsidP="00FC2713">
      <w:pPr>
        <w:pStyle w:val="1"/>
        <w:numPr>
          <w:ilvl w:val="0"/>
          <w:numId w:val="2"/>
        </w:numPr>
        <w:shd w:val="clear" w:color="auto" w:fill="auto"/>
        <w:tabs>
          <w:tab w:val="left" w:pos="1089"/>
        </w:tabs>
        <w:spacing w:after="80" w:line="262" w:lineRule="auto"/>
        <w:ind w:firstLine="740"/>
        <w:jc w:val="both"/>
        <w:sectPr w:rsidR="006D5F5A" w:rsidSect="006D5F5A">
          <w:headerReference w:type="default" r:id="rId9"/>
          <w:footerReference w:type="default" r:id="rId10"/>
          <w:pgSz w:w="11900" w:h="16840"/>
          <w:pgMar w:top="208" w:right="843" w:bottom="1104" w:left="1418" w:header="0" w:footer="676" w:gutter="0"/>
          <w:pgNumType w:start="2"/>
          <w:cols w:space="720"/>
          <w:noEndnote/>
          <w:docGrid w:linePitch="360"/>
        </w:sectPr>
      </w:pPr>
      <w:r>
        <w:rPr>
          <w:color w:val="000000"/>
          <w:lang w:eastAsia="ru-RU" w:bidi="ru-RU"/>
        </w:rPr>
        <w:t>Права пользователя Информацией</w:t>
      </w:r>
      <w:r w:rsidR="0096376B">
        <w:rPr>
          <w:color w:val="000000"/>
          <w:lang w:eastAsia="ru-RU" w:bidi="ru-RU"/>
        </w:rPr>
        <w:t>. Пользователь Информацией имеет</w:t>
      </w:r>
    </w:p>
    <w:p w:rsidR="006D5F5A" w:rsidRDefault="006D5F5A" w:rsidP="00FC2713">
      <w:pPr>
        <w:pStyle w:val="1"/>
        <w:shd w:val="clear" w:color="auto" w:fill="auto"/>
        <w:spacing w:line="262" w:lineRule="auto"/>
        <w:ind w:firstLine="0"/>
        <w:jc w:val="both"/>
      </w:pPr>
      <w:r>
        <w:rPr>
          <w:color w:val="000000"/>
          <w:lang w:eastAsia="ru-RU" w:bidi="ru-RU"/>
        </w:rPr>
        <w:lastRenderedPageBreak/>
        <w:t>право:</w:t>
      </w:r>
    </w:p>
    <w:p w:rsidR="006D5F5A" w:rsidRDefault="006D5F5A" w:rsidP="00FC2713">
      <w:pPr>
        <w:pStyle w:val="1"/>
        <w:numPr>
          <w:ilvl w:val="0"/>
          <w:numId w:val="7"/>
        </w:numPr>
        <w:shd w:val="clear" w:color="auto" w:fill="auto"/>
        <w:tabs>
          <w:tab w:val="left" w:pos="1125"/>
        </w:tabs>
        <w:spacing w:line="262" w:lineRule="auto"/>
        <w:ind w:firstLine="740"/>
        <w:jc w:val="both"/>
      </w:pPr>
      <w:r>
        <w:rPr>
          <w:color w:val="000000"/>
          <w:lang w:eastAsia="ru-RU" w:bidi="ru-RU"/>
        </w:rPr>
        <w:t>получать достоверную Информацию;</w:t>
      </w:r>
    </w:p>
    <w:p w:rsidR="006D5F5A" w:rsidRDefault="006D5F5A" w:rsidP="00FC2713">
      <w:pPr>
        <w:pStyle w:val="1"/>
        <w:numPr>
          <w:ilvl w:val="0"/>
          <w:numId w:val="7"/>
        </w:numPr>
        <w:shd w:val="clear" w:color="auto" w:fill="auto"/>
        <w:tabs>
          <w:tab w:val="left" w:pos="1126"/>
        </w:tabs>
        <w:spacing w:line="262" w:lineRule="auto"/>
        <w:ind w:firstLine="740"/>
        <w:jc w:val="both"/>
      </w:pPr>
      <w:r>
        <w:rPr>
          <w:color w:val="000000"/>
          <w:lang w:eastAsia="ru-RU" w:bidi="ru-RU"/>
        </w:rPr>
        <w:t>отказаться от получения Информации;</w:t>
      </w:r>
    </w:p>
    <w:p w:rsidR="006D5F5A" w:rsidRDefault="006D5F5A" w:rsidP="00FC2713">
      <w:pPr>
        <w:pStyle w:val="1"/>
        <w:numPr>
          <w:ilvl w:val="0"/>
          <w:numId w:val="7"/>
        </w:numPr>
        <w:shd w:val="clear" w:color="auto" w:fill="auto"/>
        <w:tabs>
          <w:tab w:val="left" w:pos="1301"/>
        </w:tabs>
        <w:spacing w:line="262" w:lineRule="auto"/>
        <w:ind w:firstLine="740"/>
        <w:jc w:val="both"/>
      </w:pPr>
      <w:r>
        <w:rPr>
          <w:color w:val="000000"/>
          <w:lang w:eastAsia="ru-RU" w:bidi="ru-RU"/>
        </w:rPr>
        <w:t>не обосновывать необходимость получения запрашиваемой Информации, доступ к которой; не ограничен;</w:t>
      </w:r>
    </w:p>
    <w:p w:rsidR="006D5F5A" w:rsidRDefault="006D5F5A" w:rsidP="00FC2713">
      <w:pPr>
        <w:pStyle w:val="1"/>
        <w:numPr>
          <w:ilvl w:val="0"/>
          <w:numId w:val="7"/>
        </w:numPr>
        <w:shd w:val="clear" w:color="auto" w:fill="auto"/>
        <w:tabs>
          <w:tab w:val="left" w:pos="1125"/>
        </w:tabs>
        <w:spacing w:line="262" w:lineRule="auto"/>
        <w:ind w:firstLine="740"/>
        <w:jc w:val="both"/>
      </w:pPr>
      <w:r>
        <w:rPr>
          <w:color w:val="000000"/>
          <w:lang w:eastAsia="ru-RU" w:bidi="ru-RU"/>
        </w:rPr>
        <w:t>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и установленный порядок его реализации;</w:t>
      </w:r>
    </w:p>
    <w:p w:rsidR="006D5F5A" w:rsidRDefault="006D5F5A" w:rsidP="00FC2713">
      <w:pPr>
        <w:pStyle w:val="1"/>
        <w:numPr>
          <w:ilvl w:val="0"/>
          <w:numId w:val="7"/>
        </w:numPr>
        <w:shd w:val="clear" w:color="auto" w:fill="auto"/>
        <w:tabs>
          <w:tab w:val="left" w:pos="1125"/>
        </w:tabs>
        <w:spacing w:after="320" w:line="262" w:lineRule="auto"/>
        <w:ind w:firstLine="740"/>
        <w:jc w:val="both"/>
      </w:pPr>
      <w:r>
        <w:rPr>
          <w:color w:val="000000"/>
          <w:lang w:eastAsia="ru-RU" w:bidi="ru-RU"/>
        </w:rPr>
        <w:t>требовать в установленном законом порядке возмещения вреда, причиненного нарушением его права на доступ к Информации.</w:t>
      </w:r>
    </w:p>
    <w:p w:rsidR="006D5F5A" w:rsidRDefault="006D5F5A" w:rsidP="00FC2713">
      <w:pPr>
        <w:pStyle w:val="1"/>
        <w:numPr>
          <w:ilvl w:val="0"/>
          <w:numId w:val="1"/>
        </w:numPr>
        <w:shd w:val="clear" w:color="auto" w:fill="auto"/>
        <w:tabs>
          <w:tab w:val="left" w:pos="357"/>
        </w:tabs>
        <w:spacing w:after="320" w:line="257" w:lineRule="auto"/>
        <w:ind w:firstLine="0"/>
        <w:jc w:val="center"/>
      </w:pPr>
      <w:r>
        <w:rPr>
          <w:color w:val="000000"/>
          <w:lang w:eastAsia="ru-RU" w:bidi="ru-RU"/>
        </w:rPr>
        <w:t>СПОСОБЫ ОБЕСПЕЧЕНИЯ ДОСТУПА К ИНФОРМАЦИИ</w:t>
      </w:r>
    </w:p>
    <w:p w:rsidR="006D5F5A" w:rsidRDefault="006D5F5A" w:rsidP="00FC2713">
      <w:pPr>
        <w:pStyle w:val="1"/>
        <w:shd w:val="clear" w:color="auto" w:fill="auto"/>
        <w:spacing w:line="257" w:lineRule="auto"/>
        <w:ind w:firstLine="720"/>
        <w:jc w:val="both"/>
      </w:pPr>
      <w:r>
        <w:rPr>
          <w:color w:val="000000"/>
          <w:lang w:eastAsia="ru-RU" w:bidi="ru-RU"/>
        </w:rPr>
        <w:t>Доступ к Информации может обеспечиваться следующими способами:</w:t>
      </w:r>
    </w:p>
    <w:p w:rsidR="006D5F5A" w:rsidRDefault="006D5F5A" w:rsidP="00FC2713">
      <w:pPr>
        <w:pStyle w:val="1"/>
        <w:numPr>
          <w:ilvl w:val="0"/>
          <w:numId w:val="8"/>
        </w:numPr>
        <w:shd w:val="clear" w:color="auto" w:fill="auto"/>
        <w:tabs>
          <w:tab w:val="left" w:pos="1125"/>
        </w:tabs>
        <w:spacing w:line="257" w:lineRule="auto"/>
        <w:ind w:firstLine="740"/>
        <w:jc w:val="both"/>
      </w:pPr>
      <w:r>
        <w:rPr>
          <w:color w:val="000000"/>
          <w:lang w:eastAsia="ru-RU" w:bidi="ru-RU"/>
        </w:rPr>
        <w:t>обнародование (опубликование) Информации в средствах массовой информации;</w:t>
      </w:r>
    </w:p>
    <w:p w:rsidR="006D5F5A" w:rsidRDefault="006D5F5A" w:rsidP="00FC2713">
      <w:pPr>
        <w:pStyle w:val="1"/>
        <w:numPr>
          <w:ilvl w:val="0"/>
          <w:numId w:val="8"/>
        </w:numPr>
        <w:shd w:val="clear" w:color="auto" w:fill="auto"/>
        <w:tabs>
          <w:tab w:val="left" w:pos="1131"/>
        </w:tabs>
        <w:spacing w:line="257" w:lineRule="auto"/>
        <w:ind w:firstLine="740"/>
        <w:jc w:val="both"/>
      </w:pPr>
      <w:r>
        <w:rPr>
          <w:color w:val="000000"/>
          <w:lang w:eastAsia="ru-RU" w:bidi="ru-RU"/>
        </w:rPr>
        <w:t>размещение Информации в сети Интернет;</w:t>
      </w:r>
    </w:p>
    <w:p w:rsidR="006D5F5A" w:rsidRDefault="006D5F5A" w:rsidP="00FC2713">
      <w:pPr>
        <w:pStyle w:val="1"/>
        <w:numPr>
          <w:ilvl w:val="0"/>
          <w:numId w:val="8"/>
        </w:numPr>
        <w:shd w:val="clear" w:color="auto" w:fill="auto"/>
        <w:tabs>
          <w:tab w:val="left" w:pos="1125"/>
        </w:tabs>
        <w:spacing w:line="257" w:lineRule="auto"/>
        <w:ind w:firstLine="740"/>
        <w:jc w:val="both"/>
      </w:pPr>
      <w:r>
        <w:rPr>
          <w:color w:val="000000"/>
          <w:lang w:eastAsia="ru-RU" w:bidi="ru-RU"/>
        </w:rPr>
        <w:t>размещение Информации в помещениях, занимаемых органами местного самоуправления городского округа город Шахунья Нижегородской области, и в иных отведенных для этих целей местах;</w:t>
      </w:r>
    </w:p>
    <w:p w:rsidR="006D5F5A" w:rsidRDefault="006D5F5A" w:rsidP="00FC2713">
      <w:pPr>
        <w:pStyle w:val="1"/>
        <w:numPr>
          <w:ilvl w:val="0"/>
          <w:numId w:val="8"/>
        </w:numPr>
        <w:shd w:val="clear" w:color="auto" w:fill="auto"/>
        <w:tabs>
          <w:tab w:val="left" w:pos="1301"/>
        </w:tabs>
        <w:spacing w:line="257" w:lineRule="auto"/>
        <w:ind w:firstLine="740"/>
        <w:jc w:val="both"/>
      </w:pPr>
      <w:r>
        <w:rPr>
          <w:color w:val="000000"/>
          <w:lang w:eastAsia="ru-RU" w:bidi="ru-RU"/>
        </w:rPr>
        <w:t>ознакомление пользователей информацией с Информацией в помещениях, занимаемых органами местного самоуправления городского округа город Шахунья Нижегородской области, а также через библиотечные и архивные фонды;</w:t>
      </w:r>
    </w:p>
    <w:p w:rsidR="006D5F5A" w:rsidRDefault="006D5F5A" w:rsidP="00FC2713">
      <w:pPr>
        <w:pStyle w:val="1"/>
        <w:numPr>
          <w:ilvl w:val="0"/>
          <w:numId w:val="8"/>
        </w:numPr>
        <w:shd w:val="clear" w:color="auto" w:fill="auto"/>
        <w:tabs>
          <w:tab w:val="left" w:pos="1125"/>
        </w:tabs>
        <w:spacing w:line="257" w:lineRule="auto"/>
        <w:ind w:firstLine="740"/>
        <w:jc w:val="both"/>
      </w:pPr>
      <w:r>
        <w:rPr>
          <w:color w:val="000000"/>
          <w:lang w:eastAsia="ru-RU" w:bidi="ru-RU"/>
        </w:rPr>
        <w:t>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Совета депутатов городского округа город Шахунья Нижегородской области;</w:t>
      </w:r>
    </w:p>
    <w:p w:rsidR="006D5F5A" w:rsidRDefault="006D5F5A" w:rsidP="00FC2713">
      <w:pPr>
        <w:pStyle w:val="1"/>
        <w:numPr>
          <w:ilvl w:val="0"/>
          <w:numId w:val="8"/>
        </w:numPr>
        <w:shd w:val="clear" w:color="auto" w:fill="auto"/>
        <w:tabs>
          <w:tab w:val="left" w:pos="1301"/>
        </w:tabs>
        <w:spacing w:line="257" w:lineRule="auto"/>
        <w:ind w:firstLine="740"/>
        <w:jc w:val="both"/>
      </w:pPr>
      <w:r>
        <w:rPr>
          <w:color w:val="000000"/>
          <w:lang w:eastAsia="ru-RU" w:bidi="ru-RU"/>
        </w:rPr>
        <w:t>предоставление пользователям информацией по их запросу Информации;</w:t>
      </w:r>
    </w:p>
    <w:p w:rsidR="006D5F5A" w:rsidRDefault="006D5F5A" w:rsidP="00FC2713">
      <w:pPr>
        <w:pStyle w:val="1"/>
        <w:numPr>
          <w:ilvl w:val="0"/>
          <w:numId w:val="8"/>
        </w:numPr>
        <w:shd w:val="clear" w:color="auto" w:fill="auto"/>
        <w:tabs>
          <w:tab w:val="left" w:pos="1125"/>
        </w:tabs>
        <w:spacing w:after="320" w:line="257" w:lineRule="auto"/>
        <w:ind w:firstLine="740"/>
        <w:jc w:val="both"/>
      </w:pPr>
      <w:r>
        <w:rPr>
          <w:color w:val="000000"/>
          <w:lang w:eastAsia="ru-RU" w:bidi="ru-RU"/>
        </w:rPr>
        <w:t>другими способами, предусмотренными законами и (или) иными нормативными правовыми актами, а также муниципальными правовыми актами.</w:t>
      </w:r>
    </w:p>
    <w:p w:rsidR="006D5F5A" w:rsidRDefault="006D5F5A" w:rsidP="00FC2713">
      <w:pPr>
        <w:pStyle w:val="1"/>
        <w:numPr>
          <w:ilvl w:val="0"/>
          <w:numId w:val="1"/>
        </w:numPr>
        <w:shd w:val="clear" w:color="auto" w:fill="auto"/>
        <w:tabs>
          <w:tab w:val="left" w:pos="353"/>
        </w:tabs>
        <w:spacing w:after="320" w:line="257" w:lineRule="auto"/>
        <w:ind w:firstLine="0"/>
        <w:jc w:val="center"/>
      </w:pPr>
      <w:r>
        <w:rPr>
          <w:color w:val="000000"/>
          <w:lang w:eastAsia="ru-RU" w:bidi="ru-RU"/>
        </w:rPr>
        <w:t>ФОРМА ПРЕДОСТАВЛЕНИЯ ИНФОРМАЦИИ</w:t>
      </w:r>
    </w:p>
    <w:p w:rsidR="006D5F5A" w:rsidRDefault="006D5F5A" w:rsidP="00FC2713">
      <w:pPr>
        <w:pStyle w:val="1"/>
        <w:numPr>
          <w:ilvl w:val="0"/>
          <w:numId w:val="9"/>
        </w:numPr>
        <w:shd w:val="clear" w:color="auto" w:fill="auto"/>
        <w:tabs>
          <w:tab w:val="left" w:pos="1125"/>
        </w:tabs>
        <w:ind w:firstLine="740"/>
        <w:jc w:val="both"/>
      </w:pPr>
      <w:r>
        <w:rPr>
          <w:color w:val="000000"/>
          <w:lang w:eastAsia="ru-RU" w:bidi="ru-RU"/>
        </w:rPr>
        <w:t>Информация может предоставляться в устной форме и в виде документированной информации, в том числе в виде электронного документа.</w:t>
      </w:r>
    </w:p>
    <w:p w:rsidR="0096376B" w:rsidRDefault="006D5F5A" w:rsidP="00FC2713">
      <w:pPr>
        <w:pStyle w:val="1"/>
        <w:shd w:val="clear" w:color="auto" w:fill="auto"/>
        <w:tabs>
          <w:tab w:val="left" w:pos="1125"/>
        </w:tabs>
        <w:ind w:firstLine="0"/>
        <w:jc w:val="both"/>
      </w:pPr>
      <w:r>
        <w:rPr>
          <w:color w:val="000000"/>
          <w:lang w:eastAsia="ru-RU" w:bidi="ru-RU"/>
        </w:rPr>
        <w:t xml:space="preserve">Форма предоставления Информации устанавливается настоящим Положением,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другими федеральными законами и иными нормативными правовыми актами Российской Федерации и нормативными правовыми актами органов местного самоуправления. В случае </w:t>
      </w:r>
      <w:r w:rsidR="0096376B">
        <w:rPr>
          <w:color w:val="000000"/>
          <w:lang w:eastAsia="ru-RU" w:bidi="ru-RU"/>
        </w:rPr>
        <w:t>если форма предоставления Информации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96376B" w:rsidRDefault="0096376B" w:rsidP="00FC2713">
      <w:pPr>
        <w:pStyle w:val="1"/>
        <w:numPr>
          <w:ilvl w:val="0"/>
          <w:numId w:val="9"/>
        </w:numPr>
        <w:shd w:val="clear" w:color="auto" w:fill="auto"/>
        <w:tabs>
          <w:tab w:val="left" w:pos="1217"/>
        </w:tabs>
        <w:ind w:firstLine="740"/>
        <w:jc w:val="both"/>
      </w:pPr>
      <w:r>
        <w:rPr>
          <w:color w:val="000000"/>
          <w:lang w:eastAsia="ru-RU" w:bidi="ru-RU"/>
        </w:rPr>
        <w:lastRenderedPageBreak/>
        <w:t>Информация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96376B" w:rsidRDefault="0096376B" w:rsidP="00FC2713">
      <w:pPr>
        <w:pStyle w:val="1"/>
        <w:numPr>
          <w:ilvl w:val="0"/>
          <w:numId w:val="9"/>
        </w:numPr>
        <w:shd w:val="clear" w:color="auto" w:fill="auto"/>
        <w:tabs>
          <w:tab w:val="left" w:pos="1067"/>
        </w:tabs>
        <w:spacing w:after="300"/>
        <w:ind w:firstLine="740"/>
        <w:jc w:val="both"/>
      </w:pPr>
      <w:r>
        <w:rPr>
          <w:color w:val="000000"/>
          <w:lang w:eastAsia="ru-RU" w:bidi="ru-RU"/>
        </w:rPr>
        <w:t>Информация может быть передана по сетям связи общего пользования.</w:t>
      </w:r>
    </w:p>
    <w:p w:rsidR="0096376B" w:rsidRDefault="0096376B" w:rsidP="00FC2713">
      <w:pPr>
        <w:pStyle w:val="1"/>
        <w:numPr>
          <w:ilvl w:val="0"/>
          <w:numId w:val="1"/>
        </w:numPr>
        <w:shd w:val="clear" w:color="auto" w:fill="auto"/>
        <w:tabs>
          <w:tab w:val="left" w:pos="327"/>
        </w:tabs>
        <w:spacing w:after="300" w:line="262" w:lineRule="auto"/>
        <w:ind w:firstLine="0"/>
        <w:jc w:val="center"/>
      </w:pPr>
      <w:r>
        <w:rPr>
          <w:color w:val="000000"/>
          <w:lang w:eastAsia="ru-RU" w:bidi="ru-RU"/>
        </w:rPr>
        <w:t>ОРГАНИЗАЦИЯ ДОСТУПА К ИНФОРМАЦИИ</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Доступ к Информации обеспечивается в пределах своих полномочий органами местного самоуправления городского округа город Шахунья Нижегородской области с учетом требований федерального законодательства.</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Органы местного самоуправления в целях организации доступа к Информации:</w:t>
      </w:r>
    </w:p>
    <w:p w:rsidR="0096376B" w:rsidRDefault="0096376B" w:rsidP="00FC2713">
      <w:pPr>
        <w:pStyle w:val="1"/>
        <w:numPr>
          <w:ilvl w:val="0"/>
          <w:numId w:val="11"/>
        </w:numPr>
        <w:shd w:val="clear" w:color="auto" w:fill="auto"/>
        <w:tabs>
          <w:tab w:val="left" w:pos="1062"/>
        </w:tabs>
        <w:spacing w:line="262" w:lineRule="auto"/>
        <w:ind w:firstLine="740"/>
        <w:jc w:val="both"/>
      </w:pPr>
      <w:r>
        <w:rPr>
          <w:color w:val="000000"/>
          <w:lang w:eastAsia="ru-RU" w:bidi="ru-RU"/>
        </w:rPr>
        <w:t>определяют официальные печатные издания для опубликования Информации;</w:t>
      </w:r>
    </w:p>
    <w:p w:rsidR="0096376B" w:rsidRDefault="0096376B" w:rsidP="00FC2713">
      <w:pPr>
        <w:pStyle w:val="1"/>
        <w:numPr>
          <w:ilvl w:val="0"/>
          <w:numId w:val="11"/>
        </w:numPr>
        <w:shd w:val="clear" w:color="auto" w:fill="auto"/>
        <w:tabs>
          <w:tab w:val="left" w:pos="1062"/>
        </w:tabs>
        <w:spacing w:line="262" w:lineRule="auto"/>
        <w:ind w:firstLine="740"/>
        <w:jc w:val="both"/>
      </w:pPr>
      <w:r>
        <w:rPr>
          <w:color w:val="000000"/>
          <w:lang w:eastAsia="ru-RU" w:bidi="ru-RU"/>
        </w:rPr>
        <w:t>создают (определяют), используя сеть Интернет, официальный сайт для размещения Информации;</w:t>
      </w:r>
    </w:p>
    <w:p w:rsidR="0096376B" w:rsidRDefault="0096376B" w:rsidP="00FC2713">
      <w:pPr>
        <w:pStyle w:val="1"/>
        <w:numPr>
          <w:ilvl w:val="0"/>
          <w:numId w:val="11"/>
        </w:numPr>
        <w:shd w:val="clear" w:color="auto" w:fill="auto"/>
        <w:tabs>
          <w:tab w:val="left" w:pos="1217"/>
        </w:tabs>
        <w:spacing w:line="262" w:lineRule="auto"/>
        <w:ind w:firstLine="740"/>
        <w:jc w:val="both"/>
      </w:pPr>
      <w:r>
        <w:rPr>
          <w:color w:val="000000"/>
          <w:lang w:eastAsia="ru-RU" w:bidi="ru-RU"/>
        </w:rPr>
        <w:t>определяют соответствующие структурные подразделения или уполномоченных должностных лиц, а также устанавливают права и обязанности указанных подразделений и должностных лиц в соответствии с действующим законодательством.</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Органы местного самоуправления городского округа город Шахунья Нижегородской области для размещения Информации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В целях обеспечения права неограниченного круга лиц на доступ к Информации в местах, доступных для пользователей информацией (в помещениях органов местного самоуправления городского округа город Шахунья Нижегородской области, муниципальных библиотек, других доступных для посещения местах), создаются пункты подключения к сети Интернет.</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 xml:space="preserve">В целях обеспечения права пользователей информацией на доступ </w:t>
      </w:r>
      <w:proofErr w:type="gramStart"/>
      <w:r>
        <w:rPr>
          <w:color w:val="000000"/>
          <w:lang w:eastAsia="ru-RU" w:bidi="ru-RU"/>
        </w:rPr>
        <w:t>г</w:t>
      </w:r>
      <w:proofErr w:type="gramEnd"/>
      <w:r>
        <w:rPr>
          <w:color w:val="000000"/>
          <w:lang w:eastAsia="ru-RU" w:bidi="ru-RU"/>
        </w:rPr>
        <w:t xml:space="preserve">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96376B" w:rsidRDefault="0096376B" w:rsidP="00FC2713">
      <w:pPr>
        <w:pStyle w:val="1"/>
        <w:numPr>
          <w:ilvl w:val="0"/>
          <w:numId w:val="10"/>
        </w:numPr>
        <w:shd w:val="clear" w:color="auto" w:fill="auto"/>
        <w:tabs>
          <w:tab w:val="left" w:pos="1057"/>
        </w:tabs>
        <w:spacing w:after="300" w:line="262" w:lineRule="auto"/>
        <w:ind w:firstLine="740"/>
        <w:jc w:val="both"/>
        <w:sectPr w:rsidR="0096376B" w:rsidSect="006D5F5A">
          <w:headerReference w:type="default" r:id="rId11"/>
          <w:footerReference w:type="default" r:id="rId12"/>
          <w:pgSz w:w="11900" w:h="16840"/>
          <w:pgMar w:top="1204" w:right="843" w:bottom="1054" w:left="1418" w:header="776" w:footer="626" w:gutter="0"/>
          <w:pgNumType w:start="6"/>
          <w:cols w:space="720"/>
          <w:noEndnote/>
          <w:docGrid w:linePitch="360"/>
        </w:sectPr>
      </w:pPr>
      <w:r>
        <w:rPr>
          <w:color w:val="000000"/>
          <w:lang w:eastAsia="ru-RU" w:bidi="ru-RU"/>
        </w:rPr>
        <w:t>Перечни Информации, обязательные для размещения на официально</w:t>
      </w:r>
      <w:r w:rsidR="003B3FD3">
        <w:rPr>
          <w:color w:val="000000"/>
          <w:lang w:eastAsia="ru-RU" w:bidi="ru-RU"/>
        </w:rPr>
        <w:t>м</w:t>
      </w:r>
      <w:r>
        <w:rPr>
          <w:color w:val="000000"/>
          <w:lang w:eastAsia="ru-RU" w:bidi="ru-RU"/>
        </w:rPr>
        <w:t xml:space="preserve"> сайте в сети Интернет, периодичность размещения и обновления тако</w:t>
      </w:r>
      <w:r w:rsidR="005727BA">
        <w:rPr>
          <w:color w:val="000000"/>
          <w:lang w:eastAsia="ru-RU" w:bidi="ru-RU"/>
        </w:rPr>
        <w:t>й</w:t>
      </w:r>
      <w:r>
        <w:rPr>
          <w:color w:val="000000"/>
          <w:lang w:eastAsia="ru-RU" w:bidi="ru-RU"/>
        </w:rPr>
        <w:t xml:space="preserve"> Информации, обеспечивающая своевременность реализации и защи</w:t>
      </w:r>
      <w:r w:rsidR="005727BA">
        <w:rPr>
          <w:color w:val="000000"/>
          <w:lang w:eastAsia="ru-RU" w:bidi="ru-RU"/>
        </w:rPr>
        <w:t>ты</w:t>
      </w:r>
      <w:r>
        <w:rPr>
          <w:color w:val="000000"/>
          <w:lang w:eastAsia="ru-RU" w:bidi="ru-RU"/>
        </w:rPr>
        <w:t xml:space="preserve"> пользователями информацией своих прав и законных интересов, а также</w:t>
      </w:r>
    </w:p>
    <w:p w:rsidR="0096376B" w:rsidRDefault="0096376B" w:rsidP="00FC2713">
      <w:pPr>
        <w:pStyle w:val="1"/>
        <w:shd w:val="clear" w:color="auto" w:fill="auto"/>
        <w:spacing w:line="257" w:lineRule="auto"/>
        <w:ind w:firstLine="0"/>
        <w:jc w:val="both"/>
      </w:pPr>
      <w:r>
        <w:rPr>
          <w:color w:val="000000"/>
          <w:lang w:eastAsia="ru-RU" w:bidi="ru-RU"/>
        </w:rPr>
        <w:lastRenderedPageBreak/>
        <w:t>требования к технологическим, программным и лингвистическим средствам обеспечения пользования официальным сайтом и иные требования к ее размещению устанавливаются распоряжением администрации городского округа город Шахунья Нижегородской области по согласованию с главой местного самоуправления городского округа город Шахунья Нижегородской области в соответствии с законодательством Российской Федерации.</w:t>
      </w:r>
    </w:p>
    <w:p w:rsidR="0096376B" w:rsidRDefault="0096376B" w:rsidP="00FC2713">
      <w:pPr>
        <w:pStyle w:val="1"/>
        <w:numPr>
          <w:ilvl w:val="0"/>
          <w:numId w:val="10"/>
        </w:numPr>
        <w:shd w:val="clear" w:color="auto" w:fill="auto"/>
        <w:tabs>
          <w:tab w:val="left" w:pos="1052"/>
        </w:tabs>
        <w:spacing w:line="257" w:lineRule="auto"/>
        <w:ind w:firstLine="740"/>
        <w:jc w:val="both"/>
      </w:pPr>
      <w:r>
        <w:rPr>
          <w:color w:val="000000"/>
          <w:lang w:eastAsia="ru-RU" w:bidi="ru-RU"/>
        </w:rPr>
        <w:t>Основными требованиями при обеспечении доступа к Информации являются:</w:t>
      </w:r>
    </w:p>
    <w:p w:rsidR="0096376B" w:rsidRDefault="0096376B" w:rsidP="00FC2713">
      <w:pPr>
        <w:pStyle w:val="1"/>
        <w:numPr>
          <w:ilvl w:val="0"/>
          <w:numId w:val="12"/>
        </w:numPr>
        <w:shd w:val="clear" w:color="auto" w:fill="auto"/>
        <w:tabs>
          <w:tab w:val="left" w:pos="1095"/>
        </w:tabs>
        <w:spacing w:line="257" w:lineRule="auto"/>
        <w:ind w:firstLine="740"/>
        <w:jc w:val="both"/>
      </w:pPr>
      <w:r>
        <w:rPr>
          <w:color w:val="000000"/>
          <w:lang w:eastAsia="ru-RU" w:bidi="ru-RU"/>
        </w:rPr>
        <w:t>достоверность предоставляемой Информации;</w:t>
      </w:r>
    </w:p>
    <w:p w:rsidR="0096376B" w:rsidRDefault="0096376B" w:rsidP="00FC2713">
      <w:pPr>
        <w:pStyle w:val="1"/>
        <w:numPr>
          <w:ilvl w:val="0"/>
          <w:numId w:val="12"/>
        </w:numPr>
        <w:shd w:val="clear" w:color="auto" w:fill="auto"/>
        <w:tabs>
          <w:tab w:val="left" w:pos="1119"/>
        </w:tabs>
        <w:spacing w:line="257" w:lineRule="auto"/>
        <w:ind w:firstLine="740"/>
        <w:jc w:val="both"/>
      </w:pPr>
      <w:r>
        <w:rPr>
          <w:color w:val="000000"/>
          <w:lang w:eastAsia="ru-RU" w:bidi="ru-RU"/>
        </w:rPr>
        <w:t>соблюдение сроков и порядка предоставления Информации;</w:t>
      </w:r>
    </w:p>
    <w:p w:rsidR="0096376B" w:rsidRDefault="0096376B" w:rsidP="00FC2713">
      <w:pPr>
        <w:pStyle w:val="1"/>
        <w:numPr>
          <w:ilvl w:val="0"/>
          <w:numId w:val="12"/>
        </w:numPr>
        <w:shd w:val="clear" w:color="auto" w:fill="auto"/>
        <w:tabs>
          <w:tab w:val="left" w:pos="1085"/>
        </w:tabs>
        <w:spacing w:line="257" w:lineRule="auto"/>
        <w:ind w:firstLine="740"/>
        <w:jc w:val="both"/>
      </w:pPr>
      <w:r>
        <w:rPr>
          <w:color w:val="000000"/>
          <w:lang w:eastAsia="ru-RU" w:bidi="ru-RU"/>
        </w:rPr>
        <w:t>изъятие из предоставляемой Информации сведений, относящихся к информации ограниченного доступа;</w:t>
      </w:r>
    </w:p>
    <w:p w:rsidR="0096376B" w:rsidRDefault="0096376B" w:rsidP="00FC2713">
      <w:pPr>
        <w:pStyle w:val="1"/>
        <w:numPr>
          <w:ilvl w:val="0"/>
          <w:numId w:val="12"/>
        </w:numPr>
        <w:shd w:val="clear" w:color="auto" w:fill="auto"/>
        <w:tabs>
          <w:tab w:val="left" w:pos="1282"/>
        </w:tabs>
        <w:spacing w:line="257" w:lineRule="auto"/>
        <w:ind w:firstLine="740"/>
        <w:jc w:val="both"/>
      </w:pPr>
      <w:r>
        <w:rPr>
          <w:color w:val="000000"/>
          <w:lang w:eastAsia="ru-RU" w:bidi="ru-RU"/>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а также создание муниципальных информационных систем для обслуживания пользователей информацией;</w:t>
      </w:r>
    </w:p>
    <w:p w:rsidR="0096376B" w:rsidRDefault="0096376B" w:rsidP="00FC2713">
      <w:pPr>
        <w:pStyle w:val="1"/>
        <w:numPr>
          <w:ilvl w:val="0"/>
          <w:numId w:val="12"/>
        </w:numPr>
        <w:shd w:val="clear" w:color="auto" w:fill="auto"/>
        <w:tabs>
          <w:tab w:val="left" w:pos="1080"/>
        </w:tabs>
        <w:spacing w:after="320" w:line="257" w:lineRule="auto"/>
        <w:ind w:firstLine="740"/>
        <w:jc w:val="center"/>
      </w:pPr>
      <w:r>
        <w:rPr>
          <w:color w:val="000000"/>
          <w:lang w:eastAsia="ru-RU" w:bidi="ru-RU"/>
        </w:rPr>
        <w:t>учет расходов, связанных с обеспечением доступа к Информации, при планировании бюджетного финансирования органов местного самоуправления.</w:t>
      </w:r>
    </w:p>
    <w:p w:rsidR="0096376B" w:rsidRDefault="0096376B" w:rsidP="00FC2713">
      <w:pPr>
        <w:pStyle w:val="1"/>
        <w:numPr>
          <w:ilvl w:val="0"/>
          <w:numId w:val="1"/>
        </w:numPr>
        <w:shd w:val="clear" w:color="auto" w:fill="auto"/>
        <w:tabs>
          <w:tab w:val="left" w:pos="341"/>
        </w:tabs>
        <w:spacing w:after="320" w:line="257" w:lineRule="auto"/>
        <w:ind w:firstLine="0"/>
        <w:jc w:val="center"/>
      </w:pPr>
      <w:r>
        <w:rPr>
          <w:color w:val="000000"/>
          <w:lang w:eastAsia="ru-RU" w:bidi="ru-RU"/>
        </w:rPr>
        <w:t>ПРЕДОСТАВЛЕНИЕ ИНФОРМАЦИИ</w:t>
      </w:r>
    </w:p>
    <w:p w:rsidR="0096376B" w:rsidRDefault="0096376B" w:rsidP="00FC2713">
      <w:pPr>
        <w:pStyle w:val="1"/>
        <w:numPr>
          <w:ilvl w:val="0"/>
          <w:numId w:val="13"/>
        </w:numPr>
        <w:shd w:val="clear" w:color="auto" w:fill="auto"/>
        <w:tabs>
          <w:tab w:val="left" w:pos="1052"/>
        </w:tabs>
        <w:spacing w:line="257" w:lineRule="auto"/>
        <w:ind w:firstLine="740"/>
        <w:jc w:val="both"/>
      </w:pPr>
      <w:r>
        <w:rPr>
          <w:color w:val="000000"/>
          <w:lang w:eastAsia="ru-RU" w:bidi="ru-RU"/>
        </w:rPr>
        <w:t>Порядок обнародования (опубликования) Информации в средствах массовой информации.</w:t>
      </w:r>
    </w:p>
    <w:p w:rsidR="0096376B" w:rsidRDefault="0096376B" w:rsidP="00FC2713">
      <w:pPr>
        <w:pStyle w:val="1"/>
        <w:numPr>
          <w:ilvl w:val="0"/>
          <w:numId w:val="14"/>
        </w:numPr>
        <w:shd w:val="clear" w:color="auto" w:fill="auto"/>
        <w:tabs>
          <w:tab w:val="left" w:pos="1090"/>
        </w:tabs>
        <w:spacing w:line="257" w:lineRule="auto"/>
        <w:ind w:firstLine="740"/>
        <w:jc w:val="both"/>
      </w:pPr>
      <w:r>
        <w:rPr>
          <w:color w:val="000000"/>
          <w:lang w:eastAsia="ru-RU" w:bidi="ru-RU"/>
        </w:rPr>
        <w:t>Обнародование (опубликование) Информации в средствах массовой информации осуществляется в соответствии с законодательством Российской Федерации о средствах массовой информации, Уставом городского округа город Шахунья Нижегородской области и иными нормативными правовыми актами органов местного самоуправления городского округа город Шахунья Нижегородской области.</w:t>
      </w:r>
    </w:p>
    <w:p w:rsidR="0096376B" w:rsidRDefault="0096376B" w:rsidP="00FC2713">
      <w:pPr>
        <w:pStyle w:val="1"/>
        <w:numPr>
          <w:ilvl w:val="0"/>
          <w:numId w:val="14"/>
        </w:numPr>
        <w:shd w:val="clear" w:color="auto" w:fill="auto"/>
        <w:tabs>
          <w:tab w:val="left" w:pos="1282"/>
        </w:tabs>
        <w:spacing w:line="257" w:lineRule="auto"/>
        <w:ind w:firstLine="740"/>
        <w:jc w:val="both"/>
      </w:pPr>
      <w:r>
        <w:rPr>
          <w:color w:val="000000"/>
          <w:lang w:eastAsia="ru-RU" w:bidi="ru-RU"/>
        </w:rPr>
        <w:t>Если для отдельных видов Информации муниципальными нормативными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6376B" w:rsidRDefault="0096376B" w:rsidP="00FC2713">
      <w:pPr>
        <w:pStyle w:val="1"/>
        <w:numPr>
          <w:ilvl w:val="0"/>
          <w:numId w:val="13"/>
        </w:numPr>
        <w:shd w:val="clear" w:color="auto" w:fill="auto"/>
        <w:tabs>
          <w:tab w:val="left" w:pos="1086"/>
        </w:tabs>
        <w:spacing w:line="257" w:lineRule="auto"/>
        <w:ind w:firstLine="740"/>
        <w:jc w:val="both"/>
      </w:pPr>
      <w:r>
        <w:rPr>
          <w:color w:val="000000"/>
          <w:lang w:eastAsia="ru-RU" w:bidi="ru-RU"/>
        </w:rPr>
        <w:t>Порядок размещения Информации в сети Интернет.</w:t>
      </w:r>
    </w:p>
    <w:p w:rsidR="0096376B" w:rsidRDefault="0096376B" w:rsidP="00FC2713">
      <w:pPr>
        <w:pStyle w:val="1"/>
        <w:shd w:val="clear" w:color="auto" w:fill="auto"/>
        <w:spacing w:line="257" w:lineRule="auto"/>
        <w:ind w:firstLine="740"/>
        <w:jc w:val="both"/>
      </w:pPr>
      <w:r>
        <w:rPr>
          <w:color w:val="000000"/>
          <w:lang w:eastAsia="ru-RU" w:bidi="ru-RU"/>
        </w:rPr>
        <w:t>1) Информация, размещаемая в сети Интернет, в зависимости от сферы деятельности органа местного самоуправления содержит:</w:t>
      </w:r>
    </w:p>
    <w:p w:rsidR="0096376B" w:rsidRDefault="0096376B" w:rsidP="00FC2713">
      <w:pPr>
        <w:pStyle w:val="1"/>
        <w:shd w:val="clear" w:color="auto" w:fill="auto"/>
        <w:spacing w:line="257" w:lineRule="auto"/>
        <w:ind w:firstLine="740"/>
        <w:jc w:val="both"/>
      </w:pPr>
      <w:r>
        <w:rPr>
          <w:color w:val="000000"/>
          <w:lang w:eastAsia="ru-RU" w:bidi="ru-RU"/>
        </w:rPr>
        <w:t>а) общую информацию об органе местного самоуправления, в том числе:</w:t>
      </w:r>
    </w:p>
    <w:p w:rsidR="0096376B" w:rsidRDefault="0096376B" w:rsidP="00FC2713">
      <w:pPr>
        <w:pStyle w:val="1"/>
        <w:numPr>
          <w:ilvl w:val="0"/>
          <w:numId w:val="15"/>
        </w:numPr>
        <w:shd w:val="clear" w:color="auto" w:fill="auto"/>
        <w:tabs>
          <w:tab w:val="left" w:pos="936"/>
        </w:tabs>
        <w:spacing w:line="257" w:lineRule="auto"/>
        <w:ind w:firstLine="740"/>
        <w:jc w:val="both"/>
      </w:pPr>
      <w:r>
        <w:rPr>
          <w:color w:val="000000"/>
          <w:lang w:eastAsia="ru-RU" w:bidi="ru-RU"/>
        </w:rPr>
        <w:t>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96376B" w:rsidRDefault="0096376B" w:rsidP="00FC2713">
      <w:pPr>
        <w:pStyle w:val="1"/>
        <w:numPr>
          <w:ilvl w:val="0"/>
          <w:numId w:val="15"/>
        </w:numPr>
        <w:shd w:val="clear" w:color="auto" w:fill="auto"/>
        <w:tabs>
          <w:tab w:val="left" w:pos="941"/>
        </w:tabs>
        <w:spacing w:line="257" w:lineRule="auto"/>
        <w:ind w:firstLine="740"/>
        <w:jc w:val="both"/>
      </w:pPr>
      <w:r>
        <w:rPr>
          <w:color w:val="000000"/>
          <w:lang w:eastAsia="ru-RU" w:bidi="ru-RU"/>
        </w:rPr>
        <w:t>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96376B" w:rsidRPr="005727BA" w:rsidRDefault="0096376B" w:rsidP="00FC2713">
      <w:pPr>
        <w:pStyle w:val="1"/>
        <w:numPr>
          <w:ilvl w:val="0"/>
          <w:numId w:val="15"/>
        </w:numPr>
        <w:shd w:val="clear" w:color="auto" w:fill="auto"/>
        <w:tabs>
          <w:tab w:val="left" w:pos="941"/>
        </w:tabs>
        <w:spacing w:line="257" w:lineRule="auto"/>
        <w:ind w:firstLine="740"/>
        <w:jc w:val="both"/>
        <w:rPr>
          <w:color w:val="000000"/>
          <w:lang w:eastAsia="ru-RU" w:bidi="ru-RU"/>
        </w:rPr>
      </w:pPr>
      <w:r>
        <w:rPr>
          <w:color w:val="000000"/>
          <w:lang w:eastAsia="ru-RU" w:bidi="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6376B" w:rsidRDefault="0096376B" w:rsidP="00FC2713">
      <w:pPr>
        <w:pStyle w:val="1"/>
        <w:numPr>
          <w:ilvl w:val="0"/>
          <w:numId w:val="15"/>
        </w:numPr>
        <w:shd w:val="clear" w:color="auto" w:fill="auto"/>
        <w:tabs>
          <w:tab w:val="left" w:pos="948"/>
        </w:tabs>
        <w:spacing w:line="269" w:lineRule="auto"/>
        <w:ind w:firstLine="740"/>
        <w:jc w:val="both"/>
      </w:pPr>
      <w:r>
        <w:rPr>
          <w:color w:val="000000"/>
          <w:lang w:eastAsia="ru-RU" w:bidi="ru-RU"/>
        </w:rPr>
        <w:t xml:space="preserve">перечни информационных систем, банков данных, реестров, регистров, </w:t>
      </w:r>
      <w:r>
        <w:rPr>
          <w:color w:val="000000"/>
          <w:lang w:eastAsia="ru-RU" w:bidi="ru-RU"/>
        </w:rPr>
        <w:lastRenderedPageBreak/>
        <w:t>находящихся в ведении органа местного самоуправления, подведомственных организаций;</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сведения о средствах массовой информации, учрежденных органом местного самоуправления (при наличии);</w:t>
      </w:r>
    </w:p>
    <w:p w:rsidR="0096376B" w:rsidRDefault="0096376B" w:rsidP="00FC2713">
      <w:pPr>
        <w:pStyle w:val="1"/>
        <w:shd w:val="clear" w:color="auto" w:fill="auto"/>
        <w:tabs>
          <w:tab w:val="left" w:pos="1157"/>
        </w:tabs>
        <w:spacing w:line="262" w:lineRule="auto"/>
        <w:ind w:firstLine="740"/>
        <w:jc w:val="both"/>
      </w:pPr>
      <w:r>
        <w:rPr>
          <w:color w:val="000000"/>
          <w:lang w:eastAsia="ru-RU" w:bidi="ru-RU"/>
        </w:rPr>
        <w:t>б)</w:t>
      </w:r>
      <w:r>
        <w:rPr>
          <w:color w:val="000000"/>
          <w:lang w:eastAsia="ru-RU" w:bidi="ru-RU"/>
        </w:rPr>
        <w:tab/>
        <w:t>информацию о нормотворческой деятельности органа местного самоуправления, в том числе:</w:t>
      </w:r>
    </w:p>
    <w:p w:rsidR="0096376B" w:rsidRDefault="0096376B" w:rsidP="00FC2713">
      <w:pPr>
        <w:pStyle w:val="1"/>
        <w:shd w:val="clear" w:color="auto" w:fill="auto"/>
        <w:spacing w:line="262" w:lineRule="auto"/>
        <w:ind w:firstLine="1160"/>
        <w:jc w:val="both"/>
      </w:pPr>
      <w:r>
        <w:rPr>
          <w:color w:val="000000"/>
          <w:lang w:eastAsia="ru-RU" w:bidi="ru-RU"/>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тексты проектов муниципальных правовых актов, внесенных в Совет депутатов городского округа город Шахунья Нижегородской области;</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6376B" w:rsidRDefault="0096376B" w:rsidP="00FC2713">
      <w:pPr>
        <w:pStyle w:val="1"/>
        <w:numPr>
          <w:ilvl w:val="0"/>
          <w:numId w:val="15"/>
        </w:numPr>
        <w:shd w:val="clear" w:color="auto" w:fill="auto"/>
        <w:tabs>
          <w:tab w:val="left" w:pos="957"/>
        </w:tabs>
        <w:spacing w:line="262" w:lineRule="auto"/>
        <w:ind w:firstLine="740"/>
        <w:jc w:val="both"/>
      </w:pPr>
      <w:r>
        <w:rPr>
          <w:color w:val="000000"/>
          <w:lang w:eastAsia="ru-RU" w:bidi="ru-RU"/>
        </w:rPr>
        <w:t>административные регламенты, стандарты муниципальных услуг;</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6376B" w:rsidRDefault="0096376B" w:rsidP="00FC2713">
      <w:pPr>
        <w:pStyle w:val="1"/>
        <w:numPr>
          <w:ilvl w:val="0"/>
          <w:numId w:val="15"/>
        </w:numPr>
        <w:shd w:val="clear" w:color="auto" w:fill="auto"/>
        <w:tabs>
          <w:tab w:val="left" w:pos="962"/>
        </w:tabs>
        <w:spacing w:line="262" w:lineRule="auto"/>
        <w:ind w:firstLine="740"/>
        <w:jc w:val="both"/>
      </w:pPr>
      <w:r>
        <w:rPr>
          <w:color w:val="000000"/>
          <w:lang w:eastAsia="ru-RU" w:bidi="ru-RU"/>
        </w:rPr>
        <w:t>порядок обжалования муниципальных правовых актов;</w:t>
      </w:r>
    </w:p>
    <w:p w:rsidR="0096376B" w:rsidRDefault="0096376B" w:rsidP="00FC2713">
      <w:pPr>
        <w:pStyle w:val="1"/>
        <w:shd w:val="clear" w:color="auto" w:fill="auto"/>
        <w:tabs>
          <w:tab w:val="left" w:pos="1066"/>
        </w:tabs>
        <w:spacing w:line="262" w:lineRule="auto"/>
        <w:ind w:firstLine="740"/>
        <w:jc w:val="both"/>
      </w:pPr>
      <w:r>
        <w:rPr>
          <w:color w:val="000000"/>
          <w:lang w:eastAsia="ru-RU" w:bidi="ru-RU"/>
        </w:rPr>
        <w:t>в)</w:t>
      </w:r>
      <w:r>
        <w:rPr>
          <w:color w:val="000000"/>
          <w:lang w:eastAsia="ru-RU" w:bidi="ru-RU"/>
        </w:rPr>
        <w:tab/>
        <w:t>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96376B" w:rsidRDefault="0096376B" w:rsidP="00FC2713">
      <w:pPr>
        <w:pStyle w:val="1"/>
        <w:shd w:val="clear" w:color="auto" w:fill="auto"/>
        <w:tabs>
          <w:tab w:val="left" w:pos="1057"/>
        </w:tabs>
        <w:ind w:firstLine="740"/>
        <w:jc w:val="both"/>
        <w:rPr>
          <w:color w:val="000000"/>
          <w:lang w:eastAsia="ru-RU" w:bidi="ru-RU"/>
        </w:rPr>
      </w:pPr>
      <w:proofErr w:type="gramStart"/>
      <w:r>
        <w:rPr>
          <w:color w:val="000000"/>
          <w:lang w:eastAsia="ru-RU" w:bidi="ru-RU"/>
        </w:rPr>
        <w:t>г)</w:t>
      </w:r>
      <w:r>
        <w:rPr>
          <w:color w:val="000000"/>
          <w:lang w:eastAsia="ru-RU" w:bidi="ru-RU"/>
        </w:rPr>
        <w:tab/>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6376B" w:rsidRDefault="0096376B" w:rsidP="00FC2713">
      <w:pPr>
        <w:pStyle w:val="1"/>
        <w:shd w:val="clear" w:color="auto" w:fill="auto"/>
        <w:tabs>
          <w:tab w:val="left" w:pos="1057"/>
        </w:tabs>
        <w:ind w:firstLine="740"/>
        <w:jc w:val="both"/>
      </w:pPr>
      <w:r>
        <w:rPr>
          <w:color w:val="000000"/>
          <w:lang w:eastAsia="ru-RU" w:bidi="ru-RU"/>
        </w:rPr>
        <w:t>д)</w:t>
      </w:r>
      <w:r>
        <w:rPr>
          <w:color w:val="000000"/>
          <w:lang w:eastAsia="ru-RU" w:bidi="ru-RU"/>
        </w:rPr>
        <w:tab/>
        <w:t>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96376B" w:rsidRDefault="0096376B" w:rsidP="00FC2713">
      <w:pPr>
        <w:pStyle w:val="1"/>
        <w:shd w:val="clear" w:color="auto" w:fill="auto"/>
        <w:tabs>
          <w:tab w:val="left" w:pos="1066"/>
        </w:tabs>
        <w:ind w:firstLine="740"/>
        <w:jc w:val="both"/>
      </w:pPr>
      <w:r>
        <w:rPr>
          <w:color w:val="000000"/>
          <w:lang w:eastAsia="ru-RU" w:bidi="ru-RU"/>
        </w:rPr>
        <w:t>е)</w:t>
      </w:r>
      <w:r>
        <w:rPr>
          <w:color w:val="000000"/>
          <w:lang w:eastAsia="ru-RU" w:bidi="ru-RU"/>
        </w:rPr>
        <w:tab/>
        <w:t>тексты официальных выступлений и заявлений руководителей и заместителей руководителей органа местного самоуправления;</w:t>
      </w:r>
    </w:p>
    <w:p w:rsidR="0096376B" w:rsidRDefault="0096376B" w:rsidP="00FC2713">
      <w:pPr>
        <w:pStyle w:val="1"/>
        <w:shd w:val="clear" w:color="auto" w:fill="auto"/>
        <w:tabs>
          <w:tab w:val="left" w:pos="1274"/>
        </w:tabs>
        <w:ind w:firstLine="740"/>
        <w:jc w:val="both"/>
      </w:pPr>
      <w:r>
        <w:rPr>
          <w:color w:val="000000"/>
          <w:lang w:eastAsia="ru-RU" w:bidi="ru-RU"/>
        </w:rPr>
        <w:t>ж)</w:t>
      </w:r>
      <w:r>
        <w:rPr>
          <w:color w:val="000000"/>
          <w:lang w:eastAsia="ru-RU" w:bidi="ru-RU"/>
        </w:rPr>
        <w:tab/>
        <w:t>статистическую информацию о деятельности органа местного самоуправления, в том числе:</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сведения об использовании органом местного самоуправления, подведомственными организациями выделяемых бюджетных средств;</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lastRenderedPageBreak/>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6376B" w:rsidRDefault="0096376B" w:rsidP="00FC2713">
      <w:pPr>
        <w:pStyle w:val="1"/>
        <w:shd w:val="clear" w:color="auto" w:fill="auto"/>
        <w:tabs>
          <w:tab w:val="left" w:pos="1274"/>
        </w:tabs>
        <w:ind w:firstLine="740"/>
        <w:jc w:val="both"/>
      </w:pPr>
      <w:r>
        <w:rPr>
          <w:color w:val="000000"/>
          <w:lang w:eastAsia="ru-RU" w:bidi="ru-RU"/>
        </w:rPr>
        <w:t>з)</w:t>
      </w:r>
      <w:r>
        <w:rPr>
          <w:color w:val="000000"/>
          <w:lang w:eastAsia="ru-RU" w:bidi="ru-RU"/>
        </w:rPr>
        <w:tab/>
        <w:t>информацию о кадровом обеспечении органа местного самоуправления, в том числе:</w:t>
      </w:r>
    </w:p>
    <w:p w:rsidR="0096376B" w:rsidRDefault="0096376B" w:rsidP="00FC2713">
      <w:pPr>
        <w:pStyle w:val="1"/>
        <w:numPr>
          <w:ilvl w:val="0"/>
          <w:numId w:val="15"/>
        </w:numPr>
        <w:shd w:val="clear" w:color="auto" w:fill="auto"/>
        <w:tabs>
          <w:tab w:val="left" w:pos="957"/>
        </w:tabs>
        <w:ind w:firstLine="740"/>
        <w:jc w:val="both"/>
      </w:pPr>
      <w:r>
        <w:rPr>
          <w:color w:val="000000"/>
          <w:lang w:eastAsia="ru-RU" w:bidi="ru-RU"/>
        </w:rPr>
        <w:t>порядок поступления граждан на муниципальную службу;</w:t>
      </w:r>
    </w:p>
    <w:p w:rsidR="0096376B" w:rsidRDefault="0096376B" w:rsidP="00FC2713">
      <w:pPr>
        <w:pStyle w:val="1"/>
        <w:numPr>
          <w:ilvl w:val="0"/>
          <w:numId w:val="15"/>
        </w:numPr>
        <w:shd w:val="clear" w:color="auto" w:fill="auto"/>
        <w:tabs>
          <w:tab w:val="left" w:pos="922"/>
        </w:tabs>
        <w:ind w:firstLine="740"/>
        <w:jc w:val="both"/>
      </w:pPr>
      <w:r>
        <w:rPr>
          <w:color w:val="000000"/>
          <w:lang w:eastAsia="ru-RU" w:bidi="ru-RU"/>
        </w:rPr>
        <w:t>сведения о вакантных должностях муниципальной службы, имеющихся в органе местного самоуправления;</w:t>
      </w:r>
    </w:p>
    <w:p w:rsidR="0096376B" w:rsidRDefault="0096376B" w:rsidP="00FC2713">
      <w:pPr>
        <w:pStyle w:val="1"/>
        <w:numPr>
          <w:ilvl w:val="0"/>
          <w:numId w:val="15"/>
        </w:numPr>
        <w:shd w:val="clear" w:color="auto" w:fill="auto"/>
        <w:tabs>
          <w:tab w:val="left" w:pos="927"/>
        </w:tabs>
        <w:ind w:firstLine="740"/>
        <w:jc w:val="both"/>
      </w:pPr>
      <w:r>
        <w:rPr>
          <w:color w:val="000000"/>
          <w:lang w:eastAsia="ru-RU" w:bidi="ru-RU"/>
        </w:rPr>
        <w:t>квалификационные требования к кандидатам на замещение вакантных должностей муниципальной службы;</w:t>
      </w:r>
    </w:p>
    <w:p w:rsidR="0096376B" w:rsidRDefault="0096376B" w:rsidP="00FC2713">
      <w:pPr>
        <w:pStyle w:val="1"/>
        <w:numPr>
          <w:ilvl w:val="0"/>
          <w:numId w:val="15"/>
        </w:numPr>
        <w:shd w:val="clear" w:color="auto" w:fill="auto"/>
        <w:tabs>
          <w:tab w:val="left" w:pos="927"/>
        </w:tabs>
        <w:ind w:firstLine="740"/>
        <w:jc w:val="both"/>
      </w:pPr>
      <w:r>
        <w:rPr>
          <w:color w:val="000000"/>
          <w:lang w:eastAsia="ru-RU" w:bidi="ru-RU"/>
        </w:rPr>
        <w:t>условия и результаты конкурсов на замещение вакантных должностей муниципальной службы;</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номера телефонов, по которым можно получить информацию по вопросу замещения вакантных должностей в органе местного самоуправления;</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6376B" w:rsidRDefault="0096376B" w:rsidP="00FC2713">
      <w:pPr>
        <w:pStyle w:val="1"/>
        <w:shd w:val="clear" w:color="auto" w:fill="auto"/>
        <w:tabs>
          <w:tab w:val="left" w:pos="1119"/>
        </w:tabs>
        <w:ind w:firstLine="740"/>
        <w:jc w:val="both"/>
      </w:pPr>
      <w:r>
        <w:rPr>
          <w:color w:val="000000"/>
          <w:lang w:eastAsia="ru-RU" w:bidi="ru-RU"/>
        </w:rPr>
        <w:t>и)</w:t>
      </w:r>
      <w:r>
        <w:rPr>
          <w:color w:val="000000"/>
          <w:lang w:eastAsia="ru-RU" w:bidi="ru-RU"/>
        </w:rPr>
        <w:tab/>
        <w:t>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"и"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6376B" w:rsidRDefault="0096376B" w:rsidP="00FC2713">
      <w:pPr>
        <w:pStyle w:val="1"/>
        <w:shd w:val="clear" w:color="auto" w:fill="auto"/>
        <w:spacing w:line="262" w:lineRule="auto"/>
        <w:ind w:firstLine="740"/>
        <w:jc w:val="both"/>
      </w:pPr>
      <w:r>
        <w:rPr>
          <w:color w:val="000000"/>
          <w:lang w:eastAsia="ru-RU" w:bidi="ru-RU"/>
        </w:rPr>
        <w:t>- обзоры обращений лиц, указанных в абзаце 1 настоящего пункта, а также обобщенную информацию о результатах рассмотрения этих обращений и принятых мерах.</w:t>
      </w:r>
    </w:p>
    <w:p w:rsidR="0096376B" w:rsidRDefault="0096376B" w:rsidP="00FC2713">
      <w:pPr>
        <w:pStyle w:val="1"/>
        <w:shd w:val="clear" w:color="auto" w:fill="auto"/>
        <w:spacing w:line="262" w:lineRule="auto"/>
        <w:ind w:firstLine="740"/>
        <w:jc w:val="both"/>
      </w:pPr>
      <w:r>
        <w:rPr>
          <w:color w:val="000000"/>
          <w:lang w:eastAsia="ru-RU" w:bidi="ru-RU"/>
        </w:rPr>
        <w:t>2) Органы местного самоуправления также могут размещать в сети Интернет иную информацию о своей деятельности с учетом требований федерального законодательства.</w:t>
      </w:r>
    </w:p>
    <w:p w:rsidR="0096376B" w:rsidRDefault="0096376B" w:rsidP="00FC2713">
      <w:pPr>
        <w:pStyle w:val="1"/>
        <w:numPr>
          <w:ilvl w:val="0"/>
          <w:numId w:val="13"/>
        </w:numPr>
        <w:shd w:val="clear" w:color="auto" w:fill="auto"/>
        <w:tabs>
          <w:tab w:val="left" w:pos="1065"/>
        </w:tabs>
        <w:spacing w:line="262" w:lineRule="auto"/>
        <w:ind w:firstLine="740"/>
        <w:jc w:val="both"/>
      </w:pPr>
      <w:r>
        <w:rPr>
          <w:color w:val="000000"/>
          <w:lang w:eastAsia="ru-RU" w:bidi="ru-RU"/>
        </w:rPr>
        <w:t>Присутствие на заседаниях Совета депутатов городского округа город Шахунья Нижегородской области.</w:t>
      </w:r>
    </w:p>
    <w:p w:rsidR="0096376B" w:rsidRDefault="0096376B" w:rsidP="00FC2713">
      <w:pPr>
        <w:pStyle w:val="1"/>
        <w:shd w:val="clear" w:color="auto" w:fill="auto"/>
        <w:spacing w:line="262" w:lineRule="auto"/>
        <w:ind w:firstLine="740"/>
        <w:jc w:val="both"/>
      </w:pPr>
      <w:r>
        <w:rPr>
          <w:color w:val="000000"/>
          <w:lang w:eastAsia="ru-RU" w:bidi="ru-RU"/>
        </w:rPr>
        <w:t>Совет депутатов городского округа город Шахунья Нижегородской области обеспечивает возможность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своих заседаниях, иных органов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Регламентом Совета депутатов городского округа город Шахунья Нижегородской области или иными муниципальными правовыми актами.</w:t>
      </w:r>
    </w:p>
    <w:p w:rsidR="0096376B" w:rsidRDefault="0096376B" w:rsidP="00FC2713">
      <w:pPr>
        <w:pStyle w:val="1"/>
        <w:numPr>
          <w:ilvl w:val="0"/>
          <w:numId w:val="13"/>
        </w:numPr>
        <w:shd w:val="clear" w:color="auto" w:fill="auto"/>
        <w:tabs>
          <w:tab w:val="left" w:pos="1195"/>
        </w:tabs>
        <w:spacing w:line="262" w:lineRule="auto"/>
        <w:ind w:firstLine="740"/>
        <w:jc w:val="both"/>
      </w:pPr>
      <w:r>
        <w:rPr>
          <w:color w:val="000000"/>
          <w:lang w:eastAsia="ru-RU" w:bidi="ru-RU"/>
        </w:rPr>
        <w:t xml:space="preserve">Порядок размещения Информации в помещениях, занимаемых органами местного самоуправления городского округа город Шахунья Нижегородской области, </w:t>
      </w:r>
      <w:r>
        <w:rPr>
          <w:color w:val="000000"/>
          <w:lang w:eastAsia="ru-RU" w:bidi="ru-RU"/>
        </w:rPr>
        <w:lastRenderedPageBreak/>
        <w:t>и иных отведенных для этих целей местах.</w:t>
      </w:r>
    </w:p>
    <w:p w:rsidR="0096376B" w:rsidRDefault="0096376B" w:rsidP="00FC2713">
      <w:pPr>
        <w:pStyle w:val="1"/>
        <w:numPr>
          <w:ilvl w:val="0"/>
          <w:numId w:val="16"/>
        </w:numPr>
        <w:shd w:val="clear" w:color="auto" w:fill="auto"/>
        <w:tabs>
          <w:tab w:val="left" w:pos="1066"/>
        </w:tabs>
        <w:spacing w:line="262" w:lineRule="auto"/>
        <w:ind w:firstLine="740"/>
        <w:jc w:val="both"/>
      </w:pPr>
      <w:r>
        <w:rPr>
          <w:color w:val="000000"/>
          <w:lang w:eastAsia="ru-RU" w:bidi="ru-RU"/>
        </w:rPr>
        <w:t>Органы местного самоуправления городского округа город Шахунья Нижегородской области в помещениях, занимаемых ими,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w:t>
      </w:r>
    </w:p>
    <w:p w:rsidR="0096376B" w:rsidRDefault="0096376B" w:rsidP="00FC2713">
      <w:pPr>
        <w:pStyle w:val="1"/>
        <w:numPr>
          <w:ilvl w:val="0"/>
          <w:numId w:val="16"/>
        </w:numPr>
        <w:shd w:val="clear" w:color="auto" w:fill="auto"/>
        <w:tabs>
          <w:tab w:val="left" w:pos="1096"/>
        </w:tabs>
        <w:spacing w:line="262" w:lineRule="auto"/>
        <w:ind w:firstLine="740"/>
        <w:jc w:val="both"/>
      </w:pPr>
      <w:r>
        <w:rPr>
          <w:color w:val="000000"/>
          <w:lang w:eastAsia="ru-RU" w:bidi="ru-RU"/>
        </w:rPr>
        <w:t>Информация должна содержать:</w:t>
      </w:r>
    </w:p>
    <w:p w:rsidR="0096376B" w:rsidRDefault="0096376B" w:rsidP="00FC2713">
      <w:pPr>
        <w:pStyle w:val="1"/>
        <w:shd w:val="clear" w:color="auto" w:fill="auto"/>
        <w:tabs>
          <w:tab w:val="left" w:pos="1065"/>
        </w:tabs>
        <w:spacing w:line="262" w:lineRule="auto"/>
        <w:ind w:firstLine="740"/>
        <w:jc w:val="both"/>
      </w:pPr>
      <w:r>
        <w:rPr>
          <w:color w:val="000000"/>
          <w:lang w:eastAsia="ru-RU" w:bidi="ru-RU"/>
        </w:rPr>
        <w:t>а)</w:t>
      </w:r>
      <w:r>
        <w:rPr>
          <w:color w:val="000000"/>
          <w:lang w:eastAsia="ru-RU" w:bidi="ru-RU"/>
        </w:rPr>
        <w:tab/>
        <w:t>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органов местного самоуправления;</w:t>
      </w:r>
    </w:p>
    <w:p w:rsidR="0096376B" w:rsidRDefault="0096376B" w:rsidP="00FC2713">
      <w:pPr>
        <w:pStyle w:val="1"/>
        <w:shd w:val="clear" w:color="auto" w:fill="auto"/>
        <w:tabs>
          <w:tab w:val="left" w:pos="1195"/>
        </w:tabs>
        <w:spacing w:line="262" w:lineRule="auto"/>
        <w:ind w:firstLine="740"/>
        <w:jc w:val="both"/>
      </w:pPr>
      <w:r>
        <w:rPr>
          <w:color w:val="000000"/>
          <w:lang w:eastAsia="ru-RU" w:bidi="ru-RU"/>
        </w:rPr>
        <w:t>б)</w:t>
      </w:r>
      <w:r>
        <w:rPr>
          <w:color w:val="000000"/>
          <w:lang w:eastAsia="ru-RU" w:bidi="ru-RU"/>
        </w:rPr>
        <w:tab/>
        <w:t>условия и порядок получения информации от органа местного самоуправления.</w:t>
      </w:r>
    </w:p>
    <w:p w:rsidR="0096376B" w:rsidRDefault="0096376B" w:rsidP="00FC2713">
      <w:pPr>
        <w:pStyle w:val="1"/>
        <w:numPr>
          <w:ilvl w:val="0"/>
          <w:numId w:val="16"/>
        </w:numPr>
        <w:shd w:val="clear" w:color="auto" w:fill="auto"/>
        <w:tabs>
          <w:tab w:val="left" w:pos="1066"/>
        </w:tabs>
        <w:spacing w:line="262" w:lineRule="auto"/>
        <w:ind w:firstLine="740"/>
        <w:jc w:val="both"/>
      </w:pPr>
      <w:r>
        <w:rPr>
          <w:color w:val="000000"/>
          <w:lang w:eastAsia="ru-RU" w:bidi="ru-RU"/>
        </w:rPr>
        <w:t>Органы местного самоуправления вправе размещать в помещениях, занимаемых ими, и иных отведенных для этих целей местах иные сведения, необходимые для оперативного информирования пользователей информацией.</w:t>
      </w:r>
    </w:p>
    <w:p w:rsidR="0096376B" w:rsidRDefault="0096376B" w:rsidP="00FC2713">
      <w:pPr>
        <w:pStyle w:val="1"/>
        <w:numPr>
          <w:ilvl w:val="0"/>
          <w:numId w:val="13"/>
        </w:numPr>
        <w:shd w:val="clear" w:color="auto" w:fill="auto"/>
        <w:tabs>
          <w:tab w:val="left" w:pos="1065"/>
        </w:tabs>
        <w:spacing w:line="262" w:lineRule="auto"/>
        <w:ind w:firstLine="740"/>
        <w:jc w:val="both"/>
      </w:pPr>
      <w:r>
        <w:rPr>
          <w:color w:val="000000"/>
          <w:lang w:eastAsia="ru-RU" w:bidi="ru-RU"/>
        </w:rPr>
        <w:t>Порядок ознакомления с Информацией в помещениях, занимаемых органами местного самоуправления, а также через библиотечные и архивные фонды.</w:t>
      </w:r>
    </w:p>
    <w:p w:rsidR="0096376B" w:rsidRDefault="0096376B" w:rsidP="00FC2713">
      <w:pPr>
        <w:pStyle w:val="1"/>
        <w:numPr>
          <w:ilvl w:val="0"/>
          <w:numId w:val="17"/>
        </w:numPr>
        <w:shd w:val="clear" w:color="auto" w:fill="auto"/>
        <w:tabs>
          <w:tab w:val="left" w:pos="1071"/>
        </w:tabs>
        <w:spacing w:line="262" w:lineRule="auto"/>
        <w:ind w:firstLine="740"/>
        <w:jc w:val="both"/>
      </w:pPr>
      <w:r>
        <w:rPr>
          <w:color w:val="000000"/>
          <w:lang w:eastAsia="ru-RU" w:bidi="ru-RU"/>
        </w:rPr>
        <w:t>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 в порядке, установленном муниципальными правовыми актами органов местного самоуправления, занимающих данные помещения.</w:t>
      </w:r>
    </w:p>
    <w:p w:rsidR="0096376B" w:rsidRDefault="0096376B" w:rsidP="00FC2713">
      <w:pPr>
        <w:pStyle w:val="1"/>
        <w:shd w:val="clear" w:color="auto" w:fill="auto"/>
        <w:tabs>
          <w:tab w:val="left" w:pos="1195"/>
        </w:tabs>
        <w:spacing w:line="262" w:lineRule="auto"/>
        <w:ind w:firstLine="0"/>
        <w:jc w:val="both"/>
      </w:pPr>
      <w:r>
        <w:rPr>
          <w:color w:val="000000"/>
          <w:lang w:eastAsia="ru-RU" w:bidi="ru-RU"/>
        </w:rPr>
        <w:t>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w:t>
      </w:r>
    </w:p>
    <w:p w:rsidR="0096376B" w:rsidRDefault="0096376B" w:rsidP="00FC2713">
      <w:pPr>
        <w:pStyle w:val="1"/>
        <w:numPr>
          <w:ilvl w:val="0"/>
          <w:numId w:val="13"/>
        </w:numPr>
        <w:shd w:val="clear" w:color="auto" w:fill="auto"/>
        <w:tabs>
          <w:tab w:val="left" w:pos="1064"/>
        </w:tabs>
        <w:spacing w:line="262" w:lineRule="auto"/>
        <w:ind w:firstLine="740"/>
        <w:jc w:val="both"/>
      </w:pPr>
      <w:r>
        <w:rPr>
          <w:color w:val="000000"/>
          <w:lang w:eastAsia="ru-RU" w:bidi="ru-RU"/>
        </w:rPr>
        <w:t>Порядок предоставления Информации по запросу регулируется законодательством Российской Федерации.</w:t>
      </w:r>
    </w:p>
    <w:p w:rsidR="0096376B" w:rsidRDefault="0096376B" w:rsidP="00FC2713">
      <w:pPr>
        <w:pStyle w:val="1"/>
        <w:numPr>
          <w:ilvl w:val="0"/>
          <w:numId w:val="13"/>
        </w:numPr>
        <w:shd w:val="clear" w:color="auto" w:fill="auto"/>
        <w:tabs>
          <w:tab w:val="left" w:pos="1064"/>
        </w:tabs>
        <w:spacing w:after="300" w:line="262" w:lineRule="auto"/>
        <w:ind w:firstLine="740"/>
        <w:jc w:val="both"/>
      </w:pPr>
      <w:r>
        <w:rPr>
          <w:color w:val="000000"/>
          <w:lang w:eastAsia="ru-RU" w:bidi="ru-RU"/>
        </w:rPr>
        <w:t>Порядок предоставления пользователю Информации на бесплатной и платной основе определяется законодательством Российской Федерации.</w:t>
      </w:r>
    </w:p>
    <w:p w:rsidR="0096376B" w:rsidRDefault="0096376B" w:rsidP="00FC2713">
      <w:pPr>
        <w:pStyle w:val="1"/>
        <w:numPr>
          <w:ilvl w:val="0"/>
          <w:numId w:val="1"/>
        </w:numPr>
        <w:shd w:val="clear" w:color="auto" w:fill="auto"/>
        <w:tabs>
          <w:tab w:val="left" w:pos="322"/>
        </w:tabs>
        <w:spacing w:after="300" w:line="262" w:lineRule="auto"/>
        <w:ind w:firstLine="0"/>
        <w:jc w:val="center"/>
      </w:pPr>
      <w:r>
        <w:rPr>
          <w:color w:val="000000"/>
          <w:lang w:eastAsia="ru-RU" w:bidi="ru-RU"/>
        </w:rPr>
        <w:t>ОТВЕТСТВЕННОСТЬ ЗА НАРУШЕНИЕ ПОРЯДКА ДОСТУПА К</w:t>
      </w:r>
      <w:r>
        <w:rPr>
          <w:color w:val="000000"/>
          <w:lang w:eastAsia="ru-RU" w:bidi="ru-RU"/>
        </w:rPr>
        <w:br/>
        <w:t>ИНФОРМАЦИИ</w:t>
      </w:r>
    </w:p>
    <w:p w:rsidR="0096376B" w:rsidRDefault="0096376B" w:rsidP="00FC2713">
      <w:pPr>
        <w:pStyle w:val="1"/>
        <w:numPr>
          <w:ilvl w:val="0"/>
          <w:numId w:val="18"/>
        </w:numPr>
        <w:shd w:val="clear" w:color="auto" w:fill="auto"/>
        <w:tabs>
          <w:tab w:val="left" w:pos="1064"/>
        </w:tabs>
        <w:spacing w:line="257" w:lineRule="auto"/>
        <w:ind w:firstLine="740"/>
        <w:jc w:val="both"/>
      </w:pPr>
      <w:r>
        <w:rPr>
          <w:color w:val="000000"/>
          <w:lang w:eastAsia="ru-RU" w:bidi="ru-RU"/>
        </w:rPr>
        <w:t>Решения и действия (бездействие) органов местного самоуправления, их должностных лиц, нарушающие право на доступ к Информации, могут быть обжалованы вышестоящему должностному лицу либо в суд.</w:t>
      </w:r>
    </w:p>
    <w:p w:rsidR="0096376B" w:rsidRDefault="0096376B" w:rsidP="00FC2713">
      <w:pPr>
        <w:pStyle w:val="1"/>
        <w:numPr>
          <w:ilvl w:val="0"/>
          <w:numId w:val="18"/>
        </w:numPr>
        <w:shd w:val="clear" w:color="auto" w:fill="auto"/>
        <w:tabs>
          <w:tab w:val="left" w:pos="1064"/>
        </w:tabs>
        <w:spacing w:line="257" w:lineRule="auto"/>
        <w:ind w:firstLine="740"/>
        <w:jc w:val="both"/>
      </w:pPr>
      <w:r>
        <w:rPr>
          <w:color w:val="000000"/>
          <w:lang w:eastAsia="ru-RU" w:bidi="ru-RU"/>
        </w:rPr>
        <w:t>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6376B" w:rsidRDefault="00FC2713" w:rsidP="00FC2713">
      <w:pPr>
        <w:pStyle w:val="1"/>
        <w:numPr>
          <w:ilvl w:val="0"/>
          <w:numId w:val="18"/>
        </w:numPr>
        <w:shd w:val="clear" w:color="auto" w:fill="auto"/>
        <w:tabs>
          <w:tab w:val="left" w:pos="1064"/>
        </w:tabs>
        <w:spacing w:line="254" w:lineRule="auto"/>
        <w:ind w:firstLine="740"/>
        <w:jc w:val="both"/>
      </w:pPr>
      <w:proofErr w:type="gramStart"/>
      <w:r>
        <w:rPr>
          <w:color w:val="000000"/>
          <w:lang w:eastAsia="ru-RU" w:bidi="ru-RU"/>
        </w:rPr>
        <w:t xml:space="preserve">Контроль </w:t>
      </w:r>
      <w:r w:rsidR="0096376B">
        <w:rPr>
          <w:color w:val="000000"/>
          <w:lang w:eastAsia="ru-RU" w:bidi="ru-RU"/>
        </w:rPr>
        <w:t>за</w:t>
      </w:r>
      <w:proofErr w:type="gramEnd"/>
      <w:r w:rsidR="0096376B">
        <w:rPr>
          <w:color w:val="000000"/>
          <w:lang w:eastAsia="ru-RU" w:bidi="ru-RU"/>
        </w:rPr>
        <w:t xml:space="preserve"> обеспечением доступа к Информации осуществляют руководители органов местного самоуправления.</w:t>
      </w:r>
    </w:p>
    <w:p w:rsidR="0096376B" w:rsidRDefault="0096376B" w:rsidP="00FC2713">
      <w:pPr>
        <w:pStyle w:val="1"/>
        <w:numPr>
          <w:ilvl w:val="0"/>
          <w:numId w:val="18"/>
        </w:numPr>
        <w:shd w:val="clear" w:color="auto" w:fill="auto"/>
        <w:tabs>
          <w:tab w:val="left" w:pos="1310"/>
        </w:tabs>
        <w:spacing w:after="160" w:line="254" w:lineRule="auto"/>
        <w:ind w:firstLine="740"/>
        <w:jc w:val="both"/>
      </w:pPr>
      <w:r>
        <w:rPr>
          <w:color w:val="000000"/>
          <w:lang w:eastAsia="ru-RU" w:bidi="ru-RU"/>
        </w:rPr>
        <w:t>Должностные лица органов местного самоуправления и муниципальные служащие, виновные в нарушении права на доступ к Информации, несут дисциплинарную, административную, гражданскую и уголовную ответственность в соответствии с законодательством Российской Федерации.</w:t>
      </w:r>
    </w:p>
    <w:sectPr w:rsidR="0096376B" w:rsidSect="006D5F5A">
      <w:headerReference w:type="default" r:id="rId13"/>
      <w:footerReference w:type="default" r:id="rId14"/>
      <w:pgSz w:w="11900" w:h="16840"/>
      <w:pgMar w:top="612" w:right="843" w:bottom="618" w:left="1418" w:header="184" w:footer="190"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10" w:rsidRDefault="00BE7910">
      <w:r>
        <w:separator/>
      </w:r>
    </w:p>
  </w:endnote>
  <w:endnote w:type="continuationSeparator" w:id="0">
    <w:p w:rsidR="00BE7910" w:rsidRDefault="00BE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BE79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6B" w:rsidRDefault="00963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BE79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10" w:rsidRDefault="00BE7910">
      <w:r>
        <w:separator/>
      </w:r>
    </w:p>
  </w:footnote>
  <w:footnote w:type="continuationSeparator" w:id="0">
    <w:p w:rsidR="00BE7910" w:rsidRDefault="00BE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96376B">
    <w:pPr>
      <w:spacing w:line="1" w:lineRule="exact"/>
    </w:pPr>
    <w:r>
      <w:rPr>
        <w:noProof/>
        <w:lang w:bidi="ar-SA"/>
      </w:rPr>
      <mc:AlternateContent>
        <mc:Choice Requires="wps">
          <w:drawing>
            <wp:anchor distT="0" distB="0" distL="0" distR="0" simplePos="0" relativeHeight="251659264" behindDoc="1" locked="0" layoutInCell="1" allowOverlap="1" wp14:anchorId="451C94BA" wp14:editId="74828C3E">
              <wp:simplePos x="0" y="0"/>
              <wp:positionH relativeFrom="page">
                <wp:posOffset>4226560</wp:posOffset>
              </wp:positionH>
              <wp:positionV relativeFrom="page">
                <wp:posOffset>497840</wp:posOffset>
              </wp:positionV>
              <wp:extent cx="6096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532955" w:rsidRDefault="0096376B">
                          <w:pPr>
                            <w:pStyle w:val="20"/>
                            <w:shd w:val="clear" w:color="auto" w:fill="auto"/>
                            <w:rPr>
                              <w:sz w:val="19"/>
                              <w:szCs w:val="19"/>
                            </w:rPr>
                          </w:pPr>
                          <w:r>
                            <w:fldChar w:fldCharType="begin"/>
                          </w:r>
                          <w:r>
                            <w:instrText xml:space="preserve"> PAGE \* MERGEFORMAT </w:instrText>
                          </w:r>
                          <w:r>
                            <w:fldChar w:fldCharType="separate"/>
                          </w:r>
                          <w:r w:rsidR="00CD4BE9" w:rsidRPr="00CD4BE9">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32.8pt;margin-top:39.2pt;width:4.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" filled="f" stroked="f">
              <v:textbox style="mso-fit-shape-to-text:t" inset="0,0,0,0">
                <w:txbxContent>
                  <w:p w:rsidR="00532955" w:rsidRDefault="0096376B">
                    <w:pPr>
                      <w:pStyle w:val="20"/>
                      <w:shd w:val="clear" w:color="auto" w:fill="auto"/>
                      <w:rPr>
                        <w:sz w:val="19"/>
                        <w:szCs w:val="19"/>
                      </w:rPr>
                    </w:pPr>
                    <w:r>
                      <w:fldChar w:fldCharType="begin"/>
                    </w:r>
                    <w:r>
                      <w:instrText xml:space="preserve"> PAGE \* MERGEFORMAT </w:instrText>
                    </w:r>
                    <w:r>
                      <w:fldChar w:fldCharType="separate"/>
                    </w:r>
                    <w:r w:rsidR="00CD4BE9" w:rsidRPr="00CD4BE9">
                      <w:rPr>
                        <w:noProof/>
                        <w:sz w:val="19"/>
                        <w:szCs w:val="19"/>
                      </w:rPr>
                      <w:t>2</w:t>
                    </w:r>
                    <w:r>
                      <w:rPr>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6B" w:rsidRDefault="009637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BE7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742"/>
    <w:multiLevelType w:val="multilevel"/>
    <w:tmpl w:val="5DEA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0757F"/>
    <w:multiLevelType w:val="multilevel"/>
    <w:tmpl w:val="988C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171DA"/>
    <w:multiLevelType w:val="multilevel"/>
    <w:tmpl w:val="282C8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2448B"/>
    <w:multiLevelType w:val="multilevel"/>
    <w:tmpl w:val="ACF00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A7215"/>
    <w:multiLevelType w:val="multilevel"/>
    <w:tmpl w:val="C610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A4C66"/>
    <w:multiLevelType w:val="multilevel"/>
    <w:tmpl w:val="5ED0A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B3FBB"/>
    <w:multiLevelType w:val="multilevel"/>
    <w:tmpl w:val="52FAC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C47EB"/>
    <w:multiLevelType w:val="multilevel"/>
    <w:tmpl w:val="76F4F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F2F6D"/>
    <w:multiLevelType w:val="multilevel"/>
    <w:tmpl w:val="36B4E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3B47ED"/>
    <w:multiLevelType w:val="multilevel"/>
    <w:tmpl w:val="1B1A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D1E1D"/>
    <w:multiLevelType w:val="multilevel"/>
    <w:tmpl w:val="05247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125DB"/>
    <w:multiLevelType w:val="multilevel"/>
    <w:tmpl w:val="0D18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22228D"/>
    <w:multiLevelType w:val="multilevel"/>
    <w:tmpl w:val="6382E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8B174B"/>
    <w:multiLevelType w:val="multilevel"/>
    <w:tmpl w:val="BBB46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94ECB"/>
    <w:multiLevelType w:val="multilevel"/>
    <w:tmpl w:val="ED0ED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E67BA2"/>
    <w:multiLevelType w:val="multilevel"/>
    <w:tmpl w:val="74C4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F02A9"/>
    <w:multiLevelType w:val="multilevel"/>
    <w:tmpl w:val="90DA8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5291B"/>
    <w:multiLevelType w:val="multilevel"/>
    <w:tmpl w:val="3E886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981CB6"/>
    <w:multiLevelType w:val="multilevel"/>
    <w:tmpl w:val="5F76C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4"/>
  </w:num>
  <w:num w:numId="4">
    <w:abstractNumId w:val="6"/>
  </w:num>
  <w:num w:numId="5">
    <w:abstractNumId w:val="7"/>
  </w:num>
  <w:num w:numId="6">
    <w:abstractNumId w:val="3"/>
  </w:num>
  <w:num w:numId="7">
    <w:abstractNumId w:val="17"/>
  </w:num>
  <w:num w:numId="8">
    <w:abstractNumId w:val="2"/>
  </w:num>
  <w:num w:numId="9">
    <w:abstractNumId w:val="18"/>
  </w:num>
  <w:num w:numId="10">
    <w:abstractNumId w:val="1"/>
  </w:num>
  <w:num w:numId="11">
    <w:abstractNumId w:val="11"/>
  </w:num>
  <w:num w:numId="12">
    <w:abstractNumId w:val="12"/>
  </w:num>
  <w:num w:numId="13">
    <w:abstractNumId w:val="9"/>
  </w:num>
  <w:num w:numId="14">
    <w:abstractNumId w:val="16"/>
  </w:num>
  <w:num w:numId="15">
    <w:abstractNumId w:val="0"/>
  </w:num>
  <w:num w:numId="16">
    <w:abstractNumId w:val="5"/>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5A"/>
    <w:rsid w:val="00240DBA"/>
    <w:rsid w:val="002E49E3"/>
    <w:rsid w:val="003B3FD3"/>
    <w:rsid w:val="005727BA"/>
    <w:rsid w:val="006D5F5A"/>
    <w:rsid w:val="00912DBE"/>
    <w:rsid w:val="0096376B"/>
    <w:rsid w:val="009E48CD"/>
    <w:rsid w:val="00AD7DAA"/>
    <w:rsid w:val="00BE7910"/>
    <w:rsid w:val="00C81D8A"/>
    <w:rsid w:val="00CD4BE9"/>
    <w:rsid w:val="00E141A6"/>
    <w:rsid w:val="00F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6D5F5A"/>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
    <w:rsid w:val="006D5F5A"/>
    <w:rPr>
      <w:rFonts w:ascii="Times New Roman" w:eastAsia="Times New Roman" w:hAnsi="Times New Roman" w:cs="Times New Roman"/>
      <w:sz w:val="26"/>
      <w:szCs w:val="26"/>
      <w:shd w:val="clear" w:color="auto" w:fill="FFFFFF"/>
    </w:rPr>
  </w:style>
  <w:style w:type="paragraph" w:customStyle="1" w:styleId="20">
    <w:name w:val="Колонтитул (2)"/>
    <w:basedOn w:val="a"/>
    <w:link w:val="2"/>
    <w:rsid w:val="006D5F5A"/>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6D5F5A"/>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styleId="a4">
    <w:name w:val="Balloon Text"/>
    <w:basedOn w:val="a"/>
    <w:link w:val="a5"/>
    <w:uiPriority w:val="99"/>
    <w:semiHidden/>
    <w:unhideWhenUsed/>
    <w:rsid w:val="006D5F5A"/>
    <w:rPr>
      <w:rFonts w:ascii="Tahoma" w:hAnsi="Tahoma" w:cs="Tahoma"/>
      <w:sz w:val="16"/>
      <w:szCs w:val="16"/>
    </w:rPr>
  </w:style>
  <w:style w:type="character" w:customStyle="1" w:styleId="a5">
    <w:name w:val="Текст выноски Знак"/>
    <w:basedOn w:val="a0"/>
    <w:link w:val="a4"/>
    <w:uiPriority w:val="99"/>
    <w:semiHidden/>
    <w:rsid w:val="006D5F5A"/>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6D5F5A"/>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
    <w:rsid w:val="006D5F5A"/>
    <w:rPr>
      <w:rFonts w:ascii="Times New Roman" w:eastAsia="Times New Roman" w:hAnsi="Times New Roman" w:cs="Times New Roman"/>
      <w:sz w:val="26"/>
      <w:szCs w:val="26"/>
      <w:shd w:val="clear" w:color="auto" w:fill="FFFFFF"/>
    </w:rPr>
  </w:style>
  <w:style w:type="paragraph" w:customStyle="1" w:styleId="20">
    <w:name w:val="Колонтитул (2)"/>
    <w:basedOn w:val="a"/>
    <w:link w:val="2"/>
    <w:rsid w:val="006D5F5A"/>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6D5F5A"/>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styleId="a4">
    <w:name w:val="Balloon Text"/>
    <w:basedOn w:val="a"/>
    <w:link w:val="a5"/>
    <w:uiPriority w:val="99"/>
    <w:semiHidden/>
    <w:unhideWhenUsed/>
    <w:rsid w:val="006D5F5A"/>
    <w:rPr>
      <w:rFonts w:ascii="Tahoma" w:hAnsi="Tahoma" w:cs="Tahoma"/>
      <w:sz w:val="16"/>
      <w:szCs w:val="16"/>
    </w:rPr>
  </w:style>
  <w:style w:type="character" w:customStyle="1" w:styleId="a5">
    <w:name w:val="Текст выноски Знак"/>
    <w:basedOn w:val="a0"/>
    <w:link w:val="a4"/>
    <w:uiPriority w:val="99"/>
    <w:semiHidden/>
    <w:rsid w:val="006D5F5A"/>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3247</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dahno</dc:creator>
  <cp:lastModifiedBy>user</cp:lastModifiedBy>
  <cp:revision>7</cp:revision>
  <dcterms:created xsi:type="dcterms:W3CDTF">2020-09-14T12:20:00Z</dcterms:created>
  <dcterms:modified xsi:type="dcterms:W3CDTF">2020-09-29T10:24:00Z</dcterms:modified>
</cp:coreProperties>
</file>