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21ED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221ED">
        <w:rPr>
          <w:sz w:val="26"/>
          <w:szCs w:val="26"/>
          <w:u w:val="single"/>
        </w:rPr>
        <w:t>701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FE36BE" w:rsidRPr="00A221ED" w:rsidRDefault="00A221ED" w:rsidP="00A221ED">
      <w:pPr>
        <w:jc w:val="center"/>
        <w:rPr>
          <w:b/>
          <w:sz w:val="26"/>
          <w:szCs w:val="26"/>
        </w:rPr>
      </w:pPr>
      <w:r w:rsidRPr="00A221ED">
        <w:rPr>
          <w:b/>
          <w:sz w:val="26"/>
          <w:szCs w:val="26"/>
        </w:rPr>
        <w:t>Об утверждении Положения о медицинской спасательной службе городского округа город Шахунья Нижегородской области</w:t>
      </w:r>
    </w:p>
    <w:p w:rsidR="00A221ED" w:rsidRDefault="00A221ED" w:rsidP="004D2212">
      <w:pPr>
        <w:jc w:val="both"/>
        <w:rPr>
          <w:sz w:val="26"/>
          <w:szCs w:val="26"/>
        </w:rPr>
      </w:pPr>
    </w:p>
    <w:p w:rsidR="00A221ED" w:rsidRDefault="00A221ED" w:rsidP="004D2212">
      <w:pPr>
        <w:jc w:val="both"/>
        <w:rPr>
          <w:sz w:val="26"/>
          <w:szCs w:val="26"/>
        </w:rPr>
      </w:pPr>
    </w:p>
    <w:p w:rsidR="00A221ED" w:rsidRPr="00A221ED" w:rsidRDefault="00A221ED" w:rsidP="00A221ED">
      <w:pPr>
        <w:spacing w:line="320" w:lineRule="exact"/>
        <w:ind w:firstLine="709"/>
        <w:jc w:val="both"/>
        <w:rPr>
          <w:sz w:val="26"/>
          <w:szCs w:val="26"/>
        </w:rPr>
      </w:pPr>
      <w:proofErr w:type="gramStart"/>
      <w:r w:rsidRPr="00A221ED">
        <w:rPr>
          <w:sz w:val="26"/>
          <w:szCs w:val="26"/>
        </w:rPr>
        <w:t>Руководствуясь Федеральными законами от 21 декабря 1994 г. № 68-ФЗ «О защите населения и территорий от чрезвычайных ситуаций  природного и техногенного характера» и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от 26 августа 2013 г. № 734 «Об утверждении Положения о</w:t>
      </w:r>
      <w:proofErr w:type="gramEnd"/>
      <w:r w:rsidRPr="00A221ED">
        <w:rPr>
          <w:sz w:val="26"/>
          <w:szCs w:val="26"/>
        </w:rPr>
        <w:t xml:space="preserve"> </w:t>
      </w:r>
      <w:proofErr w:type="gramStart"/>
      <w:r w:rsidRPr="00A221ED">
        <w:rPr>
          <w:sz w:val="26"/>
          <w:szCs w:val="26"/>
        </w:rPr>
        <w:t>Всероссийской службе медицины катастроф», постановлением Правительства Нижегородской области от 15 января 2019 г. № 2 «О создании сил гражданской обороны Нижегородской области и поддержании их в готовности к действиям», Указом Губернатора Нижегородской области от 19 июня 2012 г. № 50 «Об утверждении Положения об организации и ведении гражданской обороны в Нижегородской области», Федеральным законом от 06.10.2003 № 131-ФЗ «Об общих принципах организации местного</w:t>
      </w:r>
      <w:proofErr w:type="gramEnd"/>
      <w:r w:rsidRPr="00A221ED">
        <w:rPr>
          <w:sz w:val="26"/>
          <w:szCs w:val="26"/>
        </w:rPr>
        <w:t xml:space="preserve"> самоуправления в Российской Федерации</w:t>
      </w:r>
      <w:r>
        <w:rPr>
          <w:sz w:val="26"/>
          <w:szCs w:val="26"/>
        </w:rPr>
        <w:t>»</w:t>
      </w:r>
      <w:r w:rsidRPr="00A221ED">
        <w:rPr>
          <w:sz w:val="26"/>
          <w:szCs w:val="26"/>
        </w:rPr>
        <w:t xml:space="preserve">, Уставом городского округа город Шахунья Нижегородской области, администрация городского округа город Шахунья Нижегородской области </w:t>
      </w:r>
      <w:proofErr w:type="gramStart"/>
      <w:r w:rsidRPr="00A221E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221ED">
        <w:rPr>
          <w:b/>
          <w:sz w:val="26"/>
          <w:szCs w:val="26"/>
        </w:rPr>
        <w:t>т</w:t>
      </w:r>
      <w:r w:rsidRPr="00A221ED">
        <w:rPr>
          <w:sz w:val="26"/>
          <w:szCs w:val="26"/>
        </w:rPr>
        <w:t>:</w:t>
      </w:r>
    </w:p>
    <w:p w:rsidR="00A221ED" w:rsidRPr="00A221ED" w:rsidRDefault="00A221ED" w:rsidP="00A221ED">
      <w:pPr>
        <w:spacing w:line="320" w:lineRule="exact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1. Утвердить прилагаемое Положение о медицинской спасательной службе городского округа город Шахунья Нижегородской области.</w:t>
      </w:r>
    </w:p>
    <w:p w:rsidR="00A221ED" w:rsidRPr="00A221ED" w:rsidRDefault="00A221ED" w:rsidP="00A221ED">
      <w:pPr>
        <w:spacing w:line="320" w:lineRule="exact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2. Начальнику общего отдела администрации городского округа город Шахунья Нижег</w:t>
      </w:r>
      <w:r w:rsidR="00165480">
        <w:rPr>
          <w:sz w:val="26"/>
          <w:szCs w:val="26"/>
        </w:rPr>
        <w:t xml:space="preserve">ородской области </w:t>
      </w:r>
      <w:bookmarkStart w:id="0" w:name="_GoBack"/>
      <w:bookmarkEnd w:id="0"/>
      <w:r w:rsidRPr="00A221ED">
        <w:rPr>
          <w:sz w:val="26"/>
          <w:szCs w:val="26"/>
        </w:rPr>
        <w:t>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221ED" w:rsidRDefault="00A221ED" w:rsidP="00A221ED">
      <w:pPr>
        <w:spacing w:line="320" w:lineRule="exact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3. </w:t>
      </w:r>
      <w:proofErr w:type="gramStart"/>
      <w:r w:rsidRPr="00A221ED">
        <w:rPr>
          <w:sz w:val="26"/>
          <w:szCs w:val="26"/>
        </w:rPr>
        <w:t>Контроль за</w:t>
      </w:r>
      <w:proofErr w:type="gramEnd"/>
      <w:r w:rsidRPr="00A221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A221ED" w:rsidRDefault="00A221ED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A221ED" w:rsidRDefault="00A221ED" w:rsidP="00467E0F">
      <w:pPr>
        <w:jc w:val="both"/>
        <w:rPr>
          <w:sz w:val="26"/>
          <w:szCs w:val="26"/>
        </w:rPr>
      </w:pPr>
    </w:p>
    <w:p w:rsidR="00A221ED" w:rsidRDefault="00A221ED" w:rsidP="00467E0F">
      <w:pPr>
        <w:jc w:val="both"/>
        <w:rPr>
          <w:sz w:val="26"/>
          <w:szCs w:val="26"/>
        </w:rPr>
      </w:pPr>
    </w:p>
    <w:p w:rsidR="007C3699" w:rsidRDefault="007C3699" w:rsidP="00A221ED">
      <w:pPr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7C3699" w:rsidRDefault="007C3699" w:rsidP="00A221ED">
      <w:pPr>
        <w:ind w:left="5670"/>
        <w:jc w:val="center"/>
        <w:rPr>
          <w:rFonts w:eastAsia="Calibri"/>
          <w:sz w:val="26"/>
          <w:szCs w:val="26"/>
          <w:lang w:eastAsia="en-US"/>
        </w:rPr>
      </w:pPr>
    </w:p>
    <w:p w:rsidR="00A221ED" w:rsidRPr="00A221ED" w:rsidRDefault="00A221ED" w:rsidP="00A221ED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A221ED">
        <w:rPr>
          <w:rFonts w:eastAsia="Calibri"/>
          <w:sz w:val="26"/>
          <w:szCs w:val="26"/>
          <w:lang w:eastAsia="en-US"/>
        </w:rPr>
        <w:lastRenderedPageBreak/>
        <w:t>УТВЕРЖДЕНО</w:t>
      </w:r>
    </w:p>
    <w:p w:rsidR="00A221ED" w:rsidRDefault="00A221ED" w:rsidP="00A221ED">
      <w:pPr>
        <w:ind w:left="567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A221ED">
        <w:rPr>
          <w:rFonts w:eastAsia="Calibri"/>
          <w:sz w:val="26"/>
          <w:szCs w:val="26"/>
          <w:lang w:eastAsia="en-US"/>
        </w:rPr>
        <w:t xml:space="preserve">остановлением администрации </w:t>
      </w:r>
    </w:p>
    <w:p w:rsidR="00A221ED" w:rsidRDefault="00A221ED" w:rsidP="00A221ED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A221ED">
        <w:rPr>
          <w:rFonts w:eastAsia="Calibri"/>
          <w:sz w:val="26"/>
          <w:szCs w:val="26"/>
          <w:lang w:eastAsia="en-US"/>
        </w:rPr>
        <w:t xml:space="preserve">городского округа город Шахунья </w:t>
      </w:r>
    </w:p>
    <w:p w:rsidR="00A221ED" w:rsidRDefault="00A221ED" w:rsidP="00A221ED">
      <w:pPr>
        <w:ind w:left="5670"/>
        <w:jc w:val="center"/>
        <w:rPr>
          <w:rFonts w:eastAsia="Calibri"/>
          <w:sz w:val="26"/>
          <w:szCs w:val="26"/>
          <w:lang w:eastAsia="en-US"/>
        </w:rPr>
      </w:pPr>
      <w:r w:rsidRPr="00A221ED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A221ED" w:rsidRPr="00A221ED" w:rsidRDefault="00A221ED" w:rsidP="00A221ED">
      <w:pPr>
        <w:ind w:left="5670"/>
        <w:jc w:val="center"/>
        <w:rPr>
          <w:b/>
          <w:bCs/>
          <w:spacing w:val="-1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от 07.08.</w:t>
      </w:r>
      <w:r w:rsidRPr="00A221ED">
        <w:rPr>
          <w:rFonts w:eastAsia="Calibri"/>
          <w:sz w:val="26"/>
          <w:szCs w:val="26"/>
          <w:lang w:eastAsia="en-US"/>
        </w:rPr>
        <w:t xml:space="preserve">2020 года № </w:t>
      </w:r>
      <w:r>
        <w:rPr>
          <w:rFonts w:eastAsia="Calibri"/>
          <w:sz w:val="26"/>
          <w:szCs w:val="26"/>
          <w:lang w:eastAsia="en-US"/>
        </w:rPr>
        <w:t>701</w:t>
      </w: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>ПОЛОЖЕНИЕ</w:t>
      </w: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 xml:space="preserve">о медицинской спасательной службе </w:t>
      </w:r>
    </w:p>
    <w:p w:rsidR="00A221ED" w:rsidRPr="00A221ED" w:rsidRDefault="00A221ED" w:rsidP="00A221ED">
      <w:pPr>
        <w:widowControl w:val="0"/>
        <w:tabs>
          <w:tab w:val="left" w:leader="underscore" w:pos="4110"/>
          <w:tab w:val="left" w:pos="8931"/>
          <w:tab w:val="left" w:pos="10347"/>
        </w:tabs>
        <w:spacing w:line="322" w:lineRule="exact"/>
        <w:ind w:right="-1"/>
        <w:jc w:val="center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 xml:space="preserve"> городского округа город Шахунья Нижегородской области</w:t>
      </w: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  <w:r w:rsidRPr="00A221ED">
        <w:rPr>
          <w:sz w:val="26"/>
          <w:szCs w:val="26"/>
        </w:rPr>
        <w:t>(далее - Положение)</w:t>
      </w: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  <w:r w:rsidRPr="00A221ED">
        <w:rPr>
          <w:sz w:val="26"/>
          <w:szCs w:val="26"/>
        </w:rPr>
        <w:t>г. Шахунья</w:t>
      </w:r>
    </w:p>
    <w:p w:rsidR="00A221ED" w:rsidRPr="00A221ED" w:rsidRDefault="00A221ED" w:rsidP="00A221ED">
      <w:pPr>
        <w:widowControl w:val="0"/>
        <w:tabs>
          <w:tab w:val="left" w:pos="8931"/>
          <w:tab w:val="left" w:pos="10347"/>
        </w:tabs>
        <w:spacing w:line="322" w:lineRule="exact"/>
        <w:ind w:right="-1"/>
        <w:jc w:val="center"/>
        <w:rPr>
          <w:sz w:val="26"/>
          <w:szCs w:val="26"/>
        </w:rPr>
      </w:pPr>
      <w:r w:rsidRPr="00A221ED">
        <w:rPr>
          <w:sz w:val="26"/>
          <w:szCs w:val="26"/>
        </w:rPr>
        <w:t>2020</w:t>
      </w:r>
    </w:p>
    <w:p w:rsidR="00A221ED" w:rsidRPr="00A221ED" w:rsidRDefault="00A221ED" w:rsidP="004E3895">
      <w:pPr>
        <w:widowControl w:val="0"/>
        <w:numPr>
          <w:ilvl w:val="0"/>
          <w:numId w:val="1"/>
        </w:numPr>
        <w:tabs>
          <w:tab w:val="left" w:pos="264"/>
        </w:tabs>
        <w:spacing w:after="200" w:line="322" w:lineRule="exact"/>
        <w:jc w:val="center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lastRenderedPageBreak/>
        <w:t>Общие положения</w:t>
      </w:r>
    </w:p>
    <w:p w:rsidR="00A221ED" w:rsidRPr="00A221ED" w:rsidRDefault="00A221ED" w:rsidP="004E3895">
      <w:pPr>
        <w:widowControl w:val="0"/>
        <w:numPr>
          <w:ilvl w:val="1"/>
          <w:numId w:val="1"/>
        </w:numPr>
        <w:tabs>
          <w:tab w:val="left" w:pos="1278"/>
        </w:tabs>
        <w:spacing w:after="200" w:line="276" w:lineRule="auto"/>
        <w:ind w:left="20" w:right="20" w:firstLine="780"/>
        <w:jc w:val="both"/>
        <w:rPr>
          <w:sz w:val="26"/>
          <w:szCs w:val="26"/>
        </w:rPr>
      </w:pPr>
      <w:proofErr w:type="gramStart"/>
      <w:r w:rsidRPr="00A221ED">
        <w:rPr>
          <w:sz w:val="26"/>
          <w:szCs w:val="26"/>
        </w:rPr>
        <w:t>Настоящее Положение разработано 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 и от 12 февраля 1998 г. № 28-ФЗ «О гражданской обороне», постановлениями Правительства Российской Федерации от 26 ноября 2007 г. № 804 «Об утверждении Положения о гражданской обороне в Российской Федерации», от 26 августа 2013 г</w:t>
      </w:r>
      <w:proofErr w:type="gramEnd"/>
      <w:r w:rsidRPr="00A221ED">
        <w:rPr>
          <w:sz w:val="26"/>
          <w:szCs w:val="26"/>
        </w:rPr>
        <w:t xml:space="preserve">. № </w:t>
      </w:r>
      <w:proofErr w:type="gramStart"/>
      <w:r w:rsidRPr="00A221ED">
        <w:rPr>
          <w:sz w:val="26"/>
          <w:szCs w:val="26"/>
        </w:rPr>
        <w:t>734 «Об утверждении Положения о Всероссийской службе медицины катастроф», постановлением Правительства Нижегородской области от 15 января 2019 г. № 2 «О создании сил гражданской обороны Нижегородской области и поддержании их в готовности к действиям», Указом Губернатора Нижегородской области от 19 июня 2012 г. № 50 «Об утверждении Положения об организации и ведении гражданской обороны в Нижегородской области».</w:t>
      </w:r>
      <w:proofErr w:type="gramEnd"/>
    </w:p>
    <w:p w:rsidR="00A221ED" w:rsidRPr="00A221ED" w:rsidRDefault="00A221ED" w:rsidP="004E3895">
      <w:pPr>
        <w:widowControl w:val="0"/>
        <w:numPr>
          <w:ilvl w:val="1"/>
          <w:numId w:val="1"/>
        </w:numPr>
        <w:tabs>
          <w:tab w:val="left" w:pos="1318"/>
          <w:tab w:val="left" w:leader="underscore" w:pos="7894"/>
        </w:tabs>
        <w:spacing w:after="200" w:line="276" w:lineRule="auto"/>
        <w:ind w:left="20" w:right="20" w:firstLine="78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Медицинская спасательная служба городского округа город Шахунья (далее </w:t>
      </w:r>
      <w:proofErr w:type="gramStart"/>
      <w:r w:rsidRPr="00A221ED">
        <w:rPr>
          <w:sz w:val="26"/>
          <w:szCs w:val="26"/>
        </w:rPr>
        <w:t>-С</w:t>
      </w:r>
      <w:proofErr w:type="gramEnd"/>
      <w:r w:rsidRPr="00A221ED">
        <w:rPr>
          <w:sz w:val="26"/>
          <w:szCs w:val="26"/>
        </w:rPr>
        <w:t>лужба) осуществляет организацию мероприятий медицинской защиты населения   городского округа при ликвидации последствий или вследствие чрезвычайных ситуаций (далее - ЧС), террористических актов в мирное и военное время имеющимися силами и средствами.</w:t>
      </w:r>
    </w:p>
    <w:p w:rsidR="00A221ED" w:rsidRPr="00A221ED" w:rsidRDefault="00A221ED" w:rsidP="00A221ED">
      <w:pPr>
        <w:widowControl w:val="0"/>
        <w:spacing w:line="276" w:lineRule="auto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           1.3 Служба в своей деятельности руководствуется Конституцией Российской Федерации, законами и иными нормативными правовыми актами Российской Федерации и Нижегородской области, правовыми актами федеральных органов исполнительной власти, уполномоченных на решение задач в области гражданской обороны, а также настоящим Положением.</w:t>
      </w:r>
    </w:p>
    <w:p w:rsidR="00A221ED" w:rsidRPr="00A221ED" w:rsidRDefault="00A221ED" w:rsidP="00A221ED">
      <w:pPr>
        <w:widowControl w:val="0"/>
        <w:tabs>
          <w:tab w:val="left" w:pos="1464"/>
        </w:tabs>
        <w:spacing w:line="276" w:lineRule="auto"/>
        <w:ind w:right="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          1.4. Настоящим Положением определяется организация, принципы построения, состав сил и средств, задачи и деятельность Службы, а также порядок комплектования и материально-технического обеспечения Службы.</w:t>
      </w:r>
    </w:p>
    <w:p w:rsidR="00A221ED" w:rsidRPr="00A221ED" w:rsidRDefault="00A221ED" w:rsidP="00A221ED">
      <w:pPr>
        <w:widowControl w:val="0"/>
        <w:tabs>
          <w:tab w:val="left" w:pos="1450"/>
        </w:tabs>
        <w:spacing w:after="106" w:line="276" w:lineRule="auto"/>
        <w:ind w:right="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           1.5. Служба организует свою деятельность во взаимодействии с органами управления, уполномоченными на решение задач в области ГО и защиты населения и территорий от ЧС (далее - органы управления по ГОЧС) городского округа, с другими спасательными службами района и соседних районов.</w:t>
      </w:r>
    </w:p>
    <w:p w:rsidR="00A221ED" w:rsidRPr="00A221ED" w:rsidRDefault="00A221ED" w:rsidP="00A221ED">
      <w:pPr>
        <w:widowControl w:val="0"/>
        <w:tabs>
          <w:tab w:val="left" w:pos="328"/>
        </w:tabs>
        <w:spacing w:after="252" w:line="276" w:lineRule="auto"/>
        <w:jc w:val="center"/>
        <w:outlineLvl w:val="1"/>
        <w:rPr>
          <w:b/>
          <w:bCs/>
          <w:spacing w:val="-1"/>
          <w:sz w:val="26"/>
          <w:szCs w:val="26"/>
        </w:rPr>
      </w:pPr>
      <w:bookmarkStart w:id="1" w:name="bookmark1"/>
    </w:p>
    <w:p w:rsidR="00A221ED" w:rsidRPr="00A221ED" w:rsidRDefault="00A221ED" w:rsidP="00A221ED">
      <w:pPr>
        <w:widowControl w:val="0"/>
        <w:tabs>
          <w:tab w:val="left" w:pos="328"/>
        </w:tabs>
        <w:spacing w:after="252" w:line="276" w:lineRule="auto"/>
        <w:jc w:val="center"/>
        <w:outlineLvl w:val="1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>2. Основные задачи Службы</w:t>
      </w:r>
      <w:bookmarkEnd w:id="1"/>
    </w:p>
    <w:p w:rsidR="00A221ED" w:rsidRPr="00A221ED" w:rsidRDefault="00A221ED" w:rsidP="004E3895">
      <w:pPr>
        <w:widowControl w:val="0"/>
        <w:numPr>
          <w:ilvl w:val="1"/>
          <w:numId w:val="2"/>
        </w:numPr>
        <w:tabs>
          <w:tab w:val="left" w:pos="1455"/>
        </w:tabs>
        <w:spacing w:after="200" w:line="276" w:lineRule="auto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Служба решает свои задачи:</w:t>
      </w:r>
    </w:p>
    <w:p w:rsidR="00A221ED" w:rsidRPr="00A221ED" w:rsidRDefault="00A221ED" w:rsidP="00A221ED">
      <w:pPr>
        <w:widowControl w:val="0"/>
        <w:spacing w:line="276" w:lineRule="auto"/>
        <w:ind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в мирное время (при ЧС природного и техногенного характера);</w:t>
      </w:r>
    </w:p>
    <w:p w:rsidR="00A221ED" w:rsidRPr="00A221ED" w:rsidRDefault="00A221ED" w:rsidP="00A221ED">
      <w:pPr>
        <w:widowControl w:val="0"/>
        <w:spacing w:line="276" w:lineRule="auto"/>
        <w:ind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с возникновением угрозы нападения противника;</w:t>
      </w:r>
    </w:p>
    <w:p w:rsidR="00A221ED" w:rsidRPr="00A221ED" w:rsidRDefault="00A221ED" w:rsidP="00A221ED">
      <w:pPr>
        <w:widowControl w:val="0"/>
        <w:spacing w:line="276" w:lineRule="auto"/>
        <w:ind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при военных конфликтах или вследствие этих конфликтов.</w:t>
      </w:r>
    </w:p>
    <w:p w:rsidR="00A221ED" w:rsidRPr="00A221ED" w:rsidRDefault="00A221ED" w:rsidP="00A221ED">
      <w:pPr>
        <w:widowControl w:val="0"/>
        <w:tabs>
          <w:tab w:val="left" w:pos="1450"/>
        </w:tabs>
        <w:spacing w:line="276" w:lineRule="auto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709"/>
          <w:tab w:val="left" w:pos="1450"/>
        </w:tabs>
        <w:spacing w:line="276" w:lineRule="auto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2.2. Задачи Службы в мирное время:</w:t>
      </w:r>
    </w:p>
    <w:p w:rsidR="00A221ED" w:rsidRPr="00A221ED" w:rsidRDefault="00A221ED" w:rsidP="00A221ED">
      <w:pPr>
        <w:widowControl w:val="0"/>
        <w:tabs>
          <w:tab w:val="left" w:pos="709"/>
          <w:tab w:val="left" w:pos="1546"/>
        </w:tabs>
        <w:spacing w:line="276" w:lineRule="auto"/>
        <w:ind w:right="20" w:firstLine="709"/>
        <w:jc w:val="both"/>
        <w:rPr>
          <w:sz w:val="26"/>
          <w:szCs w:val="26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2.2.1</w:t>
      </w:r>
      <w:proofErr w:type="gramStart"/>
      <w:r w:rsidRPr="00A221ED">
        <w:rPr>
          <w:color w:val="000000"/>
          <w:sz w:val="26"/>
          <w:szCs w:val="26"/>
          <w:u w:val="single"/>
          <w:shd w:val="clear" w:color="auto" w:fill="FFFFFF"/>
        </w:rPr>
        <w:t xml:space="preserve"> П</w:t>
      </w:r>
      <w:proofErr w:type="gramEnd"/>
      <w:r w:rsidRPr="00A221ED">
        <w:rPr>
          <w:color w:val="000000"/>
          <w:sz w:val="26"/>
          <w:szCs w:val="26"/>
          <w:u w:val="single"/>
          <w:shd w:val="clear" w:color="auto" w:fill="FFFFFF"/>
        </w:rPr>
        <w:t>ри отсутствии угрозы возникновения ЧС на объектах, территориях</w:t>
      </w:r>
      <w:r w:rsidRPr="00A221ED">
        <w:rPr>
          <w:sz w:val="26"/>
          <w:szCs w:val="26"/>
        </w:rPr>
        <w:t xml:space="preserve"> 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или акваториях, силы и средства Службы функционируют в режиме повседневной</w:t>
      </w:r>
      <w:r w:rsidRPr="00A221ED">
        <w:rPr>
          <w:sz w:val="26"/>
          <w:szCs w:val="26"/>
        </w:rPr>
        <w:t xml:space="preserve"> 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lastRenderedPageBreak/>
        <w:t>деятельности и выполняют мероприятия: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наблюдение, оценка и прогнозирование медико-тактической и санитарн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эпидемиологической обстановки;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сбор, обработка и обмен в установленном порядке информацией в области защиты населения и территорий от ЧС;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разработка и реализация целевых и научно-технических программ и мер по предупреждению или уменьшению медико-санитарных последствий ЧС;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планирование мероприятий по снижению медико-санитарных последствий ЧС, участие в повышении уровня защиты населения, а также в обучении населения правилам оказания первой медицинской помощи;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предупреждение, выявление и пресечение нарушений требований санитарно-эпидемиологической безопасности и охраны здоровья населения, предупреждение распространения массовых инфекционных заболеваний и отравлений среди населения;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планирование медико-санитарного обеспечения населения при возникновении ЧС;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обеспечение постоянной готовности органов управления, сил и средств совершенствования подготовки ее личного состава;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поддержание взаимодействия между органами управления, силами и средствами Службы;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руководство созданием, размещением, хранением и освежением запасов материально-технического и медицинского имущества для ликвидации медик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санитарных последствий ЧС;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ведение статистической отчетности, обобщение опыта работы по ликвидации медико-санитарных последствий ЧС.</w:t>
      </w:r>
    </w:p>
    <w:p w:rsidR="00A221ED" w:rsidRPr="00A221ED" w:rsidRDefault="00A221ED" w:rsidP="00A221ED">
      <w:pPr>
        <w:widowControl w:val="0"/>
        <w:spacing w:line="276" w:lineRule="auto"/>
        <w:ind w:right="20" w:firstLine="860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1556"/>
        </w:tabs>
        <w:spacing w:line="276" w:lineRule="auto"/>
        <w:ind w:left="851"/>
        <w:jc w:val="both"/>
        <w:rPr>
          <w:sz w:val="26"/>
          <w:szCs w:val="26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2.2.2</w:t>
      </w:r>
      <w:proofErr w:type="gramStart"/>
      <w:r w:rsidRPr="00A221ED">
        <w:rPr>
          <w:color w:val="000000"/>
          <w:sz w:val="26"/>
          <w:szCs w:val="26"/>
          <w:u w:val="single"/>
          <w:shd w:val="clear" w:color="auto" w:fill="FFFFFF"/>
        </w:rPr>
        <w:t xml:space="preserve"> В</w:t>
      </w:r>
      <w:proofErr w:type="gramEnd"/>
      <w:r w:rsidRPr="00A221ED">
        <w:rPr>
          <w:color w:val="000000"/>
          <w:sz w:val="26"/>
          <w:szCs w:val="26"/>
          <w:u w:val="single"/>
          <w:shd w:val="clear" w:color="auto" w:fill="FFFFFF"/>
        </w:rPr>
        <w:t xml:space="preserve"> режиме повышенной готовности:</w:t>
      </w:r>
    </w:p>
    <w:p w:rsidR="00A221ED" w:rsidRPr="00A221ED" w:rsidRDefault="00A221ED" w:rsidP="00A221ED">
      <w:pPr>
        <w:widowControl w:val="0"/>
        <w:spacing w:line="276" w:lineRule="auto"/>
        <w:ind w:right="20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4974"/>
        </w:tabs>
        <w:spacing w:line="276" w:lineRule="auto"/>
        <w:ind w:lef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усиление наблюдения за санитарно-эпидемиологической обстановкой;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прогнозирование возможного развития обстановки и подготовка предложений по организации медицинского обеспечения населения при возникновении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оповещение руководителей и должностных лиц органов управления Службы, введение при необходимости круглосуточного дежурства на стационарных пунктах управления;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сбор, обработка и передача данных о прогнозируемых медико-санитарных последствиях ЧС, информирование населения о приемах и способах медицинской защиты от них;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принятие оперативных мер по предупреждению возникновения и развития медико-санитарных последствий ЧС, снижению размеров ущерба и потерь в случае ее возникновения, а также повышению устойчивости и безопасности функционирования организаций в условиях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уточнение плана медико-санитарного обеспечения и плана (схемы) взаимодействия в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приведение сил и средств Службы в готовность к ликвидации медик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санитарных последствий ЧС, формирование оперативных групп и организация </w:t>
      </w:r>
      <w:r w:rsidRPr="00A221ED">
        <w:rPr>
          <w:sz w:val="26"/>
          <w:szCs w:val="26"/>
        </w:rPr>
        <w:lastRenderedPageBreak/>
        <w:t>выдвижения их в предполагаемый район действий;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восполнение при необходимости резервов материально-технических ресурсов и медицинского имущества, созданных для ликвидации медик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санитарных последствий ЧС;</w:t>
      </w:r>
    </w:p>
    <w:p w:rsidR="00A221ED" w:rsidRPr="00A221ED" w:rsidRDefault="00A221ED" w:rsidP="00A221ED">
      <w:pPr>
        <w:widowControl w:val="0"/>
        <w:spacing w:after="300" w:line="276" w:lineRule="auto"/>
        <w:ind w:lef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проведение при необходимости эвакуационных мероприятий.</w:t>
      </w:r>
    </w:p>
    <w:p w:rsidR="00A221ED" w:rsidRPr="00A221ED" w:rsidRDefault="00A221ED" w:rsidP="00A221ED">
      <w:pPr>
        <w:widowControl w:val="0"/>
        <w:tabs>
          <w:tab w:val="left" w:pos="1556"/>
        </w:tabs>
        <w:spacing w:line="276" w:lineRule="auto"/>
        <w:ind w:left="851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2.2.3</w:t>
      </w:r>
      <w:proofErr w:type="gramStart"/>
      <w:r w:rsidRPr="00A221ED">
        <w:rPr>
          <w:color w:val="000000"/>
          <w:sz w:val="26"/>
          <w:szCs w:val="26"/>
          <w:u w:val="single"/>
          <w:shd w:val="clear" w:color="auto" w:fill="FFFFFF"/>
        </w:rPr>
        <w:t xml:space="preserve"> В</w:t>
      </w:r>
      <w:proofErr w:type="gramEnd"/>
      <w:r w:rsidRPr="00A221ED">
        <w:rPr>
          <w:color w:val="000000"/>
          <w:sz w:val="26"/>
          <w:szCs w:val="26"/>
          <w:u w:val="single"/>
          <w:shd w:val="clear" w:color="auto" w:fill="FFFFFF"/>
        </w:rPr>
        <w:t xml:space="preserve"> режиме ЧС:</w:t>
      </w:r>
    </w:p>
    <w:p w:rsidR="00A221ED" w:rsidRPr="00A221ED" w:rsidRDefault="00A221ED" w:rsidP="00A221ED">
      <w:pPr>
        <w:widowControl w:val="0"/>
        <w:tabs>
          <w:tab w:val="left" w:pos="1556"/>
        </w:tabs>
        <w:spacing w:line="276" w:lineRule="auto"/>
        <w:ind w:left="851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прогнозирование развития возникших ЧС и их медико-санитарных последствий;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непрерывный сбор информации о медико-санитарной обстановке в зоне ЧС, ее оценка и подготовка предложений по организации медико-санитарного обеспечения населения;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540"/>
        <w:rPr>
          <w:sz w:val="26"/>
          <w:szCs w:val="26"/>
        </w:rPr>
      </w:pPr>
      <w:r w:rsidRPr="00A221ED">
        <w:rPr>
          <w:sz w:val="26"/>
          <w:szCs w:val="26"/>
        </w:rPr>
        <w:t xml:space="preserve">     выдвижение на границу зоны ЧС оперативных групп и формирований Службы;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организация и осуществление медицинского обеспечения населения, пострадавшего при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организация медицинского обеспечения личного состава формирований и учреждений, участвующего в ликвидации последствий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организация и проведение судебно-медицинского освидетельствования </w:t>
      </w:r>
      <w:proofErr w:type="gramStart"/>
      <w:r w:rsidRPr="00A221ED">
        <w:rPr>
          <w:sz w:val="26"/>
          <w:szCs w:val="26"/>
        </w:rPr>
        <w:t>пораженных</w:t>
      </w:r>
      <w:proofErr w:type="gramEnd"/>
      <w:r w:rsidRPr="00A221ED">
        <w:rPr>
          <w:sz w:val="26"/>
          <w:szCs w:val="26"/>
        </w:rPr>
        <w:t xml:space="preserve"> (в том числе во взаимодействии с территориальными органами МВД России);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организация и осуществление санитарно-противоэпидемиологического (профилактического) обеспечения населения в районе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8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осуществление медицинского </w:t>
      </w:r>
      <w:proofErr w:type="gramStart"/>
      <w:r w:rsidRPr="00A221ED">
        <w:rPr>
          <w:sz w:val="26"/>
          <w:szCs w:val="26"/>
        </w:rPr>
        <w:t>контроля за</w:t>
      </w:r>
      <w:proofErr w:type="gramEnd"/>
      <w:r w:rsidRPr="00A221ED">
        <w:rPr>
          <w:sz w:val="26"/>
          <w:szCs w:val="26"/>
        </w:rPr>
        <w:t xml:space="preserve"> состоянием здоровья личного состава, участвующего в ликвидации последствий ЧС, обеспечение их средствами медицинской защиты;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обеспечение непрерывного и оперативного управления силами и средствами Службы;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всестороннее обеспечение сил и сре</w:t>
      </w:r>
      <w:proofErr w:type="gramStart"/>
      <w:r w:rsidRPr="00A221ED">
        <w:rPr>
          <w:sz w:val="26"/>
          <w:szCs w:val="26"/>
        </w:rPr>
        <w:t>дств Сл</w:t>
      </w:r>
      <w:proofErr w:type="gramEnd"/>
      <w:r w:rsidRPr="00A221ED">
        <w:rPr>
          <w:sz w:val="26"/>
          <w:szCs w:val="26"/>
        </w:rPr>
        <w:t>ужбы, участвующих в ликвидации последствий ЧС;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организация и поддержание непрерывного взаимодействия с администрациями муниципальных образований Нижегородской области, с другими спасательными службами Нижегородской области, с органами военного командования и организациями по ликвидации медико-санитарных последствий ЧС;</w:t>
      </w:r>
    </w:p>
    <w:p w:rsidR="00A221ED" w:rsidRPr="00A221ED" w:rsidRDefault="00A221ED" w:rsidP="00A221ED">
      <w:pPr>
        <w:widowControl w:val="0"/>
        <w:spacing w:after="300" w:line="276" w:lineRule="auto"/>
        <w:ind w:lef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ведение и своевременное представление учетных и отчетных документов.</w:t>
      </w:r>
    </w:p>
    <w:p w:rsidR="00A221ED" w:rsidRPr="00A221ED" w:rsidRDefault="00A221ED" w:rsidP="00A221ED">
      <w:pPr>
        <w:widowControl w:val="0"/>
        <w:tabs>
          <w:tab w:val="left" w:pos="1254"/>
        </w:tabs>
        <w:spacing w:line="276" w:lineRule="auto"/>
        <w:ind w:left="567" w:right="40"/>
        <w:rPr>
          <w:sz w:val="26"/>
          <w:szCs w:val="26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2.3. Задачи Службы с возникновением угрозы нападения противника:</w:t>
      </w:r>
      <w:r w:rsidRPr="00A221ED">
        <w:rPr>
          <w:sz w:val="26"/>
          <w:szCs w:val="26"/>
        </w:rPr>
        <w:t xml:space="preserve"> </w:t>
      </w:r>
    </w:p>
    <w:p w:rsidR="00A221ED" w:rsidRPr="00A221ED" w:rsidRDefault="00A221ED" w:rsidP="00A221ED">
      <w:pPr>
        <w:widowControl w:val="0"/>
        <w:tabs>
          <w:tab w:val="left" w:pos="1254"/>
        </w:tabs>
        <w:spacing w:line="276" w:lineRule="auto"/>
        <w:ind w:left="760" w:right="40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1254"/>
        </w:tabs>
        <w:spacing w:line="276" w:lineRule="auto"/>
        <w:ind w:right="40" w:firstLine="709"/>
        <w:rPr>
          <w:sz w:val="26"/>
          <w:szCs w:val="26"/>
        </w:rPr>
      </w:pPr>
      <w:r w:rsidRPr="00A221ED">
        <w:rPr>
          <w:sz w:val="26"/>
          <w:szCs w:val="26"/>
        </w:rPr>
        <w:t>подготовка штаба Службы и медицинских организаций, входящих в состав Службы к работе в условиях военного времени;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прогнозирование медико-санитарных последствий, возникающих при военных конфликтах или вследствие этих конфликтов и их влияние на организацию медицинского обеспечения населения;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организация и проведение мероприятий, направленных на сохранение и повышение устойчивости функционирования медицинских организаций, входящих в состав Службы, возникающих при военных конфликтах или вследствие этих </w:t>
      </w:r>
      <w:r w:rsidRPr="00A221ED">
        <w:rPr>
          <w:sz w:val="26"/>
          <w:szCs w:val="26"/>
        </w:rPr>
        <w:lastRenderedPageBreak/>
        <w:t>конфликтов;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организация и проведение мероприятий по медицинскому обеспечению населения в военное время;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организация снабжения формирований Службы недостающим медицинским, санитарно-хозяйственным и специальным имуществом;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подготовка недостающих специалистов по вопросам медицинского обеспечения населения в военное время;</w:t>
      </w:r>
    </w:p>
    <w:p w:rsidR="00A221ED" w:rsidRPr="00A221ED" w:rsidRDefault="00A221ED" w:rsidP="00A221ED">
      <w:pPr>
        <w:widowControl w:val="0"/>
        <w:spacing w:after="300"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участие в подготовке населения по вопросам оказания первой </w:t>
      </w:r>
      <w:proofErr w:type="gramStart"/>
      <w:r w:rsidRPr="00A221ED">
        <w:rPr>
          <w:sz w:val="26"/>
          <w:szCs w:val="26"/>
        </w:rPr>
        <w:t>помощи</w:t>
      </w:r>
      <w:proofErr w:type="gramEnd"/>
      <w:r w:rsidRPr="00A221ED">
        <w:rPr>
          <w:sz w:val="26"/>
          <w:szCs w:val="26"/>
        </w:rPr>
        <w:t xml:space="preserve"> пораженным и больным гражданам при ЧС мирного и военного времени; проведение, при необходимости, эвакуационных мероприятий.</w:t>
      </w:r>
    </w:p>
    <w:p w:rsidR="00A221ED" w:rsidRPr="00A221ED" w:rsidRDefault="00A221ED" w:rsidP="00A221ED">
      <w:pPr>
        <w:widowControl w:val="0"/>
        <w:tabs>
          <w:tab w:val="left" w:pos="1402"/>
        </w:tabs>
        <w:spacing w:line="276" w:lineRule="auto"/>
        <w:ind w:left="709" w:right="4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2.4. Задачи Службы при военных конфликтах или вследствие этих</w:t>
      </w:r>
      <w:r w:rsidRPr="00A221ED">
        <w:rPr>
          <w:sz w:val="26"/>
          <w:szCs w:val="26"/>
        </w:rPr>
        <w:t xml:space="preserve"> 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конфликтов:</w:t>
      </w:r>
    </w:p>
    <w:p w:rsidR="00A221ED" w:rsidRPr="00A221ED" w:rsidRDefault="00A221ED" w:rsidP="00A221ED">
      <w:pPr>
        <w:widowControl w:val="0"/>
        <w:tabs>
          <w:tab w:val="left" w:pos="1402"/>
        </w:tabs>
        <w:spacing w:line="276" w:lineRule="auto"/>
        <w:ind w:left="709" w:right="40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обеспечение постоянной готовности сил и средств Службы к лечебн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эвакуационной работе с потоком пораженных и противоэпидемической защите населения в условиях военного времени;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организация и выполнение мероприятий коллективной и индивидуальной защиты персонала и больных;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защита личного состава, техники и имущества Службы от поражающих факторов современных средств поражения противника;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организация снабжения формирований Службы медицинским, </w:t>
      </w:r>
      <w:proofErr w:type="spellStart"/>
      <w:r w:rsidRPr="00A221ED">
        <w:rPr>
          <w:sz w:val="26"/>
          <w:szCs w:val="26"/>
        </w:rPr>
        <w:t>санитарно</w:t>
      </w:r>
      <w:r w:rsidRPr="00A221ED">
        <w:rPr>
          <w:sz w:val="26"/>
          <w:szCs w:val="26"/>
        </w:rPr>
        <w:softHyphen/>
        <w:t>хозяйственным</w:t>
      </w:r>
      <w:proofErr w:type="spellEnd"/>
      <w:r w:rsidRPr="00A221ED">
        <w:rPr>
          <w:sz w:val="26"/>
          <w:szCs w:val="26"/>
        </w:rPr>
        <w:t xml:space="preserve"> и специальным имуществом;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эвакуация, при необходимости,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нских организаций, входящих в состав Службы и организация их работы в безопасных районах;</w:t>
      </w:r>
    </w:p>
    <w:p w:rsidR="00A221ED" w:rsidRPr="00A221ED" w:rsidRDefault="00A221ED" w:rsidP="00A221ED">
      <w:pPr>
        <w:widowControl w:val="0"/>
        <w:spacing w:after="300" w:line="276" w:lineRule="auto"/>
        <w:ind w:left="20" w:right="4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своевременное оказание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нской помощи пораженным и больным гражданам, их лечение в целях возвращения к трудовой деятельности, снижения инвалидности и смертности.</w:t>
      </w:r>
    </w:p>
    <w:p w:rsidR="00A221ED" w:rsidRPr="00A221ED" w:rsidRDefault="00A221ED" w:rsidP="00A221ED">
      <w:pPr>
        <w:widowControl w:val="0"/>
        <w:tabs>
          <w:tab w:val="left" w:pos="283"/>
        </w:tabs>
        <w:spacing w:line="276" w:lineRule="auto"/>
        <w:ind w:right="400"/>
        <w:jc w:val="center"/>
        <w:outlineLvl w:val="1"/>
        <w:rPr>
          <w:b/>
          <w:bCs/>
          <w:spacing w:val="-1"/>
          <w:sz w:val="26"/>
          <w:szCs w:val="26"/>
        </w:rPr>
      </w:pPr>
      <w:bookmarkStart w:id="2" w:name="bookmark2"/>
      <w:r w:rsidRPr="00A221ED">
        <w:rPr>
          <w:b/>
          <w:bCs/>
          <w:spacing w:val="-1"/>
          <w:sz w:val="26"/>
          <w:szCs w:val="26"/>
        </w:rPr>
        <w:t>3. Руководящий состав Службы и ее организационная структура</w:t>
      </w:r>
      <w:bookmarkEnd w:id="2"/>
    </w:p>
    <w:p w:rsidR="00A221ED" w:rsidRPr="00A221ED" w:rsidRDefault="00A221ED" w:rsidP="00A221ED">
      <w:pPr>
        <w:widowControl w:val="0"/>
        <w:tabs>
          <w:tab w:val="left" w:pos="283"/>
        </w:tabs>
        <w:spacing w:line="276" w:lineRule="auto"/>
        <w:ind w:right="400"/>
        <w:jc w:val="right"/>
        <w:outlineLvl w:val="1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1388"/>
          <w:tab w:val="left" w:leader="underscore" w:pos="2967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3.1.Органом исполнительной власти Нижегородской области ответственным за формирование Службы, является министерство здравоохранения Нижегородской области (далее - министерство) и </w:t>
      </w:r>
      <w:r w:rsidRPr="00A221ED">
        <w:rPr>
          <w:sz w:val="26"/>
          <w:szCs w:val="26"/>
        </w:rPr>
        <w:tab/>
        <w:t>муниципальное образование Нижегородской области (администрация городского округа город Шахунья).</w:t>
      </w:r>
    </w:p>
    <w:p w:rsidR="00A221ED" w:rsidRPr="00A221ED" w:rsidRDefault="00A221ED" w:rsidP="00A221ED">
      <w:pPr>
        <w:widowControl w:val="0"/>
        <w:tabs>
          <w:tab w:val="left" w:pos="1258"/>
        </w:tabs>
        <w:spacing w:line="276" w:lineRule="auto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3.2. Общее руководство Службой осуществляет министр здравоохранения Нижегородской области (далее - министр) и глава местного самоуправления городского округа город Шахунья.</w:t>
      </w:r>
    </w:p>
    <w:p w:rsidR="00A221ED" w:rsidRPr="00A221ED" w:rsidRDefault="00A221ED" w:rsidP="00A221ED">
      <w:pPr>
        <w:widowControl w:val="0"/>
        <w:tabs>
          <w:tab w:val="left" w:pos="236"/>
          <w:tab w:val="left" w:leader="underscore" w:pos="4311"/>
        </w:tabs>
        <w:spacing w:line="276" w:lineRule="auto"/>
        <w:ind w:left="2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Непосредственное руководство Службой осуществляет начальник Службы </w:t>
      </w:r>
      <w:proofErr w:type="gramStart"/>
      <w:r w:rsidRPr="00A221ED">
        <w:rPr>
          <w:sz w:val="26"/>
          <w:szCs w:val="26"/>
        </w:rPr>
        <w:t>-г</w:t>
      </w:r>
      <w:proofErr w:type="gramEnd"/>
      <w:r w:rsidRPr="00A221ED">
        <w:rPr>
          <w:sz w:val="26"/>
          <w:szCs w:val="26"/>
        </w:rPr>
        <w:t>лавный врач ГБУЗ НО «Шахунская ЦРБ».</w:t>
      </w:r>
    </w:p>
    <w:p w:rsidR="00A221ED" w:rsidRPr="00A221ED" w:rsidRDefault="00A221ED" w:rsidP="00A221ED">
      <w:pPr>
        <w:widowControl w:val="0"/>
        <w:tabs>
          <w:tab w:val="left" w:pos="1167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3.3. Инструкции и указания начальника Службы по вопросам, входящим в компетенцию Службы, обязательны для выполнения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нскими организациями, входящими в состав Службы.</w:t>
      </w:r>
    </w:p>
    <w:p w:rsidR="00A221ED" w:rsidRPr="00A221ED" w:rsidRDefault="00A221ED" w:rsidP="00A221ED">
      <w:pPr>
        <w:widowControl w:val="0"/>
        <w:tabs>
          <w:tab w:val="left" w:pos="1234"/>
          <w:tab w:val="left" w:leader="underscore" w:pos="9802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3.4. </w:t>
      </w:r>
      <w:proofErr w:type="gramStart"/>
      <w:r w:rsidRPr="00A221ED">
        <w:rPr>
          <w:sz w:val="26"/>
          <w:szCs w:val="26"/>
        </w:rPr>
        <w:t xml:space="preserve">В состав Службы входят расположенные на территории городского округа город Шахунья: медицинские организации, подведомственные министерству, государственное предприятие Нижегородской области «Нижегородская областная </w:t>
      </w:r>
      <w:r w:rsidRPr="00A221ED">
        <w:rPr>
          <w:sz w:val="26"/>
          <w:szCs w:val="26"/>
        </w:rPr>
        <w:lastRenderedPageBreak/>
        <w:t xml:space="preserve">фармация» (далее - ГП НО «НОФ») (по согласованию), федеральное бюджетное учреждение здравоохранения «Центр гигиены и эпидемиологии в Нижегородской области» (по согласованию), управление Федеральной службы по надзору в сфере защиты прав потребителей и благополучия человека по Нижегородской области (далее - управление </w:t>
      </w:r>
      <w:proofErr w:type="spellStart"/>
      <w:r w:rsidRPr="00A221ED">
        <w:rPr>
          <w:sz w:val="26"/>
          <w:szCs w:val="26"/>
        </w:rPr>
        <w:t>Роспотребнадзора</w:t>
      </w:r>
      <w:proofErr w:type="spellEnd"/>
      <w:proofErr w:type="gramEnd"/>
      <w:r w:rsidRPr="00A221ED">
        <w:rPr>
          <w:sz w:val="26"/>
          <w:szCs w:val="26"/>
        </w:rPr>
        <w:t>) (по согласованию), служба медицины катастроф (далее - СМК) и другие медицинские организации независимо от их ведомственной принадлежности и форм собственности.</w:t>
      </w:r>
    </w:p>
    <w:p w:rsidR="00A221ED" w:rsidRPr="00A221ED" w:rsidRDefault="00A221ED" w:rsidP="00A221ED">
      <w:pPr>
        <w:widowControl w:val="0"/>
        <w:tabs>
          <w:tab w:val="left" w:pos="1234"/>
        </w:tabs>
        <w:spacing w:line="276" w:lineRule="auto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3.5. Органом управления службы является штаб Службы.</w:t>
      </w:r>
    </w:p>
    <w:p w:rsidR="00A221ED" w:rsidRPr="00A221ED" w:rsidRDefault="00A221ED" w:rsidP="00A221ED">
      <w:pPr>
        <w:widowControl w:val="0"/>
        <w:spacing w:line="276" w:lineRule="auto"/>
        <w:ind w:left="2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Обязанности начальника штаба Службы возложены на одного из заместителей главного врача. Он является заместителем начальника Службы и имеет право от его имени отдавать распоряжения (приказы).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Начальник штаба Службы несет ответственность за организацию работы штаба Службы.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Штаб Службы комплектуется из штатных работников и должностных лиц ЦРБ, руководящего состава ГП НО «НОФ», управления </w:t>
      </w:r>
      <w:proofErr w:type="spellStart"/>
      <w:r w:rsidRPr="00A221ED">
        <w:rPr>
          <w:sz w:val="26"/>
          <w:szCs w:val="26"/>
        </w:rPr>
        <w:t>Роспотребнадзора</w:t>
      </w:r>
      <w:proofErr w:type="spellEnd"/>
      <w:r w:rsidRPr="00A221ED">
        <w:rPr>
          <w:sz w:val="26"/>
          <w:szCs w:val="26"/>
        </w:rPr>
        <w:t>, входящих в состав службы.</w:t>
      </w:r>
    </w:p>
    <w:p w:rsidR="00A221ED" w:rsidRPr="00A221ED" w:rsidRDefault="00A221ED" w:rsidP="00A221ED">
      <w:pPr>
        <w:widowControl w:val="0"/>
        <w:spacing w:line="276" w:lineRule="auto"/>
        <w:ind w:left="2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Состав штаба Службы: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начальник штаба Службы - заместитель главного врача по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нской части (лечебной работе);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помощник начальника штаба Службы по эвакуационным мероприятиям - начальник отдела кадров учреждения-формирователя Службы (далее - ЦРБ);</w:t>
      </w:r>
    </w:p>
    <w:p w:rsidR="00A221ED" w:rsidRPr="00A221ED" w:rsidRDefault="00A221ED" w:rsidP="00A221ED">
      <w:pPr>
        <w:widowControl w:val="0"/>
        <w:tabs>
          <w:tab w:val="left" w:leader="underscore" w:pos="5420"/>
        </w:tabs>
        <w:spacing w:line="276" w:lineRule="auto"/>
        <w:ind w:left="20" w:right="4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помощник начальника штаба Службы по лечебно-профилактическим мероприятиям – заместитель главного врача по поликлинике ЦРБ;</w:t>
      </w:r>
    </w:p>
    <w:p w:rsidR="00A221ED" w:rsidRPr="00A221ED" w:rsidRDefault="00A221ED" w:rsidP="00A221ED">
      <w:pPr>
        <w:widowControl w:val="0"/>
        <w:tabs>
          <w:tab w:val="left" w:leader="underscore" w:pos="6639"/>
        </w:tabs>
        <w:spacing w:line="276" w:lineRule="auto"/>
        <w:ind w:left="20"/>
        <w:rPr>
          <w:sz w:val="26"/>
          <w:szCs w:val="26"/>
        </w:rPr>
      </w:pPr>
      <w:r w:rsidRPr="00A221ED">
        <w:rPr>
          <w:sz w:val="26"/>
          <w:szCs w:val="26"/>
        </w:rPr>
        <w:t xml:space="preserve">            помощник начальника штаба Службы по лечебно-профилактическим мероприятиям с детьми - </w:t>
      </w:r>
      <w:proofErr w:type="gramStart"/>
      <w:r w:rsidRPr="00A221ED">
        <w:rPr>
          <w:sz w:val="26"/>
          <w:szCs w:val="26"/>
        </w:rPr>
        <w:t>заведующий</w:t>
      </w:r>
      <w:proofErr w:type="gramEnd"/>
      <w:r w:rsidRPr="00A221ED">
        <w:rPr>
          <w:sz w:val="26"/>
          <w:szCs w:val="26"/>
        </w:rPr>
        <w:t xml:space="preserve"> детского поликлинического отделения ЦРБ;</w:t>
      </w:r>
    </w:p>
    <w:p w:rsidR="00A221ED" w:rsidRPr="00A221ED" w:rsidRDefault="00A221ED" w:rsidP="00A221ED">
      <w:pPr>
        <w:widowControl w:val="0"/>
        <w:spacing w:line="276" w:lineRule="auto"/>
        <w:ind w:left="20" w:right="6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помощник начальника штаба Службы по обеспечению лекарственными средствами - представитель ГП НО «НОФ» (по согласованию) или начальник аптеки НРБ;</w:t>
      </w:r>
    </w:p>
    <w:p w:rsidR="00A221ED" w:rsidRPr="00A221ED" w:rsidRDefault="00A221ED" w:rsidP="00A221ED">
      <w:pPr>
        <w:widowControl w:val="0"/>
        <w:spacing w:line="276" w:lineRule="auto"/>
        <w:ind w:left="20" w:right="6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помощник начальника штаба Службы по обеспечению мероприятий гражданской обороны и мобилизационной работе - заместитель главного врача (специалист) по ГО ЧС и специалист отдела кадров по воинскому учету и бронированию ЦРБ;</w:t>
      </w:r>
    </w:p>
    <w:p w:rsidR="00A221ED" w:rsidRPr="00A221ED" w:rsidRDefault="00A221ED" w:rsidP="00A221ED">
      <w:pPr>
        <w:widowControl w:val="0"/>
        <w:spacing w:line="276" w:lineRule="auto"/>
        <w:ind w:left="2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группа специалистов ЦРБ (радиолог, токсиколог, эпидемиолог и т.д.).</w:t>
      </w:r>
    </w:p>
    <w:p w:rsidR="00A221ED" w:rsidRPr="00A221ED" w:rsidRDefault="00A221ED" w:rsidP="00A221ED">
      <w:pPr>
        <w:widowControl w:val="0"/>
        <w:spacing w:line="276" w:lineRule="auto"/>
        <w:ind w:left="20" w:right="60" w:firstLine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В состав штаба Службы при необходимости могут быть включены и другие специалисты.</w:t>
      </w:r>
    </w:p>
    <w:p w:rsidR="00A221ED" w:rsidRPr="00A221ED" w:rsidRDefault="00A221ED" w:rsidP="00A221ED">
      <w:pPr>
        <w:widowControl w:val="0"/>
        <w:spacing w:line="276" w:lineRule="auto"/>
        <w:ind w:left="20" w:right="60" w:firstLine="720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1330"/>
        </w:tabs>
        <w:spacing w:line="276" w:lineRule="auto"/>
        <w:ind w:right="6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3.6. Руководство гражданской обороной в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нских организациях, входящих в состав Службы, независимо от их организационно-правовых форм, осуществляют руководители этих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нских организаций, которые по должности являются руководителями гражданской обороны данных объектов.</w:t>
      </w:r>
    </w:p>
    <w:p w:rsidR="00A221ED" w:rsidRPr="00A221ED" w:rsidRDefault="00A221ED" w:rsidP="00A221ED">
      <w:pPr>
        <w:widowControl w:val="0"/>
        <w:tabs>
          <w:tab w:val="left" w:pos="1234"/>
        </w:tabs>
        <w:spacing w:line="276" w:lineRule="auto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3.7. Руководители медицинских организаций:</w:t>
      </w:r>
    </w:p>
    <w:p w:rsidR="00A221ED" w:rsidRPr="00A221ED" w:rsidRDefault="00A221ED" w:rsidP="00A221ED">
      <w:pPr>
        <w:widowControl w:val="0"/>
        <w:spacing w:line="276" w:lineRule="auto"/>
        <w:ind w:left="20" w:right="6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планируют и осуществляют мероприятия по защите персонала и больных, основных фондов, и других материальных ценностей от воздействия средств поражения в соответствии с установленными нормативами;</w:t>
      </w:r>
    </w:p>
    <w:p w:rsidR="00A221ED" w:rsidRPr="00A221ED" w:rsidRDefault="00A221ED" w:rsidP="00A221ED">
      <w:pPr>
        <w:widowControl w:val="0"/>
        <w:spacing w:line="276" w:lineRule="auto"/>
        <w:ind w:left="20" w:right="6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организуют накопление, хранение и поддержание в готовности индивидуальных </w:t>
      </w:r>
      <w:r w:rsidRPr="00A221ED">
        <w:rPr>
          <w:sz w:val="26"/>
          <w:szCs w:val="26"/>
        </w:rPr>
        <w:lastRenderedPageBreak/>
        <w:t>и коллективных средств защиты, специального имущества;</w:t>
      </w:r>
    </w:p>
    <w:p w:rsidR="00A221ED" w:rsidRPr="00A221ED" w:rsidRDefault="00A221ED" w:rsidP="00A221ED">
      <w:pPr>
        <w:widowControl w:val="0"/>
        <w:spacing w:line="276" w:lineRule="auto"/>
        <w:ind w:left="20" w:right="6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создают и поддерживают в постоянной готовности локальные и объектовые системы оповещения.</w:t>
      </w:r>
    </w:p>
    <w:p w:rsidR="00A221ED" w:rsidRPr="00A221ED" w:rsidRDefault="00A221ED" w:rsidP="00A221ED">
      <w:pPr>
        <w:widowControl w:val="0"/>
        <w:tabs>
          <w:tab w:val="left" w:pos="1460"/>
        </w:tabs>
        <w:spacing w:line="276" w:lineRule="auto"/>
        <w:ind w:right="6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3.8. Ответственность за готовность штаба Службы, сил и сре</w:t>
      </w:r>
      <w:proofErr w:type="gramStart"/>
      <w:r w:rsidRPr="00A221ED">
        <w:rPr>
          <w:sz w:val="26"/>
          <w:szCs w:val="26"/>
        </w:rPr>
        <w:t>дств Сл</w:t>
      </w:r>
      <w:proofErr w:type="gramEnd"/>
      <w:r w:rsidRPr="00A221ED">
        <w:rPr>
          <w:sz w:val="26"/>
          <w:szCs w:val="26"/>
        </w:rPr>
        <w:t>ужбы возлагается на начальника Службы.</w:t>
      </w:r>
    </w:p>
    <w:p w:rsidR="00A221ED" w:rsidRPr="00A221ED" w:rsidRDefault="00A221ED" w:rsidP="00A221ED">
      <w:pPr>
        <w:widowControl w:val="0"/>
        <w:tabs>
          <w:tab w:val="left" w:pos="1446"/>
        </w:tabs>
        <w:spacing w:after="304" w:line="276" w:lineRule="auto"/>
        <w:ind w:right="6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3.9. Координацию и контроль деятельности Службы осуществляют соответствующие органы управления по ГОЧС.</w:t>
      </w:r>
    </w:p>
    <w:p w:rsidR="00A221ED" w:rsidRPr="00A221ED" w:rsidRDefault="00A221ED" w:rsidP="00A221ED">
      <w:pPr>
        <w:widowControl w:val="0"/>
        <w:tabs>
          <w:tab w:val="left" w:pos="363"/>
        </w:tabs>
        <w:spacing w:line="276" w:lineRule="auto"/>
        <w:jc w:val="center"/>
        <w:outlineLvl w:val="1"/>
        <w:rPr>
          <w:b/>
          <w:bCs/>
          <w:spacing w:val="-1"/>
          <w:sz w:val="26"/>
          <w:szCs w:val="26"/>
        </w:rPr>
      </w:pPr>
      <w:bookmarkStart w:id="3" w:name="bookmark3"/>
      <w:r w:rsidRPr="00A221ED">
        <w:rPr>
          <w:b/>
          <w:bCs/>
          <w:spacing w:val="-1"/>
          <w:sz w:val="26"/>
          <w:szCs w:val="26"/>
        </w:rPr>
        <w:t>4. Формирования Службы</w:t>
      </w:r>
      <w:bookmarkEnd w:id="3"/>
    </w:p>
    <w:p w:rsidR="00A221ED" w:rsidRPr="00A221ED" w:rsidRDefault="00A221ED" w:rsidP="00A221ED">
      <w:pPr>
        <w:widowControl w:val="0"/>
        <w:tabs>
          <w:tab w:val="left" w:pos="363"/>
        </w:tabs>
        <w:spacing w:line="276" w:lineRule="auto"/>
        <w:ind w:left="80"/>
        <w:outlineLvl w:val="1"/>
        <w:rPr>
          <w:b/>
          <w:bCs/>
          <w:spacing w:val="-1"/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1287"/>
        </w:tabs>
        <w:spacing w:line="276" w:lineRule="auto"/>
        <w:ind w:right="6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4.1. Для функционирования Службы и </w:t>
      </w:r>
      <w:proofErr w:type="gramStart"/>
      <w:r w:rsidRPr="00A221ED">
        <w:rPr>
          <w:sz w:val="26"/>
          <w:szCs w:val="26"/>
        </w:rPr>
        <w:t>выполнения</w:t>
      </w:r>
      <w:proofErr w:type="gramEnd"/>
      <w:r w:rsidRPr="00A221ED">
        <w:rPr>
          <w:sz w:val="26"/>
          <w:szCs w:val="26"/>
        </w:rPr>
        <w:t xml:space="preserve"> возложенных на неё задач, создаются формирования Службы:</w:t>
      </w:r>
    </w:p>
    <w:p w:rsidR="00A221ED" w:rsidRPr="00A221ED" w:rsidRDefault="00A221ED" w:rsidP="004E3895">
      <w:pPr>
        <w:widowControl w:val="0"/>
        <w:numPr>
          <w:ilvl w:val="0"/>
          <w:numId w:val="3"/>
        </w:numPr>
        <w:tabs>
          <w:tab w:val="left" w:pos="1455"/>
        </w:tabs>
        <w:spacing w:after="200" w:line="276" w:lineRule="auto"/>
        <w:ind w:left="20" w:right="60" w:firstLine="68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бригады первой врачебной помощи (по заданию правительства Нижегородской области);</w:t>
      </w:r>
    </w:p>
    <w:p w:rsidR="00A221ED" w:rsidRPr="00A221ED" w:rsidRDefault="00A221ED" w:rsidP="004E3895">
      <w:pPr>
        <w:widowControl w:val="0"/>
        <w:numPr>
          <w:ilvl w:val="0"/>
          <w:numId w:val="3"/>
        </w:numPr>
        <w:tabs>
          <w:tab w:val="left" w:pos="1303"/>
        </w:tabs>
        <w:spacing w:after="200" w:line="276" w:lineRule="auto"/>
        <w:ind w:left="20" w:firstLine="68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бригады скорой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нской помощи.</w:t>
      </w:r>
    </w:p>
    <w:p w:rsidR="00A221ED" w:rsidRPr="00A221ED" w:rsidRDefault="00A221ED" w:rsidP="00A221ED">
      <w:pPr>
        <w:widowControl w:val="0"/>
        <w:tabs>
          <w:tab w:val="left" w:pos="1321"/>
        </w:tabs>
        <w:spacing w:line="276" w:lineRule="auto"/>
        <w:ind w:right="6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4.2. Формирования Службы подчиняются руководителям медицинских организаций, на базе которых они созданы, и руководству Службы.</w:t>
      </w:r>
    </w:p>
    <w:p w:rsidR="00A221ED" w:rsidRPr="00A221ED" w:rsidRDefault="00A221ED" w:rsidP="00A221ED">
      <w:pPr>
        <w:widowControl w:val="0"/>
        <w:tabs>
          <w:tab w:val="left" w:pos="1321"/>
        </w:tabs>
        <w:spacing w:line="276" w:lineRule="auto"/>
        <w:ind w:right="60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spacing w:line="276" w:lineRule="auto"/>
        <w:jc w:val="center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>5. Управление и организация деятельности Службы</w:t>
      </w:r>
    </w:p>
    <w:p w:rsidR="00A221ED" w:rsidRPr="00A221ED" w:rsidRDefault="00A221ED" w:rsidP="00A221ED">
      <w:pPr>
        <w:widowControl w:val="0"/>
        <w:spacing w:line="276" w:lineRule="auto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4E3895">
      <w:pPr>
        <w:widowControl w:val="0"/>
        <w:numPr>
          <w:ilvl w:val="0"/>
          <w:numId w:val="4"/>
        </w:numPr>
        <w:tabs>
          <w:tab w:val="left" w:pos="1470"/>
        </w:tabs>
        <w:spacing w:after="200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Управление Службой заключается в осуществлении постоянного руководства со стороны начальника и штаба Службы в обеспечении готовности формирований Службы, организации их деятельности и в направлении усилий на своевременное и успешное выполнение поставленных задач.</w:t>
      </w:r>
    </w:p>
    <w:p w:rsidR="00A221ED" w:rsidRPr="00A221ED" w:rsidRDefault="00A221ED" w:rsidP="004E3895">
      <w:pPr>
        <w:widowControl w:val="0"/>
        <w:numPr>
          <w:ilvl w:val="0"/>
          <w:numId w:val="4"/>
        </w:numPr>
        <w:tabs>
          <w:tab w:val="left" w:pos="1412"/>
        </w:tabs>
        <w:spacing w:after="200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Основой управления Службой являются решения начальника Службы, а также «План обеспечения мероприятий по ГО Службы» и «План обеспечения действий по предупреждению и ликвидации ЧС природного и техногенного характера Службы».</w:t>
      </w:r>
    </w:p>
    <w:p w:rsidR="00A221ED" w:rsidRPr="00A221ED" w:rsidRDefault="00A221ED" w:rsidP="004E3895">
      <w:pPr>
        <w:widowControl w:val="0"/>
        <w:numPr>
          <w:ilvl w:val="0"/>
          <w:numId w:val="4"/>
        </w:numPr>
        <w:tabs>
          <w:tab w:val="left" w:pos="1340"/>
        </w:tabs>
        <w:spacing w:after="200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Для обеспечения устойчивого управления Службой оборудуются основной и запасной пункты управления. Они обеспечиваются средствами связи и необходимым оборудованием для работы руководства и штаба Службы.</w:t>
      </w:r>
    </w:p>
    <w:p w:rsidR="00A221ED" w:rsidRPr="00A221ED" w:rsidRDefault="00A221ED" w:rsidP="004E3895">
      <w:pPr>
        <w:widowControl w:val="0"/>
        <w:numPr>
          <w:ilvl w:val="0"/>
          <w:numId w:val="4"/>
        </w:numPr>
        <w:tabs>
          <w:tab w:val="left" w:pos="1321"/>
        </w:tabs>
        <w:spacing w:after="296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Для оперативного решения вопросов по организации размещения персонала и больных в безопасных районах из числа сотрудников эвакуационной комиссии ЦРБ создаются оперативные группы в составе 2-3 человек (кто попадает в зону возможных опасностей).</w:t>
      </w:r>
    </w:p>
    <w:p w:rsidR="00A221ED" w:rsidRPr="00A221ED" w:rsidRDefault="00A221ED" w:rsidP="004E3895">
      <w:pPr>
        <w:widowControl w:val="0"/>
        <w:numPr>
          <w:ilvl w:val="0"/>
          <w:numId w:val="5"/>
        </w:numPr>
        <w:spacing w:after="200" w:line="276" w:lineRule="auto"/>
        <w:ind w:right="-1"/>
        <w:jc w:val="center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>Порядок комплектования                                                                                                              и материально-технического обеспечения Службы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1620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4E3895">
      <w:pPr>
        <w:widowControl w:val="0"/>
        <w:numPr>
          <w:ilvl w:val="1"/>
          <w:numId w:val="5"/>
        </w:numPr>
        <w:tabs>
          <w:tab w:val="left" w:pos="1359"/>
        </w:tabs>
        <w:spacing w:after="200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Комплектование Службы личным составом, оснащение техникой и материально-техническими средствами определяется характером и объёмом задач, решаемых Службой в мирное и военное время, наличием людских ресурсов и </w:t>
      </w:r>
      <w:r w:rsidRPr="00A221ED">
        <w:rPr>
          <w:sz w:val="26"/>
          <w:szCs w:val="26"/>
        </w:rPr>
        <w:lastRenderedPageBreak/>
        <w:t>материальных средств с учетом особенностей местных условий.</w:t>
      </w:r>
    </w:p>
    <w:p w:rsidR="00A221ED" w:rsidRPr="00A221ED" w:rsidRDefault="00A221ED" w:rsidP="004E3895">
      <w:pPr>
        <w:widowControl w:val="0"/>
        <w:numPr>
          <w:ilvl w:val="1"/>
          <w:numId w:val="5"/>
        </w:numPr>
        <w:tabs>
          <w:tab w:val="left" w:pos="1354"/>
        </w:tabs>
        <w:spacing w:after="200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Комплектование формирований Службы личным составом осуществляется соответствующими медицинскими организациями, на базе которых они создаются.</w:t>
      </w:r>
    </w:p>
    <w:p w:rsidR="00A221ED" w:rsidRPr="00A221ED" w:rsidRDefault="00A221ED" w:rsidP="004E3895">
      <w:pPr>
        <w:widowControl w:val="0"/>
        <w:numPr>
          <w:ilvl w:val="1"/>
          <w:numId w:val="5"/>
        </w:numPr>
        <w:tabs>
          <w:tab w:val="left" w:pos="1369"/>
        </w:tabs>
        <w:spacing w:after="200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Оснащение формирований Службы автомобильной техникой и имуществом осуществляется соответствующими учреждениями здравоохранения Нижегородской области, на базе которых они создаются.</w:t>
      </w:r>
    </w:p>
    <w:p w:rsidR="00A221ED" w:rsidRPr="00A221ED" w:rsidRDefault="00A221ED" w:rsidP="004E3895">
      <w:pPr>
        <w:widowControl w:val="0"/>
        <w:numPr>
          <w:ilvl w:val="1"/>
          <w:numId w:val="5"/>
        </w:numPr>
        <w:tabs>
          <w:tab w:val="left" w:pos="1364"/>
        </w:tabs>
        <w:spacing w:after="200" w:line="276" w:lineRule="auto"/>
        <w:ind w:left="20" w:right="20" w:firstLine="7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Медицинское снабжение представляет комплекс мероприятий по удовлетворению потребностей в медицинском имуществе органов управления, формирований и учреждений Службы.</w:t>
      </w:r>
    </w:p>
    <w:p w:rsidR="00A221ED" w:rsidRPr="00A221ED" w:rsidRDefault="00A221ED" w:rsidP="00A221ED">
      <w:pPr>
        <w:widowControl w:val="0"/>
        <w:tabs>
          <w:tab w:val="left" w:pos="7874"/>
        </w:tabs>
        <w:spacing w:line="276" w:lineRule="auto"/>
        <w:ind w:left="4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            Для выполнения первоочередных работ при ликвидации медик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санитарных последствий чрезвычайной ситуации создается резерв медицинского имущества на региональном, местном и объектовом уровнях. Порядок формирования, накопления, размещения, хранения, пополнения и освежения медицинского имущества резерва определяется приказом министерства «О создании резервов медикаментов и медицинского имущества для ликвидации чрезвычайных ситуаций природного и техногенного характера на территории Нижегородской области». Номенклатура и объем запасов медицинского имущества в целях ГО определяется приказом министерства «Об утверждении номенклатуры и объема запасов медицинского имущества в целях ГО медицинской спасательной службы Нижегородской области». </w:t>
      </w:r>
      <w:proofErr w:type="gramStart"/>
      <w:r w:rsidRPr="00A221ED">
        <w:rPr>
          <w:sz w:val="26"/>
          <w:szCs w:val="26"/>
        </w:rPr>
        <w:t>Ответственным за накопление и содержание резерва медицинского имущества для Службы на региональном уровне является главный врач ГКУЗ НО "НТЦМК", на муниципальном уровне - глава местного самоуправления городского округа город Шахунья, а на объектовом уровне - руководитель медицинской организаций.</w:t>
      </w:r>
      <w:proofErr w:type="gramEnd"/>
    </w:p>
    <w:p w:rsidR="00A221ED" w:rsidRPr="00A221ED" w:rsidRDefault="00A221ED" w:rsidP="00A221ED">
      <w:pPr>
        <w:widowControl w:val="0"/>
        <w:spacing w:line="276" w:lineRule="auto"/>
        <w:ind w:left="4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Обеспечение специальных формирований здравоохранения Службы медикаментами, медицинским и санитарно-хозяйственным имуществом осуществляется из мобилизационного резерва, хранящегося на складах ГКУЗ НО «Нижегородский областной медицинский мобилизационный резерв "Резерв"», а также за счет текущих запасов медикаментов и медицинского имущества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нских организаций.</w:t>
      </w:r>
    </w:p>
    <w:p w:rsidR="00A221ED" w:rsidRPr="00A221ED" w:rsidRDefault="00A221ED" w:rsidP="00A221ED">
      <w:pPr>
        <w:widowControl w:val="0"/>
        <w:spacing w:after="304" w:line="276" w:lineRule="auto"/>
        <w:ind w:left="4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Медицинское обеспечение Службы осуществляется за счет текущего снабжения медикаментами и медицинским имуществом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нских организаций, а также за счет запасов, созданных в мирное время.</w:t>
      </w:r>
    </w:p>
    <w:p w:rsidR="00A221ED" w:rsidRPr="00A221ED" w:rsidRDefault="00A221ED" w:rsidP="004E3895">
      <w:pPr>
        <w:widowControl w:val="0"/>
        <w:numPr>
          <w:ilvl w:val="0"/>
          <w:numId w:val="5"/>
        </w:numPr>
        <w:tabs>
          <w:tab w:val="left" w:pos="2258"/>
        </w:tabs>
        <w:spacing w:after="200" w:line="276" w:lineRule="auto"/>
        <w:ind w:left="1980"/>
        <w:jc w:val="both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>Подготовка руководящего состава и сил Службы</w:t>
      </w:r>
    </w:p>
    <w:p w:rsidR="00A221ED" w:rsidRPr="00A221ED" w:rsidRDefault="00A221ED" w:rsidP="00A221ED">
      <w:pPr>
        <w:widowControl w:val="0"/>
        <w:tabs>
          <w:tab w:val="left" w:pos="2258"/>
        </w:tabs>
        <w:spacing w:line="276" w:lineRule="auto"/>
        <w:ind w:left="1980"/>
        <w:jc w:val="both"/>
        <w:rPr>
          <w:b/>
          <w:bCs/>
          <w:spacing w:val="-1"/>
          <w:sz w:val="26"/>
          <w:szCs w:val="26"/>
        </w:rPr>
      </w:pPr>
    </w:p>
    <w:p w:rsidR="00A221ED" w:rsidRPr="00A221ED" w:rsidRDefault="00A221ED" w:rsidP="004E3895">
      <w:pPr>
        <w:widowControl w:val="0"/>
        <w:numPr>
          <w:ilvl w:val="1"/>
          <w:numId w:val="5"/>
        </w:numPr>
        <w:tabs>
          <w:tab w:val="left" w:pos="1600"/>
        </w:tabs>
        <w:spacing w:after="200" w:line="276" w:lineRule="auto"/>
        <w:ind w:left="40" w:right="40" w:firstLine="700"/>
        <w:jc w:val="both"/>
        <w:rPr>
          <w:sz w:val="26"/>
          <w:szCs w:val="26"/>
        </w:rPr>
      </w:pPr>
      <w:proofErr w:type="gramStart"/>
      <w:r w:rsidRPr="00A221ED">
        <w:rPr>
          <w:sz w:val="26"/>
          <w:szCs w:val="26"/>
        </w:rPr>
        <w:t>Подготовка руководящего состава Службы и командно</w:t>
      </w:r>
      <w:r w:rsidRPr="00A221ED">
        <w:rPr>
          <w:sz w:val="26"/>
          <w:szCs w:val="26"/>
        </w:rPr>
        <w:softHyphen/>
        <w:t>-начальствующего состава формирований Службы организуется начальником Службы и проводится на базе кафедры «Мобилизационной подготовки здравоохранения» Российской академии последипломного образования, кафедры «Скорой и неотложной помощи» федерального государственного бюджетного образовательного учреждения высшего образования «Приволжский исследовательский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 xml:space="preserve">нский университет» Минздрава России, государственной бюджетной образовательной организации дополнительного </w:t>
      </w:r>
      <w:r w:rsidRPr="00A221ED">
        <w:rPr>
          <w:sz w:val="26"/>
          <w:szCs w:val="26"/>
        </w:rPr>
        <w:lastRenderedPageBreak/>
        <w:t>профессионального образования «Учебно-методический центр по гражданской обороне и чрезвычайным ситуациям Нижегородской области имени</w:t>
      </w:r>
      <w:proofErr w:type="gramEnd"/>
      <w:r w:rsidRPr="00A221ED">
        <w:rPr>
          <w:sz w:val="26"/>
          <w:szCs w:val="26"/>
        </w:rPr>
        <w:t xml:space="preserve"> Маршала Советского Союза </w:t>
      </w:r>
      <w:proofErr w:type="spellStart"/>
      <w:r w:rsidRPr="00A221ED">
        <w:rPr>
          <w:sz w:val="26"/>
          <w:szCs w:val="26"/>
        </w:rPr>
        <w:t>В.И.Чуйкова</w:t>
      </w:r>
      <w:proofErr w:type="spellEnd"/>
      <w:r w:rsidRPr="00A221ED">
        <w:rPr>
          <w:sz w:val="26"/>
          <w:szCs w:val="26"/>
        </w:rPr>
        <w:t>».</w:t>
      </w:r>
    </w:p>
    <w:p w:rsidR="00A221ED" w:rsidRPr="00A221ED" w:rsidRDefault="00A221ED" w:rsidP="004E3895">
      <w:pPr>
        <w:widowControl w:val="0"/>
        <w:numPr>
          <w:ilvl w:val="1"/>
          <w:numId w:val="5"/>
        </w:numPr>
        <w:tabs>
          <w:tab w:val="left" w:pos="1595"/>
        </w:tabs>
        <w:spacing w:after="200" w:line="276" w:lineRule="auto"/>
        <w:ind w:left="4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Подготовка личного состава Службы проводится на базе кафедры «Скорой и неотложной помощи» федерального государственного бюджетного образовательного учреждения высшего образования «Приволжский исследовательский медицинский университет» Минздрава России и непосредственно в медицинских организациях Нижегородской области.</w:t>
      </w:r>
    </w:p>
    <w:p w:rsidR="00A221ED" w:rsidRPr="00A221ED" w:rsidRDefault="00A221ED" w:rsidP="004E3895">
      <w:pPr>
        <w:widowControl w:val="0"/>
        <w:numPr>
          <w:ilvl w:val="1"/>
          <w:numId w:val="5"/>
        </w:numPr>
        <w:tabs>
          <w:tab w:val="left" w:pos="1595"/>
        </w:tabs>
        <w:spacing w:after="200" w:line="276" w:lineRule="auto"/>
        <w:ind w:left="4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Личный состав Службы, с целью подготовки к действиям в мирное и военное время, привлекается на учения и тренировки, проводимые по плану начальника Службы и руководителей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нских организаций Нижегородской области.</w:t>
      </w:r>
    </w:p>
    <w:p w:rsidR="00A221ED" w:rsidRPr="00A221ED" w:rsidRDefault="00A221ED" w:rsidP="00A221ED">
      <w:pPr>
        <w:widowControl w:val="0"/>
        <w:tabs>
          <w:tab w:val="left" w:pos="1595"/>
        </w:tabs>
        <w:spacing w:line="276" w:lineRule="auto"/>
        <w:ind w:left="740" w:right="40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spacing w:line="276" w:lineRule="auto"/>
        <w:jc w:val="center"/>
        <w:rPr>
          <w:b/>
          <w:bCs/>
          <w:spacing w:val="-1"/>
          <w:sz w:val="26"/>
          <w:szCs w:val="26"/>
        </w:rPr>
      </w:pPr>
      <w:r w:rsidRPr="00A221ED">
        <w:rPr>
          <w:b/>
          <w:bCs/>
          <w:spacing w:val="-1"/>
          <w:sz w:val="26"/>
          <w:szCs w:val="26"/>
        </w:rPr>
        <w:t>8. Функциональные обязанности начальника Службы</w:t>
      </w:r>
    </w:p>
    <w:p w:rsidR="00A221ED" w:rsidRPr="00A221ED" w:rsidRDefault="00A221ED" w:rsidP="00A221ED">
      <w:pPr>
        <w:widowControl w:val="0"/>
        <w:spacing w:line="276" w:lineRule="auto"/>
        <w:jc w:val="center"/>
        <w:rPr>
          <w:b/>
          <w:bCs/>
          <w:spacing w:val="-1"/>
          <w:sz w:val="26"/>
          <w:szCs w:val="26"/>
        </w:rPr>
      </w:pPr>
    </w:p>
    <w:p w:rsidR="00A221ED" w:rsidRPr="00A221ED" w:rsidRDefault="00A221ED" w:rsidP="004E3895">
      <w:pPr>
        <w:widowControl w:val="0"/>
        <w:numPr>
          <w:ilvl w:val="0"/>
          <w:numId w:val="6"/>
        </w:numPr>
        <w:tabs>
          <w:tab w:val="left" w:pos="1274"/>
        </w:tabs>
        <w:spacing w:after="200" w:line="276" w:lineRule="auto"/>
        <w:ind w:left="4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Начальник Службы отвечает за формирование Службы, руководство её деятельностью и выполнение поставленных перед ней задач. Начальник Службы является начальником всего личного состава Службы, независимо от ведомственной принадлежности и форм собственности медицинских организаций Нижегородской области, входящих в состав Службы.</w:t>
      </w:r>
    </w:p>
    <w:p w:rsidR="00A221ED" w:rsidRPr="00A221ED" w:rsidRDefault="00A221ED" w:rsidP="00A221ED">
      <w:pPr>
        <w:widowControl w:val="0"/>
        <w:spacing w:line="276" w:lineRule="auto"/>
        <w:ind w:left="4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Начальник Службы организует планирование и проведение мероприятий медицинского обеспечения населения, пострадавшего при ЧС мирного и военного времени в полном объеме.</w:t>
      </w:r>
    </w:p>
    <w:p w:rsidR="00A221ED" w:rsidRPr="00A221ED" w:rsidRDefault="00A221ED" w:rsidP="004E3895">
      <w:pPr>
        <w:widowControl w:val="0"/>
        <w:numPr>
          <w:ilvl w:val="0"/>
          <w:numId w:val="6"/>
        </w:numPr>
        <w:tabs>
          <w:tab w:val="left" w:pos="1460"/>
        </w:tabs>
        <w:spacing w:after="200" w:line="276" w:lineRule="auto"/>
        <w:ind w:lef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Начальник Службы.</w:t>
      </w:r>
    </w:p>
    <w:p w:rsidR="00A221ED" w:rsidRPr="00A221ED" w:rsidRDefault="00A221ED" w:rsidP="004E3895">
      <w:pPr>
        <w:widowControl w:val="0"/>
        <w:numPr>
          <w:ilvl w:val="0"/>
          <w:numId w:val="7"/>
        </w:numPr>
        <w:tabs>
          <w:tab w:val="left" w:pos="1426"/>
        </w:tabs>
        <w:spacing w:after="200" w:line="276" w:lineRule="auto"/>
        <w:ind w:left="40" w:firstLine="700"/>
        <w:jc w:val="both"/>
        <w:rPr>
          <w:sz w:val="26"/>
          <w:szCs w:val="26"/>
          <w:u w:val="single"/>
        </w:rPr>
      </w:pPr>
      <w:r w:rsidRPr="00A221ED">
        <w:rPr>
          <w:sz w:val="26"/>
          <w:szCs w:val="26"/>
          <w:u w:val="single"/>
        </w:rPr>
        <w:t>В мирное время:</w:t>
      </w:r>
    </w:p>
    <w:p w:rsidR="00A221ED" w:rsidRPr="00A221ED" w:rsidRDefault="00A221ED" w:rsidP="00A221ED">
      <w:pPr>
        <w:widowControl w:val="0"/>
        <w:tabs>
          <w:tab w:val="left" w:pos="1023"/>
        </w:tabs>
        <w:spacing w:line="276" w:lineRule="auto"/>
        <w:ind w:left="40" w:firstLine="700"/>
        <w:jc w:val="both"/>
        <w:rPr>
          <w:sz w:val="26"/>
          <w:szCs w:val="26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а)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ab/>
        <w:t>при отсутствии угрозы возникновения ЧС:</w:t>
      </w:r>
    </w:p>
    <w:p w:rsidR="00A221ED" w:rsidRPr="00A221ED" w:rsidRDefault="00A221ED" w:rsidP="00A221ED">
      <w:pPr>
        <w:widowControl w:val="0"/>
        <w:spacing w:line="276" w:lineRule="auto"/>
        <w:ind w:lef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разработку: Плана обеспечения мероприятий по ГО Службы, Плана обеспечения действий по предупреждению и ликвидации ЧС природного и техногенного характера Службы;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ведет </w:t>
      </w:r>
      <w:proofErr w:type="gramStart"/>
      <w:r w:rsidRPr="00A221ED">
        <w:rPr>
          <w:sz w:val="26"/>
          <w:szCs w:val="26"/>
        </w:rPr>
        <w:t>контроль за</w:t>
      </w:r>
      <w:proofErr w:type="gramEnd"/>
      <w:r w:rsidRPr="00A221ED">
        <w:rPr>
          <w:sz w:val="26"/>
          <w:szCs w:val="26"/>
        </w:rPr>
        <w:t xml:space="preserve"> накоплением, хранением и использованием по назначению лекарственных средств и медицинского имущества;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комплектование личным составом формирований Службы, осуществляет контроль готовности к выполнению поставленных задач;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проверки по вопросам наличия нормативных правовых документов, регламентирующих создание запасов медикаментов и медицинского имущества для медицинского обеспечения населения в экстренных случаях;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наблюдение, оценку и прогнозирование медико-тактической и санитарно-эпидемиологической обстановки;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осуществляет сбор, обработку и обмен в установленном порядке информацией в области защиты населения и территорий от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планирует мероприятия по снижению медико-санитарных последствий ЧС, участие в повышении уровня защиты населения, а также в обучении населения </w:t>
      </w:r>
      <w:r w:rsidRPr="00A221ED">
        <w:rPr>
          <w:sz w:val="26"/>
          <w:szCs w:val="26"/>
        </w:rPr>
        <w:lastRenderedPageBreak/>
        <w:t>правилам оказания первой мед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>ици</w:t>
      </w:r>
      <w:r w:rsidRPr="00A221ED">
        <w:rPr>
          <w:sz w:val="26"/>
          <w:szCs w:val="26"/>
        </w:rPr>
        <w:t>нской помощи;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осуществляет разработку и реализацию целевых и научно-технических программ и мер по предупреждению или уменьшению медико-санитарных последствий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планирует мероприятия по предупреждению, выявлению и пресечению нарушений требований санитарно-эпидемиологической безопасности и охраны здоровья населения, предупреждению распространения массовых инфекционных заболеваний и отравлений среди населения;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планирование медико-санитарного обеспечения населения при возникновении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обеспечивает постоянную готовность органов управления, сил и сре</w:t>
      </w:r>
      <w:proofErr w:type="gramStart"/>
      <w:r w:rsidRPr="00A221ED">
        <w:rPr>
          <w:sz w:val="26"/>
          <w:szCs w:val="26"/>
        </w:rPr>
        <w:t>дств Сл</w:t>
      </w:r>
      <w:proofErr w:type="gramEnd"/>
      <w:r w:rsidRPr="00A221ED">
        <w:rPr>
          <w:sz w:val="26"/>
          <w:szCs w:val="26"/>
        </w:rPr>
        <w:t>ужбы, совершенствование подготовки ее личного состава;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поддержание взаимодействия между органами управления, силами и средствами Службы;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руководит созданием, размещением, хранением и освежением запасов материально-технического и медицинского имущества для ликвидации медик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санитарных последствий ЧС;</w:t>
      </w:r>
    </w:p>
    <w:p w:rsidR="00A221ED" w:rsidRPr="00A221ED" w:rsidRDefault="00A221ED" w:rsidP="00A221ED">
      <w:pPr>
        <w:widowControl w:val="0"/>
        <w:spacing w:after="300"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ведение статистической отчетности, обобщение опыта работы по ликвидации медико-санитарных последствий ЧС.</w:t>
      </w:r>
    </w:p>
    <w:p w:rsidR="00A221ED" w:rsidRPr="00A221ED" w:rsidRDefault="00A221ED" w:rsidP="00A221ED">
      <w:pPr>
        <w:widowControl w:val="0"/>
        <w:tabs>
          <w:tab w:val="left" w:pos="1022"/>
        </w:tabs>
        <w:spacing w:line="276" w:lineRule="auto"/>
        <w:ind w:left="20" w:firstLine="700"/>
        <w:jc w:val="both"/>
        <w:rPr>
          <w:sz w:val="26"/>
          <w:szCs w:val="26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б)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ab/>
        <w:t>в режиме повышенной готовности: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прогнозирование возможного развития обстановки и подготовки предложений по организации медицинского обеспечения населения при возникновении ЧС;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сбор, обработку и передачу данных о прогнозируемых медик</w:t>
      </w:r>
      <w:proofErr w:type="gramStart"/>
      <w:r w:rsidRPr="00A221ED">
        <w:rPr>
          <w:sz w:val="26"/>
          <w:szCs w:val="26"/>
        </w:rPr>
        <w:t>о-</w:t>
      </w:r>
      <w:proofErr w:type="gramEnd"/>
      <w:r w:rsidRPr="00A221ED">
        <w:rPr>
          <w:sz w:val="26"/>
          <w:szCs w:val="26"/>
        </w:rPr>
        <w:t xml:space="preserve"> санитарных последствиях ЧС, информирование населения о приемах и способах медицинской защиты от них;</w:t>
      </w:r>
    </w:p>
    <w:p w:rsidR="00A221ED" w:rsidRPr="00A221ED" w:rsidRDefault="00A221ED" w:rsidP="00A221ED">
      <w:pPr>
        <w:widowControl w:val="0"/>
        <w:spacing w:line="276" w:lineRule="auto"/>
        <w:ind w:left="20" w:righ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принимает оперативные меры по предупреждению возникновения и развития медико-санитарных последствий ЧС, снижению размеров ущерба и потерь в случае их возникновения, а также повышению устойчивости и безопасности функционирования Службы в условиях ЧС;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приведение сил и сре</w:t>
      </w:r>
      <w:proofErr w:type="gramStart"/>
      <w:r w:rsidRPr="00A221ED">
        <w:rPr>
          <w:sz w:val="26"/>
          <w:szCs w:val="26"/>
        </w:rPr>
        <w:t>дств Сл</w:t>
      </w:r>
      <w:proofErr w:type="gramEnd"/>
      <w:r w:rsidRPr="00A221ED">
        <w:rPr>
          <w:sz w:val="26"/>
          <w:szCs w:val="26"/>
        </w:rPr>
        <w:t>ужбы в готовность к ликвидации медико-санитарных последствий ЧС, формирование оперативных групп и организацию выдвижения их в предполагаемый район действий;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восполнение, при необходимости, резервов материально- технических ресурсов и медицинского имущества, созданных для ликвидации медико-санитарных последствий ЧС;</w:t>
      </w:r>
    </w:p>
    <w:p w:rsidR="00A221ED" w:rsidRPr="00A221ED" w:rsidRDefault="00A221ED" w:rsidP="00A221ED">
      <w:pPr>
        <w:widowControl w:val="0"/>
        <w:spacing w:after="240" w:line="276" w:lineRule="auto"/>
        <w:ind w:left="72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проведение, при необходимости, эвакуационных мероприятий.</w:t>
      </w:r>
    </w:p>
    <w:p w:rsidR="00A221ED" w:rsidRPr="00A221ED" w:rsidRDefault="00A221ED" w:rsidP="00A221ED">
      <w:pPr>
        <w:widowControl w:val="0"/>
        <w:tabs>
          <w:tab w:val="left" w:pos="1018"/>
        </w:tabs>
        <w:spacing w:line="276" w:lineRule="auto"/>
        <w:ind w:left="720"/>
        <w:jc w:val="both"/>
        <w:rPr>
          <w:sz w:val="26"/>
          <w:szCs w:val="26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в)</w:t>
      </w:r>
      <w:r w:rsidRPr="00A221ED">
        <w:rPr>
          <w:color w:val="000000"/>
          <w:sz w:val="26"/>
          <w:szCs w:val="26"/>
          <w:u w:val="single"/>
          <w:shd w:val="clear" w:color="auto" w:fill="FFFFFF"/>
        </w:rPr>
        <w:tab/>
        <w:t>в режиме чрезвычайной ситуации: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прогнозирует развитие возникших ЧС и их медико-санитарные последствия;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ведет непрерывный сбор информации о медико-санитарной обстановке в зоне ЧС, ее оценку и подготовку предложений по организации медико-санитарного обеспечения населения;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организует медицинское обеспечение населения, пострадавшего при ЧС; 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организует медицинское обеспечение личного состава формирований и </w:t>
      </w:r>
      <w:r w:rsidRPr="00A221ED">
        <w:rPr>
          <w:sz w:val="26"/>
          <w:szCs w:val="26"/>
        </w:rPr>
        <w:lastRenderedPageBreak/>
        <w:t>учреждений, участвующих в ликвидации последствий ЧС;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организует проведение судебно-медицинского освидетельствования </w:t>
      </w:r>
      <w:proofErr w:type="gramStart"/>
      <w:r w:rsidRPr="00A221ED">
        <w:rPr>
          <w:sz w:val="26"/>
          <w:szCs w:val="26"/>
        </w:rPr>
        <w:t>пораженных</w:t>
      </w:r>
      <w:proofErr w:type="gramEnd"/>
      <w:r w:rsidRPr="00A221ED">
        <w:rPr>
          <w:sz w:val="26"/>
          <w:szCs w:val="26"/>
        </w:rPr>
        <w:t xml:space="preserve"> (в том числе во взаимодействии с территориальными органами МВД России);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осуществление санитарно-противоэпидемиологического (профилактического) обеспечения населения в районе ЧС;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осуществляет непрерывное и оперативное управление силами и средствами Службы;</w:t>
      </w:r>
    </w:p>
    <w:p w:rsidR="00A221ED" w:rsidRPr="00A221ED" w:rsidRDefault="00A221ED" w:rsidP="00A221ED">
      <w:pPr>
        <w:widowControl w:val="0"/>
        <w:spacing w:line="276" w:lineRule="auto"/>
        <w:ind w:left="20" w:right="4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всестороннее обеспечение сил и сре</w:t>
      </w:r>
      <w:proofErr w:type="gramStart"/>
      <w:r w:rsidRPr="00A221ED">
        <w:rPr>
          <w:sz w:val="26"/>
          <w:szCs w:val="26"/>
        </w:rPr>
        <w:t>дств Сл</w:t>
      </w:r>
      <w:proofErr w:type="gramEnd"/>
      <w:r w:rsidRPr="00A221ED">
        <w:rPr>
          <w:sz w:val="26"/>
          <w:szCs w:val="26"/>
        </w:rPr>
        <w:t>ужбы, участвующих в ликвидации последствий ЧС;</w:t>
      </w:r>
    </w:p>
    <w:p w:rsidR="00A221ED" w:rsidRPr="00A221ED" w:rsidRDefault="00A221ED" w:rsidP="00A221ED">
      <w:pPr>
        <w:widowControl w:val="0"/>
        <w:spacing w:line="276" w:lineRule="auto"/>
        <w:ind w:left="20" w:firstLine="700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поддержание непрерывного взаимодействия с администрацией городского округа город Шахунья  Нижегородской области, с другими спасательными службами района, с органами военного командования и организациями по ликвидации медико-санитарных последствий чрезвычайных ситуаций.</w:t>
      </w:r>
    </w:p>
    <w:p w:rsidR="00A221ED" w:rsidRPr="00A221ED" w:rsidRDefault="00A221ED" w:rsidP="00A221ED">
      <w:pPr>
        <w:widowControl w:val="0"/>
        <w:spacing w:line="276" w:lineRule="auto"/>
        <w:ind w:left="20" w:firstLine="700"/>
        <w:jc w:val="both"/>
        <w:rPr>
          <w:sz w:val="26"/>
          <w:szCs w:val="26"/>
        </w:rPr>
      </w:pPr>
    </w:p>
    <w:p w:rsidR="00A221ED" w:rsidRPr="00A221ED" w:rsidRDefault="00A221ED" w:rsidP="00A221ED">
      <w:pPr>
        <w:widowControl w:val="0"/>
        <w:tabs>
          <w:tab w:val="left" w:pos="1421"/>
        </w:tabs>
        <w:spacing w:line="276" w:lineRule="auto"/>
        <w:ind w:right="40" w:firstLine="709"/>
        <w:rPr>
          <w:color w:val="000000"/>
          <w:sz w:val="26"/>
          <w:szCs w:val="26"/>
          <w:u w:val="single"/>
          <w:shd w:val="clear" w:color="auto" w:fill="FFFFFF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8.2.2. С возникновением угрозы нападения противника:</w:t>
      </w:r>
    </w:p>
    <w:p w:rsidR="00A221ED" w:rsidRPr="00A221ED" w:rsidRDefault="00A221ED" w:rsidP="00A221ED">
      <w:pPr>
        <w:widowControl w:val="0"/>
        <w:tabs>
          <w:tab w:val="left" w:pos="1421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 xml:space="preserve"> обеспечивает уточнение планирующих документов по ГО и обеспечению действий при ЧС, численности и организационно-штатной структуры Службы на военное время;</w:t>
      </w:r>
    </w:p>
    <w:p w:rsidR="00A221ED" w:rsidRPr="00A221ED" w:rsidRDefault="00A221ED" w:rsidP="00A221ED">
      <w:pPr>
        <w:widowControl w:val="0"/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проверку готовности к развертыванию формирований Службы; организует взаимодействие и обмен информацией с администрацией городского округа город Шахунья, другими государственными органами и организациями, а также с органами военного управления и военным комиссариатом района;</w:t>
      </w:r>
    </w:p>
    <w:p w:rsidR="00A221ED" w:rsidRPr="00A221ED" w:rsidRDefault="00A221ED" w:rsidP="00A221ED">
      <w:pPr>
        <w:widowControl w:val="0"/>
        <w:spacing w:after="240" w:line="276" w:lineRule="auto"/>
        <w:ind w:left="20"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подготовку недостающих в военное время медицинских специалистов для медицинского обслуживания населения.</w:t>
      </w:r>
    </w:p>
    <w:p w:rsidR="00A221ED" w:rsidRPr="00A221ED" w:rsidRDefault="00A221ED" w:rsidP="00A221ED">
      <w:pPr>
        <w:widowControl w:val="0"/>
        <w:tabs>
          <w:tab w:val="left" w:pos="1411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color w:val="000000"/>
          <w:sz w:val="26"/>
          <w:szCs w:val="26"/>
          <w:u w:val="single"/>
          <w:shd w:val="clear" w:color="auto" w:fill="FFFFFF"/>
        </w:rPr>
        <w:t>8.2.3. При военных конфликтах или вследствие этих конфликтов:</w:t>
      </w:r>
      <w:r w:rsidRPr="00A221ED">
        <w:rPr>
          <w:sz w:val="26"/>
          <w:szCs w:val="26"/>
        </w:rPr>
        <w:t xml:space="preserve"> 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оповещение и сбор руководящего состава Службы, доведение обстановки и постановку задач;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развертывание пункта управления, круглосуточное дежурство руководящего состава, приведение в готовность системы связи и оповещения, установку связи с вышестоящими органами управления по ГОЧС;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отправку оперативной группы в безопасный район (при необходимости);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подготовку защитных сооружений для нетранспортабельных больных, контроль закладки продовольствия, медикаментов и запасов воды в защитных сооружениях;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организует контроль выдачи средств индивидуальной защиты и другого имущества формированиям Службы, персоналу медицинских организаций, входящих в состав Службы;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rPr>
          <w:sz w:val="26"/>
          <w:szCs w:val="26"/>
        </w:rPr>
      </w:pPr>
      <w:r w:rsidRPr="00A221ED">
        <w:rPr>
          <w:sz w:val="26"/>
          <w:szCs w:val="26"/>
        </w:rPr>
        <w:t xml:space="preserve">организует усиление охраны учреждений и объектов Службы; 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jc w:val="both"/>
        <w:rPr>
          <w:sz w:val="26"/>
          <w:szCs w:val="26"/>
        </w:rPr>
      </w:pPr>
      <w:r w:rsidRPr="00A221ED">
        <w:rPr>
          <w:sz w:val="26"/>
          <w:szCs w:val="26"/>
        </w:rPr>
        <w:t>осуществляет иные полномочия в соответствии с законодательством Российской  Федерации и Нижегородской области.</w:t>
      </w:r>
    </w:p>
    <w:p w:rsidR="00A221ED" w:rsidRPr="00A221ED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jc w:val="both"/>
        <w:rPr>
          <w:sz w:val="26"/>
          <w:szCs w:val="26"/>
        </w:rPr>
      </w:pPr>
    </w:p>
    <w:p w:rsidR="00A221ED" w:rsidRPr="00FE36BE" w:rsidRDefault="00A221ED" w:rsidP="00A221ED">
      <w:pPr>
        <w:widowControl w:val="0"/>
        <w:tabs>
          <w:tab w:val="left" w:pos="0"/>
        </w:tabs>
        <w:spacing w:line="276" w:lineRule="auto"/>
        <w:ind w:right="40" w:firstLine="709"/>
        <w:jc w:val="center"/>
        <w:rPr>
          <w:sz w:val="22"/>
          <w:szCs w:val="22"/>
        </w:rPr>
      </w:pPr>
      <w:r w:rsidRPr="00A221ED">
        <w:rPr>
          <w:sz w:val="26"/>
          <w:szCs w:val="26"/>
        </w:rPr>
        <w:t>__________________</w:t>
      </w:r>
    </w:p>
    <w:sectPr w:rsidR="00A221ED" w:rsidRPr="00FE36BE" w:rsidSect="00A221ED">
      <w:footerReference w:type="even" r:id="rId10"/>
      <w:pgSz w:w="11909" w:h="16834"/>
      <w:pgMar w:top="993" w:right="710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3" w:rsidRDefault="00E87933">
      <w:r>
        <w:separator/>
      </w:r>
    </w:p>
  </w:endnote>
  <w:endnote w:type="continuationSeparator" w:id="0">
    <w:p w:rsidR="00E87933" w:rsidRDefault="00E8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  <w:p w:rsidR="001E2C05" w:rsidRDefault="001E2C05"/>
  <w:p w:rsidR="001E2C05" w:rsidRDefault="001E2C05"/>
  <w:p w:rsidR="001E2C05" w:rsidRDefault="001E2C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3" w:rsidRDefault="00E87933">
      <w:r>
        <w:separator/>
      </w:r>
    </w:p>
  </w:footnote>
  <w:footnote w:type="continuationSeparator" w:id="0">
    <w:p w:rsidR="00E87933" w:rsidRDefault="00E8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9F9"/>
    <w:multiLevelType w:val="multilevel"/>
    <w:tmpl w:val="E10630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287941"/>
    <w:multiLevelType w:val="multilevel"/>
    <w:tmpl w:val="0ACEBB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1556BB"/>
    <w:multiLevelType w:val="multilevel"/>
    <w:tmpl w:val="3840636A"/>
    <w:lvl w:ilvl="0">
      <w:start w:val="1"/>
      <w:numFmt w:val="decimal"/>
      <w:lvlText w:val="8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B016EB"/>
    <w:multiLevelType w:val="multilevel"/>
    <w:tmpl w:val="C3F0878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AC503D0"/>
    <w:multiLevelType w:val="multilevel"/>
    <w:tmpl w:val="C50839D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DE60BD"/>
    <w:multiLevelType w:val="multilevel"/>
    <w:tmpl w:val="E10630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9ED0804"/>
    <w:multiLevelType w:val="multilevel"/>
    <w:tmpl w:val="814CAA0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480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2C05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895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3699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1ED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87933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6B12-2F52-451D-AF18-3A0B80AF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2020-08-10T06:12:00Z</cp:lastPrinted>
  <dcterms:created xsi:type="dcterms:W3CDTF">2020-08-10T06:12:00Z</dcterms:created>
  <dcterms:modified xsi:type="dcterms:W3CDTF">2020-08-10T09:41:00Z</dcterms:modified>
</cp:coreProperties>
</file>