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1204A4">
        <w:rPr>
          <w:sz w:val="26"/>
          <w:szCs w:val="26"/>
          <w:u w:val="single"/>
        </w:rPr>
        <w:t>17</w:t>
      </w:r>
      <w:r>
        <w:rPr>
          <w:sz w:val="26"/>
          <w:szCs w:val="26"/>
          <w:u w:val="single"/>
        </w:rPr>
        <w:t xml:space="preserve"> </w:t>
      </w:r>
      <w:r w:rsidR="00816325">
        <w:rPr>
          <w:sz w:val="26"/>
          <w:szCs w:val="26"/>
          <w:u w:val="single"/>
        </w:rPr>
        <w:t>июня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1204A4">
        <w:rPr>
          <w:sz w:val="26"/>
          <w:szCs w:val="26"/>
          <w:u w:val="single"/>
        </w:rPr>
        <w:t>504</w:t>
      </w:r>
    </w:p>
    <w:p w:rsidR="00C7504B" w:rsidRDefault="00C7504B" w:rsidP="00FD3E2F">
      <w:pPr>
        <w:jc w:val="both"/>
        <w:rPr>
          <w:sz w:val="26"/>
          <w:szCs w:val="26"/>
        </w:rPr>
      </w:pPr>
    </w:p>
    <w:p w:rsidR="001A1222" w:rsidRPr="00992610" w:rsidRDefault="001A1222" w:rsidP="00FD3E2F">
      <w:pPr>
        <w:jc w:val="both"/>
        <w:rPr>
          <w:sz w:val="26"/>
          <w:szCs w:val="26"/>
        </w:rPr>
      </w:pPr>
    </w:p>
    <w:p w:rsidR="001204A4" w:rsidRPr="001F1F79" w:rsidRDefault="001204A4" w:rsidP="001204A4">
      <w:pPr>
        <w:widowControl w:val="0"/>
        <w:suppressLineNumbers/>
        <w:jc w:val="center"/>
        <w:rPr>
          <w:b/>
          <w:sz w:val="26"/>
          <w:szCs w:val="26"/>
        </w:rPr>
      </w:pPr>
      <w:r w:rsidRPr="001F1F79">
        <w:rPr>
          <w:rFonts w:eastAsia="Calibri"/>
          <w:b/>
          <w:sz w:val="26"/>
          <w:szCs w:val="26"/>
        </w:rPr>
        <w:t xml:space="preserve">О внесении изменений в постановление администрации городского округа город Шахунья Нижегородской области от </w:t>
      </w:r>
      <w:r w:rsidRPr="001F1F79">
        <w:rPr>
          <w:b/>
          <w:sz w:val="26"/>
          <w:szCs w:val="26"/>
        </w:rPr>
        <w:t>3 марта 2015 года № 248</w:t>
      </w:r>
      <w:r w:rsidRPr="001F1F79">
        <w:rPr>
          <w:rFonts w:eastAsia="Calibri"/>
          <w:b/>
          <w:sz w:val="26"/>
          <w:szCs w:val="26"/>
        </w:rPr>
        <w:t xml:space="preserve"> «Об утверждении Административного регламента по предоставлению муниципальной услуги</w:t>
      </w:r>
      <w:r w:rsidRPr="001F1F79">
        <w:rPr>
          <w:b/>
          <w:sz w:val="26"/>
          <w:szCs w:val="26"/>
        </w:rPr>
        <w:t xml:space="preserve"> «Присвоение, изменение и аннулирование адресов объектам недвижимости, расположенным на территории городского округа город Шахунья  </w:t>
      </w:r>
      <w:r>
        <w:rPr>
          <w:b/>
          <w:sz w:val="26"/>
          <w:szCs w:val="26"/>
        </w:rPr>
        <w:br/>
      </w:r>
      <w:r w:rsidRPr="001F1F79">
        <w:rPr>
          <w:b/>
          <w:sz w:val="26"/>
          <w:szCs w:val="26"/>
        </w:rPr>
        <w:t>Нижегородской области»</w:t>
      </w:r>
    </w:p>
    <w:p w:rsidR="001204A4" w:rsidRDefault="001204A4" w:rsidP="001204A4">
      <w:pPr>
        <w:ind w:firstLine="567"/>
        <w:jc w:val="center"/>
        <w:rPr>
          <w:b/>
          <w:sz w:val="26"/>
          <w:szCs w:val="26"/>
        </w:rPr>
      </w:pPr>
    </w:p>
    <w:p w:rsidR="001204A4" w:rsidRPr="001F1F79" w:rsidRDefault="001204A4" w:rsidP="001204A4">
      <w:pPr>
        <w:ind w:firstLine="567"/>
        <w:jc w:val="center"/>
        <w:rPr>
          <w:b/>
          <w:sz w:val="26"/>
          <w:szCs w:val="26"/>
        </w:rPr>
      </w:pPr>
    </w:p>
    <w:p w:rsidR="001204A4" w:rsidRPr="001204A4" w:rsidRDefault="001204A4" w:rsidP="001204A4">
      <w:pPr>
        <w:widowControl w:val="0"/>
        <w:spacing w:line="360" w:lineRule="auto"/>
        <w:ind w:firstLine="709"/>
        <w:jc w:val="both"/>
        <w:rPr>
          <w:sz w:val="26"/>
          <w:szCs w:val="26"/>
        </w:rPr>
      </w:pPr>
      <w:r w:rsidRPr="001204A4">
        <w:rPr>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Pr>
          <w:sz w:val="26"/>
          <w:szCs w:val="26"/>
        </w:rPr>
        <w:br/>
      </w:r>
      <w:proofErr w:type="gramStart"/>
      <w:r w:rsidRPr="001204A4">
        <w:rPr>
          <w:b/>
          <w:sz w:val="26"/>
          <w:szCs w:val="26"/>
        </w:rPr>
        <w:t>п</w:t>
      </w:r>
      <w:proofErr w:type="gramEnd"/>
      <w:r>
        <w:rPr>
          <w:b/>
          <w:sz w:val="26"/>
          <w:szCs w:val="26"/>
        </w:rPr>
        <w:t xml:space="preserve"> </w:t>
      </w:r>
      <w:r w:rsidRPr="001204A4">
        <w:rPr>
          <w:b/>
          <w:sz w:val="26"/>
          <w:szCs w:val="26"/>
        </w:rPr>
        <w:t>о</w:t>
      </w:r>
      <w:r>
        <w:rPr>
          <w:b/>
          <w:sz w:val="26"/>
          <w:szCs w:val="26"/>
        </w:rPr>
        <w:t xml:space="preserve"> </w:t>
      </w:r>
      <w:r w:rsidRPr="001204A4">
        <w:rPr>
          <w:b/>
          <w:sz w:val="26"/>
          <w:szCs w:val="26"/>
        </w:rPr>
        <w:t>с</w:t>
      </w:r>
      <w:r>
        <w:rPr>
          <w:b/>
          <w:sz w:val="26"/>
          <w:szCs w:val="26"/>
        </w:rPr>
        <w:t xml:space="preserve"> </w:t>
      </w:r>
      <w:r w:rsidRPr="001204A4">
        <w:rPr>
          <w:b/>
          <w:sz w:val="26"/>
          <w:szCs w:val="26"/>
        </w:rPr>
        <w:t>т</w:t>
      </w:r>
      <w:r>
        <w:rPr>
          <w:b/>
          <w:sz w:val="26"/>
          <w:szCs w:val="26"/>
        </w:rPr>
        <w:t xml:space="preserve"> </w:t>
      </w:r>
      <w:r w:rsidRPr="001204A4">
        <w:rPr>
          <w:b/>
          <w:sz w:val="26"/>
          <w:szCs w:val="26"/>
        </w:rPr>
        <w:t>а</w:t>
      </w:r>
      <w:r>
        <w:rPr>
          <w:b/>
          <w:sz w:val="26"/>
          <w:szCs w:val="26"/>
        </w:rPr>
        <w:t xml:space="preserve"> </w:t>
      </w:r>
      <w:r w:rsidRPr="001204A4">
        <w:rPr>
          <w:b/>
          <w:sz w:val="26"/>
          <w:szCs w:val="26"/>
        </w:rPr>
        <w:t>н</w:t>
      </w:r>
      <w:r>
        <w:rPr>
          <w:b/>
          <w:sz w:val="26"/>
          <w:szCs w:val="26"/>
        </w:rPr>
        <w:t xml:space="preserve"> </w:t>
      </w:r>
      <w:r w:rsidRPr="001204A4">
        <w:rPr>
          <w:b/>
          <w:sz w:val="26"/>
          <w:szCs w:val="26"/>
        </w:rPr>
        <w:t>о</w:t>
      </w:r>
      <w:r>
        <w:rPr>
          <w:b/>
          <w:sz w:val="26"/>
          <w:szCs w:val="26"/>
        </w:rPr>
        <w:t xml:space="preserve"> </w:t>
      </w:r>
      <w:r w:rsidRPr="001204A4">
        <w:rPr>
          <w:b/>
          <w:sz w:val="26"/>
          <w:szCs w:val="26"/>
        </w:rPr>
        <w:t>в</w:t>
      </w:r>
      <w:r>
        <w:rPr>
          <w:b/>
          <w:sz w:val="26"/>
          <w:szCs w:val="26"/>
        </w:rPr>
        <w:t xml:space="preserve"> </w:t>
      </w:r>
      <w:r w:rsidRPr="001204A4">
        <w:rPr>
          <w:b/>
          <w:sz w:val="26"/>
          <w:szCs w:val="26"/>
        </w:rPr>
        <w:t>л</w:t>
      </w:r>
      <w:r>
        <w:rPr>
          <w:b/>
          <w:sz w:val="26"/>
          <w:szCs w:val="26"/>
        </w:rPr>
        <w:t xml:space="preserve"> </w:t>
      </w:r>
      <w:r w:rsidRPr="001204A4">
        <w:rPr>
          <w:b/>
          <w:sz w:val="26"/>
          <w:szCs w:val="26"/>
        </w:rPr>
        <w:t>я</w:t>
      </w:r>
      <w:r>
        <w:rPr>
          <w:b/>
          <w:sz w:val="26"/>
          <w:szCs w:val="26"/>
        </w:rPr>
        <w:t xml:space="preserve"> </w:t>
      </w:r>
      <w:r w:rsidRPr="001204A4">
        <w:rPr>
          <w:b/>
          <w:sz w:val="26"/>
          <w:szCs w:val="26"/>
        </w:rPr>
        <w:t>е</w:t>
      </w:r>
      <w:r>
        <w:rPr>
          <w:b/>
          <w:sz w:val="26"/>
          <w:szCs w:val="26"/>
        </w:rPr>
        <w:t xml:space="preserve"> </w:t>
      </w:r>
      <w:r w:rsidRPr="001204A4">
        <w:rPr>
          <w:b/>
          <w:sz w:val="26"/>
          <w:szCs w:val="26"/>
        </w:rPr>
        <w:t>т</w:t>
      </w:r>
      <w:r w:rsidRPr="001204A4">
        <w:rPr>
          <w:sz w:val="26"/>
          <w:szCs w:val="26"/>
        </w:rPr>
        <w:t>:</w:t>
      </w:r>
    </w:p>
    <w:p w:rsidR="001204A4" w:rsidRPr="001204A4" w:rsidRDefault="001204A4" w:rsidP="001204A4">
      <w:pPr>
        <w:widowControl w:val="0"/>
        <w:numPr>
          <w:ilvl w:val="0"/>
          <w:numId w:val="47"/>
        </w:numPr>
        <w:tabs>
          <w:tab w:val="left" w:pos="540"/>
          <w:tab w:val="left" w:pos="900"/>
        </w:tabs>
        <w:suppressAutoHyphens/>
        <w:spacing w:line="360" w:lineRule="auto"/>
        <w:ind w:left="0" w:firstLine="709"/>
        <w:jc w:val="both"/>
        <w:rPr>
          <w:sz w:val="26"/>
          <w:szCs w:val="26"/>
        </w:rPr>
      </w:pPr>
      <w:proofErr w:type="gramStart"/>
      <w:r w:rsidRPr="001204A4">
        <w:rPr>
          <w:sz w:val="26"/>
          <w:szCs w:val="26"/>
        </w:rPr>
        <w:t>В постановление</w:t>
      </w:r>
      <w:r w:rsidRPr="001204A4">
        <w:rPr>
          <w:rFonts w:eastAsia="Calibri"/>
          <w:sz w:val="26"/>
          <w:szCs w:val="26"/>
        </w:rPr>
        <w:t xml:space="preserve"> администрации городского округа город Шахунья Нижегородской области </w:t>
      </w:r>
      <w:r w:rsidRPr="001204A4">
        <w:rPr>
          <w:sz w:val="26"/>
          <w:szCs w:val="26"/>
        </w:rPr>
        <w:t>от 3 марта 2015 года № 248</w:t>
      </w:r>
      <w:r w:rsidRPr="001204A4">
        <w:rPr>
          <w:rFonts w:eastAsia="Calibri"/>
          <w:sz w:val="26"/>
          <w:szCs w:val="26"/>
        </w:rPr>
        <w:t xml:space="preserve"> «Об утверждении Административного регламента по предоставлению муниципальной услуги</w:t>
      </w:r>
      <w:r w:rsidRPr="001204A4">
        <w:rPr>
          <w:sz w:val="26"/>
          <w:szCs w:val="26"/>
        </w:rPr>
        <w:t xml:space="preserve"> «Присвоение,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 (с изменениями от 07.05.2019 № 501) внести изменения, изложив </w:t>
      </w:r>
      <w:r w:rsidRPr="001204A4">
        <w:rPr>
          <w:rFonts w:eastAsia="Calibri"/>
          <w:sz w:val="26"/>
          <w:szCs w:val="26"/>
        </w:rPr>
        <w:t>Административный регламент по предоставлению муниципальной услуги</w:t>
      </w:r>
      <w:r w:rsidRPr="001204A4">
        <w:rPr>
          <w:sz w:val="26"/>
          <w:szCs w:val="26"/>
        </w:rPr>
        <w:t xml:space="preserve"> «Присвоение, изменение и аннулирование адресов объектам недвижимости</w:t>
      </w:r>
      <w:proofErr w:type="gramEnd"/>
      <w:r w:rsidRPr="001204A4">
        <w:rPr>
          <w:sz w:val="26"/>
          <w:szCs w:val="26"/>
        </w:rPr>
        <w:t xml:space="preserve">, </w:t>
      </w:r>
      <w:proofErr w:type="gramStart"/>
      <w:r w:rsidRPr="001204A4">
        <w:rPr>
          <w:sz w:val="26"/>
          <w:szCs w:val="26"/>
        </w:rPr>
        <w:t>расположенным</w:t>
      </w:r>
      <w:proofErr w:type="gramEnd"/>
      <w:r w:rsidRPr="001204A4">
        <w:rPr>
          <w:sz w:val="26"/>
          <w:szCs w:val="26"/>
        </w:rPr>
        <w:t xml:space="preserve"> на территории г</w:t>
      </w:r>
      <w:r>
        <w:rPr>
          <w:sz w:val="26"/>
          <w:szCs w:val="26"/>
        </w:rPr>
        <w:t xml:space="preserve">ородского округа город Шахунья </w:t>
      </w:r>
      <w:r w:rsidRPr="001204A4">
        <w:rPr>
          <w:sz w:val="26"/>
          <w:szCs w:val="26"/>
        </w:rPr>
        <w:t>Нижегородской области» в новой редакции, согласно приложению к настоящему постановлению.</w:t>
      </w:r>
    </w:p>
    <w:p w:rsidR="001204A4" w:rsidRPr="001204A4" w:rsidRDefault="001204A4" w:rsidP="001204A4">
      <w:pPr>
        <w:pStyle w:val="af4"/>
        <w:widowControl w:val="0"/>
        <w:numPr>
          <w:ilvl w:val="0"/>
          <w:numId w:val="47"/>
        </w:numPr>
        <w:tabs>
          <w:tab w:val="left" w:pos="0"/>
          <w:tab w:val="left" w:pos="540"/>
          <w:tab w:val="left" w:pos="900"/>
        </w:tabs>
        <w:spacing w:line="360" w:lineRule="auto"/>
        <w:ind w:left="0" w:firstLine="709"/>
        <w:jc w:val="both"/>
        <w:rPr>
          <w:sz w:val="26"/>
          <w:szCs w:val="26"/>
        </w:rPr>
      </w:pPr>
      <w:r w:rsidRPr="001204A4">
        <w:rPr>
          <w:sz w:val="26"/>
          <w:szCs w:val="26"/>
        </w:rPr>
        <w:t xml:space="preserve">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1204A4" w:rsidRPr="001204A4" w:rsidRDefault="001204A4" w:rsidP="001204A4">
      <w:pPr>
        <w:pStyle w:val="1"/>
        <w:widowControl w:val="0"/>
        <w:spacing w:before="0" w:after="0" w:line="360" w:lineRule="auto"/>
        <w:ind w:firstLine="709"/>
        <w:jc w:val="both"/>
        <w:rPr>
          <w:rFonts w:ascii="Times New Roman" w:hAnsi="Times New Roman" w:cs="Times New Roman"/>
          <w:b w:val="0"/>
          <w:sz w:val="26"/>
          <w:szCs w:val="26"/>
        </w:rPr>
      </w:pPr>
      <w:r w:rsidRPr="001204A4">
        <w:rPr>
          <w:rFonts w:ascii="Times New Roman" w:hAnsi="Times New Roman" w:cs="Times New Roman"/>
          <w:b w:val="0"/>
          <w:sz w:val="26"/>
          <w:szCs w:val="26"/>
        </w:rPr>
        <w:t xml:space="preserve">3. </w:t>
      </w:r>
      <w:proofErr w:type="gramStart"/>
      <w:r w:rsidRPr="001204A4">
        <w:rPr>
          <w:rFonts w:ascii="Times New Roman" w:hAnsi="Times New Roman" w:cs="Times New Roman"/>
          <w:b w:val="0"/>
          <w:sz w:val="26"/>
          <w:szCs w:val="26"/>
        </w:rPr>
        <w:t xml:space="preserve">Со дня вступления в силу настоящего постановления признать утратившим </w:t>
      </w:r>
      <w:r w:rsidRPr="001204A4">
        <w:rPr>
          <w:rFonts w:ascii="Times New Roman" w:hAnsi="Times New Roman" w:cs="Times New Roman"/>
          <w:b w:val="0"/>
          <w:sz w:val="26"/>
          <w:szCs w:val="26"/>
        </w:rPr>
        <w:lastRenderedPageBreak/>
        <w:t>силу постановление администрации городского округа город Шахунья Нижегородской области от 07.05.2019 №  501 «О внесении изменений в постановление администрации городского округа город Шахунья Нижегородской области от 3 марта 2015 года № 248</w:t>
      </w:r>
      <w:r w:rsidRPr="001204A4">
        <w:rPr>
          <w:rFonts w:ascii="Times New Roman" w:eastAsia="Calibri" w:hAnsi="Times New Roman" w:cs="Times New Roman"/>
          <w:b w:val="0"/>
          <w:sz w:val="26"/>
          <w:szCs w:val="26"/>
        </w:rPr>
        <w:t xml:space="preserve"> «Об утверждении Административного регламента по предоставлению муниципальной услуги</w:t>
      </w:r>
      <w:r w:rsidRPr="001204A4">
        <w:rPr>
          <w:rFonts w:ascii="Times New Roman" w:hAnsi="Times New Roman" w:cs="Times New Roman"/>
          <w:b w:val="0"/>
          <w:sz w:val="26"/>
          <w:szCs w:val="26"/>
        </w:rPr>
        <w:t xml:space="preserve"> «Присвоение, изменение и аннулирование адресов объектам недвижимости, расположенным на территории городского округа город</w:t>
      </w:r>
      <w:proofErr w:type="gramEnd"/>
      <w:r w:rsidRPr="001204A4">
        <w:rPr>
          <w:rFonts w:ascii="Times New Roman" w:hAnsi="Times New Roman" w:cs="Times New Roman"/>
          <w:b w:val="0"/>
          <w:sz w:val="26"/>
          <w:szCs w:val="26"/>
        </w:rPr>
        <w:t xml:space="preserve"> Шахунья  Нижегородской области».</w:t>
      </w:r>
    </w:p>
    <w:p w:rsidR="001204A4" w:rsidRPr="001204A4" w:rsidRDefault="001204A4" w:rsidP="001204A4">
      <w:pPr>
        <w:pStyle w:val="af4"/>
        <w:widowControl w:val="0"/>
        <w:tabs>
          <w:tab w:val="left" w:pos="0"/>
          <w:tab w:val="left" w:pos="540"/>
          <w:tab w:val="left" w:pos="900"/>
        </w:tabs>
        <w:spacing w:line="360" w:lineRule="auto"/>
        <w:ind w:firstLine="709"/>
        <w:jc w:val="both"/>
        <w:rPr>
          <w:sz w:val="26"/>
          <w:szCs w:val="26"/>
        </w:rPr>
      </w:pPr>
      <w:r w:rsidRPr="001204A4">
        <w:rPr>
          <w:sz w:val="26"/>
          <w:szCs w:val="26"/>
        </w:rPr>
        <w:t xml:space="preserve">4. </w:t>
      </w:r>
      <w:proofErr w:type="gramStart"/>
      <w:r w:rsidRPr="001204A4">
        <w:rPr>
          <w:sz w:val="26"/>
          <w:szCs w:val="26"/>
        </w:rPr>
        <w:t>Контроль за</w:t>
      </w:r>
      <w:proofErr w:type="gramEnd"/>
      <w:r w:rsidRPr="001204A4">
        <w:rPr>
          <w:sz w:val="26"/>
          <w:szCs w:val="26"/>
        </w:rPr>
        <w:t xml:space="preserve"> исполнением настоящего постановлен</w:t>
      </w:r>
      <w:r>
        <w:rPr>
          <w:sz w:val="26"/>
          <w:szCs w:val="26"/>
        </w:rPr>
        <w:t xml:space="preserve">ия </w:t>
      </w:r>
      <w:r w:rsidRPr="001204A4">
        <w:rPr>
          <w:sz w:val="26"/>
          <w:szCs w:val="26"/>
        </w:rPr>
        <w:t>возложить на  начальника сектора Управления по работе с территориями и благоустройству администрации городского  округа город Шахунья  Г.П. Зайцеву.</w:t>
      </w:r>
    </w:p>
    <w:p w:rsidR="00424168" w:rsidRDefault="00424168" w:rsidP="004D2212">
      <w:pPr>
        <w:jc w:val="both"/>
        <w:rPr>
          <w:sz w:val="26"/>
          <w:szCs w:val="26"/>
        </w:rPr>
      </w:pPr>
    </w:p>
    <w:p w:rsidR="001204A4" w:rsidRDefault="001204A4" w:rsidP="004D2212">
      <w:pPr>
        <w:jc w:val="both"/>
        <w:rPr>
          <w:sz w:val="26"/>
          <w:szCs w:val="26"/>
        </w:rPr>
      </w:pPr>
    </w:p>
    <w:p w:rsidR="001204A4" w:rsidRDefault="001204A4"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1204A4" w:rsidRDefault="001204A4" w:rsidP="004D2212">
      <w:pPr>
        <w:jc w:val="both"/>
        <w:rPr>
          <w:sz w:val="22"/>
          <w:szCs w:val="22"/>
        </w:rPr>
      </w:pPr>
    </w:p>
    <w:p w:rsidR="001204A4" w:rsidRDefault="001204A4" w:rsidP="004D2212">
      <w:pPr>
        <w:jc w:val="both"/>
        <w:rPr>
          <w:sz w:val="22"/>
          <w:szCs w:val="22"/>
        </w:rPr>
      </w:pPr>
    </w:p>
    <w:p w:rsidR="001204A4" w:rsidRDefault="001204A4" w:rsidP="001204A4">
      <w:pPr>
        <w:jc w:val="both"/>
        <w:rPr>
          <w:sz w:val="22"/>
          <w:szCs w:val="22"/>
        </w:rPr>
      </w:pPr>
      <w:bookmarkStart w:id="0" w:name="_GoBack"/>
      <w:bookmarkEnd w:id="0"/>
      <w:r>
        <w:rPr>
          <w:sz w:val="22"/>
          <w:szCs w:val="22"/>
        </w:rPr>
        <w:br w:type="page"/>
      </w:r>
    </w:p>
    <w:tbl>
      <w:tblPr>
        <w:tblW w:w="0" w:type="auto"/>
        <w:tblInd w:w="108" w:type="dxa"/>
        <w:tblLayout w:type="fixed"/>
        <w:tblLook w:val="0000" w:firstRow="0" w:lastRow="0" w:firstColumn="0" w:lastColumn="0" w:noHBand="0" w:noVBand="0"/>
      </w:tblPr>
      <w:tblGrid>
        <w:gridCol w:w="4962"/>
        <w:gridCol w:w="4961"/>
      </w:tblGrid>
      <w:tr w:rsidR="001204A4" w:rsidRPr="001F1F79" w:rsidTr="001204A4">
        <w:tc>
          <w:tcPr>
            <w:tcW w:w="4962" w:type="dxa"/>
            <w:shd w:val="clear" w:color="auto" w:fill="auto"/>
          </w:tcPr>
          <w:p w:rsidR="001204A4" w:rsidRPr="001F1F79" w:rsidRDefault="001204A4" w:rsidP="006C351A">
            <w:pPr>
              <w:snapToGrid w:val="0"/>
              <w:ind w:firstLine="567"/>
            </w:pPr>
          </w:p>
        </w:tc>
        <w:tc>
          <w:tcPr>
            <w:tcW w:w="4961" w:type="dxa"/>
            <w:shd w:val="clear" w:color="auto" w:fill="auto"/>
          </w:tcPr>
          <w:p w:rsidR="001204A4" w:rsidRPr="001F1F79" w:rsidRDefault="001204A4" w:rsidP="001204A4">
            <w:pPr>
              <w:snapToGrid w:val="0"/>
              <w:ind w:left="884"/>
              <w:jc w:val="center"/>
            </w:pPr>
            <w:r w:rsidRPr="001F1F79">
              <w:t>Приложение</w:t>
            </w:r>
          </w:p>
          <w:p w:rsidR="001204A4" w:rsidRPr="001F1F79" w:rsidRDefault="001204A4" w:rsidP="001204A4">
            <w:pPr>
              <w:snapToGrid w:val="0"/>
              <w:ind w:left="884"/>
              <w:jc w:val="center"/>
            </w:pPr>
            <w:r w:rsidRPr="001F1F79">
              <w:t>к постановлению ад</w:t>
            </w:r>
            <w:r>
              <w:t>министрации городского округа город</w:t>
            </w:r>
            <w:r w:rsidRPr="001F1F79">
              <w:t xml:space="preserve"> Шахунья  </w:t>
            </w:r>
            <w:r>
              <w:t xml:space="preserve">Нижегородской </w:t>
            </w:r>
            <w:r w:rsidRPr="001F1F79">
              <w:t>области</w:t>
            </w:r>
          </w:p>
          <w:p w:rsidR="001204A4" w:rsidRPr="001F1F79" w:rsidRDefault="001204A4" w:rsidP="001204A4">
            <w:pPr>
              <w:snapToGrid w:val="0"/>
              <w:ind w:left="884"/>
              <w:jc w:val="center"/>
            </w:pPr>
            <w:r w:rsidRPr="001F1F79">
              <w:t xml:space="preserve">от </w:t>
            </w:r>
            <w:r>
              <w:t>17.06.</w:t>
            </w:r>
            <w:r w:rsidRPr="001F1F79">
              <w:t>20</w:t>
            </w:r>
            <w:r>
              <w:t>20 г.</w:t>
            </w:r>
            <w:r w:rsidRPr="001F1F79">
              <w:t xml:space="preserve"> № </w:t>
            </w:r>
            <w:r>
              <w:t>504</w:t>
            </w:r>
          </w:p>
          <w:p w:rsidR="001204A4" w:rsidRPr="001F1F79" w:rsidRDefault="001204A4" w:rsidP="006C351A">
            <w:pPr>
              <w:ind w:firstLine="567"/>
              <w:jc w:val="right"/>
            </w:pPr>
          </w:p>
        </w:tc>
      </w:tr>
    </w:tbl>
    <w:p w:rsidR="001204A4" w:rsidRPr="001F1F79" w:rsidRDefault="001204A4" w:rsidP="001204A4">
      <w:pPr>
        <w:ind w:firstLine="567"/>
        <w:jc w:val="right"/>
      </w:pPr>
    </w:p>
    <w:p w:rsidR="001204A4" w:rsidRPr="001F1F79" w:rsidRDefault="001204A4" w:rsidP="001204A4">
      <w:pPr>
        <w:ind w:firstLine="567"/>
        <w:jc w:val="center"/>
        <w:rPr>
          <w:bCs/>
          <w:caps/>
        </w:rPr>
      </w:pPr>
      <w:r w:rsidRPr="001F1F79">
        <w:rPr>
          <w:bCs/>
          <w:caps/>
        </w:rPr>
        <w:t>Административный регламент по предоставлению муниципальной услуги «Присвоение, изменение и аннулирование адресов объектам недвижимости, РАСПОЛОЖЕННЫМ на территории городск</w:t>
      </w:r>
      <w:r>
        <w:rPr>
          <w:bCs/>
          <w:caps/>
        </w:rPr>
        <w:t xml:space="preserve">ого </w:t>
      </w:r>
      <w:r w:rsidRPr="001F1F79">
        <w:rPr>
          <w:bCs/>
          <w:caps/>
        </w:rPr>
        <w:t>округа  город  Шахунья Нижегородской области»</w:t>
      </w:r>
    </w:p>
    <w:p w:rsidR="001204A4" w:rsidRPr="001F1F79" w:rsidRDefault="001204A4" w:rsidP="001204A4">
      <w:pPr>
        <w:ind w:firstLine="567"/>
        <w:jc w:val="both"/>
        <w:rPr>
          <w:sz w:val="26"/>
          <w:szCs w:val="26"/>
        </w:rPr>
      </w:pPr>
    </w:p>
    <w:p w:rsidR="001204A4" w:rsidRPr="001F1F79" w:rsidRDefault="001204A4" w:rsidP="001204A4">
      <w:pPr>
        <w:autoSpaceDE w:val="0"/>
        <w:ind w:firstLine="567"/>
        <w:jc w:val="center"/>
        <w:rPr>
          <w:b/>
          <w:sz w:val="26"/>
          <w:szCs w:val="26"/>
        </w:rPr>
      </w:pPr>
      <w:r w:rsidRPr="001F1F79">
        <w:rPr>
          <w:sz w:val="26"/>
          <w:szCs w:val="26"/>
        </w:rPr>
        <w:t>РАЗДЕЛ 1</w:t>
      </w:r>
      <w:r w:rsidRPr="001F1F79">
        <w:rPr>
          <w:b/>
          <w:sz w:val="26"/>
          <w:szCs w:val="26"/>
        </w:rPr>
        <w:t>. ОБЩИЕ ПОЛОЖЕНИЯ.</w:t>
      </w:r>
    </w:p>
    <w:p w:rsidR="001204A4" w:rsidRPr="001F1F79" w:rsidRDefault="001204A4" w:rsidP="001204A4">
      <w:pPr>
        <w:autoSpaceDE w:val="0"/>
        <w:ind w:firstLine="567"/>
        <w:jc w:val="center"/>
        <w:rPr>
          <w:sz w:val="26"/>
          <w:szCs w:val="26"/>
        </w:rPr>
      </w:pPr>
    </w:p>
    <w:p w:rsidR="001204A4" w:rsidRPr="001F1F79" w:rsidRDefault="001204A4" w:rsidP="001204A4">
      <w:pPr>
        <w:ind w:firstLine="567"/>
        <w:jc w:val="both"/>
        <w:rPr>
          <w:b/>
          <w:sz w:val="26"/>
          <w:szCs w:val="26"/>
        </w:rPr>
      </w:pPr>
      <w:r w:rsidRPr="001F1F79">
        <w:rPr>
          <w:b/>
          <w:sz w:val="26"/>
          <w:szCs w:val="26"/>
        </w:rPr>
        <w:t>1.1. Предмет регулирования Административного  регламента.</w:t>
      </w:r>
    </w:p>
    <w:p w:rsidR="001204A4" w:rsidRPr="001F1F79" w:rsidRDefault="001204A4" w:rsidP="001204A4">
      <w:pPr>
        <w:ind w:firstLine="567"/>
        <w:jc w:val="both"/>
        <w:rPr>
          <w:sz w:val="26"/>
          <w:szCs w:val="26"/>
        </w:rPr>
      </w:pPr>
      <w:proofErr w:type="gramStart"/>
      <w:r w:rsidRPr="001F1F79">
        <w:rPr>
          <w:sz w:val="26"/>
          <w:szCs w:val="26"/>
        </w:rPr>
        <w:t xml:space="preserve">Административный регламент по предоставлению муниципальной услуги </w:t>
      </w:r>
      <w:r w:rsidRPr="001F1F79">
        <w:rPr>
          <w:bCs/>
          <w:sz w:val="26"/>
          <w:szCs w:val="26"/>
        </w:rPr>
        <w:t>«Присвоение,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r w:rsidRPr="001F1F79">
        <w:rPr>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w:t>
      </w:r>
      <w:r w:rsidRPr="001F1F79">
        <w:rPr>
          <w:bCs/>
          <w:sz w:val="26"/>
          <w:szCs w:val="26"/>
        </w:rPr>
        <w:t>по присвоению, изменению и аннулированию адресов объектам недвижимости, расположенным на территории городского  округа  город  Шахунья  Нижегородской области</w:t>
      </w:r>
      <w:r w:rsidRPr="001F1F79">
        <w:rPr>
          <w:sz w:val="26"/>
          <w:szCs w:val="26"/>
        </w:rPr>
        <w:t xml:space="preserve"> (далее – муниципальная услуга) и определяет сроки и последовательность</w:t>
      </w:r>
      <w:proofErr w:type="gramEnd"/>
      <w:r w:rsidRPr="001F1F79">
        <w:rPr>
          <w:sz w:val="26"/>
          <w:szCs w:val="26"/>
        </w:rPr>
        <w:t xml:space="preserve"> действий (административных процедур) при осуществлении полномочий по предоставлению муниципальной услуги. </w:t>
      </w:r>
    </w:p>
    <w:p w:rsidR="001204A4" w:rsidRPr="001F1F79" w:rsidRDefault="001204A4" w:rsidP="001204A4">
      <w:pPr>
        <w:autoSpaceDE w:val="0"/>
        <w:ind w:firstLine="567"/>
        <w:jc w:val="both"/>
        <w:rPr>
          <w:b/>
          <w:sz w:val="26"/>
          <w:szCs w:val="26"/>
        </w:rPr>
      </w:pPr>
      <w:r w:rsidRPr="001F1F79">
        <w:rPr>
          <w:b/>
          <w:sz w:val="26"/>
          <w:szCs w:val="26"/>
        </w:rPr>
        <w:t>1.2. Круг заявителей.</w:t>
      </w:r>
    </w:p>
    <w:p w:rsidR="001204A4" w:rsidRPr="001F1F79" w:rsidRDefault="001204A4" w:rsidP="001204A4">
      <w:pPr>
        <w:autoSpaceDE w:val="0"/>
        <w:ind w:firstLine="567"/>
        <w:jc w:val="both"/>
        <w:rPr>
          <w:sz w:val="26"/>
          <w:szCs w:val="26"/>
        </w:rPr>
      </w:pPr>
      <w:r w:rsidRPr="001F1F79">
        <w:rPr>
          <w:sz w:val="26"/>
          <w:szCs w:val="26"/>
        </w:rPr>
        <w:t>За предоставлением муниципальной услуги вправе обратиться физическое лицо, индивидуальный предприниматель или юридическое лицо, обладающее правами на объект недвижимости и заинтересованное в предоставлении муниципальной услуги (далее по тексту заявитель).</w:t>
      </w:r>
    </w:p>
    <w:p w:rsidR="001204A4" w:rsidRPr="001F1F79" w:rsidRDefault="001204A4" w:rsidP="001204A4">
      <w:pPr>
        <w:autoSpaceDE w:val="0"/>
        <w:ind w:firstLine="567"/>
        <w:jc w:val="both"/>
        <w:rPr>
          <w:sz w:val="26"/>
          <w:szCs w:val="26"/>
        </w:rPr>
      </w:pPr>
      <w:r w:rsidRPr="001F1F79">
        <w:rPr>
          <w:sz w:val="26"/>
          <w:szCs w:val="26"/>
        </w:rPr>
        <w:t xml:space="preserve">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 при предоставлении муниципальной услуги.  </w:t>
      </w:r>
    </w:p>
    <w:p w:rsidR="001204A4" w:rsidRPr="001F1F79" w:rsidRDefault="001204A4" w:rsidP="001204A4">
      <w:pPr>
        <w:autoSpaceDE w:val="0"/>
        <w:ind w:firstLine="567"/>
        <w:jc w:val="both"/>
        <w:rPr>
          <w:b/>
          <w:sz w:val="26"/>
          <w:szCs w:val="26"/>
        </w:rPr>
      </w:pPr>
      <w:r w:rsidRPr="001F1F79">
        <w:rPr>
          <w:b/>
          <w:sz w:val="26"/>
          <w:szCs w:val="26"/>
        </w:rPr>
        <w:t>1.3. Требования к порядку информирования о предоставлении муниципальной услуги.</w:t>
      </w:r>
    </w:p>
    <w:p w:rsidR="001204A4" w:rsidRPr="001F1F79" w:rsidRDefault="001204A4" w:rsidP="001204A4">
      <w:pPr>
        <w:ind w:firstLine="567"/>
        <w:jc w:val="both"/>
        <w:rPr>
          <w:sz w:val="26"/>
          <w:szCs w:val="26"/>
        </w:rPr>
      </w:pPr>
      <w:r w:rsidRPr="001F1F79">
        <w:rPr>
          <w:sz w:val="26"/>
          <w:szCs w:val="26"/>
        </w:rPr>
        <w:t>1.3.1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(http://www.shahadm.ru), на Портале государственных и муниципальных услуг (http://www.gosuslugi.ru), на Едином Интерне</w:t>
      </w:r>
      <w:proofErr w:type="gramStart"/>
      <w:r w:rsidRPr="001F1F79">
        <w:rPr>
          <w:sz w:val="26"/>
          <w:szCs w:val="26"/>
        </w:rPr>
        <w:t>т-</w:t>
      </w:r>
      <w:proofErr w:type="gramEnd"/>
      <w:r>
        <w:rPr>
          <w:sz w:val="26"/>
          <w:szCs w:val="26"/>
        </w:rPr>
        <w:t xml:space="preserve"> </w:t>
      </w:r>
      <w:r w:rsidRPr="001F1F79">
        <w:rPr>
          <w:sz w:val="26"/>
          <w:szCs w:val="26"/>
        </w:rPr>
        <w:t>портале государственных и муниципальных услуг (функций) Нижегородской области (</w:t>
      </w:r>
      <w:hyperlink r:id="rId10" w:history="1">
        <w:r w:rsidRPr="001F1F79">
          <w:rPr>
            <w:sz w:val="26"/>
            <w:szCs w:val="26"/>
          </w:rPr>
          <w:t>http://gu.nnov.ru</w:t>
        </w:r>
      </w:hyperlink>
      <w:r w:rsidRPr="001F1F79">
        <w:rPr>
          <w:sz w:val="26"/>
          <w:szCs w:val="26"/>
        </w:rPr>
        <w:t>) и на информационных стендах в помещении, предназначенном для приема документов, необходимых для предоставления муниципальной услуги.</w:t>
      </w:r>
    </w:p>
    <w:p w:rsidR="001204A4" w:rsidRPr="001F1F79" w:rsidRDefault="001204A4" w:rsidP="001204A4">
      <w:pPr>
        <w:ind w:firstLine="567"/>
        <w:jc w:val="both"/>
        <w:rPr>
          <w:sz w:val="26"/>
          <w:szCs w:val="26"/>
        </w:rPr>
      </w:pPr>
      <w:r w:rsidRPr="001F1F79">
        <w:rPr>
          <w:sz w:val="26"/>
          <w:szCs w:val="26"/>
        </w:rPr>
        <w:t>Информирование граждан о предоставлении муниципальной услуги «</w:t>
      </w:r>
      <w:r w:rsidRPr="001F1F79">
        <w:rPr>
          <w:bCs/>
          <w:sz w:val="26"/>
          <w:szCs w:val="26"/>
        </w:rPr>
        <w:t>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r w:rsidRPr="001F1F79">
        <w:rPr>
          <w:sz w:val="26"/>
          <w:szCs w:val="26"/>
        </w:rPr>
        <w:t>» проводится:</w:t>
      </w:r>
    </w:p>
    <w:p w:rsidR="001204A4" w:rsidRPr="001F1F79" w:rsidRDefault="001204A4" w:rsidP="001204A4">
      <w:pPr>
        <w:ind w:firstLine="567"/>
        <w:jc w:val="both"/>
        <w:rPr>
          <w:sz w:val="26"/>
          <w:szCs w:val="26"/>
        </w:rPr>
      </w:pPr>
      <w:r w:rsidRPr="001F1F79">
        <w:rPr>
          <w:sz w:val="26"/>
          <w:szCs w:val="26"/>
        </w:rPr>
        <w:t xml:space="preserve">- Управлением по работе с территориями и благоустройству администрации городского округа город Шахунья Нижегородской области (далее – Управление) </w:t>
      </w:r>
    </w:p>
    <w:p w:rsidR="001204A4" w:rsidRPr="001F1F79" w:rsidRDefault="001204A4" w:rsidP="001204A4">
      <w:pPr>
        <w:jc w:val="both"/>
        <w:rPr>
          <w:sz w:val="26"/>
          <w:szCs w:val="26"/>
        </w:rPr>
      </w:pPr>
      <w:r w:rsidRPr="001F1F79">
        <w:rPr>
          <w:sz w:val="26"/>
          <w:szCs w:val="26"/>
        </w:rPr>
        <w:t xml:space="preserve">по адресу: 606910, Нижегородская область, г. Шахунья, пл. Советская, д. 1,  </w:t>
      </w:r>
      <w:proofErr w:type="spellStart"/>
      <w:r w:rsidRPr="001F1F79">
        <w:rPr>
          <w:sz w:val="26"/>
          <w:szCs w:val="26"/>
        </w:rPr>
        <w:t>каб</w:t>
      </w:r>
      <w:proofErr w:type="spellEnd"/>
      <w:r w:rsidRPr="001F1F79">
        <w:rPr>
          <w:sz w:val="26"/>
          <w:szCs w:val="26"/>
        </w:rPr>
        <w:t>. 62;</w:t>
      </w:r>
    </w:p>
    <w:p w:rsidR="001204A4" w:rsidRPr="001F1F79" w:rsidRDefault="001204A4" w:rsidP="001204A4">
      <w:pPr>
        <w:ind w:firstLine="567"/>
        <w:jc w:val="both"/>
        <w:rPr>
          <w:sz w:val="26"/>
          <w:szCs w:val="26"/>
        </w:rPr>
      </w:pPr>
      <w:r w:rsidRPr="001F1F79">
        <w:rPr>
          <w:sz w:val="26"/>
          <w:szCs w:val="26"/>
        </w:rPr>
        <w:lastRenderedPageBreak/>
        <w:t>Телефон: (83152) 2-67-63</w:t>
      </w:r>
    </w:p>
    <w:p w:rsidR="001204A4" w:rsidRPr="001F1F79" w:rsidRDefault="001204A4" w:rsidP="001204A4">
      <w:pPr>
        <w:ind w:firstLine="567"/>
        <w:jc w:val="both"/>
        <w:rPr>
          <w:sz w:val="26"/>
          <w:szCs w:val="26"/>
        </w:rPr>
      </w:pPr>
      <w:r w:rsidRPr="001F1F79">
        <w:rPr>
          <w:sz w:val="26"/>
          <w:szCs w:val="26"/>
        </w:rPr>
        <w:t>Электронная почта</w:t>
      </w:r>
      <w:r w:rsidRPr="001F1F79">
        <w:t xml:space="preserve">: </w:t>
      </w:r>
      <w:r w:rsidRPr="001F1F79">
        <w:rPr>
          <w:sz w:val="26"/>
          <w:szCs w:val="26"/>
        </w:rPr>
        <w:t>insp2016shah@yandex.ru</w:t>
      </w:r>
    </w:p>
    <w:p w:rsidR="001204A4" w:rsidRPr="001F1F79" w:rsidRDefault="001204A4" w:rsidP="001204A4">
      <w:pPr>
        <w:keepNext/>
        <w:ind w:right="-284" w:firstLine="567"/>
        <w:jc w:val="both"/>
        <w:rPr>
          <w:sz w:val="26"/>
          <w:szCs w:val="26"/>
        </w:rPr>
      </w:pPr>
      <w:r w:rsidRPr="001F1F79">
        <w:rPr>
          <w:sz w:val="26"/>
          <w:szCs w:val="26"/>
        </w:rPr>
        <w:t>Часы работы: с понедельника по четверг с 8.00 до 17.00, пятница с 8.00 до 16.00</w:t>
      </w:r>
    </w:p>
    <w:p w:rsidR="001204A4" w:rsidRPr="001F1F79" w:rsidRDefault="001204A4" w:rsidP="001204A4">
      <w:pPr>
        <w:keepNext/>
        <w:ind w:right="-2" w:firstLine="567"/>
        <w:jc w:val="both"/>
        <w:rPr>
          <w:sz w:val="26"/>
          <w:szCs w:val="26"/>
        </w:rPr>
      </w:pPr>
      <w:r w:rsidRPr="001F1F79">
        <w:rPr>
          <w:sz w:val="26"/>
          <w:szCs w:val="26"/>
        </w:rPr>
        <w:t xml:space="preserve">перерыв на обед с 12.00 до 12.48; </w:t>
      </w:r>
    </w:p>
    <w:p w:rsidR="001204A4" w:rsidRPr="001F1F79" w:rsidRDefault="001204A4" w:rsidP="001204A4">
      <w:pPr>
        <w:keepNext/>
        <w:ind w:right="-2" w:firstLine="567"/>
        <w:jc w:val="both"/>
        <w:rPr>
          <w:sz w:val="26"/>
          <w:szCs w:val="26"/>
        </w:rPr>
      </w:pPr>
      <w:r w:rsidRPr="001F1F79">
        <w:rPr>
          <w:sz w:val="26"/>
          <w:szCs w:val="26"/>
        </w:rPr>
        <w:t>суббота - воскресенье: выходные дни.</w:t>
      </w:r>
    </w:p>
    <w:p w:rsidR="001204A4" w:rsidRPr="001F1F79" w:rsidRDefault="001204A4" w:rsidP="001204A4">
      <w:pPr>
        <w:ind w:firstLine="567"/>
        <w:jc w:val="both"/>
        <w:rPr>
          <w:sz w:val="26"/>
          <w:szCs w:val="26"/>
        </w:rPr>
      </w:pPr>
    </w:p>
    <w:p w:rsidR="001204A4" w:rsidRPr="001F1F79" w:rsidRDefault="001204A4" w:rsidP="001204A4">
      <w:pPr>
        <w:autoSpaceDE w:val="0"/>
        <w:autoSpaceDN w:val="0"/>
        <w:adjustRightInd w:val="0"/>
        <w:spacing w:line="288" w:lineRule="auto"/>
        <w:ind w:firstLine="567"/>
        <w:jc w:val="both"/>
        <w:rPr>
          <w:sz w:val="26"/>
          <w:szCs w:val="26"/>
        </w:rPr>
      </w:pPr>
      <w:r w:rsidRPr="001F1F79">
        <w:rPr>
          <w:sz w:val="26"/>
          <w:szCs w:val="26"/>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1F1F79">
        <w:rPr>
          <w:sz w:val="26"/>
          <w:szCs w:val="26"/>
        </w:rPr>
        <w:t>г.о.г</w:t>
      </w:r>
      <w:proofErr w:type="spellEnd"/>
      <w:r w:rsidRPr="001F1F79">
        <w:rPr>
          <w:sz w:val="26"/>
          <w:szCs w:val="26"/>
        </w:rPr>
        <w:t>. Шахунья") по адресу:  Нижегородская область, г. Шахунья, ул. Революционная, д. 18.</w:t>
      </w:r>
    </w:p>
    <w:p w:rsidR="001204A4" w:rsidRPr="001F1F79" w:rsidRDefault="001204A4" w:rsidP="001204A4">
      <w:pPr>
        <w:autoSpaceDE w:val="0"/>
        <w:autoSpaceDN w:val="0"/>
        <w:adjustRightInd w:val="0"/>
        <w:spacing w:line="288" w:lineRule="auto"/>
        <w:ind w:firstLine="567"/>
        <w:jc w:val="both"/>
        <w:rPr>
          <w:sz w:val="26"/>
          <w:szCs w:val="26"/>
        </w:rPr>
      </w:pPr>
      <w:r w:rsidRPr="001F1F79">
        <w:rPr>
          <w:sz w:val="26"/>
          <w:szCs w:val="26"/>
        </w:rPr>
        <w:t xml:space="preserve">Режим работы МАУ "МФЦ </w:t>
      </w:r>
      <w:proofErr w:type="spellStart"/>
      <w:r w:rsidRPr="001F1F79">
        <w:rPr>
          <w:sz w:val="26"/>
          <w:szCs w:val="26"/>
        </w:rPr>
        <w:t>г.о.г</w:t>
      </w:r>
      <w:proofErr w:type="spellEnd"/>
      <w:r w:rsidRPr="001F1F79">
        <w:rPr>
          <w:sz w:val="26"/>
          <w:szCs w:val="26"/>
        </w:rPr>
        <w:t>. Шахунья":</w:t>
      </w:r>
    </w:p>
    <w:p w:rsidR="001204A4" w:rsidRPr="001F1F79" w:rsidRDefault="001204A4" w:rsidP="001204A4">
      <w:pPr>
        <w:pStyle w:val="ConsPlusCell"/>
        <w:spacing w:line="288" w:lineRule="auto"/>
        <w:ind w:firstLine="567"/>
        <w:jc w:val="both"/>
      </w:pPr>
      <w:r w:rsidRPr="001F1F79">
        <w:t>Понедельник, вторник, четверг, пятница: 08.00 – 18.00;</w:t>
      </w:r>
    </w:p>
    <w:p w:rsidR="001204A4" w:rsidRPr="001F1F79" w:rsidRDefault="001204A4" w:rsidP="001204A4">
      <w:pPr>
        <w:pStyle w:val="ConsPlusCell"/>
        <w:spacing w:line="288" w:lineRule="auto"/>
        <w:ind w:firstLine="567"/>
        <w:jc w:val="both"/>
      </w:pPr>
      <w:r w:rsidRPr="001F1F79">
        <w:t>Среда: 08.00 – 20.00;</w:t>
      </w:r>
    </w:p>
    <w:p w:rsidR="001204A4" w:rsidRPr="001F1F79" w:rsidRDefault="001204A4" w:rsidP="001204A4">
      <w:pPr>
        <w:pStyle w:val="ConsPlusCell"/>
        <w:spacing w:line="288" w:lineRule="auto"/>
        <w:ind w:firstLine="567"/>
        <w:jc w:val="both"/>
      </w:pPr>
      <w:r w:rsidRPr="001F1F79">
        <w:t>Суббота: 08.00 – 12.00;</w:t>
      </w:r>
    </w:p>
    <w:p w:rsidR="001204A4" w:rsidRPr="001F1F79" w:rsidRDefault="001204A4" w:rsidP="001204A4">
      <w:pPr>
        <w:pStyle w:val="ConsPlusCell"/>
        <w:spacing w:line="288" w:lineRule="auto"/>
        <w:ind w:firstLine="567"/>
        <w:jc w:val="both"/>
      </w:pPr>
      <w:r w:rsidRPr="001F1F79">
        <w:t>Без перерыва на обед;</w:t>
      </w:r>
    </w:p>
    <w:p w:rsidR="001204A4" w:rsidRPr="001F1F79" w:rsidRDefault="001204A4" w:rsidP="001204A4">
      <w:pPr>
        <w:pStyle w:val="ConsPlusCell"/>
        <w:spacing w:line="288" w:lineRule="auto"/>
        <w:ind w:firstLine="567"/>
        <w:jc w:val="both"/>
      </w:pPr>
      <w:r w:rsidRPr="001F1F79">
        <w:t>Воскресенье – выходной день;</w:t>
      </w:r>
    </w:p>
    <w:p w:rsidR="001204A4" w:rsidRPr="001F1F79" w:rsidRDefault="001204A4" w:rsidP="001204A4">
      <w:pPr>
        <w:autoSpaceDE w:val="0"/>
        <w:autoSpaceDN w:val="0"/>
        <w:adjustRightInd w:val="0"/>
        <w:spacing w:line="288" w:lineRule="auto"/>
        <w:ind w:firstLine="567"/>
        <w:jc w:val="both"/>
        <w:rPr>
          <w:sz w:val="26"/>
          <w:szCs w:val="26"/>
        </w:rPr>
      </w:pPr>
      <w:r w:rsidRPr="001F1F79">
        <w:rPr>
          <w:sz w:val="26"/>
          <w:szCs w:val="26"/>
        </w:rPr>
        <w:t xml:space="preserve">Телефон МАУ "МФЦ </w:t>
      </w:r>
      <w:proofErr w:type="spellStart"/>
      <w:r w:rsidRPr="001F1F79">
        <w:rPr>
          <w:sz w:val="26"/>
          <w:szCs w:val="26"/>
        </w:rPr>
        <w:t>г.о.г</w:t>
      </w:r>
      <w:proofErr w:type="spellEnd"/>
      <w:r w:rsidRPr="001F1F79">
        <w:rPr>
          <w:sz w:val="26"/>
          <w:szCs w:val="26"/>
        </w:rPr>
        <w:t>. Шахунья": (83152) 2-52-64, 2-50-74.</w:t>
      </w:r>
    </w:p>
    <w:p w:rsidR="001204A4" w:rsidRPr="001F1F79" w:rsidRDefault="001204A4" w:rsidP="001204A4">
      <w:pPr>
        <w:autoSpaceDE w:val="0"/>
        <w:ind w:firstLine="567"/>
        <w:jc w:val="both"/>
        <w:rPr>
          <w:sz w:val="26"/>
          <w:szCs w:val="26"/>
        </w:rPr>
      </w:pPr>
      <w:r w:rsidRPr="001F1F79">
        <w:rPr>
          <w:sz w:val="26"/>
          <w:szCs w:val="26"/>
        </w:rPr>
        <w:t xml:space="preserve">Адрес электронной почты МАУ "МФЦ </w:t>
      </w:r>
      <w:proofErr w:type="spellStart"/>
      <w:r w:rsidRPr="001F1F79">
        <w:rPr>
          <w:sz w:val="26"/>
          <w:szCs w:val="26"/>
        </w:rPr>
        <w:t>г.о.г</w:t>
      </w:r>
      <w:proofErr w:type="spellEnd"/>
      <w:r w:rsidRPr="001F1F79">
        <w:rPr>
          <w:sz w:val="26"/>
          <w:szCs w:val="26"/>
        </w:rPr>
        <w:t xml:space="preserve">. Шахунья" </w:t>
      </w:r>
      <w:r w:rsidRPr="001F1F79">
        <w:rPr>
          <w:sz w:val="26"/>
          <w:szCs w:val="26"/>
          <w:lang w:val="en-US"/>
        </w:rPr>
        <w:t>Email</w:t>
      </w:r>
      <w:r w:rsidRPr="001F1F79">
        <w:rPr>
          <w:sz w:val="26"/>
          <w:szCs w:val="26"/>
        </w:rPr>
        <w:t xml:space="preserve">: </w:t>
      </w:r>
      <w:hyperlink r:id="rId11" w:history="1">
        <w:r w:rsidRPr="001F1F79">
          <w:rPr>
            <w:rStyle w:val="af1"/>
            <w:sz w:val="26"/>
            <w:szCs w:val="26"/>
            <w:lang w:val="en-US"/>
          </w:rPr>
          <w:t>mfcshah</w:t>
        </w:r>
        <w:r w:rsidRPr="001F1F79">
          <w:rPr>
            <w:rStyle w:val="af1"/>
            <w:sz w:val="26"/>
            <w:szCs w:val="26"/>
          </w:rPr>
          <w:t>@</w:t>
        </w:r>
        <w:r w:rsidRPr="001F1F79">
          <w:rPr>
            <w:rStyle w:val="af1"/>
            <w:sz w:val="26"/>
            <w:szCs w:val="26"/>
            <w:lang w:val="en-US"/>
          </w:rPr>
          <w:t>mail</w:t>
        </w:r>
        <w:r w:rsidRPr="001F1F79">
          <w:rPr>
            <w:rStyle w:val="af1"/>
            <w:sz w:val="26"/>
            <w:szCs w:val="26"/>
          </w:rPr>
          <w:t>.</w:t>
        </w:r>
        <w:proofErr w:type="spellStart"/>
        <w:r w:rsidRPr="001F1F79">
          <w:rPr>
            <w:rStyle w:val="af1"/>
            <w:sz w:val="26"/>
            <w:szCs w:val="26"/>
            <w:lang w:val="en-US"/>
          </w:rPr>
          <w:t>ru</w:t>
        </w:r>
        <w:proofErr w:type="spellEnd"/>
      </w:hyperlink>
    </w:p>
    <w:p w:rsidR="001204A4" w:rsidRPr="001F1F79" w:rsidRDefault="001204A4" w:rsidP="001204A4">
      <w:pPr>
        <w:autoSpaceDE w:val="0"/>
        <w:autoSpaceDN w:val="0"/>
        <w:adjustRightInd w:val="0"/>
        <w:spacing w:line="288" w:lineRule="auto"/>
        <w:ind w:firstLine="567"/>
        <w:jc w:val="both"/>
        <w:rPr>
          <w:sz w:val="26"/>
          <w:szCs w:val="26"/>
        </w:rPr>
      </w:pPr>
    </w:p>
    <w:p w:rsidR="001204A4" w:rsidRPr="001F1F79" w:rsidRDefault="001204A4" w:rsidP="001204A4">
      <w:pPr>
        <w:autoSpaceDE w:val="0"/>
        <w:autoSpaceDN w:val="0"/>
        <w:adjustRightInd w:val="0"/>
        <w:spacing w:line="288" w:lineRule="auto"/>
        <w:ind w:firstLine="567"/>
        <w:jc w:val="both"/>
        <w:rPr>
          <w:sz w:val="26"/>
          <w:szCs w:val="26"/>
        </w:rPr>
      </w:pPr>
      <w:r w:rsidRPr="001F1F79">
        <w:rPr>
          <w:sz w:val="26"/>
          <w:szCs w:val="26"/>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1F1F79">
        <w:rPr>
          <w:sz w:val="26"/>
          <w:szCs w:val="26"/>
        </w:rPr>
        <w:t>г.о.г</w:t>
      </w:r>
      <w:proofErr w:type="gramStart"/>
      <w:r w:rsidRPr="001F1F79">
        <w:rPr>
          <w:sz w:val="26"/>
          <w:szCs w:val="26"/>
        </w:rPr>
        <w:t>.Ш</w:t>
      </w:r>
      <w:proofErr w:type="gramEnd"/>
      <w:r w:rsidRPr="001F1F79">
        <w:rPr>
          <w:sz w:val="26"/>
          <w:szCs w:val="26"/>
        </w:rPr>
        <w:t>ахунья</w:t>
      </w:r>
      <w:proofErr w:type="spellEnd"/>
      <w:r w:rsidRPr="001F1F79">
        <w:rPr>
          <w:sz w:val="26"/>
          <w:szCs w:val="26"/>
        </w:rPr>
        <w:t>").</w:t>
      </w:r>
    </w:p>
    <w:p w:rsidR="001204A4" w:rsidRPr="001F1F79" w:rsidRDefault="001204A4" w:rsidP="001204A4">
      <w:pPr>
        <w:autoSpaceDE w:val="0"/>
        <w:autoSpaceDN w:val="0"/>
        <w:adjustRightInd w:val="0"/>
        <w:spacing w:line="288" w:lineRule="auto"/>
        <w:ind w:firstLine="567"/>
        <w:jc w:val="both"/>
        <w:rPr>
          <w:sz w:val="26"/>
          <w:szCs w:val="26"/>
        </w:rPr>
      </w:pPr>
      <w:r w:rsidRPr="001F1F79">
        <w:rPr>
          <w:sz w:val="26"/>
          <w:szCs w:val="26"/>
        </w:rPr>
        <w:t xml:space="preserve">Почтовый адрес филиала МАУ «МФЦ </w:t>
      </w:r>
      <w:proofErr w:type="spellStart"/>
      <w:r w:rsidRPr="001F1F79">
        <w:rPr>
          <w:sz w:val="26"/>
          <w:szCs w:val="26"/>
        </w:rPr>
        <w:t>г.о.г</w:t>
      </w:r>
      <w:proofErr w:type="gramStart"/>
      <w:r w:rsidRPr="001F1F79">
        <w:rPr>
          <w:sz w:val="26"/>
          <w:szCs w:val="26"/>
        </w:rPr>
        <w:t>.Ш</w:t>
      </w:r>
      <w:proofErr w:type="gramEnd"/>
      <w:r w:rsidRPr="001F1F79">
        <w:rPr>
          <w:sz w:val="26"/>
          <w:szCs w:val="26"/>
        </w:rPr>
        <w:t>ахунья</w:t>
      </w:r>
      <w:proofErr w:type="spellEnd"/>
      <w:r w:rsidRPr="001F1F79">
        <w:rPr>
          <w:sz w:val="26"/>
          <w:szCs w:val="26"/>
        </w:rPr>
        <w:t xml:space="preserve">»:  Нижегородская область, г. Шахунья, </w:t>
      </w:r>
      <w:proofErr w:type="spellStart"/>
      <w:r w:rsidRPr="001F1F79">
        <w:rPr>
          <w:sz w:val="26"/>
          <w:szCs w:val="26"/>
        </w:rPr>
        <w:t>р.п</w:t>
      </w:r>
      <w:proofErr w:type="spellEnd"/>
      <w:r w:rsidRPr="001F1F79">
        <w:rPr>
          <w:sz w:val="26"/>
          <w:szCs w:val="26"/>
        </w:rPr>
        <w:t xml:space="preserve">. </w:t>
      </w:r>
      <w:proofErr w:type="spellStart"/>
      <w:r w:rsidRPr="001F1F79">
        <w:rPr>
          <w:sz w:val="26"/>
          <w:szCs w:val="26"/>
        </w:rPr>
        <w:t>Вахтан</w:t>
      </w:r>
      <w:proofErr w:type="spellEnd"/>
      <w:r w:rsidRPr="001F1F79">
        <w:rPr>
          <w:sz w:val="26"/>
          <w:szCs w:val="26"/>
        </w:rPr>
        <w:t>, ул. Лесная, д. 1.</w:t>
      </w:r>
    </w:p>
    <w:p w:rsidR="001204A4" w:rsidRPr="001F1F79" w:rsidRDefault="001204A4" w:rsidP="001204A4">
      <w:pPr>
        <w:autoSpaceDE w:val="0"/>
        <w:autoSpaceDN w:val="0"/>
        <w:adjustRightInd w:val="0"/>
        <w:spacing w:line="288" w:lineRule="auto"/>
        <w:ind w:firstLine="567"/>
        <w:jc w:val="both"/>
        <w:rPr>
          <w:sz w:val="26"/>
          <w:szCs w:val="26"/>
        </w:rPr>
      </w:pPr>
      <w:r w:rsidRPr="001F1F79">
        <w:rPr>
          <w:sz w:val="26"/>
          <w:szCs w:val="26"/>
        </w:rPr>
        <w:t xml:space="preserve">Режим работы МАУ "МФЦ </w:t>
      </w:r>
      <w:proofErr w:type="spellStart"/>
      <w:r w:rsidRPr="001F1F79">
        <w:rPr>
          <w:sz w:val="26"/>
          <w:szCs w:val="26"/>
        </w:rPr>
        <w:t>г.о.г</w:t>
      </w:r>
      <w:proofErr w:type="spellEnd"/>
      <w:r w:rsidRPr="001F1F79">
        <w:rPr>
          <w:sz w:val="26"/>
          <w:szCs w:val="26"/>
        </w:rPr>
        <w:t>. Шахунья":</w:t>
      </w:r>
    </w:p>
    <w:p w:rsidR="001204A4" w:rsidRPr="001F1F79" w:rsidRDefault="001204A4" w:rsidP="001204A4">
      <w:pPr>
        <w:pStyle w:val="ConsPlusCell"/>
        <w:spacing w:line="288" w:lineRule="auto"/>
        <w:ind w:firstLine="567"/>
        <w:jc w:val="both"/>
      </w:pPr>
      <w:r w:rsidRPr="001F1F79">
        <w:t>Вторник, среда, пятница: 09.00 – 18.00;</w:t>
      </w:r>
    </w:p>
    <w:p w:rsidR="001204A4" w:rsidRPr="001F1F79" w:rsidRDefault="001204A4" w:rsidP="001204A4">
      <w:pPr>
        <w:pStyle w:val="ConsPlusCell"/>
        <w:spacing w:line="288" w:lineRule="auto"/>
        <w:ind w:firstLine="567"/>
        <w:jc w:val="both"/>
      </w:pPr>
      <w:r w:rsidRPr="001F1F79">
        <w:t>Четверг: не приемный день;</w:t>
      </w:r>
    </w:p>
    <w:p w:rsidR="001204A4" w:rsidRPr="001F1F79" w:rsidRDefault="001204A4" w:rsidP="001204A4">
      <w:pPr>
        <w:pStyle w:val="ConsPlusCell"/>
        <w:spacing w:line="288" w:lineRule="auto"/>
        <w:ind w:firstLine="567"/>
        <w:jc w:val="both"/>
      </w:pPr>
      <w:r w:rsidRPr="001F1F79">
        <w:t>Суббота: 08.00 – 13.00;</w:t>
      </w:r>
    </w:p>
    <w:p w:rsidR="001204A4" w:rsidRPr="001F1F79" w:rsidRDefault="001204A4" w:rsidP="001204A4">
      <w:pPr>
        <w:pStyle w:val="ConsPlusCell"/>
        <w:spacing w:line="288" w:lineRule="auto"/>
        <w:ind w:firstLine="567"/>
        <w:jc w:val="both"/>
      </w:pPr>
      <w:r w:rsidRPr="001F1F79">
        <w:t>Перерыв на обед с 12.00 до 13.00;</w:t>
      </w:r>
    </w:p>
    <w:p w:rsidR="001204A4" w:rsidRPr="001F1F79" w:rsidRDefault="001204A4" w:rsidP="001204A4">
      <w:pPr>
        <w:pStyle w:val="ConsPlusCell"/>
        <w:spacing w:line="288" w:lineRule="auto"/>
        <w:ind w:firstLine="567"/>
        <w:jc w:val="both"/>
      </w:pPr>
      <w:r w:rsidRPr="001F1F79">
        <w:t>Понедельник, воскресенье – выходной день;</w:t>
      </w:r>
    </w:p>
    <w:p w:rsidR="001204A4" w:rsidRPr="001F1F79" w:rsidRDefault="001204A4" w:rsidP="001204A4">
      <w:pPr>
        <w:autoSpaceDE w:val="0"/>
        <w:autoSpaceDN w:val="0"/>
        <w:adjustRightInd w:val="0"/>
        <w:spacing w:line="288" w:lineRule="auto"/>
        <w:ind w:firstLine="567"/>
        <w:jc w:val="both"/>
        <w:rPr>
          <w:sz w:val="26"/>
          <w:szCs w:val="26"/>
        </w:rPr>
      </w:pPr>
      <w:r w:rsidRPr="001F1F79">
        <w:rPr>
          <w:sz w:val="26"/>
          <w:szCs w:val="26"/>
        </w:rPr>
        <w:t xml:space="preserve">Телефон МАУ "МФЦ </w:t>
      </w:r>
      <w:proofErr w:type="spellStart"/>
      <w:r w:rsidRPr="001F1F79">
        <w:rPr>
          <w:sz w:val="26"/>
          <w:szCs w:val="26"/>
        </w:rPr>
        <w:t>г.о.г</w:t>
      </w:r>
      <w:proofErr w:type="spellEnd"/>
      <w:r w:rsidRPr="001F1F79">
        <w:rPr>
          <w:sz w:val="26"/>
          <w:szCs w:val="26"/>
        </w:rPr>
        <w:t>. Шахунья": (83152) 3-08-10.</w:t>
      </w:r>
    </w:p>
    <w:p w:rsidR="001204A4" w:rsidRPr="001F1F79" w:rsidRDefault="001204A4" w:rsidP="001204A4">
      <w:pPr>
        <w:autoSpaceDE w:val="0"/>
        <w:autoSpaceDN w:val="0"/>
        <w:adjustRightInd w:val="0"/>
        <w:spacing w:line="288" w:lineRule="auto"/>
        <w:ind w:firstLine="567"/>
        <w:jc w:val="both"/>
        <w:rPr>
          <w:sz w:val="26"/>
          <w:szCs w:val="26"/>
        </w:rPr>
      </w:pPr>
    </w:p>
    <w:p w:rsidR="001204A4" w:rsidRPr="001F1F79" w:rsidRDefault="001204A4" w:rsidP="001204A4">
      <w:pPr>
        <w:autoSpaceDE w:val="0"/>
        <w:autoSpaceDN w:val="0"/>
        <w:adjustRightInd w:val="0"/>
        <w:spacing w:line="288" w:lineRule="auto"/>
        <w:ind w:firstLine="567"/>
        <w:jc w:val="both"/>
        <w:rPr>
          <w:sz w:val="26"/>
          <w:szCs w:val="26"/>
        </w:rPr>
      </w:pPr>
      <w:r w:rsidRPr="001F1F79">
        <w:rPr>
          <w:sz w:val="26"/>
          <w:szCs w:val="26"/>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1F1F79">
        <w:rPr>
          <w:sz w:val="26"/>
          <w:szCs w:val="26"/>
        </w:rPr>
        <w:t>г.о.г</w:t>
      </w:r>
      <w:proofErr w:type="spellEnd"/>
      <w:r w:rsidRPr="001F1F79">
        <w:rPr>
          <w:sz w:val="26"/>
          <w:szCs w:val="26"/>
        </w:rPr>
        <w:t>. Шахунья").</w:t>
      </w:r>
    </w:p>
    <w:p w:rsidR="001204A4" w:rsidRPr="001F1F79" w:rsidRDefault="001204A4" w:rsidP="001204A4">
      <w:pPr>
        <w:autoSpaceDE w:val="0"/>
        <w:autoSpaceDN w:val="0"/>
        <w:adjustRightInd w:val="0"/>
        <w:spacing w:line="288" w:lineRule="auto"/>
        <w:ind w:firstLine="567"/>
        <w:jc w:val="both"/>
        <w:rPr>
          <w:sz w:val="26"/>
          <w:szCs w:val="26"/>
        </w:rPr>
      </w:pPr>
      <w:r w:rsidRPr="001F1F79">
        <w:rPr>
          <w:sz w:val="26"/>
          <w:szCs w:val="26"/>
        </w:rPr>
        <w:t xml:space="preserve">Почтовый адрес филиала МАУ «МФЦ </w:t>
      </w:r>
      <w:proofErr w:type="spellStart"/>
      <w:r w:rsidRPr="001F1F79">
        <w:rPr>
          <w:sz w:val="26"/>
          <w:szCs w:val="26"/>
        </w:rPr>
        <w:t>г.о.г</w:t>
      </w:r>
      <w:proofErr w:type="spellEnd"/>
      <w:r w:rsidRPr="001F1F79">
        <w:rPr>
          <w:sz w:val="26"/>
          <w:szCs w:val="26"/>
        </w:rPr>
        <w:t xml:space="preserve">. Шахунья»:  Нижегородская область, г. Шахунья, </w:t>
      </w:r>
      <w:proofErr w:type="spellStart"/>
      <w:r w:rsidRPr="001F1F79">
        <w:rPr>
          <w:sz w:val="26"/>
          <w:szCs w:val="26"/>
        </w:rPr>
        <w:t>р.п</w:t>
      </w:r>
      <w:proofErr w:type="spellEnd"/>
      <w:r w:rsidRPr="001F1F79">
        <w:rPr>
          <w:sz w:val="26"/>
          <w:szCs w:val="26"/>
        </w:rPr>
        <w:t xml:space="preserve">. </w:t>
      </w:r>
      <w:proofErr w:type="spellStart"/>
      <w:r w:rsidRPr="001F1F79">
        <w:rPr>
          <w:sz w:val="26"/>
          <w:szCs w:val="26"/>
        </w:rPr>
        <w:t>Сява</w:t>
      </w:r>
      <w:proofErr w:type="spellEnd"/>
      <w:r w:rsidRPr="001F1F79">
        <w:rPr>
          <w:sz w:val="26"/>
          <w:szCs w:val="26"/>
        </w:rPr>
        <w:t>, ул. Кирова, д. 22.</w:t>
      </w:r>
    </w:p>
    <w:p w:rsidR="001204A4" w:rsidRPr="001F1F79" w:rsidRDefault="001204A4" w:rsidP="001204A4">
      <w:pPr>
        <w:autoSpaceDE w:val="0"/>
        <w:autoSpaceDN w:val="0"/>
        <w:adjustRightInd w:val="0"/>
        <w:spacing w:line="288" w:lineRule="auto"/>
        <w:ind w:firstLine="567"/>
        <w:jc w:val="both"/>
        <w:rPr>
          <w:sz w:val="26"/>
          <w:szCs w:val="26"/>
        </w:rPr>
      </w:pPr>
      <w:r w:rsidRPr="001F1F79">
        <w:rPr>
          <w:sz w:val="26"/>
          <w:szCs w:val="26"/>
        </w:rPr>
        <w:t xml:space="preserve">Режим работы МАУ "МФЦ </w:t>
      </w:r>
      <w:proofErr w:type="spellStart"/>
      <w:r w:rsidRPr="001F1F79">
        <w:rPr>
          <w:sz w:val="26"/>
          <w:szCs w:val="26"/>
        </w:rPr>
        <w:t>г.о.г</w:t>
      </w:r>
      <w:proofErr w:type="spellEnd"/>
      <w:r w:rsidRPr="001F1F79">
        <w:rPr>
          <w:sz w:val="26"/>
          <w:szCs w:val="26"/>
        </w:rPr>
        <w:t>. Шахунья":</w:t>
      </w:r>
    </w:p>
    <w:p w:rsidR="001204A4" w:rsidRPr="001F1F79" w:rsidRDefault="001204A4" w:rsidP="001204A4">
      <w:pPr>
        <w:pStyle w:val="ConsPlusCell"/>
        <w:spacing w:line="288" w:lineRule="auto"/>
        <w:ind w:firstLine="567"/>
        <w:jc w:val="both"/>
      </w:pPr>
      <w:r w:rsidRPr="001F1F79">
        <w:t>Вторник, среда, пятница: 09.00 – 18.00;</w:t>
      </w:r>
    </w:p>
    <w:p w:rsidR="001204A4" w:rsidRPr="001F1F79" w:rsidRDefault="001204A4" w:rsidP="001204A4">
      <w:pPr>
        <w:pStyle w:val="ConsPlusCell"/>
        <w:spacing w:line="288" w:lineRule="auto"/>
        <w:ind w:firstLine="567"/>
        <w:jc w:val="both"/>
      </w:pPr>
      <w:r w:rsidRPr="001F1F79">
        <w:t>Четверг: не приемный день;</w:t>
      </w:r>
    </w:p>
    <w:p w:rsidR="001204A4" w:rsidRPr="001F1F79" w:rsidRDefault="001204A4" w:rsidP="001204A4">
      <w:pPr>
        <w:pStyle w:val="ConsPlusCell"/>
        <w:spacing w:line="288" w:lineRule="auto"/>
        <w:ind w:firstLine="567"/>
        <w:jc w:val="both"/>
      </w:pPr>
      <w:r w:rsidRPr="001F1F79">
        <w:t>Суббота: 08.00 – 13.00;</w:t>
      </w:r>
    </w:p>
    <w:p w:rsidR="001204A4" w:rsidRPr="001F1F79" w:rsidRDefault="001204A4" w:rsidP="001204A4">
      <w:pPr>
        <w:pStyle w:val="ConsPlusCell"/>
        <w:spacing w:line="288" w:lineRule="auto"/>
        <w:ind w:firstLine="567"/>
        <w:jc w:val="both"/>
      </w:pPr>
      <w:r w:rsidRPr="001F1F79">
        <w:t>Перерыв на обед с 12.00 до 13.00;</w:t>
      </w:r>
    </w:p>
    <w:p w:rsidR="001204A4" w:rsidRPr="001F1F79" w:rsidRDefault="001204A4" w:rsidP="001204A4">
      <w:pPr>
        <w:pStyle w:val="ConsPlusCell"/>
        <w:spacing w:line="288" w:lineRule="auto"/>
        <w:ind w:firstLine="567"/>
        <w:jc w:val="both"/>
      </w:pPr>
      <w:r w:rsidRPr="001F1F79">
        <w:t>Понедельник, воскресенье – выходной день;</w:t>
      </w:r>
    </w:p>
    <w:p w:rsidR="001204A4" w:rsidRPr="001F1F79" w:rsidRDefault="001204A4" w:rsidP="001204A4">
      <w:pPr>
        <w:autoSpaceDE w:val="0"/>
        <w:autoSpaceDN w:val="0"/>
        <w:adjustRightInd w:val="0"/>
        <w:spacing w:line="288" w:lineRule="auto"/>
        <w:ind w:firstLine="567"/>
        <w:jc w:val="both"/>
        <w:rPr>
          <w:sz w:val="26"/>
          <w:szCs w:val="26"/>
        </w:rPr>
      </w:pPr>
      <w:r w:rsidRPr="001F1F79">
        <w:rPr>
          <w:sz w:val="26"/>
          <w:szCs w:val="26"/>
        </w:rPr>
        <w:t xml:space="preserve">Телефон МАУ "МФЦ </w:t>
      </w:r>
      <w:proofErr w:type="spellStart"/>
      <w:r w:rsidRPr="001F1F79">
        <w:rPr>
          <w:sz w:val="26"/>
          <w:szCs w:val="26"/>
        </w:rPr>
        <w:t>г.о.г</w:t>
      </w:r>
      <w:proofErr w:type="spellEnd"/>
      <w:r w:rsidRPr="001F1F79">
        <w:rPr>
          <w:sz w:val="26"/>
          <w:szCs w:val="26"/>
        </w:rPr>
        <w:t>. Шахунья": (83152) 3-60-26.</w:t>
      </w:r>
    </w:p>
    <w:p w:rsidR="001204A4" w:rsidRPr="001F1F79" w:rsidRDefault="001204A4" w:rsidP="001204A4">
      <w:pPr>
        <w:autoSpaceDE w:val="0"/>
        <w:autoSpaceDN w:val="0"/>
        <w:adjustRightInd w:val="0"/>
        <w:ind w:firstLine="567"/>
        <w:jc w:val="both"/>
        <w:rPr>
          <w:color w:val="000000" w:themeColor="text1"/>
          <w:sz w:val="26"/>
          <w:szCs w:val="26"/>
        </w:rPr>
      </w:pPr>
      <w:r w:rsidRPr="001F1F79">
        <w:rPr>
          <w:sz w:val="26"/>
          <w:szCs w:val="26"/>
        </w:rPr>
        <w:lastRenderedPageBreak/>
        <w:t xml:space="preserve">1.3.2. </w:t>
      </w:r>
      <w:r w:rsidRPr="001F1F79">
        <w:rPr>
          <w:color w:val="000000" w:themeColor="text1"/>
          <w:sz w:val="26"/>
          <w:szCs w:val="26"/>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Управление или в МАУ "МФЦ </w:t>
      </w:r>
      <w:proofErr w:type="spellStart"/>
      <w:r w:rsidRPr="001F1F79">
        <w:rPr>
          <w:color w:val="000000" w:themeColor="text1"/>
          <w:sz w:val="26"/>
          <w:szCs w:val="26"/>
        </w:rPr>
        <w:t>г.о.г</w:t>
      </w:r>
      <w:proofErr w:type="spellEnd"/>
      <w:r w:rsidRPr="001F1F79">
        <w:rPr>
          <w:color w:val="000000" w:themeColor="text1"/>
          <w:sz w:val="26"/>
          <w:szCs w:val="26"/>
        </w:rPr>
        <w:t>. Шахунья":</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 лично в часы приема;</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 xml:space="preserve">- по телефону - в соответствии с режимом работы Управления и МАУ "МФЦ </w:t>
      </w:r>
      <w:proofErr w:type="spellStart"/>
      <w:r w:rsidRPr="001F1F79">
        <w:rPr>
          <w:color w:val="000000" w:themeColor="text1"/>
          <w:sz w:val="26"/>
          <w:szCs w:val="26"/>
        </w:rPr>
        <w:t>г.о.г</w:t>
      </w:r>
      <w:proofErr w:type="spellEnd"/>
      <w:r w:rsidRPr="001F1F79">
        <w:rPr>
          <w:color w:val="000000" w:themeColor="text1"/>
          <w:sz w:val="26"/>
          <w:szCs w:val="26"/>
        </w:rPr>
        <w:t>. Шахунья";</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 в письменном виде почтой.</w:t>
      </w:r>
    </w:p>
    <w:p w:rsidR="001204A4" w:rsidRPr="001F1F79" w:rsidRDefault="001204A4" w:rsidP="001204A4">
      <w:pPr>
        <w:autoSpaceDE w:val="0"/>
        <w:autoSpaceDN w:val="0"/>
        <w:adjustRightInd w:val="0"/>
        <w:ind w:firstLine="567"/>
        <w:jc w:val="both"/>
        <w:rPr>
          <w:color w:val="000000" w:themeColor="text1"/>
          <w:sz w:val="26"/>
          <w:szCs w:val="26"/>
        </w:rPr>
      </w:pPr>
      <w:r w:rsidRPr="001F1F79">
        <w:rPr>
          <w:sz w:val="26"/>
          <w:szCs w:val="26"/>
        </w:rPr>
        <w:t xml:space="preserve">1.3.3. </w:t>
      </w:r>
      <w:r w:rsidRPr="001F1F79">
        <w:rPr>
          <w:color w:val="000000" w:themeColor="text1"/>
          <w:sz w:val="26"/>
          <w:szCs w:val="26"/>
        </w:rPr>
        <w:t xml:space="preserve">Информация о предоставлении муниципальной услуги размещается непосредственно в помещениях Управления, помещениях МАУ "МФЦ </w:t>
      </w:r>
      <w:proofErr w:type="spellStart"/>
      <w:r w:rsidRPr="001F1F79">
        <w:rPr>
          <w:color w:val="000000" w:themeColor="text1"/>
          <w:sz w:val="26"/>
          <w:szCs w:val="26"/>
        </w:rPr>
        <w:t>г.о.г</w:t>
      </w:r>
      <w:proofErr w:type="spellEnd"/>
      <w:r w:rsidRPr="001F1F79">
        <w:rPr>
          <w:color w:val="000000" w:themeColor="text1"/>
          <w:sz w:val="26"/>
          <w:szCs w:val="26"/>
        </w:rPr>
        <w:t>. 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публикации в средствах массовой информации.</w:t>
      </w:r>
    </w:p>
    <w:p w:rsidR="001204A4" w:rsidRPr="001F1F79" w:rsidRDefault="001204A4" w:rsidP="001204A4">
      <w:pPr>
        <w:autoSpaceDE w:val="0"/>
        <w:autoSpaceDN w:val="0"/>
        <w:adjustRightInd w:val="0"/>
        <w:ind w:firstLine="567"/>
        <w:jc w:val="both"/>
        <w:rPr>
          <w:color w:val="000000" w:themeColor="text1"/>
          <w:sz w:val="26"/>
          <w:szCs w:val="26"/>
        </w:rPr>
      </w:pPr>
      <w:r w:rsidRPr="001F1F79">
        <w:rPr>
          <w:sz w:val="26"/>
          <w:szCs w:val="26"/>
        </w:rPr>
        <w:t xml:space="preserve">1.3.4. </w:t>
      </w:r>
      <w:r w:rsidRPr="001F1F79">
        <w:rPr>
          <w:color w:val="000000" w:themeColor="text1"/>
          <w:sz w:val="26"/>
          <w:szCs w:val="26"/>
        </w:rPr>
        <w:t>На информационных стендах размещается следующая информация:</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 xml:space="preserve">- почтовый адрес администрации и МАУ "МФЦ </w:t>
      </w:r>
      <w:proofErr w:type="spellStart"/>
      <w:r w:rsidRPr="001F1F79">
        <w:rPr>
          <w:color w:val="000000" w:themeColor="text1"/>
          <w:sz w:val="26"/>
          <w:szCs w:val="26"/>
        </w:rPr>
        <w:t>г.о.г</w:t>
      </w:r>
      <w:proofErr w:type="spellEnd"/>
      <w:r w:rsidRPr="001F1F79">
        <w:rPr>
          <w:color w:val="000000" w:themeColor="text1"/>
          <w:sz w:val="26"/>
          <w:szCs w:val="26"/>
        </w:rPr>
        <w:t>. Шахунья";</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 адрес официального сайта администрации</w:t>
      </w:r>
      <w:r w:rsidRPr="001F1F79">
        <w:rPr>
          <w:sz w:val="26"/>
          <w:szCs w:val="26"/>
        </w:rPr>
        <w:t xml:space="preserve"> </w:t>
      </w:r>
      <w:r w:rsidRPr="001F1F79">
        <w:rPr>
          <w:color w:val="000000" w:themeColor="text1"/>
          <w:sz w:val="26"/>
          <w:szCs w:val="26"/>
        </w:rPr>
        <w:t xml:space="preserve"> в сети Интернет;</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 перечень документов, необходимый для получения муниципальной услуги;</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 сведения о порядке обжалования действий (бездействия) и решений, принятых в ходе предоставления муниципальной услуги.</w:t>
      </w:r>
    </w:p>
    <w:p w:rsidR="001204A4" w:rsidRPr="001F1F79" w:rsidRDefault="001204A4" w:rsidP="001204A4">
      <w:pPr>
        <w:autoSpaceDE w:val="0"/>
        <w:ind w:firstLine="567"/>
        <w:jc w:val="both"/>
        <w:rPr>
          <w:sz w:val="26"/>
          <w:szCs w:val="26"/>
        </w:rPr>
      </w:pPr>
      <w:r w:rsidRPr="001F1F79">
        <w:rPr>
          <w:sz w:val="26"/>
          <w:szCs w:val="26"/>
        </w:rPr>
        <w:t>- о сроках предоставления муниципальной услуги;</w:t>
      </w:r>
    </w:p>
    <w:p w:rsidR="001204A4" w:rsidRPr="001F1F79" w:rsidRDefault="001204A4" w:rsidP="001204A4">
      <w:pPr>
        <w:ind w:firstLine="567"/>
        <w:jc w:val="both"/>
        <w:rPr>
          <w:color w:val="000000" w:themeColor="text1"/>
          <w:sz w:val="26"/>
          <w:szCs w:val="26"/>
        </w:rPr>
      </w:pPr>
      <w:r w:rsidRPr="001F1F79">
        <w:rPr>
          <w:sz w:val="26"/>
          <w:szCs w:val="26"/>
        </w:rPr>
        <w:t xml:space="preserve">1.3.5. </w:t>
      </w:r>
      <w:r w:rsidRPr="001F1F79">
        <w:rPr>
          <w:color w:val="000000" w:themeColor="text1"/>
          <w:sz w:val="26"/>
          <w:szCs w:val="26"/>
        </w:rPr>
        <w:t>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1204A4" w:rsidRPr="001F1F79" w:rsidRDefault="001204A4" w:rsidP="001204A4">
      <w:pPr>
        <w:autoSpaceDE w:val="0"/>
        <w:autoSpaceDN w:val="0"/>
        <w:adjustRightInd w:val="0"/>
        <w:ind w:firstLine="567"/>
        <w:jc w:val="both"/>
        <w:rPr>
          <w:color w:val="000000" w:themeColor="text1"/>
          <w:sz w:val="26"/>
          <w:szCs w:val="26"/>
        </w:rPr>
      </w:pPr>
      <w:r w:rsidRPr="001F1F79">
        <w:rPr>
          <w:sz w:val="26"/>
          <w:szCs w:val="26"/>
        </w:rPr>
        <w:t xml:space="preserve">1.3.6. </w:t>
      </w:r>
      <w:r w:rsidRPr="001F1F79">
        <w:rPr>
          <w:color w:val="000000" w:themeColor="text1"/>
          <w:sz w:val="26"/>
          <w:szCs w:val="26"/>
        </w:rPr>
        <w:t>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В случае</w:t>
      </w:r>
      <w:proofErr w:type="gramStart"/>
      <w:r w:rsidRPr="001F1F79">
        <w:rPr>
          <w:color w:val="000000" w:themeColor="text1"/>
          <w:sz w:val="26"/>
          <w:szCs w:val="26"/>
        </w:rPr>
        <w:t>,</w:t>
      </w:r>
      <w:proofErr w:type="gramEnd"/>
      <w:r w:rsidRPr="001F1F79">
        <w:rPr>
          <w:color w:val="000000" w:themeColor="text1"/>
          <w:sz w:val="26"/>
          <w:szCs w:val="26"/>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1.3.7.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1204A4" w:rsidRPr="001F1F79" w:rsidRDefault="001204A4" w:rsidP="001204A4">
      <w:pPr>
        <w:autoSpaceDE w:val="0"/>
        <w:autoSpaceDN w:val="0"/>
        <w:adjustRightInd w:val="0"/>
        <w:ind w:firstLine="567"/>
        <w:jc w:val="both"/>
        <w:rPr>
          <w:color w:val="000000" w:themeColor="text1"/>
          <w:sz w:val="26"/>
          <w:szCs w:val="26"/>
        </w:rPr>
      </w:pPr>
      <w:r w:rsidRPr="001F1F79">
        <w:rPr>
          <w:color w:val="000000" w:themeColor="text1"/>
          <w:sz w:val="26"/>
          <w:szCs w:val="26"/>
        </w:rPr>
        <w:t>Подготовка ответа на письменное обращение граждан осуществляется в порядке и сроки, установленные Федеральным законом от 2 мая 2006 года № 59-ФЗ "О порядке рассмотрения обращений граждан Российской Федерации".</w:t>
      </w:r>
    </w:p>
    <w:p w:rsidR="001204A4" w:rsidRPr="001F1F79" w:rsidRDefault="001204A4" w:rsidP="001204A4">
      <w:pPr>
        <w:autoSpaceDE w:val="0"/>
        <w:ind w:firstLine="567"/>
        <w:jc w:val="center"/>
        <w:rPr>
          <w:b/>
          <w:bCs/>
          <w:sz w:val="26"/>
          <w:szCs w:val="26"/>
        </w:rPr>
      </w:pPr>
      <w:r w:rsidRPr="001F1F79">
        <w:rPr>
          <w:bCs/>
          <w:caps/>
          <w:sz w:val="26"/>
          <w:szCs w:val="26"/>
        </w:rPr>
        <w:lastRenderedPageBreak/>
        <w:t>Раздел 2.</w:t>
      </w:r>
      <w:r w:rsidRPr="001F1F79">
        <w:rPr>
          <w:b/>
          <w:bCs/>
          <w:sz w:val="26"/>
          <w:szCs w:val="26"/>
        </w:rPr>
        <w:t>Стандарт предоставления муниципальной услуги</w:t>
      </w:r>
      <w:r>
        <w:rPr>
          <w:b/>
          <w:bCs/>
          <w:sz w:val="26"/>
          <w:szCs w:val="26"/>
        </w:rPr>
        <w:t>.</w:t>
      </w:r>
    </w:p>
    <w:p w:rsidR="001204A4" w:rsidRPr="001F1F79" w:rsidRDefault="001204A4" w:rsidP="001204A4">
      <w:pPr>
        <w:autoSpaceDE w:val="0"/>
        <w:ind w:firstLine="567"/>
        <w:jc w:val="both"/>
        <w:rPr>
          <w:b/>
          <w:sz w:val="26"/>
          <w:szCs w:val="26"/>
        </w:rPr>
      </w:pPr>
      <w:r w:rsidRPr="001F1F79">
        <w:rPr>
          <w:b/>
          <w:sz w:val="26"/>
          <w:szCs w:val="26"/>
        </w:rPr>
        <w:t xml:space="preserve">2.1. </w:t>
      </w:r>
      <w:r w:rsidRPr="001F1F79">
        <w:rPr>
          <w:b/>
          <w:bCs/>
          <w:sz w:val="26"/>
          <w:szCs w:val="26"/>
        </w:rPr>
        <w:t>Наименование муниципальной услуги.</w:t>
      </w:r>
    </w:p>
    <w:p w:rsidR="001204A4" w:rsidRPr="001F1F79" w:rsidRDefault="001204A4" w:rsidP="001204A4">
      <w:pPr>
        <w:ind w:firstLine="567"/>
        <w:jc w:val="both"/>
        <w:rPr>
          <w:sz w:val="26"/>
          <w:szCs w:val="26"/>
        </w:rPr>
      </w:pPr>
      <w:r w:rsidRPr="001F1F79">
        <w:rPr>
          <w:bCs/>
          <w:sz w:val="26"/>
          <w:szCs w:val="26"/>
        </w:rPr>
        <w:t>«Присвоение,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r w:rsidRPr="001F1F79">
        <w:rPr>
          <w:sz w:val="26"/>
          <w:szCs w:val="26"/>
        </w:rPr>
        <w:t>.</w:t>
      </w:r>
    </w:p>
    <w:p w:rsidR="001204A4" w:rsidRPr="001F1F79" w:rsidRDefault="001204A4" w:rsidP="001204A4">
      <w:pPr>
        <w:autoSpaceDE w:val="0"/>
        <w:ind w:firstLine="567"/>
        <w:jc w:val="both"/>
        <w:rPr>
          <w:b/>
          <w:bCs/>
          <w:sz w:val="26"/>
          <w:szCs w:val="26"/>
        </w:rPr>
      </w:pPr>
      <w:r w:rsidRPr="001F1F79">
        <w:rPr>
          <w:b/>
          <w:sz w:val="26"/>
          <w:szCs w:val="26"/>
        </w:rPr>
        <w:t xml:space="preserve">2.2. </w:t>
      </w:r>
      <w:r w:rsidRPr="001F1F79">
        <w:rPr>
          <w:b/>
          <w:bCs/>
          <w:sz w:val="26"/>
          <w:szCs w:val="26"/>
        </w:rPr>
        <w:t xml:space="preserve">Наименование органа, предоставляющего муниципальную услугу. </w:t>
      </w:r>
    </w:p>
    <w:p w:rsidR="001204A4" w:rsidRPr="001F1F79" w:rsidRDefault="001204A4" w:rsidP="001204A4">
      <w:pPr>
        <w:autoSpaceDE w:val="0"/>
        <w:ind w:firstLine="567"/>
        <w:jc w:val="both"/>
        <w:rPr>
          <w:b/>
          <w:bCs/>
          <w:sz w:val="26"/>
          <w:szCs w:val="26"/>
        </w:rPr>
      </w:pPr>
      <w:r w:rsidRPr="001F1F79">
        <w:rPr>
          <w:sz w:val="26"/>
          <w:szCs w:val="26"/>
        </w:rPr>
        <w:t>Муниципальная услуга предоставляется управлением по работе с территориями и благоустройству администрации городского округа город Шахунья Нижегородской области (далее - Управление)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p>
    <w:p w:rsidR="001204A4" w:rsidRPr="001F1F79" w:rsidRDefault="001204A4" w:rsidP="001204A4">
      <w:pPr>
        <w:autoSpaceDE w:val="0"/>
        <w:ind w:firstLine="567"/>
        <w:jc w:val="both"/>
        <w:rPr>
          <w:b/>
          <w:bCs/>
          <w:sz w:val="26"/>
          <w:szCs w:val="26"/>
        </w:rPr>
      </w:pPr>
      <w:r w:rsidRPr="001F1F79">
        <w:rPr>
          <w:b/>
          <w:sz w:val="26"/>
          <w:szCs w:val="26"/>
        </w:rPr>
        <w:t xml:space="preserve">2.3. </w:t>
      </w:r>
      <w:r w:rsidRPr="001F1F79">
        <w:rPr>
          <w:b/>
          <w:bCs/>
          <w:sz w:val="26"/>
          <w:szCs w:val="26"/>
        </w:rPr>
        <w:t xml:space="preserve">Описание результатов предоставления муниципальной услуги. </w:t>
      </w:r>
    </w:p>
    <w:p w:rsidR="001204A4" w:rsidRDefault="001204A4" w:rsidP="001204A4">
      <w:pPr>
        <w:pStyle w:val="ConsPlusNormal"/>
        <w:ind w:firstLine="567"/>
        <w:jc w:val="both"/>
        <w:rPr>
          <w:rFonts w:ascii="Times New Roman" w:hAnsi="Times New Roman" w:cs="Times New Roman"/>
          <w:bCs/>
          <w:sz w:val="26"/>
          <w:szCs w:val="26"/>
        </w:rPr>
      </w:pPr>
      <w:r w:rsidRPr="001F1F79">
        <w:rPr>
          <w:rFonts w:ascii="Times New Roman" w:hAnsi="Times New Roman" w:cs="Times New Roman"/>
          <w:bCs/>
          <w:sz w:val="26"/>
          <w:szCs w:val="26"/>
        </w:rPr>
        <w:t>Конечным результатом предоставления муниципальной услуги является издание постановления администрации городского округа о присвоении, изменении или аннулировании адреса объекту недвижимости либо уведомление, содержащее мотивированный отказ в оказании муниципальной услуги.</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bCs/>
          <w:sz w:val="26"/>
          <w:szCs w:val="26"/>
        </w:rPr>
      </w:pPr>
      <w:r w:rsidRPr="001204A4">
        <w:rPr>
          <w:bCs/>
          <w:sz w:val="26"/>
          <w:szCs w:val="26"/>
        </w:rPr>
        <w:t>2.3.1. Присвоение объекту адресации адреса осуществляется:</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bCs/>
          <w:sz w:val="26"/>
          <w:szCs w:val="26"/>
        </w:rPr>
      </w:pPr>
      <w:r w:rsidRPr="001204A4">
        <w:rPr>
          <w:bCs/>
          <w:sz w:val="26"/>
          <w:szCs w:val="26"/>
        </w:rPr>
        <w:t>а) в отношении земельных участков в случаях:</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bCs/>
          <w:sz w:val="26"/>
          <w:szCs w:val="26"/>
        </w:rPr>
      </w:pPr>
      <w:r w:rsidRPr="001204A4">
        <w:rPr>
          <w:bCs/>
          <w:sz w:val="26"/>
          <w:szCs w:val="26"/>
        </w:rPr>
        <w:t xml:space="preserve">– подготовки документации по планировке территории в </w:t>
      </w:r>
      <w:proofErr w:type="gramStart"/>
      <w:r w:rsidRPr="001204A4">
        <w:rPr>
          <w:bCs/>
          <w:sz w:val="26"/>
          <w:szCs w:val="26"/>
        </w:rPr>
        <w:t>отношении</w:t>
      </w:r>
      <w:proofErr w:type="gramEnd"/>
      <w:r w:rsidRPr="001204A4">
        <w:rPr>
          <w:bCs/>
          <w:sz w:val="26"/>
          <w:szCs w:val="26"/>
        </w:rPr>
        <w:t xml:space="preserve"> застроенной и подлежащей застройке территории в соответствии с Градостроительным </w:t>
      </w:r>
      <w:hyperlink r:id="rId12" w:history="1">
        <w:r w:rsidRPr="001204A4">
          <w:rPr>
            <w:bCs/>
          </w:rPr>
          <w:t>кодексом</w:t>
        </w:r>
      </w:hyperlink>
      <w:r w:rsidRPr="001204A4">
        <w:rPr>
          <w:bCs/>
          <w:sz w:val="26"/>
          <w:szCs w:val="26"/>
        </w:rPr>
        <w:t> Российской Федерации;</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bCs/>
          <w:sz w:val="26"/>
          <w:szCs w:val="26"/>
        </w:rPr>
      </w:pPr>
      <w:proofErr w:type="gramStart"/>
      <w:r w:rsidRPr="001204A4">
        <w:rPr>
          <w:bCs/>
          <w:sz w:val="26"/>
          <w:szCs w:val="26"/>
        </w:rPr>
        <w:t>– выполнения в отношении земельного участка в соответствии с требованиями, установленными Федеральным </w:t>
      </w:r>
      <w:hyperlink r:id="rId13" w:history="1">
        <w:r w:rsidRPr="001204A4">
          <w:rPr>
            <w:bCs/>
          </w:rPr>
          <w:t>законом</w:t>
        </w:r>
      </w:hyperlink>
      <w:r w:rsidRPr="001204A4">
        <w:rPr>
          <w:bCs/>
          <w:sz w:val="26"/>
          <w:szCs w:val="26"/>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bCs/>
          <w:sz w:val="26"/>
          <w:szCs w:val="26"/>
        </w:rPr>
      </w:pPr>
      <w:r w:rsidRPr="001204A4">
        <w:rPr>
          <w:bCs/>
          <w:sz w:val="26"/>
          <w:szCs w:val="26"/>
        </w:rPr>
        <w:t>б) в отношении зданий, сооружений и объектов незавершенного строительства в случаях:</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bCs/>
          <w:sz w:val="26"/>
          <w:szCs w:val="26"/>
        </w:rPr>
      </w:pPr>
      <w:r w:rsidRPr="001204A4">
        <w:rPr>
          <w:bCs/>
          <w:sz w:val="26"/>
          <w:szCs w:val="26"/>
        </w:rPr>
        <w:t>– выдачи (получения) разрешения на строительство здания или сооружения;</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bCs/>
          <w:sz w:val="26"/>
          <w:szCs w:val="26"/>
        </w:rPr>
      </w:pPr>
      <w:proofErr w:type="gramStart"/>
      <w:r w:rsidRPr="001204A4">
        <w:rPr>
          <w:bCs/>
          <w:sz w:val="26"/>
          <w:szCs w:val="26"/>
        </w:rPr>
        <w:t>–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1204A4">
          <w:rPr>
            <w:bCs/>
          </w:rPr>
          <w:t>законом</w:t>
        </w:r>
      </w:hyperlink>
      <w:r w:rsidRPr="001204A4">
        <w:rPr>
          <w:bCs/>
          <w:sz w:val="26"/>
          <w:szCs w:val="26"/>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1204A4">
        <w:rPr>
          <w:bCs/>
          <w:sz w:val="26"/>
          <w:szCs w:val="26"/>
        </w:rPr>
        <w:t xml:space="preserve"> с Градостроительным </w:t>
      </w:r>
      <w:hyperlink r:id="rId15" w:history="1">
        <w:r w:rsidRPr="001204A4">
          <w:rPr>
            <w:bCs/>
          </w:rPr>
          <w:t>кодексом</w:t>
        </w:r>
      </w:hyperlink>
      <w:r w:rsidRPr="001204A4">
        <w:rPr>
          <w:bCs/>
          <w:sz w:val="26"/>
          <w:szCs w:val="26"/>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bCs/>
          <w:sz w:val="26"/>
          <w:szCs w:val="26"/>
        </w:rPr>
      </w:pPr>
      <w:r w:rsidRPr="001204A4">
        <w:rPr>
          <w:bCs/>
          <w:sz w:val="26"/>
          <w:szCs w:val="26"/>
        </w:rPr>
        <w:t>в) в отношении помещений в случаях:</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bCs/>
          <w:sz w:val="26"/>
          <w:szCs w:val="26"/>
        </w:rPr>
      </w:pPr>
      <w:r w:rsidRPr="001204A4">
        <w:rPr>
          <w:bCs/>
          <w:sz w:val="26"/>
          <w:szCs w:val="26"/>
        </w:rPr>
        <w:t>– подготовки и оформления в установленном Жилищным </w:t>
      </w:r>
      <w:hyperlink r:id="rId16" w:history="1">
        <w:r w:rsidRPr="001204A4">
          <w:rPr>
            <w:bCs/>
          </w:rPr>
          <w:t>кодексом</w:t>
        </w:r>
      </w:hyperlink>
      <w:r w:rsidRPr="001204A4">
        <w:rPr>
          <w:bCs/>
          <w:sz w:val="26"/>
          <w:szCs w:val="26"/>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bCs/>
          <w:sz w:val="26"/>
          <w:szCs w:val="26"/>
        </w:rPr>
      </w:pPr>
      <w:r w:rsidRPr="001204A4">
        <w:rPr>
          <w:bCs/>
          <w:sz w:val="26"/>
          <w:szCs w:val="26"/>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1204A4">
          <w:rPr>
            <w:bCs/>
          </w:rPr>
          <w:t>законом</w:t>
        </w:r>
      </w:hyperlink>
      <w:r w:rsidRPr="001204A4">
        <w:rPr>
          <w:bCs/>
          <w:sz w:val="26"/>
          <w:szCs w:val="26"/>
        </w:rPr>
        <w:t>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rFonts w:eastAsia="Calibri"/>
          <w:sz w:val="26"/>
          <w:szCs w:val="26"/>
          <w:lang w:eastAsia="en-US"/>
        </w:rPr>
      </w:pPr>
      <w:r w:rsidRPr="001204A4">
        <w:rPr>
          <w:rFonts w:eastAsia="Calibri"/>
          <w:sz w:val="26"/>
          <w:szCs w:val="26"/>
          <w:lang w:eastAsia="en-US"/>
        </w:rPr>
        <w:lastRenderedPageBreak/>
        <w:t xml:space="preserve">2.3.2. </w:t>
      </w:r>
      <w:proofErr w:type="gramStart"/>
      <w:r w:rsidRPr="001204A4">
        <w:rPr>
          <w:rFonts w:eastAsia="Calibri"/>
          <w:sz w:val="26"/>
          <w:szCs w:val="26"/>
          <w:lang w:eastAsia="en-US"/>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rFonts w:eastAsia="Calibri"/>
          <w:sz w:val="26"/>
          <w:szCs w:val="26"/>
          <w:lang w:eastAsia="en-US"/>
        </w:rPr>
      </w:pPr>
      <w:r w:rsidRPr="001204A4">
        <w:rPr>
          <w:rFonts w:eastAsia="Calibri"/>
          <w:sz w:val="26"/>
          <w:szCs w:val="26"/>
          <w:lang w:eastAsia="en-US"/>
        </w:rPr>
        <w:t>2.3.3. Аннулирование адреса объекта адресации осуществляется в случаях:</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rFonts w:eastAsia="Calibri"/>
          <w:sz w:val="26"/>
          <w:szCs w:val="26"/>
          <w:lang w:eastAsia="en-US"/>
        </w:rPr>
      </w:pPr>
      <w:r w:rsidRPr="001204A4">
        <w:rPr>
          <w:rFonts w:eastAsia="Calibri"/>
          <w:sz w:val="26"/>
          <w:szCs w:val="26"/>
          <w:lang w:eastAsia="en-US"/>
        </w:rPr>
        <w:t>а) прекращения существования объекта адресации;</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rFonts w:eastAsia="Calibri"/>
          <w:sz w:val="26"/>
          <w:szCs w:val="26"/>
          <w:lang w:eastAsia="en-US"/>
        </w:rPr>
      </w:pPr>
      <w:r w:rsidRPr="001204A4">
        <w:rPr>
          <w:rFonts w:eastAsia="Calibri"/>
          <w:sz w:val="26"/>
          <w:szCs w:val="26"/>
          <w:lang w:eastAsia="en-US"/>
        </w:rPr>
        <w:t>б) отказа в осуществлении кадастрового учета объекта адресации по основаниям, указанным в </w:t>
      </w:r>
      <w:hyperlink r:id="rId18" w:history="1">
        <w:r w:rsidRPr="001204A4">
          <w:rPr>
            <w:rFonts w:eastAsia="Calibri"/>
            <w:sz w:val="26"/>
            <w:szCs w:val="26"/>
            <w:lang w:eastAsia="en-US"/>
          </w:rPr>
          <w:t>пунктах 1</w:t>
        </w:r>
      </w:hyperlink>
      <w:r w:rsidRPr="001204A4">
        <w:rPr>
          <w:rFonts w:eastAsia="Calibri"/>
          <w:sz w:val="26"/>
          <w:szCs w:val="26"/>
          <w:lang w:eastAsia="en-US"/>
        </w:rPr>
        <w:t> и </w:t>
      </w:r>
      <w:hyperlink r:id="rId19" w:history="1">
        <w:r w:rsidRPr="001204A4">
          <w:rPr>
            <w:rFonts w:eastAsia="Calibri"/>
            <w:sz w:val="26"/>
            <w:szCs w:val="26"/>
            <w:lang w:eastAsia="en-US"/>
          </w:rPr>
          <w:t>3 части 2 статьи 27</w:t>
        </w:r>
      </w:hyperlink>
      <w:r w:rsidRPr="001204A4">
        <w:rPr>
          <w:rFonts w:eastAsia="Calibri"/>
          <w:sz w:val="26"/>
          <w:szCs w:val="26"/>
          <w:lang w:eastAsia="en-US"/>
        </w:rPr>
        <w:t> Федерального закона «О государственном кадастре недвижимости»;</w:t>
      </w:r>
    </w:p>
    <w:p w:rsidR="001204A4" w:rsidRPr="001204A4" w:rsidRDefault="001204A4" w:rsidP="001204A4">
      <w:pPr>
        <w:pStyle w:val="ac"/>
        <w:widowControl w:val="0"/>
        <w:shd w:val="clear" w:color="auto" w:fill="F9F9F9"/>
        <w:spacing w:before="0" w:beforeAutospacing="0" w:after="0" w:afterAutospacing="0"/>
        <w:ind w:firstLine="567"/>
        <w:jc w:val="both"/>
        <w:textAlignment w:val="baseline"/>
        <w:rPr>
          <w:rFonts w:eastAsia="Calibri"/>
          <w:sz w:val="26"/>
          <w:szCs w:val="26"/>
          <w:lang w:eastAsia="en-US"/>
        </w:rPr>
      </w:pPr>
      <w:r w:rsidRPr="001204A4">
        <w:rPr>
          <w:rFonts w:eastAsia="Calibri"/>
          <w:sz w:val="26"/>
          <w:szCs w:val="26"/>
          <w:lang w:eastAsia="en-US"/>
        </w:rPr>
        <w:t>в) присвоения объекту адресации нового адреса.</w:t>
      </w:r>
    </w:p>
    <w:p w:rsidR="001204A4" w:rsidRPr="001204A4" w:rsidRDefault="001204A4" w:rsidP="001204A4">
      <w:pPr>
        <w:widowControl w:val="0"/>
        <w:autoSpaceDE w:val="0"/>
        <w:ind w:firstLine="567"/>
        <w:jc w:val="both"/>
        <w:rPr>
          <w:rFonts w:eastAsia="Calibri"/>
          <w:sz w:val="26"/>
          <w:szCs w:val="26"/>
          <w:lang w:eastAsia="en-US"/>
        </w:rPr>
      </w:pPr>
      <w:r w:rsidRPr="001204A4">
        <w:rPr>
          <w:rFonts w:eastAsia="Calibri"/>
          <w:sz w:val="26"/>
          <w:szCs w:val="26"/>
          <w:lang w:eastAsia="en-US"/>
        </w:rPr>
        <w:t xml:space="preserve">2.4. Срок предоставления муниципальной услуги. </w:t>
      </w:r>
    </w:p>
    <w:p w:rsidR="001204A4" w:rsidRPr="001204A4" w:rsidRDefault="001204A4" w:rsidP="001204A4">
      <w:pPr>
        <w:widowControl w:val="0"/>
        <w:autoSpaceDE w:val="0"/>
        <w:ind w:firstLine="567"/>
        <w:jc w:val="both"/>
        <w:rPr>
          <w:bCs/>
          <w:sz w:val="26"/>
          <w:szCs w:val="26"/>
        </w:rPr>
      </w:pPr>
      <w:r w:rsidRPr="001204A4">
        <w:rPr>
          <w:rFonts w:eastAsia="Calibri"/>
          <w:sz w:val="26"/>
          <w:szCs w:val="26"/>
          <w:lang w:eastAsia="en-US"/>
        </w:rPr>
        <w:t>Максимальный срок</w:t>
      </w:r>
      <w:r w:rsidRPr="001204A4">
        <w:rPr>
          <w:bCs/>
          <w:sz w:val="26"/>
          <w:szCs w:val="26"/>
        </w:rPr>
        <w:t xml:space="preserve"> предоставления муниципальной услуги составляет 8 рабочих  дней со дня регистрации заявления и документов, предоставленных заявителем.</w:t>
      </w:r>
    </w:p>
    <w:p w:rsidR="001204A4" w:rsidRPr="001204A4" w:rsidRDefault="001204A4" w:rsidP="001204A4">
      <w:pPr>
        <w:autoSpaceDE w:val="0"/>
        <w:ind w:firstLine="567"/>
        <w:jc w:val="both"/>
        <w:rPr>
          <w:bCs/>
          <w:sz w:val="26"/>
          <w:szCs w:val="26"/>
        </w:rPr>
      </w:pPr>
      <w:r w:rsidRPr="001204A4">
        <w:rPr>
          <w:bCs/>
          <w:sz w:val="26"/>
          <w:szCs w:val="26"/>
        </w:rPr>
        <w:t>2.5. Нормативные правовые акты, регулирующие предоставление муниципальной услуги.</w:t>
      </w:r>
    </w:p>
    <w:p w:rsidR="001204A4" w:rsidRPr="001F1F79" w:rsidRDefault="001204A4" w:rsidP="001204A4">
      <w:pPr>
        <w:pStyle w:val="af0"/>
        <w:ind w:firstLine="567"/>
        <w:jc w:val="both"/>
        <w:rPr>
          <w:rFonts w:ascii="Times New Roman" w:hAnsi="Times New Roman"/>
          <w:sz w:val="26"/>
          <w:szCs w:val="26"/>
          <w:lang w:eastAsia="ru-RU"/>
        </w:rPr>
      </w:pPr>
      <w:r w:rsidRPr="001F1F79">
        <w:rPr>
          <w:rFonts w:ascii="Times New Roman" w:hAnsi="Times New Roman"/>
          <w:sz w:val="26"/>
          <w:szCs w:val="26"/>
          <w:lang w:eastAsia="ru-RU"/>
        </w:rPr>
        <w:t xml:space="preserve">Предоставление муниципальной услуги осуществляется в соответствии </w:t>
      </w:r>
      <w:proofErr w:type="gramStart"/>
      <w:r w:rsidRPr="001F1F79">
        <w:rPr>
          <w:rFonts w:ascii="Times New Roman" w:hAnsi="Times New Roman"/>
          <w:sz w:val="26"/>
          <w:szCs w:val="26"/>
          <w:lang w:eastAsia="ru-RU"/>
        </w:rPr>
        <w:t>с</w:t>
      </w:r>
      <w:proofErr w:type="gramEnd"/>
      <w:r w:rsidRPr="001F1F79">
        <w:rPr>
          <w:rFonts w:ascii="Times New Roman" w:hAnsi="Times New Roman"/>
          <w:sz w:val="26"/>
          <w:szCs w:val="26"/>
          <w:lang w:eastAsia="ru-RU"/>
        </w:rPr>
        <w:t>:</w:t>
      </w:r>
    </w:p>
    <w:p w:rsidR="001204A4" w:rsidRPr="001F1F79" w:rsidRDefault="001204A4" w:rsidP="001204A4">
      <w:pPr>
        <w:pStyle w:val="af0"/>
        <w:ind w:firstLine="567"/>
        <w:jc w:val="both"/>
        <w:rPr>
          <w:rFonts w:ascii="Times New Roman" w:hAnsi="Times New Roman"/>
          <w:sz w:val="26"/>
          <w:szCs w:val="26"/>
        </w:rPr>
      </w:pPr>
      <w:r w:rsidRPr="001F1F79">
        <w:rPr>
          <w:rFonts w:ascii="Times New Roman" w:hAnsi="Times New Roman"/>
          <w:sz w:val="26"/>
          <w:szCs w:val="26"/>
          <w:lang w:eastAsia="ru-RU"/>
        </w:rPr>
        <w:t xml:space="preserve">- </w:t>
      </w:r>
      <w:r w:rsidRPr="001F1F79">
        <w:rPr>
          <w:rFonts w:ascii="Times New Roman" w:hAnsi="Times New Roman"/>
          <w:sz w:val="26"/>
          <w:szCs w:val="26"/>
        </w:rPr>
        <w:t>Конституцией Российской Федерации принятой всенародным голосованием 12 декабря 1993 года.</w:t>
      </w:r>
      <w:r w:rsidRPr="001F1F79">
        <w:rPr>
          <w:rFonts w:ascii="Times New Roman" w:hAnsi="Times New Roman"/>
          <w:color w:val="000080"/>
          <w:sz w:val="26"/>
          <w:szCs w:val="26"/>
        </w:rPr>
        <w:t xml:space="preserve"> </w:t>
      </w:r>
      <w:r w:rsidRPr="001F1F79">
        <w:rPr>
          <w:rFonts w:ascii="Times New Roman" w:hAnsi="Times New Roman"/>
          <w:sz w:val="26"/>
          <w:szCs w:val="26"/>
        </w:rPr>
        <w:t>Источники публикации: </w:t>
      </w:r>
      <w:bookmarkStart w:id="1" w:name="p1"/>
      <w:bookmarkEnd w:id="1"/>
      <w:proofErr w:type="gramStart"/>
      <w:r w:rsidRPr="001F1F79">
        <w:rPr>
          <w:rFonts w:ascii="Times New Roman" w:hAnsi="Times New Roman"/>
          <w:sz w:val="26"/>
          <w:szCs w:val="26"/>
        </w:rPr>
        <w:t>Официальный текст Конституции РФ с внесенными поправками от 21.07.2014 опубликован </w:t>
      </w:r>
      <w:bookmarkStart w:id="2" w:name="p2"/>
      <w:bookmarkEnd w:id="2"/>
      <w:r w:rsidRPr="001F1F79">
        <w:rPr>
          <w:rFonts w:ascii="Times New Roman" w:hAnsi="Times New Roman"/>
          <w:sz w:val="26"/>
          <w:szCs w:val="26"/>
        </w:rPr>
        <w:t>на Официальном интернет-портале правовой информации</w:t>
      </w:r>
      <w:r w:rsidRPr="001F1F79">
        <w:rPr>
          <w:rStyle w:val="apple-converted-space"/>
          <w:rFonts w:ascii="Times New Roman" w:hAnsi="Times New Roman"/>
          <w:color w:val="000000" w:themeColor="text1"/>
          <w:sz w:val="26"/>
          <w:szCs w:val="26"/>
        </w:rPr>
        <w:t> </w:t>
      </w:r>
      <w:hyperlink r:id="rId20" w:history="1">
        <w:r w:rsidRPr="001F1F79">
          <w:rPr>
            <w:rStyle w:val="af1"/>
            <w:rFonts w:ascii="Times New Roman" w:hAnsi="Times New Roman"/>
            <w:color w:val="000000" w:themeColor="text1"/>
            <w:sz w:val="26"/>
            <w:szCs w:val="26"/>
          </w:rPr>
          <w:t>http://www.pravo.gov.ru</w:t>
        </w:r>
      </w:hyperlink>
      <w:r w:rsidRPr="001F1F79">
        <w:rPr>
          <w:rFonts w:ascii="Times New Roman" w:hAnsi="Times New Roman"/>
          <w:sz w:val="26"/>
          <w:szCs w:val="26"/>
        </w:rPr>
        <w:t>, 01.08.2014, </w:t>
      </w:r>
      <w:bookmarkStart w:id="3" w:name="p3"/>
      <w:bookmarkEnd w:id="3"/>
      <w:r w:rsidRPr="001F1F79">
        <w:rPr>
          <w:rFonts w:ascii="Times New Roman" w:hAnsi="Times New Roman"/>
          <w:sz w:val="26"/>
          <w:szCs w:val="26"/>
        </w:rPr>
        <w:t>в "Собрании законодательства РФ", 04.08.2014, № 31, ст. 4398;</w:t>
      </w:r>
      <w:proofErr w:type="gramEnd"/>
    </w:p>
    <w:p w:rsidR="001204A4" w:rsidRPr="001F1F79" w:rsidRDefault="001204A4" w:rsidP="001204A4">
      <w:pPr>
        <w:spacing w:line="288" w:lineRule="auto"/>
        <w:ind w:firstLine="567"/>
        <w:jc w:val="both"/>
        <w:rPr>
          <w:sz w:val="26"/>
          <w:szCs w:val="26"/>
        </w:rPr>
      </w:pPr>
      <w:proofErr w:type="gramStart"/>
      <w:r w:rsidRPr="001F1F79">
        <w:rPr>
          <w:sz w:val="26"/>
          <w:szCs w:val="26"/>
        </w:rPr>
        <w:t>- Федеральным законом от 24 ноября 1995 г. № 181-ФЗ «О социальной, защите инвалидов в Российской Федерации» (Собрание законодательства Российской Федерации, 1995, №48, ст.4563; 1998, №31, ст.3803; 1999, №2, ст.232; №29, ст.3693; 2000, №22, ст.2267; 201, №24, ст.2410; №33, ст.2410; №33, ст.3426; №53, ст.5024;</w:t>
      </w:r>
      <w:proofErr w:type="gramEnd"/>
      <w:r w:rsidRPr="001F1F79">
        <w:rPr>
          <w:sz w:val="26"/>
          <w:szCs w:val="26"/>
        </w:rPr>
        <w:t xml:space="preserve"> 2002, №1, ст.2; №22, ст.2026; 2003, №2, ст.167; №43, ст.4108; 2004, №35, ст.3607; 2005, №1, ст.25; 2006, №1, ст.10; 2007, №43, ст.5084; №49, ст.6070; 2008, №9, ст.817; №29, ст.3410; №30, ст.3616; №52, ст.6224; 2009, №18, ст.2152; №</w:t>
      </w:r>
      <w:proofErr w:type="gramStart"/>
      <w:r w:rsidRPr="001F1F79">
        <w:rPr>
          <w:sz w:val="26"/>
          <w:szCs w:val="26"/>
        </w:rPr>
        <w:t>30, ст.3739; 2010, №50, ст.6609; 2011, №27, ст.3880; №30, ст.4596; №45, ст.6329; №47, ст.6608; №49, ст.7033; 2012, №29, ст.3990; №30, ст.4175; №53, ст.7621; 2013, №8, ст.717; №19, ст.2331; №27, ст.3460, 3475, 3477; №48, ст.6160; №52, ст.6986;</w:t>
      </w:r>
      <w:proofErr w:type="gramEnd"/>
      <w:r w:rsidRPr="001F1F79">
        <w:rPr>
          <w:sz w:val="26"/>
          <w:szCs w:val="26"/>
        </w:rPr>
        <w:t xml:space="preserve"> </w:t>
      </w:r>
      <w:proofErr w:type="gramStart"/>
      <w:r w:rsidRPr="001F1F79">
        <w:rPr>
          <w:sz w:val="26"/>
          <w:szCs w:val="26"/>
        </w:rPr>
        <w:t>2014, №26, ст.3406; №30, ст.4268; №49, си.6928; 2015, №14, ст.2008, №27, ст.3967, №48, ст.6724; 2016, №1, ст.19);</w:t>
      </w:r>
      <w:proofErr w:type="gramEnd"/>
    </w:p>
    <w:p w:rsidR="001204A4" w:rsidRPr="001F1F79" w:rsidRDefault="001204A4" w:rsidP="001204A4">
      <w:pPr>
        <w:spacing w:line="288" w:lineRule="auto"/>
        <w:ind w:firstLine="567"/>
        <w:jc w:val="both"/>
        <w:rPr>
          <w:sz w:val="26"/>
          <w:szCs w:val="26"/>
        </w:rPr>
      </w:pPr>
      <w:r w:rsidRPr="001F1F79">
        <w:rPr>
          <w:sz w:val="26"/>
          <w:szCs w:val="26"/>
        </w:rPr>
        <w:t xml:space="preserve">- Федеральным законом от 06.10.2003 № 131-ФЗ «Об общих принципах организации местного самоуправления в Российской Федерации» Источники публикации: </w:t>
      </w:r>
      <w:r w:rsidRPr="001F1F79">
        <w:rPr>
          <w:color w:val="000000"/>
          <w:sz w:val="26"/>
          <w:szCs w:val="26"/>
        </w:rPr>
        <w:t>"Собрание законодательства РФ", 06.10.2003, № 40, ст. 3822,"Парламентская газета", № 186, 08.10.2003, «Российская газета", № 202, 08.10.2003</w:t>
      </w:r>
      <w:r w:rsidRPr="001F1F79">
        <w:rPr>
          <w:sz w:val="26"/>
          <w:szCs w:val="26"/>
        </w:rPr>
        <w:t>;</w:t>
      </w:r>
    </w:p>
    <w:p w:rsidR="001204A4" w:rsidRPr="001F1F79" w:rsidRDefault="001204A4" w:rsidP="001204A4">
      <w:pPr>
        <w:spacing w:line="288" w:lineRule="auto"/>
        <w:ind w:firstLine="567"/>
        <w:jc w:val="both"/>
        <w:rPr>
          <w:sz w:val="26"/>
          <w:szCs w:val="26"/>
        </w:rPr>
      </w:pPr>
      <w:r w:rsidRPr="001F1F79">
        <w:rPr>
          <w:sz w:val="26"/>
          <w:szCs w:val="26"/>
        </w:rPr>
        <w:t xml:space="preserve">- Федеральным законом от 02.05.2006 № 59-ФЗ «О порядке рассмотрения обращения граждан Российской Федерации». Источники публикации: </w:t>
      </w:r>
      <w:r w:rsidRPr="001F1F79">
        <w:rPr>
          <w:color w:val="000000"/>
          <w:sz w:val="26"/>
          <w:szCs w:val="26"/>
        </w:rPr>
        <w:t>"Российская газета", № 95, 05.05.2006, "Собрание законодательства РФ", 08.05.2006, № 19, ст. 2060, "Парламентская газета", № 70-71, 11.05.2006.</w:t>
      </w:r>
      <w:r w:rsidRPr="001F1F79">
        <w:rPr>
          <w:sz w:val="26"/>
          <w:szCs w:val="26"/>
        </w:rPr>
        <w:t>;</w:t>
      </w:r>
    </w:p>
    <w:p w:rsidR="001204A4" w:rsidRPr="001F1F79" w:rsidRDefault="001204A4" w:rsidP="001204A4">
      <w:pPr>
        <w:pStyle w:val="af0"/>
        <w:spacing w:line="276" w:lineRule="auto"/>
        <w:ind w:firstLine="567"/>
        <w:jc w:val="both"/>
        <w:rPr>
          <w:rFonts w:ascii="Times New Roman" w:hAnsi="Times New Roman"/>
          <w:sz w:val="26"/>
          <w:szCs w:val="26"/>
        </w:rPr>
      </w:pPr>
      <w:r w:rsidRPr="001F1F79">
        <w:rPr>
          <w:rFonts w:ascii="Times New Roman" w:hAnsi="Times New Roman"/>
          <w:sz w:val="26"/>
          <w:szCs w:val="26"/>
        </w:rPr>
        <w:t xml:space="preserve">- Приказом Министерства труда и социальной защиты Российской Федерации от 22.06.2015 г. № 386н «Об утверждении формы документа, подтверждающего </w:t>
      </w:r>
      <w:r w:rsidRPr="001F1F79">
        <w:rPr>
          <w:rFonts w:ascii="Times New Roman" w:hAnsi="Times New Roman"/>
          <w:sz w:val="26"/>
          <w:szCs w:val="26"/>
        </w:rPr>
        <w:lastRenderedPageBreak/>
        <w:t>специальное обучение собаки - проводника, и порядка его выдачи (зарегистрирован Министерством юстиции Российской Федерации 21.07.2015 г. №38115)»;</w:t>
      </w:r>
    </w:p>
    <w:p w:rsidR="001204A4" w:rsidRPr="001F1F79" w:rsidRDefault="001204A4" w:rsidP="001204A4">
      <w:pPr>
        <w:pStyle w:val="af0"/>
        <w:spacing w:line="276" w:lineRule="auto"/>
        <w:ind w:firstLine="567"/>
        <w:jc w:val="both"/>
        <w:rPr>
          <w:rFonts w:ascii="Times New Roman" w:hAnsi="Times New Roman"/>
          <w:sz w:val="26"/>
          <w:szCs w:val="26"/>
          <w:lang w:eastAsia="ru-RU"/>
        </w:rPr>
      </w:pPr>
      <w:r w:rsidRPr="001F1F79">
        <w:rPr>
          <w:rFonts w:ascii="Times New Roman" w:hAnsi="Times New Roman"/>
          <w:sz w:val="26"/>
          <w:szCs w:val="26"/>
        </w:rPr>
        <w:t xml:space="preserve">- Законом Нижегородской области от 05.03.2009 г. №21-3 «О </w:t>
      </w:r>
      <w:proofErr w:type="spellStart"/>
      <w:r w:rsidRPr="001F1F79">
        <w:rPr>
          <w:rFonts w:ascii="Times New Roman" w:hAnsi="Times New Roman"/>
          <w:sz w:val="26"/>
          <w:szCs w:val="26"/>
        </w:rPr>
        <w:t>безбарьерной</w:t>
      </w:r>
      <w:proofErr w:type="spellEnd"/>
      <w:r w:rsidRPr="001F1F79">
        <w:rPr>
          <w:rFonts w:ascii="Times New Roman" w:hAnsi="Times New Roman"/>
          <w:sz w:val="26"/>
          <w:szCs w:val="26"/>
        </w:rPr>
        <w:t xml:space="preserve"> среде для маломобильных граждан на территории Нижегородской области» (Нижегородские новости № 45 (4177) 14.03.2009, Правовая среда № 19 (1005)»;</w:t>
      </w:r>
    </w:p>
    <w:p w:rsidR="001204A4" w:rsidRDefault="001204A4" w:rsidP="001204A4">
      <w:pPr>
        <w:shd w:val="clear" w:color="auto" w:fill="FFFFFF"/>
        <w:spacing w:after="48"/>
        <w:ind w:right="-1" w:firstLine="567"/>
        <w:jc w:val="both"/>
        <w:rPr>
          <w:sz w:val="26"/>
          <w:szCs w:val="26"/>
        </w:rPr>
      </w:pPr>
      <w:r w:rsidRPr="001F1F79">
        <w:rPr>
          <w:sz w:val="26"/>
          <w:szCs w:val="26"/>
        </w:rPr>
        <w:t xml:space="preserve">- постановлением Правительства Российской Федерации от 19 ноября 2014 года </w:t>
      </w:r>
      <w:r>
        <w:rPr>
          <w:sz w:val="26"/>
          <w:szCs w:val="26"/>
        </w:rPr>
        <w:br/>
      </w:r>
      <w:r w:rsidRPr="001F1F79">
        <w:rPr>
          <w:sz w:val="26"/>
          <w:szCs w:val="26"/>
        </w:rPr>
        <w:t xml:space="preserve">№ 1221 «Об утверждении Правил присвоения, изменения и аннулирования адресов». Источники публикации: </w:t>
      </w:r>
      <w:proofErr w:type="gramStart"/>
      <w:r w:rsidRPr="001F1F79">
        <w:rPr>
          <w:color w:val="000000"/>
          <w:sz w:val="26"/>
          <w:szCs w:val="26"/>
        </w:rPr>
        <w:t>Официальный интернет-портал правовой информации (www.pravo.gov.ru) от 24.11.2014 г. </w:t>
      </w:r>
      <w:r w:rsidRPr="001F1F79">
        <w:rPr>
          <w:iCs/>
          <w:color w:val="000000"/>
          <w:sz w:val="26"/>
          <w:szCs w:val="26"/>
        </w:rPr>
        <w:t>(№ 0001201411240005),</w:t>
      </w:r>
      <w:r w:rsidRPr="001F1F79">
        <w:rPr>
          <w:color w:val="000000"/>
          <w:sz w:val="26"/>
          <w:szCs w:val="26"/>
        </w:rPr>
        <w:t xml:space="preserve"> Собрание законодательства Российской Федерации от 2014 г. , № 48 , ст. 6861</w:t>
      </w:r>
      <w:r w:rsidRPr="001F1F79">
        <w:rPr>
          <w:sz w:val="26"/>
          <w:szCs w:val="26"/>
        </w:rPr>
        <w:t>;</w:t>
      </w:r>
      <w:proofErr w:type="gramEnd"/>
    </w:p>
    <w:p w:rsidR="001204A4" w:rsidRPr="001F1F79" w:rsidRDefault="001204A4" w:rsidP="001204A4">
      <w:pPr>
        <w:shd w:val="clear" w:color="auto" w:fill="FFFFFF"/>
        <w:spacing w:after="48"/>
        <w:ind w:right="-1" w:firstLine="567"/>
        <w:jc w:val="both"/>
        <w:rPr>
          <w:sz w:val="26"/>
          <w:szCs w:val="26"/>
        </w:rPr>
      </w:pPr>
      <w:r>
        <w:rPr>
          <w:sz w:val="26"/>
          <w:szCs w:val="26"/>
        </w:rPr>
        <w:t xml:space="preserve">- распоряжение Правительства РФ от 31.10.2017 г. № 147-р «Об утверждении целевых </w:t>
      </w:r>
      <w:proofErr w:type="gramStart"/>
      <w:r>
        <w:rPr>
          <w:sz w:val="26"/>
          <w:szCs w:val="26"/>
        </w:rPr>
        <w:t>значений показателей целевой модели упрощения процедур ведения бизнеса</w:t>
      </w:r>
      <w:proofErr w:type="gramEnd"/>
      <w:r>
        <w:rPr>
          <w:sz w:val="26"/>
          <w:szCs w:val="26"/>
        </w:rPr>
        <w:t xml:space="preserve"> и повышения инвестиционной привлекательности субъектов РФ «Постановка на кадастровый учет земельных участков и объектов недвижимого имущества»».</w:t>
      </w:r>
    </w:p>
    <w:p w:rsidR="001204A4" w:rsidRPr="001F1F79" w:rsidRDefault="001204A4" w:rsidP="001204A4">
      <w:pPr>
        <w:autoSpaceDE w:val="0"/>
        <w:ind w:firstLine="567"/>
        <w:jc w:val="both"/>
        <w:rPr>
          <w:b/>
          <w:bCs/>
          <w:sz w:val="26"/>
          <w:szCs w:val="26"/>
        </w:rPr>
      </w:pPr>
      <w:r w:rsidRPr="001F1F79">
        <w:rPr>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204A4" w:rsidRPr="001F1F79" w:rsidRDefault="001204A4" w:rsidP="001204A4">
      <w:pPr>
        <w:ind w:firstLine="567"/>
        <w:jc w:val="both"/>
        <w:rPr>
          <w:sz w:val="26"/>
          <w:szCs w:val="26"/>
        </w:rPr>
      </w:pPr>
      <w:r w:rsidRPr="001F1F79">
        <w:rPr>
          <w:sz w:val="26"/>
          <w:szCs w:val="26"/>
        </w:rPr>
        <w:t xml:space="preserve">2.6.1. Для предоставления муниципальной услуги заявитель (физическое лицо, индивидуальный предприниматель, юридическое лицо) обращается в Управление или МАУ "МФЦ </w:t>
      </w:r>
      <w:proofErr w:type="spellStart"/>
      <w:r w:rsidRPr="001F1F79">
        <w:rPr>
          <w:sz w:val="26"/>
          <w:szCs w:val="26"/>
        </w:rPr>
        <w:t>г.о.г</w:t>
      </w:r>
      <w:proofErr w:type="gramStart"/>
      <w:r w:rsidRPr="001F1F79">
        <w:rPr>
          <w:sz w:val="26"/>
          <w:szCs w:val="26"/>
        </w:rPr>
        <w:t>.Ш</w:t>
      </w:r>
      <w:proofErr w:type="gramEnd"/>
      <w:r w:rsidRPr="001F1F79">
        <w:rPr>
          <w:sz w:val="26"/>
          <w:szCs w:val="26"/>
        </w:rPr>
        <w:t>ахунья</w:t>
      </w:r>
      <w:proofErr w:type="spellEnd"/>
      <w:r w:rsidRPr="001F1F79">
        <w:rPr>
          <w:sz w:val="26"/>
          <w:szCs w:val="26"/>
        </w:rPr>
        <w:t>" с письменным заявлением о присвоении, изменении или аннулировании адреса объекту недвижимости, составленным по фор</w:t>
      </w:r>
      <w:r>
        <w:rPr>
          <w:sz w:val="26"/>
          <w:szCs w:val="26"/>
        </w:rPr>
        <w:t xml:space="preserve">ме, приведенной в приложении </w:t>
      </w:r>
      <w:r w:rsidRPr="001F1F79">
        <w:rPr>
          <w:sz w:val="26"/>
          <w:szCs w:val="26"/>
        </w:rPr>
        <w:t xml:space="preserve">1 к настоящему Административному регламенту. </w:t>
      </w:r>
    </w:p>
    <w:p w:rsidR="001204A4" w:rsidRPr="001F1F79" w:rsidRDefault="001204A4" w:rsidP="001204A4">
      <w:pPr>
        <w:ind w:firstLine="567"/>
        <w:jc w:val="both"/>
        <w:rPr>
          <w:sz w:val="26"/>
          <w:szCs w:val="26"/>
        </w:rPr>
      </w:pPr>
      <w:r w:rsidRPr="001F1F79">
        <w:rPr>
          <w:sz w:val="26"/>
          <w:szCs w:val="26"/>
        </w:rPr>
        <w:t xml:space="preserve">2.6.2. К заявлению о присвоении, изменении или аннулировании адреса объекту недвижимости заявитель прилагает следующие документы: </w:t>
      </w:r>
    </w:p>
    <w:p w:rsidR="001204A4" w:rsidRPr="001F1F79" w:rsidRDefault="001204A4" w:rsidP="001204A4">
      <w:pPr>
        <w:ind w:firstLine="567"/>
        <w:jc w:val="both"/>
        <w:rPr>
          <w:sz w:val="26"/>
          <w:szCs w:val="26"/>
        </w:rPr>
      </w:pPr>
      <w:r w:rsidRPr="001F1F79">
        <w:rPr>
          <w:sz w:val="26"/>
          <w:szCs w:val="26"/>
        </w:rPr>
        <w:t xml:space="preserve">2.6.2.1. Правоустанавливающие и (или) </w:t>
      </w:r>
      <w:proofErr w:type="spellStart"/>
      <w:r w:rsidRPr="001F1F79">
        <w:rPr>
          <w:sz w:val="26"/>
          <w:szCs w:val="26"/>
        </w:rPr>
        <w:t>правоудостоверяющие</w:t>
      </w:r>
      <w:proofErr w:type="spellEnd"/>
      <w:r w:rsidRPr="001F1F79">
        <w:rPr>
          <w:sz w:val="26"/>
          <w:szCs w:val="26"/>
        </w:rPr>
        <w:t xml:space="preserve"> документы на объект (объекты) адресации;</w:t>
      </w:r>
    </w:p>
    <w:p w:rsidR="001204A4" w:rsidRPr="001F1F79" w:rsidRDefault="001204A4" w:rsidP="001204A4">
      <w:pPr>
        <w:ind w:firstLine="567"/>
        <w:jc w:val="both"/>
        <w:rPr>
          <w:sz w:val="26"/>
          <w:szCs w:val="26"/>
        </w:rPr>
      </w:pPr>
      <w:r w:rsidRPr="001F1F79">
        <w:rPr>
          <w:sz w:val="26"/>
          <w:szCs w:val="26"/>
        </w:rPr>
        <w:t xml:space="preserve">2.6.2.2.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w:t>
      </w:r>
      <w:r>
        <w:rPr>
          <w:sz w:val="26"/>
          <w:szCs w:val="26"/>
        </w:rPr>
        <w:t>адресации</w:t>
      </w:r>
      <w:r w:rsidRPr="001F1F79">
        <w:rPr>
          <w:sz w:val="26"/>
          <w:szCs w:val="26"/>
        </w:rPr>
        <w:t>;</w:t>
      </w:r>
    </w:p>
    <w:p w:rsidR="001204A4" w:rsidRPr="001F1F79" w:rsidRDefault="001204A4" w:rsidP="001204A4">
      <w:pPr>
        <w:ind w:firstLine="567"/>
        <w:jc w:val="both"/>
        <w:rPr>
          <w:sz w:val="26"/>
          <w:szCs w:val="26"/>
        </w:rPr>
      </w:pPr>
      <w:r w:rsidRPr="001F1F79">
        <w:rPr>
          <w:sz w:val="26"/>
          <w:szCs w:val="26"/>
        </w:rPr>
        <w:t>2.6.2.3.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204A4" w:rsidRPr="001F1F79" w:rsidRDefault="001204A4" w:rsidP="001204A4">
      <w:pPr>
        <w:ind w:firstLine="567"/>
        <w:jc w:val="both"/>
        <w:rPr>
          <w:sz w:val="26"/>
          <w:szCs w:val="26"/>
        </w:rPr>
      </w:pPr>
      <w:r w:rsidRPr="001F1F79">
        <w:rPr>
          <w:sz w:val="26"/>
          <w:szCs w:val="26"/>
        </w:rPr>
        <w:t xml:space="preserve">2.6.2.4.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1204A4" w:rsidRPr="001F1F79" w:rsidRDefault="001204A4" w:rsidP="001204A4">
      <w:pPr>
        <w:ind w:firstLine="567"/>
        <w:jc w:val="both"/>
        <w:rPr>
          <w:sz w:val="26"/>
          <w:szCs w:val="26"/>
        </w:rPr>
      </w:pPr>
      <w:r w:rsidRPr="001F1F79">
        <w:rPr>
          <w:sz w:val="26"/>
          <w:szCs w:val="26"/>
        </w:rPr>
        <w:t>2.6.2.5. Кадастровый паспорт объекта адресации (в случае присвоения адреса объекту адресации, поставленному на кадастровый учет);</w:t>
      </w:r>
    </w:p>
    <w:p w:rsidR="001204A4" w:rsidRPr="001F1F79" w:rsidRDefault="001204A4" w:rsidP="001204A4">
      <w:pPr>
        <w:ind w:firstLine="567"/>
        <w:jc w:val="both"/>
        <w:rPr>
          <w:sz w:val="26"/>
          <w:szCs w:val="26"/>
        </w:rPr>
      </w:pPr>
      <w:r w:rsidRPr="001F1F79">
        <w:rPr>
          <w:sz w:val="26"/>
          <w:szCs w:val="26"/>
        </w:rPr>
        <w:t>2.6.2.6.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204A4" w:rsidRPr="001F1F79" w:rsidRDefault="001204A4" w:rsidP="001204A4">
      <w:pPr>
        <w:ind w:firstLine="567"/>
        <w:jc w:val="both"/>
        <w:rPr>
          <w:sz w:val="26"/>
          <w:szCs w:val="26"/>
        </w:rPr>
      </w:pPr>
      <w:r w:rsidRPr="001F1F79">
        <w:rPr>
          <w:sz w:val="26"/>
          <w:szCs w:val="26"/>
        </w:rPr>
        <w:t>2.6.2.7.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204A4" w:rsidRPr="00FB55C6" w:rsidRDefault="001204A4" w:rsidP="001204A4">
      <w:pPr>
        <w:ind w:firstLine="567"/>
        <w:jc w:val="both"/>
        <w:rPr>
          <w:sz w:val="26"/>
          <w:szCs w:val="26"/>
        </w:rPr>
      </w:pPr>
      <w:r w:rsidRPr="00FB55C6">
        <w:rPr>
          <w:sz w:val="26"/>
          <w:szCs w:val="26"/>
        </w:rPr>
        <w:lastRenderedPageBreak/>
        <w:t>2.6.2.8.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2.3.3.);</w:t>
      </w:r>
    </w:p>
    <w:p w:rsidR="001204A4" w:rsidRPr="001F1F79" w:rsidRDefault="001204A4" w:rsidP="001204A4">
      <w:pPr>
        <w:ind w:firstLine="567"/>
        <w:jc w:val="both"/>
        <w:rPr>
          <w:sz w:val="26"/>
          <w:szCs w:val="26"/>
        </w:rPr>
      </w:pPr>
      <w:r w:rsidRPr="00FB55C6">
        <w:rPr>
          <w:sz w:val="26"/>
          <w:szCs w:val="26"/>
        </w:rPr>
        <w:t>2.6.2.9.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1204A4" w:rsidRPr="001F1F79" w:rsidRDefault="001204A4" w:rsidP="001204A4">
      <w:pPr>
        <w:ind w:firstLine="567"/>
        <w:jc w:val="both"/>
        <w:rPr>
          <w:bCs/>
          <w:sz w:val="26"/>
          <w:szCs w:val="26"/>
        </w:rPr>
      </w:pPr>
      <w:r w:rsidRPr="001F1F79">
        <w:rPr>
          <w:bCs/>
          <w:sz w:val="26"/>
          <w:szCs w:val="26"/>
        </w:rPr>
        <w:t xml:space="preserve">2.6.3. Заявление и документы, указанные в пунктах 2.6.1 и 2.6.2 настоящего </w:t>
      </w:r>
      <w:r w:rsidRPr="001F1F79">
        <w:rPr>
          <w:sz w:val="26"/>
          <w:szCs w:val="26"/>
        </w:rPr>
        <w:t>Административного р</w:t>
      </w:r>
      <w:r w:rsidRPr="001F1F79">
        <w:rPr>
          <w:bCs/>
          <w:sz w:val="26"/>
          <w:szCs w:val="26"/>
        </w:rPr>
        <w:t xml:space="preserve">егламента, представляются заявителем непосредственно в администрацию городского  округа  город  Шахунья, в </w:t>
      </w:r>
      <w:r w:rsidRPr="001F1F79">
        <w:rPr>
          <w:sz w:val="26"/>
          <w:szCs w:val="26"/>
        </w:rPr>
        <w:t xml:space="preserve">МАУ "МФЦ </w:t>
      </w:r>
      <w:proofErr w:type="spellStart"/>
      <w:r w:rsidRPr="001F1F79">
        <w:rPr>
          <w:sz w:val="26"/>
          <w:szCs w:val="26"/>
        </w:rPr>
        <w:t>г.о.г</w:t>
      </w:r>
      <w:proofErr w:type="spellEnd"/>
      <w:r w:rsidRPr="001F1F79">
        <w:rPr>
          <w:sz w:val="26"/>
          <w:szCs w:val="26"/>
        </w:rPr>
        <w:t>.</w:t>
      </w:r>
      <w:r w:rsidR="003277BF">
        <w:rPr>
          <w:sz w:val="26"/>
          <w:szCs w:val="26"/>
        </w:rPr>
        <w:t xml:space="preserve"> </w:t>
      </w:r>
      <w:r w:rsidRPr="001F1F79">
        <w:rPr>
          <w:sz w:val="26"/>
          <w:szCs w:val="26"/>
        </w:rPr>
        <w:t>Шахунья"</w:t>
      </w:r>
      <w:r w:rsidRPr="001F1F79">
        <w:rPr>
          <w:bCs/>
          <w:sz w:val="26"/>
          <w:szCs w:val="26"/>
        </w:rPr>
        <w:t xml:space="preserve"> или направляются по почте.</w:t>
      </w:r>
    </w:p>
    <w:p w:rsidR="001204A4" w:rsidRPr="001F1F79" w:rsidRDefault="001204A4" w:rsidP="001204A4">
      <w:pPr>
        <w:ind w:firstLine="567"/>
        <w:jc w:val="both"/>
        <w:rPr>
          <w:sz w:val="26"/>
          <w:szCs w:val="26"/>
        </w:rPr>
      </w:pPr>
      <w:r w:rsidRPr="001F1F79">
        <w:rPr>
          <w:sz w:val="26"/>
          <w:szCs w:val="26"/>
        </w:rPr>
        <w:t>2.6.4. К заявлению о присвоении, изменении или аннулировании адреса объекту недвижимости для отправки по почте заявитель прилагает следующие документы:</w:t>
      </w:r>
    </w:p>
    <w:p w:rsidR="001204A4" w:rsidRPr="001F1F79" w:rsidRDefault="001204A4" w:rsidP="001204A4">
      <w:pPr>
        <w:ind w:firstLine="567"/>
        <w:jc w:val="both"/>
        <w:rPr>
          <w:sz w:val="26"/>
          <w:szCs w:val="26"/>
        </w:rPr>
      </w:pPr>
      <w:r w:rsidRPr="001F1F79">
        <w:rPr>
          <w:sz w:val="26"/>
          <w:szCs w:val="26"/>
        </w:rPr>
        <w:t>а) правоустанавливающие и (или) право удостоверяющие документы на объект (объекты) адресации;</w:t>
      </w:r>
    </w:p>
    <w:p w:rsidR="001204A4" w:rsidRPr="001F1F79" w:rsidRDefault="001204A4" w:rsidP="001204A4">
      <w:pPr>
        <w:ind w:firstLine="567"/>
        <w:jc w:val="both"/>
        <w:rPr>
          <w:sz w:val="26"/>
          <w:szCs w:val="26"/>
        </w:rPr>
      </w:pPr>
      <w:r w:rsidRPr="001F1F79">
        <w:rPr>
          <w:sz w:val="26"/>
          <w:szCs w:val="2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04A4" w:rsidRPr="001F1F79" w:rsidRDefault="001204A4" w:rsidP="001204A4">
      <w:pPr>
        <w:ind w:firstLine="567"/>
        <w:jc w:val="both"/>
        <w:rPr>
          <w:sz w:val="26"/>
          <w:szCs w:val="26"/>
        </w:rPr>
      </w:pPr>
      <w:r w:rsidRPr="001F1F79">
        <w:rPr>
          <w:sz w:val="26"/>
          <w:szCs w:val="26"/>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204A4" w:rsidRPr="001F1F79" w:rsidRDefault="001204A4" w:rsidP="001204A4">
      <w:pPr>
        <w:ind w:firstLine="567"/>
        <w:jc w:val="both"/>
        <w:rPr>
          <w:sz w:val="26"/>
          <w:szCs w:val="26"/>
        </w:rPr>
      </w:pPr>
      <w:r w:rsidRPr="001F1F79">
        <w:rPr>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204A4" w:rsidRPr="001F1F79" w:rsidRDefault="001204A4" w:rsidP="001204A4">
      <w:pPr>
        <w:ind w:firstLine="567"/>
        <w:jc w:val="both"/>
        <w:rPr>
          <w:sz w:val="26"/>
          <w:szCs w:val="26"/>
        </w:rPr>
      </w:pPr>
      <w:r w:rsidRPr="001F1F79">
        <w:rPr>
          <w:sz w:val="26"/>
          <w:szCs w:val="26"/>
        </w:rPr>
        <w:t>д) кадастровый паспорт объекта адресации (в случае присвоения адреса объекту адресации, поставленному на кадастровый учет);</w:t>
      </w:r>
    </w:p>
    <w:p w:rsidR="001204A4" w:rsidRPr="001F1F79" w:rsidRDefault="001204A4" w:rsidP="001204A4">
      <w:pPr>
        <w:ind w:firstLine="567"/>
        <w:jc w:val="both"/>
        <w:rPr>
          <w:sz w:val="26"/>
          <w:szCs w:val="26"/>
        </w:rPr>
      </w:pPr>
      <w:r w:rsidRPr="001F1F79">
        <w:rPr>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204A4" w:rsidRPr="001F1F79" w:rsidRDefault="001204A4" w:rsidP="001204A4">
      <w:pPr>
        <w:ind w:firstLine="567"/>
        <w:jc w:val="both"/>
        <w:rPr>
          <w:sz w:val="26"/>
          <w:szCs w:val="26"/>
        </w:rPr>
      </w:pPr>
      <w:r w:rsidRPr="001F1F79">
        <w:rPr>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204A4" w:rsidRPr="00FB55C6" w:rsidRDefault="001204A4" w:rsidP="001204A4">
      <w:pPr>
        <w:ind w:firstLine="567"/>
        <w:jc w:val="both"/>
        <w:rPr>
          <w:sz w:val="26"/>
          <w:szCs w:val="26"/>
        </w:rPr>
      </w:pPr>
      <w:r w:rsidRPr="00FB55C6">
        <w:rPr>
          <w:sz w:val="26"/>
          <w:szCs w:val="26"/>
        </w:rPr>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2.3.3.);</w:t>
      </w:r>
    </w:p>
    <w:p w:rsidR="001204A4" w:rsidRPr="001F1F79" w:rsidRDefault="001204A4" w:rsidP="001204A4">
      <w:pPr>
        <w:ind w:firstLine="567"/>
        <w:jc w:val="both"/>
        <w:rPr>
          <w:sz w:val="26"/>
          <w:szCs w:val="26"/>
        </w:rPr>
      </w:pPr>
      <w:r w:rsidRPr="00FB55C6">
        <w:rPr>
          <w:sz w:val="26"/>
          <w:szCs w:val="26"/>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1204A4" w:rsidRPr="003277BF" w:rsidRDefault="001204A4" w:rsidP="001204A4">
      <w:pPr>
        <w:pStyle w:val="s1"/>
        <w:spacing w:before="0" w:beforeAutospacing="0" w:after="0" w:afterAutospacing="0"/>
        <w:ind w:firstLine="567"/>
        <w:jc w:val="both"/>
        <w:rPr>
          <w:sz w:val="26"/>
          <w:szCs w:val="26"/>
        </w:rPr>
      </w:pPr>
      <w:r w:rsidRPr="001F1F79">
        <w:rPr>
          <w:sz w:val="26"/>
          <w:szCs w:val="26"/>
        </w:rPr>
        <w:t xml:space="preserve">2.6.5. </w:t>
      </w:r>
      <w:proofErr w:type="gramStart"/>
      <w:r w:rsidRPr="001F1F79">
        <w:rPr>
          <w:sz w:val="26"/>
          <w:szCs w:val="26"/>
        </w:rPr>
        <w:t>Управление запрашивает документы, указанные в пункте 2.6.4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w:t>
      </w:r>
      <w:r w:rsidRPr="003277BF">
        <w:rPr>
          <w:sz w:val="26"/>
          <w:szCs w:val="26"/>
        </w:rPr>
        <w:t xml:space="preserve"> них).</w:t>
      </w:r>
      <w:proofErr w:type="gramEnd"/>
    </w:p>
    <w:p w:rsidR="001204A4" w:rsidRPr="003277BF" w:rsidRDefault="001204A4" w:rsidP="001204A4">
      <w:pPr>
        <w:pStyle w:val="s1"/>
        <w:spacing w:before="0" w:beforeAutospacing="0" w:after="0" w:afterAutospacing="0"/>
        <w:ind w:firstLine="567"/>
        <w:jc w:val="both"/>
        <w:rPr>
          <w:sz w:val="26"/>
          <w:szCs w:val="26"/>
        </w:rPr>
      </w:pPr>
      <w:r w:rsidRPr="003277BF">
        <w:rPr>
          <w:sz w:val="26"/>
          <w:szCs w:val="26"/>
        </w:rPr>
        <w:t xml:space="preserve">Заявители (представители заявителя) при подаче </w:t>
      </w:r>
      <w:hyperlink r:id="rId21" w:anchor="block_1000" w:history="1">
        <w:r w:rsidRPr="003277BF">
          <w:rPr>
            <w:rStyle w:val="af1"/>
            <w:color w:val="auto"/>
            <w:sz w:val="26"/>
            <w:szCs w:val="26"/>
            <w:u w:val="none"/>
          </w:rPr>
          <w:t>заявления</w:t>
        </w:r>
      </w:hyperlink>
      <w:r w:rsidRPr="003277BF">
        <w:rPr>
          <w:sz w:val="26"/>
          <w:szCs w:val="26"/>
        </w:rPr>
        <w:t xml:space="preserve"> вправе приложить к нему документы, указанные в </w:t>
      </w:r>
      <w:hyperlink r:id="rId22" w:anchor="block_1034" w:history="1">
        <w:r w:rsidRPr="003277BF">
          <w:rPr>
            <w:rStyle w:val="af1"/>
            <w:color w:val="auto"/>
            <w:sz w:val="26"/>
            <w:szCs w:val="26"/>
            <w:u w:val="none"/>
          </w:rPr>
          <w:t>2.6.4</w:t>
        </w:r>
      </w:hyperlink>
      <w:r w:rsidRPr="003277BF">
        <w:rPr>
          <w:sz w:val="26"/>
          <w:szCs w:val="26"/>
        </w:rP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204A4" w:rsidRPr="003277BF" w:rsidRDefault="001204A4" w:rsidP="001204A4">
      <w:pPr>
        <w:pStyle w:val="s1"/>
        <w:spacing w:before="0" w:beforeAutospacing="0" w:after="0" w:afterAutospacing="0"/>
        <w:ind w:firstLine="567"/>
        <w:jc w:val="both"/>
        <w:rPr>
          <w:sz w:val="26"/>
          <w:szCs w:val="26"/>
        </w:rPr>
      </w:pPr>
      <w:r w:rsidRPr="003277BF">
        <w:rPr>
          <w:sz w:val="26"/>
          <w:szCs w:val="26"/>
        </w:rPr>
        <w:lastRenderedPageBreak/>
        <w:t xml:space="preserve">Документы, указанные в 2.6.4.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3" w:anchor="block_54" w:history="1">
        <w:r w:rsidRPr="003277BF">
          <w:rPr>
            <w:rStyle w:val="af1"/>
            <w:color w:val="auto"/>
            <w:sz w:val="26"/>
            <w:szCs w:val="26"/>
            <w:u w:val="none"/>
          </w:rPr>
          <w:t>квалифицированной электронной подписи</w:t>
        </w:r>
      </w:hyperlink>
      <w:r w:rsidRPr="003277BF">
        <w:rPr>
          <w:sz w:val="26"/>
          <w:szCs w:val="26"/>
        </w:rPr>
        <w:t>.</w:t>
      </w:r>
    </w:p>
    <w:p w:rsidR="001204A4" w:rsidRPr="001F1F79" w:rsidRDefault="001204A4" w:rsidP="001204A4">
      <w:pPr>
        <w:autoSpaceDE w:val="0"/>
        <w:ind w:firstLine="567"/>
        <w:jc w:val="both"/>
        <w:rPr>
          <w:b/>
          <w:bCs/>
          <w:sz w:val="26"/>
          <w:szCs w:val="26"/>
        </w:rPr>
      </w:pPr>
      <w:r w:rsidRPr="001F1F79">
        <w:rPr>
          <w:b/>
          <w:sz w:val="26"/>
          <w:szCs w:val="26"/>
        </w:rPr>
        <w:t>2.7.</w:t>
      </w:r>
      <w:r w:rsidRPr="001F1F79">
        <w:rPr>
          <w:b/>
          <w:bCs/>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204A4" w:rsidRPr="001F1F79" w:rsidRDefault="001204A4" w:rsidP="001204A4">
      <w:pPr>
        <w:ind w:firstLine="567"/>
        <w:jc w:val="both"/>
        <w:rPr>
          <w:sz w:val="26"/>
          <w:szCs w:val="26"/>
        </w:rPr>
      </w:pPr>
      <w:r w:rsidRPr="001F1F79">
        <w:rPr>
          <w:sz w:val="26"/>
          <w:szCs w:val="26"/>
        </w:rPr>
        <w:t>2.7.1. Администрация городского  округа  город Шахунья  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w:t>
      </w:r>
    </w:p>
    <w:p w:rsidR="001204A4" w:rsidRPr="001F1F79" w:rsidRDefault="001204A4" w:rsidP="001204A4">
      <w:pPr>
        <w:ind w:firstLine="567"/>
        <w:jc w:val="both"/>
        <w:rPr>
          <w:sz w:val="26"/>
          <w:szCs w:val="26"/>
        </w:rPr>
      </w:pPr>
      <w:r w:rsidRPr="001F1F79">
        <w:rPr>
          <w:sz w:val="26"/>
          <w:szCs w:val="26"/>
        </w:rPr>
        <w:t xml:space="preserve">2.7.1.1. Правоустанавливающие и (или) </w:t>
      </w:r>
      <w:proofErr w:type="spellStart"/>
      <w:r w:rsidRPr="001F1F79">
        <w:rPr>
          <w:sz w:val="26"/>
          <w:szCs w:val="26"/>
        </w:rPr>
        <w:t>правоудостоверяющие</w:t>
      </w:r>
      <w:proofErr w:type="spellEnd"/>
      <w:r w:rsidRPr="001F1F79">
        <w:rPr>
          <w:sz w:val="26"/>
          <w:szCs w:val="26"/>
        </w:rPr>
        <w:t xml:space="preserve"> документы на объект (объекты) адресации;</w:t>
      </w:r>
    </w:p>
    <w:p w:rsidR="001204A4" w:rsidRPr="001F1F79" w:rsidRDefault="001204A4" w:rsidP="001204A4">
      <w:pPr>
        <w:ind w:firstLine="567"/>
        <w:jc w:val="both"/>
        <w:rPr>
          <w:sz w:val="26"/>
          <w:szCs w:val="26"/>
        </w:rPr>
      </w:pPr>
      <w:r w:rsidRPr="001F1F79">
        <w:rPr>
          <w:sz w:val="26"/>
          <w:szCs w:val="26"/>
        </w:rPr>
        <w:t>2.7.1.2.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Start"/>
      <w:r w:rsidRPr="001F1F79">
        <w:rPr>
          <w:sz w:val="26"/>
          <w:szCs w:val="26"/>
        </w:rPr>
        <w:t xml:space="preserve"> ;</w:t>
      </w:r>
      <w:proofErr w:type="gramEnd"/>
    </w:p>
    <w:p w:rsidR="001204A4" w:rsidRPr="001F1F79" w:rsidRDefault="001204A4" w:rsidP="001204A4">
      <w:pPr>
        <w:ind w:firstLine="567"/>
        <w:jc w:val="both"/>
        <w:rPr>
          <w:sz w:val="26"/>
          <w:szCs w:val="26"/>
        </w:rPr>
      </w:pPr>
      <w:r w:rsidRPr="001F1F79">
        <w:rPr>
          <w:sz w:val="26"/>
          <w:szCs w:val="26"/>
        </w:rPr>
        <w:t>2.7.1.3.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204A4" w:rsidRPr="001F1F79" w:rsidRDefault="001204A4" w:rsidP="001204A4">
      <w:pPr>
        <w:ind w:firstLine="567"/>
        <w:jc w:val="both"/>
        <w:rPr>
          <w:sz w:val="26"/>
          <w:szCs w:val="26"/>
        </w:rPr>
      </w:pPr>
      <w:r w:rsidRPr="001F1F79">
        <w:rPr>
          <w:sz w:val="26"/>
          <w:szCs w:val="26"/>
        </w:rPr>
        <w:t xml:space="preserve">2.7.1.4.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1204A4" w:rsidRPr="001F1F79" w:rsidRDefault="001204A4" w:rsidP="001204A4">
      <w:pPr>
        <w:ind w:firstLine="567"/>
        <w:jc w:val="both"/>
        <w:rPr>
          <w:sz w:val="26"/>
          <w:szCs w:val="26"/>
        </w:rPr>
      </w:pPr>
      <w:r w:rsidRPr="001F1F79">
        <w:rPr>
          <w:sz w:val="26"/>
          <w:szCs w:val="26"/>
        </w:rPr>
        <w:t>2.7.1.5. Кадастровый паспорт объекта адресации (в случае присвоения адреса объекту адресации, поставленному на кадастровый учет);</w:t>
      </w:r>
    </w:p>
    <w:p w:rsidR="001204A4" w:rsidRPr="001F1F79" w:rsidRDefault="001204A4" w:rsidP="001204A4">
      <w:pPr>
        <w:ind w:firstLine="567"/>
        <w:jc w:val="both"/>
        <w:rPr>
          <w:sz w:val="26"/>
          <w:szCs w:val="26"/>
        </w:rPr>
      </w:pPr>
      <w:r w:rsidRPr="001F1F79">
        <w:rPr>
          <w:sz w:val="26"/>
          <w:szCs w:val="26"/>
        </w:rPr>
        <w:t>2.7.1.6.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204A4" w:rsidRPr="001F1F79" w:rsidRDefault="001204A4" w:rsidP="001204A4">
      <w:pPr>
        <w:ind w:firstLine="567"/>
        <w:jc w:val="both"/>
        <w:rPr>
          <w:sz w:val="26"/>
          <w:szCs w:val="26"/>
        </w:rPr>
      </w:pPr>
      <w:r w:rsidRPr="001F1F79">
        <w:rPr>
          <w:sz w:val="26"/>
          <w:szCs w:val="26"/>
        </w:rPr>
        <w:t>2.7.1.7.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204A4" w:rsidRPr="00FB55C6" w:rsidRDefault="001204A4" w:rsidP="001204A4">
      <w:pPr>
        <w:ind w:firstLine="567"/>
        <w:jc w:val="both"/>
        <w:rPr>
          <w:sz w:val="26"/>
          <w:szCs w:val="26"/>
        </w:rPr>
      </w:pPr>
      <w:r w:rsidRPr="00FB55C6">
        <w:rPr>
          <w:sz w:val="26"/>
          <w:szCs w:val="26"/>
        </w:rPr>
        <w:t>2.7.1.8.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2.3.3.);</w:t>
      </w:r>
    </w:p>
    <w:p w:rsidR="001204A4" w:rsidRPr="001F1F79" w:rsidRDefault="001204A4" w:rsidP="001204A4">
      <w:pPr>
        <w:autoSpaceDE w:val="0"/>
        <w:ind w:firstLine="567"/>
        <w:jc w:val="both"/>
        <w:rPr>
          <w:sz w:val="26"/>
          <w:szCs w:val="26"/>
        </w:rPr>
      </w:pPr>
      <w:r w:rsidRPr="00FB55C6">
        <w:rPr>
          <w:sz w:val="26"/>
          <w:szCs w:val="26"/>
        </w:rPr>
        <w:t>2.7.1.9.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w:t>
      </w:r>
    </w:p>
    <w:p w:rsidR="001204A4" w:rsidRPr="001F1F79" w:rsidRDefault="001204A4" w:rsidP="001204A4">
      <w:pPr>
        <w:autoSpaceDE w:val="0"/>
        <w:ind w:firstLine="567"/>
        <w:jc w:val="both"/>
        <w:rPr>
          <w:b/>
          <w:bCs/>
          <w:sz w:val="26"/>
          <w:szCs w:val="26"/>
        </w:rPr>
      </w:pPr>
      <w:r w:rsidRPr="001F1F79">
        <w:rPr>
          <w:b/>
          <w:bCs/>
          <w:sz w:val="26"/>
          <w:szCs w:val="26"/>
        </w:rPr>
        <w:t>2.8. Запрещается требовать от заявителя:</w:t>
      </w:r>
    </w:p>
    <w:p w:rsidR="001204A4" w:rsidRPr="001F1F79" w:rsidRDefault="001204A4" w:rsidP="001204A4">
      <w:pPr>
        <w:autoSpaceDE w:val="0"/>
        <w:ind w:firstLine="567"/>
        <w:jc w:val="both"/>
        <w:rPr>
          <w:bCs/>
          <w:sz w:val="26"/>
          <w:szCs w:val="26"/>
        </w:rPr>
      </w:pPr>
      <w:r w:rsidRPr="001F1F79">
        <w:rPr>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4A4" w:rsidRPr="001F1F79" w:rsidRDefault="001204A4" w:rsidP="001204A4">
      <w:pPr>
        <w:ind w:firstLine="567"/>
        <w:jc w:val="both"/>
        <w:rPr>
          <w:bCs/>
          <w:sz w:val="26"/>
          <w:szCs w:val="26"/>
        </w:rPr>
      </w:pPr>
      <w:r w:rsidRPr="001F1F79">
        <w:rPr>
          <w:bCs/>
          <w:sz w:val="26"/>
          <w:szCs w:val="26"/>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w:t>
      </w:r>
      <w:r w:rsidRPr="001F1F79">
        <w:rPr>
          <w:bCs/>
          <w:sz w:val="26"/>
          <w:szCs w:val="26"/>
        </w:rPr>
        <w:lastRenderedPageBreak/>
        <w:t>правовыми актами Российской Федерации, нормативными правовыми актами Нижегородской области и муниципальными правовыми актами.</w:t>
      </w:r>
    </w:p>
    <w:p w:rsidR="001204A4" w:rsidRPr="001F1F79" w:rsidRDefault="001204A4" w:rsidP="001204A4">
      <w:pPr>
        <w:ind w:firstLine="567"/>
        <w:jc w:val="both"/>
        <w:rPr>
          <w:bCs/>
          <w:color w:val="000000" w:themeColor="text1"/>
          <w:sz w:val="26"/>
          <w:szCs w:val="26"/>
        </w:rPr>
      </w:pPr>
      <w:r w:rsidRPr="001F1F79">
        <w:rPr>
          <w:bCs/>
          <w:color w:val="000000" w:themeColor="text1"/>
          <w:sz w:val="26"/>
          <w:szCs w:val="26"/>
        </w:rPr>
        <w:t xml:space="preserve">- </w:t>
      </w:r>
      <w:r w:rsidRPr="001F1F79">
        <w:rPr>
          <w:color w:val="000000" w:themeColor="text1"/>
          <w:sz w:val="26"/>
          <w:szCs w:val="26"/>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F1F79">
        <w:rPr>
          <w:bCs/>
          <w:color w:val="000000" w:themeColor="text1"/>
          <w:sz w:val="26"/>
          <w:szCs w:val="26"/>
        </w:rPr>
        <w:t>муниципальной услуги.</w:t>
      </w:r>
    </w:p>
    <w:p w:rsidR="001204A4" w:rsidRPr="001F1F79" w:rsidRDefault="001204A4" w:rsidP="001204A4">
      <w:pPr>
        <w:autoSpaceDE w:val="0"/>
        <w:ind w:firstLine="567"/>
        <w:jc w:val="both"/>
        <w:rPr>
          <w:b/>
          <w:bCs/>
          <w:sz w:val="26"/>
          <w:szCs w:val="26"/>
        </w:rPr>
      </w:pPr>
      <w:r w:rsidRPr="001F1F79">
        <w:rPr>
          <w:b/>
          <w:bCs/>
          <w:sz w:val="26"/>
          <w:szCs w:val="26"/>
        </w:rPr>
        <w:t>2.9. Исчерпывающий перечень оснований для отказа в присвоении объекту адресации адреса или аннулировании адреса.</w:t>
      </w:r>
    </w:p>
    <w:p w:rsidR="001204A4" w:rsidRPr="001F1F79" w:rsidRDefault="001204A4" w:rsidP="001204A4">
      <w:pPr>
        <w:pStyle w:val="s1"/>
        <w:spacing w:before="0" w:beforeAutospacing="0" w:after="0" w:afterAutospacing="0"/>
        <w:ind w:firstLine="567"/>
        <w:jc w:val="both"/>
        <w:rPr>
          <w:sz w:val="26"/>
          <w:szCs w:val="26"/>
        </w:rPr>
      </w:pPr>
      <w:r w:rsidRPr="001F1F79">
        <w:rPr>
          <w:sz w:val="26"/>
          <w:szCs w:val="26"/>
        </w:rPr>
        <w:t>2.9.1. В присвоении объекту адресации адреса или аннулировании адреса может быть отказано в случаях, если:</w:t>
      </w:r>
    </w:p>
    <w:p w:rsidR="001204A4" w:rsidRPr="001F1F79" w:rsidRDefault="001204A4" w:rsidP="001204A4">
      <w:pPr>
        <w:pStyle w:val="s1"/>
        <w:spacing w:before="0" w:beforeAutospacing="0" w:after="0" w:afterAutospacing="0"/>
        <w:ind w:firstLine="567"/>
        <w:jc w:val="both"/>
        <w:rPr>
          <w:sz w:val="26"/>
          <w:szCs w:val="26"/>
        </w:rPr>
      </w:pPr>
      <w:r w:rsidRPr="001F1F79">
        <w:rPr>
          <w:sz w:val="26"/>
          <w:szCs w:val="26"/>
        </w:rPr>
        <w:t>2.9.1.1. С заявлением о присвоении объекту адресации адреса обратилось лицо не указанное в пункте 1.2 настоящего Административного регламента.</w:t>
      </w:r>
    </w:p>
    <w:p w:rsidR="001204A4" w:rsidRPr="001F1F79" w:rsidRDefault="001204A4" w:rsidP="001204A4">
      <w:pPr>
        <w:pStyle w:val="s1"/>
        <w:spacing w:before="0" w:beforeAutospacing="0" w:after="0" w:afterAutospacing="0"/>
        <w:ind w:firstLine="567"/>
        <w:jc w:val="both"/>
        <w:rPr>
          <w:sz w:val="26"/>
          <w:szCs w:val="26"/>
        </w:rPr>
      </w:pPr>
      <w:r w:rsidRPr="001F1F79">
        <w:rPr>
          <w:sz w:val="26"/>
          <w:szCs w:val="26"/>
        </w:rPr>
        <w:t xml:space="preserve">2.9.1.2. Ответ на межведомственный запрос свидетельствует об отсутствии документа и (или) информации, </w:t>
      </w:r>
      <w:proofErr w:type="gramStart"/>
      <w:r w:rsidRPr="001F1F79">
        <w:rPr>
          <w:sz w:val="26"/>
          <w:szCs w:val="26"/>
        </w:rPr>
        <w:t>необходимых</w:t>
      </w:r>
      <w:proofErr w:type="gramEnd"/>
      <w:r w:rsidRPr="001F1F79">
        <w:rPr>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204A4" w:rsidRPr="001F1F79" w:rsidRDefault="001204A4" w:rsidP="001204A4">
      <w:pPr>
        <w:pStyle w:val="s1"/>
        <w:spacing w:before="0" w:beforeAutospacing="0" w:after="0" w:afterAutospacing="0"/>
        <w:ind w:firstLine="567"/>
        <w:jc w:val="both"/>
        <w:rPr>
          <w:sz w:val="26"/>
          <w:szCs w:val="26"/>
        </w:rPr>
      </w:pPr>
      <w:r w:rsidRPr="001F1F79">
        <w:rPr>
          <w:sz w:val="26"/>
          <w:szCs w:val="26"/>
        </w:rPr>
        <w:t xml:space="preserve">2.9.1.3.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1204A4" w:rsidRPr="001F1F79" w:rsidRDefault="001204A4" w:rsidP="001204A4">
      <w:pPr>
        <w:pStyle w:val="s1"/>
        <w:spacing w:before="0" w:beforeAutospacing="0" w:after="0" w:afterAutospacing="0"/>
        <w:ind w:firstLine="567"/>
        <w:jc w:val="both"/>
        <w:rPr>
          <w:sz w:val="26"/>
          <w:szCs w:val="26"/>
        </w:rPr>
      </w:pPr>
      <w:r w:rsidRPr="001F1F79">
        <w:rPr>
          <w:sz w:val="26"/>
          <w:szCs w:val="26"/>
        </w:rPr>
        <w:t>2.9.1.4. Отсутствуют случаи и условия для присвоения объекту адресации адреса или аннулирования его адреса, указанные в пунктах 5, 8-11и 14-18 Правил присвоения, изменения и аннулирования адресов, утвержденных постановление Правительства Российской Федерации от 19 ноября 2014 г. № 1221.</w:t>
      </w:r>
    </w:p>
    <w:p w:rsidR="001204A4" w:rsidRPr="001F1F79" w:rsidRDefault="001204A4" w:rsidP="003277BF">
      <w:pPr>
        <w:widowControl w:val="0"/>
        <w:ind w:firstLine="567"/>
        <w:jc w:val="both"/>
        <w:rPr>
          <w:b/>
          <w:bCs/>
          <w:sz w:val="26"/>
          <w:szCs w:val="26"/>
        </w:rPr>
      </w:pPr>
      <w:r w:rsidRPr="001F1F79">
        <w:rPr>
          <w:b/>
          <w:bCs/>
          <w:sz w:val="26"/>
          <w:szCs w:val="26"/>
        </w:rPr>
        <w:t>2.10.</w:t>
      </w:r>
      <w:r>
        <w:rPr>
          <w:b/>
          <w:bCs/>
          <w:sz w:val="26"/>
          <w:szCs w:val="26"/>
        </w:rPr>
        <w:t xml:space="preserve"> </w:t>
      </w:r>
      <w:r w:rsidRPr="001F1F79">
        <w:rPr>
          <w:b/>
          <w:bCs/>
          <w:sz w:val="26"/>
          <w:szCs w:val="26"/>
        </w:rPr>
        <w:t>Исчерпывающий перечень оснований для приостановления или отказа в предоставлении муниципальной услуги.</w:t>
      </w:r>
    </w:p>
    <w:p w:rsidR="001204A4" w:rsidRPr="001F1F79" w:rsidRDefault="001204A4" w:rsidP="003277BF">
      <w:pPr>
        <w:pStyle w:val="ac"/>
        <w:widowControl w:val="0"/>
        <w:spacing w:before="0" w:beforeAutospacing="0" w:after="0" w:afterAutospacing="0"/>
        <w:ind w:firstLine="567"/>
        <w:jc w:val="both"/>
        <w:rPr>
          <w:sz w:val="26"/>
          <w:szCs w:val="26"/>
        </w:rPr>
      </w:pPr>
      <w:r w:rsidRPr="001F1F79">
        <w:rPr>
          <w:sz w:val="26"/>
          <w:szCs w:val="26"/>
        </w:rPr>
        <w:t>2.10.1. Основанием для отказа в предоставлении муниципальной услуги указано в пункте 2.9.1 настоящего Административного регламента.</w:t>
      </w:r>
    </w:p>
    <w:p w:rsidR="001204A4" w:rsidRPr="001F1F79" w:rsidRDefault="001204A4" w:rsidP="003277BF">
      <w:pPr>
        <w:widowControl w:val="0"/>
        <w:ind w:firstLine="567"/>
        <w:jc w:val="both"/>
        <w:rPr>
          <w:b/>
          <w:bCs/>
          <w:sz w:val="26"/>
          <w:szCs w:val="26"/>
        </w:rPr>
      </w:pPr>
      <w:r w:rsidRPr="001F1F79">
        <w:rPr>
          <w:b/>
          <w:b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1204A4" w:rsidRPr="001F1F79" w:rsidRDefault="001204A4" w:rsidP="001204A4">
      <w:pPr>
        <w:autoSpaceDE w:val="0"/>
        <w:ind w:firstLine="567"/>
        <w:jc w:val="both"/>
        <w:rPr>
          <w:bCs/>
          <w:sz w:val="26"/>
          <w:szCs w:val="26"/>
        </w:rPr>
      </w:pPr>
      <w:r w:rsidRPr="001F1F79">
        <w:rPr>
          <w:bCs/>
          <w:sz w:val="26"/>
          <w:szCs w:val="26"/>
        </w:rPr>
        <w:t>Муниципальная услуга предоставляется без взимания государственной пошлины или иной платы.</w:t>
      </w:r>
    </w:p>
    <w:p w:rsidR="001204A4" w:rsidRPr="001F1F79" w:rsidRDefault="001204A4" w:rsidP="001204A4">
      <w:pPr>
        <w:autoSpaceDE w:val="0"/>
        <w:ind w:firstLine="567"/>
        <w:jc w:val="both"/>
        <w:rPr>
          <w:b/>
          <w:bCs/>
          <w:sz w:val="26"/>
          <w:szCs w:val="26"/>
        </w:rPr>
      </w:pPr>
      <w:r w:rsidRPr="001F1F79">
        <w:rPr>
          <w:b/>
          <w:bCs/>
          <w:sz w:val="26"/>
          <w:szCs w:val="26"/>
        </w:rPr>
        <w:t>2.12.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p w:rsidR="001204A4" w:rsidRPr="001F1F79" w:rsidRDefault="001204A4" w:rsidP="001204A4">
      <w:pPr>
        <w:autoSpaceDE w:val="0"/>
        <w:ind w:firstLine="567"/>
        <w:jc w:val="both"/>
        <w:rPr>
          <w:sz w:val="26"/>
          <w:szCs w:val="26"/>
        </w:rPr>
      </w:pPr>
      <w:r w:rsidRPr="001F1F79">
        <w:rPr>
          <w:sz w:val="26"/>
          <w:szCs w:val="26"/>
        </w:rPr>
        <w:t xml:space="preserve">Время ожидания в очереди </w:t>
      </w:r>
      <w:r w:rsidRPr="001F1F79">
        <w:rPr>
          <w:bCs/>
          <w:sz w:val="26"/>
          <w:szCs w:val="26"/>
        </w:rPr>
        <w:t>при подаче заявления о предоставлении муниципальной услуги</w:t>
      </w:r>
      <w:r w:rsidRPr="001F1F79">
        <w:rPr>
          <w:sz w:val="26"/>
          <w:szCs w:val="26"/>
        </w:rPr>
        <w:t xml:space="preserve"> и при получении результата предоставления муниципальной услуги не может превышать 15 минут.</w:t>
      </w:r>
    </w:p>
    <w:p w:rsidR="001204A4" w:rsidRPr="001F1F79" w:rsidRDefault="001204A4" w:rsidP="001204A4">
      <w:pPr>
        <w:autoSpaceDE w:val="0"/>
        <w:ind w:firstLine="567"/>
        <w:jc w:val="both"/>
        <w:rPr>
          <w:b/>
          <w:bCs/>
          <w:sz w:val="26"/>
          <w:szCs w:val="26"/>
        </w:rPr>
      </w:pPr>
      <w:r w:rsidRPr="001F1F79">
        <w:rPr>
          <w:b/>
          <w:bCs/>
          <w:sz w:val="26"/>
          <w:szCs w:val="26"/>
        </w:rPr>
        <w:t>2.13. Срок и порядок регистрации запроса заявителя о предоставлении муниципальной услуги, в том числе в электронной форме.</w:t>
      </w:r>
    </w:p>
    <w:p w:rsidR="001204A4" w:rsidRPr="001F1F79" w:rsidRDefault="001204A4" w:rsidP="001204A4">
      <w:pPr>
        <w:autoSpaceDE w:val="0"/>
        <w:ind w:firstLine="567"/>
        <w:jc w:val="both"/>
        <w:rPr>
          <w:sz w:val="26"/>
          <w:szCs w:val="26"/>
        </w:rPr>
      </w:pPr>
      <w:r w:rsidRPr="001F1F79">
        <w:rPr>
          <w:sz w:val="26"/>
          <w:szCs w:val="26"/>
        </w:rPr>
        <w:t xml:space="preserve">Заявление, поступившее в </w:t>
      </w:r>
      <w:r w:rsidRPr="001F1F79">
        <w:rPr>
          <w:bCs/>
          <w:sz w:val="26"/>
          <w:szCs w:val="26"/>
        </w:rPr>
        <w:t>администрацию городского округа город Шахунья</w:t>
      </w:r>
      <w:r w:rsidRPr="001F1F79">
        <w:rPr>
          <w:sz w:val="26"/>
          <w:szCs w:val="26"/>
        </w:rPr>
        <w:t>, регистрируется специалистами, ответственными за регистрацию входящей корреспонденции, в день их поступления.</w:t>
      </w:r>
    </w:p>
    <w:p w:rsidR="001204A4" w:rsidRPr="001F1F79" w:rsidRDefault="001204A4" w:rsidP="001204A4">
      <w:pPr>
        <w:autoSpaceDE w:val="0"/>
        <w:ind w:firstLine="567"/>
        <w:jc w:val="both"/>
        <w:rPr>
          <w:sz w:val="26"/>
          <w:szCs w:val="26"/>
        </w:rPr>
      </w:pPr>
      <w:r w:rsidRPr="001F1F79">
        <w:rPr>
          <w:sz w:val="26"/>
          <w:szCs w:val="26"/>
        </w:rPr>
        <w:t>Заявление в форме электронного документа оформляется в порядке и формате, утвержденной приказом Минэкономразвития России от 14 января 2015 г. № 7.</w:t>
      </w:r>
    </w:p>
    <w:p w:rsidR="001204A4" w:rsidRPr="001F1F79" w:rsidRDefault="001204A4" w:rsidP="001204A4">
      <w:pPr>
        <w:autoSpaceDE w:val="0"/>
        <w:ind w:firstLine="567"/>
        <w:jc w:val="both"/>
        <w:rPr>
          <w:sz w:val="26"/>
          <w:szCs w:val="26"/>
        </w:rPr>
      </w:pPr>
      <w:r w:rsidRPr="001F1F79">
        <w:rPr>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образца такого документа.</w:t>
      </w:r>
    </w:p>
    <w:p w:rsidR="001204A4" w:rsidRPr="001F1F79" w:rsidRDefault="001204A4" w:rsidP="001204A4">
      <w:pPr>
        <w:autoSpaceDE w:val="0"/>
        <w:ind w:firstLine="567"/>
        <w:jc w:val="both"/>
        <w:rPr>
          <w:sz w:val="26"/>
          <w:szCs w:val="26"/>
        </w:rPr>
      </w:pPr>
      <w:r w:rsidRPr="001F1F79">
        <w:rPr>
          <w:sz w:val="26"/>
          <w:szCs w:val="26"/>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w:t>
      </w:r>
      <w:r w:rsidRPr="001F1F79">
        <w:rPr>
          <w:sz w:val="26"/>
          <w:szCs w:val="26"/>
        </w:rPr>
        <w:lastRenderedPageBreak/>
        <w:t>или местного портала, а также, если заявление подписано усиленной квалифицированной электронной подписью.</w:t>
      </w:r>
    </w:p>
    <w:p w:rsidR="001204A4" w:rsidRPr="001F1F79" w:rsidRDefault="001204A4" w:rsidP="001204A4">
      <w:pPr>
        <w:autoSpaceDE w:val="0"/>
        <w:ind w:firstLine="567"/>
        <w:jc w:val="both"/>
        <w:rPr>
          <w:sz w:val="26"/>
          <w:szCs w:val="26"/>
        </w:rPr>
      </w:pPr>
      <w:r w:rsidRPr="001F1F79">
        <w:rPr>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1204A4" w:rsidRPr="001F1F79" w:rsidRDefault="001204A4" w:rsidP="001204A4">
      <w:pPr>
        <w:autoSpaceDE w:val="0"/>
        <w:ind w:firstLine="567"/>
        <w:jc w:val="both"/>
        <w:rPr>
          <w:b/>
          <w:bCs/>
          <w:sz w:val="26"/>
          <w:szCs w:val="26"/>
        </w:rPr>
      </w:pPr>
      <w:r w:rsidRPr="001F1F79">
        <w:rPr>
          <w:b/>
          <w:bCs/>
          <w:sz w:val="26"/>
          <w:szCs w:val="26"/>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204A4" w:rsidRPr="001F1F79" w:rsidRDefault="001204A4" w:rsidP="001204A4">
      <w:pPr>
        <w:ind w:firstLine="567"/>
        <w:jc w:val="both"/>
        <w:rPr>
          <w:sz w:val="26"/>
          <w:szCs w:val="26"/>
        </w:rPr>
      </w:pPr>
      <w:r w:rsidRPr="001F1F79">
        <w:rPr>
          <w:sz w:val="26"/>
          <w:szCs w:val="26"/>
        </w:rPr>
        <w:t xml:space="preserve">2.14.1. Помещения для предоставления муниципальную услугу, места ожидания и приема заявителей оборудованы средствами пожарной сигнализации. </w:t>
      </w:r>
    </w:p>
    <w:p w:rsidR="001204A4" w:rsidRPr="001F1F79" w:rsidRDefault="001204A4" w:rsidP="001204A4">
      <w:pPr>
        <w:ind w:firstLine="567"/>
        <w:jc w:val="both"/>
        <w:rPr>
          <w:sz w:val="26"/>
          <w:szCs w:val="26"/>
        </w:rPr>
      </w:pPr>
      <w:r w:rsidRPr="001F1F79">
        <w:rPr>
          <w:sz w:val="26"/>
          <w:szCs w:val="26"/>
        </w:rPr>
        <w:t>2.14.2. Места для ожидания оборудованы стульями или кресельными секциями, либо скамьями (</w:t>
      </w:r>
      <w:proofErr w:type="spellStart"/>
      <w:r w:rsidRPr="001F1F79">
        <w:rPr>
          <w:sz w:val="26"/>
          <w:szCs w:val="26"/>
        </w:rPr>
        <w:t>банкетками</w:t>
      </w:r>
      <w:proofErr w:type="spellEnd"/>
      <w:r w:rsidRPr="001F1F79">
        <w:rPr>
          <w:sz w:val="26"/>
          <w:szCs w:val="26"/>
        </w:rPr>
        <w:t>), столами и канцелярскими принадлежностями, необходимыми для оформления заявления.</w:t>
      </w:r>
    </w:p>
    <w:p w:rsidR="001204A4" w:rsidRPr="001F1F79" w:rsidRDefault="001204A4" w:rsidP="001204A4">
      <w:pPr>
        <w:ind w:firstLine="567"/>
        <w:jc w:val="both"/>
        <w:rPr>
          <w:sz w:val="26"/>
          <w:szCs w:val="26"/>
        </w:rPr>
      </w:pPr>
      <w:r w:rsidRPr="001F1F79">
        <w:rPr>
          <w:sz w:val="26"/>
          <w:szCs w:val="26"/>
        </w:rPr>
        <w:t>2.14.3. Прием заявителей осуществляется в служебных кабинетах специалистов, ведущих прием.</w:t>
      </w:r>
    </w:p>
    <w:p w:rsidR="001204A4" w:rsidRPr="001F1F79" w:rsidRDefault="001204A4" w:rsidP="001204A4">
      <w:pPr>
        <w:ind w:firstLine="567"/>
        <w:jc w:val="both"/>
        <w:rPr>
          <w:sz w:val="26"/>
          <w:szCs w:val="26"/>
        </w:rPr>
      </w:pPr>
      <w:r w:rsidRPr="001F1F79">
        <w:rPr>
          <w:sz w:val="26"/>
          <w:szCs w:val="26"/>
        </w:rPr>
        <w:t xml:space="preserve">2.14.4. Кабинеты приема заявителей оборудованы информационными табличками с указанием номера кабинета и наименованием структурного подразделения администрации городского округа  город Шахунья и МАУ "МФЦ </w:t>
      </w:r>
      <w:proofErr w:type="spellStart"/>
      <w:r w:rsidRPr="001F1F79">
        <w:rPr>
          <w:sz w:val="26"/>
          <w:szCs w:val="26"/>
        </w:rPr>
        <w:t>г.о.г</w:t>
      </w:r>
      <w:proofErr w:type="gramStart"/>
      <w:r w:rsidRPr="001F1F79">
        <w:rPr>
          <w:sz w:val="26"/>
          <w:szCs w:val="26"/>
        </w:rPr>
        <w:t>.Ш</w:t>
      </w:r>
      <w:proofErr w:type="gramEnd"/>
      <w:r w:rsidRPr="001F1F79">
        <w:rPr>
          <w:sz w:val="26"/>
          <w:szCs w:val="26"/>
        </w:rPr>
        <w:t>ахунья</w:t>
      </w:r>
      <w:proofErr w:type="spellEnd"/>
      <w:r w:rsidRPr="001F1F79">
        <w:rPr>
          <w:sz w:val="26"/>
          <w:szCs w:val="26"/>
        </w:rPr>
        <w:t>", специалисты которого осуществляют прием заявителей.</w:t>
      </w:r>
    </w:p>
    <w:p w:rsidR="001204A4" w:rsidRPr="001F1F79" w:rsidRDefault="001204A4" w:rsidP="001204A4">
      <w:pPr>
        <w:ind w:firstLine="567"/>
        <w:jc w:val="both"/>
        <w:rPr>
          <w:sz w:val="26"/>
          <w:szCs w:val="26"/>
        </w:rPr>
      </w:pPr>
      <w:r w:rsidRPr="001F1F79">
        <w:rPr>
          <w:sz w:val="26"/>
          <w:szCs w:val="26"/>
        </w:rPr>
        <w:t xml:space="preserve">2.14.5. В целях обеспечения конфиденциальности сведений о заявителе, одним специалистом Управления или МАУ "МФЦ </w:t>
      </w:r>
      <w:proofErr w:type="spellStart"/>
      <w:r w:rsidRPr="001F1F79">
        <w:rPr>
          <w:sz w:val="26"/>
          <w:szCs w:val="26"/>
        </w:rPr>
        <w:t>г.о.г</w:t>
      </w:r>
      <w:proofErr w:type="gramStart"/>
      <w:r w:rsidRPr="001F1F79">
        <w:rPr>
          <w:sz w:val="26"/>
          <w:szCs w:val="26"/>
        </w:rPr>
        <w:t>.Ш</w:t>
      </w:r>
      <w:proofErr w:type="gramEnd"/>
      <w:r w:rsidRPr="001F1F79">
        <w:rPr>
          <w:sz w:val="26"/>
          <w:szCs w:val="26"/>
        </w:rPr>
        <w:t>ахунья</w:t>
      </w:r>
      <w:proofErr w:type="spellEnd"/>
      <w:r w:rsidRPr="001F1F79">
        <w:rPr>
          <w:sz w:val="26"/>
          <w:szCs w:val="26"/>
        </w:rPr>
        <w:t>" одновременно ведется прием только одного заявителя. Одновременный прием двух и более заявителей не допускается.</w:t>
      </w:r>
    </w:p>
    <w:p w:rsidR="001204A4" w:rsidRPr="001F1F79" w:rsidRDefault="001204A4" w:rsidP="001204A4">
      <w:pPr>
        <w:ind w:firstLine="567"/>
        <w:jc w:val="both"/>
        <w:rPr>
          <w:sz w:val="26"/>
          <w:szCs w:val="26"/>
        </w:rPr>
      </w:pPr>
      <w:r w:rsidRPr="001F1F79">
        <w:rPr>
          <w:sz w:val="26"/>
          <w:szCs w:val="26"/>
        </w:rPr>
        <w:t>2.14.6.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возле кабинета приема заявителей.</w:t>
      </w:r>
    </w:p>
    <w:p w:rsidR="001204A4" w:rsidRPr="001F1F79" w:rsidRDefault="001204A4" w:rsidP="001204A4">
      <w:pPr>
        <w:autoSpaceDE w:val="0"/>
        <w:ind w:firstLine="567"/>
        <w:jc w:val="both"/>
        <w:rPr>
          <w:bCs/>
          <w:sz w:val="26"/>
          <w:szCs w:val="26"/>
        </w:rPr>
      </w:pPr>
      <w:r w:rsidRPr="001F1F79">
        <w:rPr>
          <w:bCs/>
          <w:sz w:val="26"/>
          <w:szCs w:val="26"/>
        </w:rPr>
        <w:t>2.14.7. Каждое рабочее место специалиста Управления оборудовано персональным компьютером с возможностью доступа к информационным базам данных, печатающим устройством.</w:t>
      </w:r>
    </w:p>
    <w:p w:rsidR="001204A4" w:rsidRPr="001F1F79" w:rsidRDefault="001204A4" w:rsidP="001204A4">
      <w:pPr>
        <w:autoSpaceDE w:val="0"/>
        <w:ind w:firstLine="567"/>
        <w:jc w:val="both"/>
        <w:rPr>
          <w:bCs/>
          <w:sz w:val="26"/>
          <w:szCs w:val="26"/>
        </w:rPr>
      </w:pPr>
      <w:r w:rsidRPr="001F1F79">
        <w:rPr>
          <w:bCs/>
          <w:sz w:val="26"/>
          <w:szCs w:val="26"/>
        </w:rPr>
        <w:t xml:space="preserve">2.14.8. Помещения и места для заполнения необходимых документов должны соответствовать требованиям </w:t>
      </w:r>
      <w:proofErr w:type="gramStart"/>
      <w:r w:rsidRPr="001F1F79">
        <w:rPr>
          <w:bCs/>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1F1F79">
        <w:rPr>
          <w:bCs/>
          <w:sz w:val="26"/>
          <w:szCs w:val="26"/>
        </w:rPr>
        <w:t xml:space="preserve"> инвалидов.</w:t>
      </w:r>
    </w:p>
    <w:p w:rsidR="001204A4" w:rsidRPr="001F1F79" w:rsidRDefault="001204A4" w:rsidP="001204A4">
      <w:pPr>
        <w:autoSpaceDE w:val="0"/>
        <w:ind w:firstLine="567"/>
        <w:jc w:val="both"/>
        <w:rPr>
          <w:sz w:val="26"/>
          <w:szCs w:val="26"/>
        </w:rPr>
      </w:pPr>
      <w:r w:rsidRPr="001F1F79">
        <w:rPr>
          <w:sz w:val="26"/>
          <w:szCs w:val="26"/>
        </w:rPr>
        <w:t xml:space="preserve">2.14.9.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1204A4" w:rsidRPr="001F1F79" w:rsidRDefault="001204A4" w:rsidP="001204A4">
      <w:pPr>
        <w:autoSpaceDE w:val="0"/>
        <w:ind w:firstLine="567"/>
        <w:jc w:val="both"/>
        <w:rPr>
          <w:sz w:val="26"/>
          <w:szCs w:val="26"/>
        </w:rPr>
      </w:pPr>
      <w:proofErr w:type="gramStart"/>
      <w:r w:rsidRPr="001F1F79">
        <w:rPr>
          <w:sz w:val="26"/>
          <w:szCs w:val="26"/>
        </w:rPr>
        <w:t xml:space="preserve">1) условия для беспрепятственного доступа к объекту (зданию, помещению), в котором предоставляется муниципальная (государственная) услуга; </w:t>
      </w:r>
      <w:proofErr w:type="gramEnd"/>
    </w:p>
    <w:p w:rsidR="001204A4" w:rsidRPr="001F1F79" w:rsidRDefault="001204A4" w:rsidP="001204A4">
      <w:pPr>
        <w:autoSpaceDE w:val="0"/>
        <w:ind w:firstLine="567"/>
        <w:jc w:val="both"/>
        <w:rPr>
          <w:sz w:val="26"/>
          <w:szCs w:val="26"/>
        </w:rPr>
      </w:pPr>
      <w:r w:rsidRPr="001F1F79">
        <w:rPr>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204A4" w:rsidRPr="001F1F79" w:rsidRDefault="001204A4" w:rsidP="001204A4">
      <w:pPr>
        <w:autoSpaceDE w:val="0"/>
        <w:ind w:firstLine="567"/>
        <w:jc w:val="both"/>
        <w:rPr>
          <w:sz w:val="26"/>
          <w:szCs w:val="26"/>
        </w:rPr>
      </w:pPr>
      <w:r w:rsidRPr="001F1F79">
        <w:rPr>
          <w:sz w:val="26"/>
          <w:szCs w:val="26"/>
        </w:rPr>
        <w:t xml:space="preserve">3) сопровождение инвалидов, имеющих стойкие расстройства функции зрения и самостоятельного передвижения; </w:t>
      </w:r>
    </w:p>
    <w:p w:rsidR="001204A4" w:rsidRPr="001F1F79" w:rsidRDefault="001204A4" w:rsidP="001204A4">
      <w:pPr>
        <w:autoSpaceDE w:val="0"/>
        <w:ind w:firstLine="567"/>
        <w:jc w:val="both"/>
        <w:rPr>
          <w:sz w:val="26"/>
          <w:szCs w:val="26"/>
        </w:rPr>
      </w:pPr>
      <w:r w:rsidRPr="001F1F79">
        <w:rPr>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1204A4" w:rsidRPr="001F1F79" w:rsidRDefault="001204A4" w:rsidP="001204A4">
      <w:pPr>
        <w:autoSpaceDE w:val="0"/>
        <w:ind w:firstLine="567"/>
        <w:jc w:val="both"/>
        <w:rPr>
          <w:sz w:val="26"/>
          <w:szCs w:val="26"/>
        </w:rPr>
      </w:pPr>
      <w:r w:rsidRPr="001F1F79">
        <w:rPr>
          <w:sz w:val="26"/>
          <w:szCs w:val="26"/>
        </w:rPr>
        <w:lastRenderedPageBreak/>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204A4" w:rsidRPr="001F1F79" w:rsidRDefault="001204A4" w:rsidP="001204A4">
      <w:pPr>
        <w:autoSpaceDE w:val="0"/>
        <w:ind w:firstLine="567"/>
        <w:jc w:val="both"/>
        <w:rPr>
          <w:sz w:val="26"/>
          <w:szCs w:val="26"/>
        </w:rPr>
      </w:pPr>
      <w:r w:rsidRPr="001F1F79">
        <w:rPr>
          <w:sz w:val="26"/>
          <w:szCs w:val="26"/>
        </w:rPr>
        <w:t xml:space="preserve">6) допуск </w:t>
      </w:r>
      <w:proofErr w:type="spellStart"/>
      <w:r w:rsidRPr="001F1F79">
        <w:rPr>
          <w:sz w:val="26"/>
          <w:szCs w:val="26"/>
        </w:rPr>
        <w:t>сурдопереводчика</w:t>
      </w:r>
      <w:proofErr w:type="spellEnd"/>
      <w:r w:rsidRPr="001F1F79">
        <w:rPr>
          <w:sz w:val="26"/>
          <w:szCs w:val="26"/>
        </w:rPr>
        <w:t xml:space="preserve"> и </w:t>
      </w:r>
      <w:proofErr w:type="spellStart"/>
      <w:r w:rsidRPr="001F1F79">
        <w:rPr>
          <w:sz w:val="26"/>
          <w:szCs w:val="26"/>
        </w:rPr>
        <w:t>тифлосурдопереводчика</w:t>
      </w:r>
      <w:proofErr w:type="spellEnd"/>
      <w:r w:rsidRPr="001F1F79">
        <w:rPr>
          <w:sz w:val="26"/>
          <w:szCs w:val="26"/>
        </w:rPr>
        <w:t xml:space="preserve">; </w:t>
      </w:r>
    </w:p>
    <w:p w:rsidR="001204A4" w:rsidRPr="001F1F79" w:rsidRDefault="001204A4" w:rsidP="001204A4">
      <w:pPr>
        <w:autoSpaceDE w:val="0"/>
        <w:ind w:firstLine="567"/>
        <w:jc w:val="both"/>
        <w:rPr>
          <w:sz w:val="26"/>
          <w:szCs w:val="26"/>
        </w:rPr>
      </w:pPr>
      <w:proofErr w:type="gramStart"/>
      <w:r w:rsidRPr="001F1F79">
        <w:rPr>
          <w:sz w:val="26"/>
          <w:szCs w:val="26"/>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Pr>
          <w:sz w:val="26"/>
          <w:szCs w:val="26"/>
        </w:rPr>
        <w:t xml:space="preserve"> </w:t>
      </w:r>
      <w:r w:rsidRPr="001F1F79">
        <w:rPr>
          <w:sz w:val="26"/>
          <w:szCs w:val="26"/>
        </w:rPr>
        <w:t xml:space="preserve">386н «Об утверждении формы документа, подтверждающего специальное обучение собаки-проводника, и порядка его выдачи»; </w:t>
      </w:r>
      <w:proofErr w:type="gramEnd"/>
    </w:p>
    <w:p w:rsidR="001204A4" w:rsidRPr="001F1F79" w:rsidRDefault="001204A4" w:rsidP="001204A4">
      <w:pPr>
        <w:autoSpaceDE w:val="0"/>
        <w:ind w:firstLine="567"/>
        <w:jc w:val="both"/>
        <w:rPr>
          <w:sz w:val="26"/>
          <w:szCs w:val="26"/>
        </w:rPr>
      </w:pPr>
      <w:r w:rsidRPr="001F1F79">
        <w:rPr>
          <w:sz w:val="26"/>
          <w:szCs w:val="26"/>
        </w:rPr>
        <w:t xml:space="preserve">8) оказание инвалидам помощи в преодолении барьеров, мешающих получению ими муниципальной (государственной) услуги наравне с другими лицами. </w:t>
      </w:r>
    </w:p>
    <w:p w:rsidR="001204A4" w:rsidRPr="001F1F79" w:rsidRDefault="001204A4" w:rsidP="001204A4">
      <w:pPr>
        <w:autoSpaceDE w:val="0"/>
        <w:ind w:firstLine="567"/>
        <w:jc w:val="both"/>
        <w:rPr>
          <w:sz w:val="26"/>
          <w:szCs w:val="26"/>
        </w:rPr>
      </w:pPr>
      <w:r w:rsidRPr="001F1F79">
        <w:rPr>
          <w:sz w:val="26"/>
          <w:szCs w:val="26"/>
        </w:rPr>
        <w:t>2.14.10.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1204A4" w:rsidRPr="001F1F79" w:rsidRDefault="001204A4" w:rsidP="001204A4">
      <w:pPr>
        <w:ind w:firstLine="567"/>
        <w:jc w:val="both"/>
        <w:rPr>
          <w:sz w:val="26"/>
          <w:szCs w:val="26"/>
        </w:rPr>
      </w:pPr>
      <w:r w:rsidRPr="001F1F79">
        <w:rPr>
          <w:sz w:val="26"/>
          <w:szCs w:val="26"/>
        </w:rPr>
        <w:t xml:space="preserve">2.14.11. Показатели оценки доступности муниципальной услуги: </w:t>
      </w:r>
    </w:p>
    <w:p w:rsidR="001204A4" w:rsidRPr="001F1F79" w:rsidRDefault="001204A4" w:rsidP="001204A4">
      <w:pPr>
        <w:ind w:firstLine="567"/>
        <w:jc w:val="both"/>
        <w:rPr>
          <w:sz w:val="26"/>
          <w:szCs w:val="26"/>
        </w:rPr>
      </w:pPr>
      <w:r w:rsidRPr="001F1F79">
        <w:rPr>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1204A4" w:rsidRPr="001F1F79" w:rsidRDefault="001204A4" w:rsidP="001204A4">
      <w:pPr>
        <w:ind w:firstLine="567"/>
        <w:jc w:val="both"/>
        <w:rPr>
          <w:sz w:val="26"/>
          <w:szCs w:val="26"/>
        </w:rPr>
      </w:pPr>
      <w:r w:rsidRPr="001F1F79">
        <w:rPr>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1204A4" w:rsidRPr="001F1F79" w:rsidRDefault="001204A4" w:rsidP="001204A4">
      <w:pPr>
        <w:ind w:firstLine="567"/>
        <w:jc w:val="both"/>
        <w:rPr>
          <w:sz w:val="26"/>
          <w:szCs w:val="26"/>
        </w:rPr>
      </w:pPr>
      <w:r w:rsidRPr="001F1F79">
        <w:rPr>
          <w:sz w:val="26"/>
          <w:szCs w:val="26"/>
        </w:rPr>
        <w:t>3) получение информации о результате предоставления муниципальной услуги;</w:t>
      </w:r>
    </w:p>
    <w:p w:rsidR="001204A4" w:rsidRPr="001F1F79" w:rsidRDefault="001204A4" w:rsidP="001204A4">
      <w:pPr>
        <w:ind w:firstLine="567"/>
        <w:jc w:val="both"/>
        <w:rPr>
          <w:sz w:val="26"/>
          <w:szCs w:val="26"/>
        </w:rPr>
      </w:pPr>
      <w:r w:rsidRPr="001F1F79">
        <w:rPr>
          <w:sz w:val="26"/>
          <w:szCs w:val="26"/>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городского округа город Шахунья; </w:t>
      </w:r>
    </w:p>
    <w:p w:rsidR="001204A4" w:rsidRPr="001F1F79" w:rsidRDefault="001204A4" w:rsidP="001204A4">
      <w:pPr>
        <w:ind w:firstLine="567"/>
        <w:jc w:val="both"/>
        <w:rPr>
          <w:sz w:val="26"/>
          <w:szCs w:val="26"/>
        </w:rPr>
      </w:pPr>
      <w:r w:rsidRPr="001F1F79">
        <w:rPr>
          <w:sz w:val="26"/>
          <w:szCs w:val="26"/>
        </w:rPr>
        <w:t xml:space="preserve">5) транспортная доступность к местам предоставления муниципальной услуги; </w:t>
      </w:r>
    </w:p>
    <w:p w:rsidR="001204A4" w:rsidRPr="001F1F79" w:rsidRDefault="001204A4" w:rsidP="001204A4">
      <w:pPr>
        <w:ind w:firstLine="567"/>
        <w:jc w:val="both"/>
        <w:rPr>
          <w:sz w:val="26"/>
          <w:szCs w:val="26"/>
        </w:rPr>
      </w:pPr>
      <w:r w:rsidRPr="001F1F79">
        <w:rPr>
          <w:sz w:val="26"/>
          <w:szCs w:val="26"/>
        </w:rPr>
        <w:t>6) обеспечение возможности направления запроса по электронной почте;</w:t>
      </w:r>
    </w:p>
    <w:p w:rsidR="001204A4" w:rsidRPr="001F1F79" w:rsidRDefault="001204A4" w:rsidP="001204A4">
      <w:pPr>
        <w:ind w:firstLine="567"/>
        <w:jc w:val="both"/>
        <w:rPr>
          <w:sz w:val="26"/>
          <w:szCs w:val="26"/>
        </w:rPr>
      </w:pPr>
      <w:r w:rsidRPr="001F1F79">
        <w:rPr>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1204A4" w:rsidRPr="001F1F79" w:rsidRDefault="001204A4" w:rsidP="001204A4">
      <w:pPr>
        <w:ind w:firstLine="567"/>
        <w:jc w:val="both"/>
        <w:rPr>
          <w:sz w:val="26"/>
          <w:szCs w:val="26"/>
        </w:rPr>
      </w:pPr>
      <w:r w:rsidRPr="001F1F79">
        <w:rPr>
          <w:sz w:val="26"/>
          <w:szCs w:val="26"/>
        </w:rPr>
        <w:t xml:space="preserve">2.14.12. Показателями оценки качества предоставления муниципальной услуги являются: </w:t>
      </w:r>
    </w:p>
    <w:p w:rsidR="001204A4" w:rsidRPr="001F1F79" w:rsidRDefault="001204A4" w:rsidP="001204A4">
      <w:pPr>
        <w:ind w:firstLine="567"/>
        <w:jc w:val="both"/>
        <w:rPr>
          <w:sz w:val="26"/>
          <w:szCs w:val="26"/>
        </w:rPr>
      </w:pPr>
      <w:r w:rsidRPr="001F1F79">
        <w:rPr>
          <w:sz w:val="26"/>
          <w:szCs w:val="26"/>
        </w:rPr>
        <w:t xml:space="preserve">1) соблюдение срока предоставления муниципальной услуги; </w:t>
      </w:r>
    </w:p>
    <w:p w:rsidR="001204A4" w:rsidRPr="001F1F79" w:rsidRDefault="001204A4" w:rsidP="001204A4">
      <w:pPr>
        <w:autoSpaceDE w:val="0"/>
        <w:ind w:firstLine="567"/>
        <w:jc w:val="both"/>
        <w:rPr>
          <w:bCs/>
          <w:sz w:val="26"/>
          <w:szCs w:val="26"/>
        </w:rPr>
      </w:pPr>
      <w:r w:rsidRPr="001F1F79">
        <w:rPr>
          <w:sz w:val="26"/>
          <w:szCs w:val="26"/>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204A4" w:rsidRPr="001F1F79" w:rsidRDefault="001204A4" w:rsidP="001204A4">
      <w:pPr>
        <w:tabs>
          <w:tab w:val="left" w:pos="4740"/>
        </w:tabs>
        <w:autoSpaceDE w:val="0"/>
        <w:ind w:firstLine="567"/>
        <w:jc w:val="both"/>
        <w:rPr>
          <w:b/>
          <w:bCs/>
          <w:sz w:val="26"/>
          <w:szCs w:val="26"/>
        </w:rPr>
      </w:pPr>
      <w:r w:rsidRPr="001F1F79">
        <w:rPr>
          <w:b/>
          <w:bCs/>
          <w:sz w:val="26"/>
          <w:szCs w:val="26"/>
        </w:rPr>
        <w:tab/>
      </w:r>
    </w:p>
    <w:p w:rsidR="001204A4" w:rsidRPr="001F1F79" w:rsidRDefault="001204A4" w:rsidP="001204A4">
      <w:pPr>
        <w:autoSpaceDE w:val="0"/>
        <w:ind w:firstLine="567"/>
        <w:jc w:val="center"/>
        <w:rPr>
          <w:b/>
          <w:bCs/>
          <w:sz w:val="26"/>
          <w:szCs w:val="26"/>
        </w:rPr>
      </w:pPr>
      <w:r w:rsidRPr="001F1F79">
        <w:rPr>
          <w:bCs/>
          <w:caps/>
          <w:sz w:val="26"/>
          <w:szCs w:val="26"/>
        </w:rPr>
        <w:t>Раздел 3.</w:t>
      </w:r>
      <w:r>
        <w:rPr>
          <w:bCs/>
          <w:caps/>
          <w:sz w:val="26"/>
          <w:szCs w:val="26"/>
        </w:rPr>
        <w:t xml:space="preserve"> </w:t>
      </w:r>
      <w:r w:rsidRPr="001F1F79">
        <w:rPr>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04A4" w:rsidRPr="001F1F79" w:rsidRDefault="001204A4" w:rsidP="001204A4">
      <w:pPr>
        <w:autoSpaceDE w:val="0"/>
        <w:ind w:firstLine="567"/>
        <w:jc w:val="center"/>
        <w:rPr>
          <w:b/>
          <w:sz w:val="26"/>
          <w:szCs w:val="26"/>
        </w:rPr>
      </w:pPr>
      <w:r w:rsidRPr="001F1F79">
        <w:rPr>
          <w:b/>
          <w:sz w:val="26"/>
          <w:szCs w:val="26"/>
        </w:rPr>
        <w:t>Исчерпывающий перечень административных процедур:</w:t>
      </w:r>
    </w:p>
    <w:p w:rsidR="001204A4" w:rsidRPr="001F1F79" w:rsidRDefault="001204A4" w:rsidP="001204A4">
      <w:pPr>
        <w:autoSpaceDE w:val="0"/>
        <w:ind w:firstLine="567"/>
        <w:jc w:val="both"/>
        <w:rPr>
          <w:sz w:val="26"/>
          <w:szCs w:val="26"/>
        </w:rPr>
      </w:pPr>
      <w:r>
        <w:rPr>
          <w:sz w:val="26"/>
          <w:szCs w:val="26"/>
        </w:rPr>
        <w:t xml:space="preserve">1) </w:t>
      </w:r>
      <w:r w:rsidRPr="001F1F79">
        <w:rPr>
          <w:sz w:val="26"/>
          <w:szCs w:val="26"/>
        </w:rPr>
        <w:t xml:space="preserve">прием и регистрация заявления и документов, необходимых для предоставления муниципальной услуги; </w:t>
      </w:r>
    </w:p>
    <w:p w:rsidR="001204A4" w:rsidRPr="001F1F79" w:rsidRDefault="001204A4" w:rsidP="001204A4">
      <w:pPr>
        <w:autoSpaceDE w:val="0"/>
        <w:ind w:firstLine="567"/>
        <w:jc w:val="both"/>
        <w:rPr>
          <w:sz w:val="26"/>
          <w:szCs w:val="26"/>
        </w:rPr>
      </w:pPr>
      <w:r w:rsidRPr="001F1F79">
        <w:rPr>
          <w:sz w:val="26"/>
          <w:szCs w:val="26"/>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1204A4" w:rsidRPr="001F1F79" w:rsidRDefault="001204A4" w:rsidP="001204A4">
      <w:pPr>
        <w:autoSpaceDE w:val="0"/>
        <w:ind w:firstLine="567"/>
        <w:jc w:val="both"/>
        <w:rPr>
          <w:sz w:val="26"/>
          <w:szCs w:val="26"/>
        </w:rPr>
      </w:pPr>
      <w:r w:rsidRPr="001F1F79">
        <w:rPr>
          <w:sz w:val="26"/>
          <w:szCs w:val="26"/>
        </w:rPr>
        <w:t xml:space="preserve">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 </w:t>
      </w:r>
    </w:p>
    <w:p w:rsidR="001204A4" w:rsidRPr="001F1F79" w:rsidRDefault="001204A4" w:rsidP="001204A4">
      <w:pPr>
        <w:autoSpaceDE w:val="0"/>
        <w:ind w:firstLine="567"/>
        <w:jc w:val="both"/>
        <w:rPr>
          <w:sz w:val="26"/>
          <w:szCs w:val="26"/>
        </w:rPr>
      </w:pPr>
      <w:r w:rsidRPr="001F1F79">
        <w:rPr>
          <w:sz w:val="26"/>
          <w:szCs w:val="26"/>
        </w:rPr>
        <w:lastRenderedPageBreak/>
        <w:t xml:space="preserve">4) выдача (направление) заявителю результата предоставления муниципальной услуги; </w:t>
      </w:r>
    </w:p>
    <w:p w:rsidR="001204A4" w:rsidRPr="001F1F79" w:rsidRDefault="001204A4" w:rsidP="001204A4">
      <w:pPr>
        <w:autoSpaceDE w:val="0"/>
        <w:ind w:firstLine="567"/>
        <w:jc w:val="both"/>
        <w:rPr>
          <w:sz w:val="26"/>
          <w:szCs w:val="26"/>
        </w:rPr>
      </w:pPr>
      <w:r w:rsidRPr="001F1F79">
        <w:rPr>
          <w:sz w:val="26"/>
          <w:szCs w:val="26"/>
        </w:rPr>
        <w:t>5) порядок исправления допущенных опечаток и ошибок в выданных в результате предоставления муниципальной услуги документах.</w:t>
      </w:r>
    </w:p>
    <w:p w:rsidR="001204A4" w:rsidRPr="001F1F79" w:rsidRDefault="001204A4" w:rsidP="001204A4">
      <w:pPr>
        <w:autoSpaceDE w:val="0"/>
        <w:ind w:firstLine="567"/>
        <w:jc w:val="both"/>
        <w:rPr>
          <w:b/>
          <w:sz w:val="26"/>
          <w:szCs w:val="26"/>
        </w:rPr>
      </w:pPr>
      <w:r w:rsidRPr="001F1F79">
        <w:rPr>
          <w:b/>
          <w:sz w:val="26"/>
          <w:szCs w:val="26"/>
        </w:rPr>
        <w:t>3.1. Прием и регистрация заявления и документов, необходимых для предоставления муниципальной услуги.</w:t>
      </w:r>
    </w:p>
    <w:p w:rsidR="001204A4" w:rsidRPr="001F1F79" w:rsidRDefault="001204A4" w:rsidP="001204A4">
      <w:pPr>
        <w:autoSpaceDE w:val="0"/>
        <w:ind w:firstLine="567"/>
        <w:jc w:val="both"/>
        <w:rPr>
          <w:sz w:val="26"/>
          <w:szCs w:val="26"/>
        </w:rPr>
      </w:pPr>
      <w:r w:rsidRPr="001F1F79">
        <w:rPr>
          <w:sz w:val="26"/>
          <w:szCs w:val="26"/>
        </w:rPr>
        <w:t>3.1.1. Основанием для начала административной процедуры является подача заявителем заявления о предоставлении муниципальной услуги.</w:t>
      </w:r>
    </w:p>
    <w:p w:rsidR="001204A4" w:rsidRPr="001F1F79" w:rsidRDefault="001204A4" w:rsidP="001204A4">
      <w:pPr>
        <w:autoSpaceDE w:val="0"/>
        <w:ind w:firstLine="567"/>
        <w:jc w:val="both"/>
        <w:rPr>
          <w:sz w:val="26"/>
          <w:szCs w:val="26"/>
        </w:rPr>
      </w:pPr>
      <w:r w:rsidRPr="001F1F79">
        <w:rPr>
          <w:sz w:val="26"/>
          <w:szCs w:val="26"/>
        </w:rPr>
        <w:t>3.1.2. При получении заявления ответственный исполнитель Управления:</w:t>
      </w:r>
    </w:p>
    <w:p w:rsidR="001204A4" w:rsidRPr="001F1F79" w:rsidRDefault="001204A4" w:rsidP="001204A4">
      <w:pPr>
        <w:autoSpaceDE w:val="0"/>
        <w:ind w:firstLine="567"/>
        <w:jc w:val="both"/>
        <w:rPr>
          <w:sz w:val="26"/>
          <w:szCs w:val="26"/>
        </w:rPr>
      </w:pPr>
      <w:r w:rsidRPr="001F1F79">
        <w:rPr>
          <w:sz w:val="26"/>
          <w:szCs w:val="26"/>
        </w:rPr>
        <w:t>1) проверяет правильность оформления заявления;</w:t>
      </w:r>
    </w:p>
    <w:p w:rsidR="001204A4" w:rsidRPr="001F1F79" w:rsidRDefault="001204A4" w:rsidP="001204A4">
      <w:pPr>
        <w:autoSpaceDE w:val="0"/>
        <w:ind w:firstLine="567"/>
        <w:jc w:val="both"/>
        <w:rPr>
          <w:sz w:val="26"/>
          <w:szCs w:val="26"/>
        </w:rPr>
      </w:pPr>
      <w:r w:rsidRPr="001F1F79">
        <w:rPr>
          <w:sz w:val="26"/>
          <w:szCs w:val="26"/>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204A4" w:rsidRPr="001F1F79" w:rsidRDefault="001204A4" w:rsidP="001204A4">
      <w:pPr>
        <w:autoSpaceDE w:val="0"/>
        <w:ind w:firstLine="567"/>
        <w:jc w:val="both"/>
        <w:rPr>
          <w:sz w:val="26"/>
          <w:szCs w:val="26"/>
        </w:rPr>
      </w:pPr>
      <w:r w:rsidRPr="001F1F79">
        <w:rPr>
          <w:sz w:val="26"/>
          <w:szCs w:val="26"/>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204A4" w:rsidRPr="001F1F79" w:rsidRDefault="001204A4" w:rsidP="001204A4">
      <w:pPr>
        <w:autoSpaceDE w:val="0"/>
        <w:ind w:firstLine="567"/>
        <w:jc w:val="both"/>
        <w:rPr>
          <w:sz w:val="26"/>
          <w:szCs w:val="26"/>
        </w:rPr>
      </w:pPr>
      <w:r w:rsidRPr="001F1F79">
        <w:rPr>
          <w:sz w:val="26"/>
          <w:szCs w:val="26"/>
        </w:rPr>
        <w:t>3) заполняет расписку о приеме (регистрации) заявления заявителя;</w:t>
      </w:r>
    </w:p>
    <w:p w:rsidR="001204A4" w:rsidRPr="001F1F79" w:rsidRDefault="001204A4" w:rsidP="001204A4">
      <w:pPr>
        <w:autoSpaceDE w:val="0"/>
        <w:ind w:firstLine="567"/>
        <w:jc w:val="both"/>
        <w:rPr>
          <w:sz w:val="26"/>
          <w:szCs w:val="26"/>
        </w:rPr>
      </w:pPr>
      <w:r w:rsidRPr="001F1F79">
        <w:rPr>
          <w:sz w:val="26"/>
          <w:szCs w:val="26"/>
        </w:rPr>
        <w:t>4) вносит запись о приеме заявления в Журнал регистрации заявлений.</w:t>
      </w:r>
    </w:p>
    <w:p w:rsidR="001204A4" w:rsidRPr="00A10F07" w:rsidRDefault="001204A4" w:rsidP="001204A4">
      <w:pPr>
        <w:pStyle w:val="s1"/>
        <w:spacing w:before="0" w:beforeAutospacing="0" w:after="0" w:afterAutospacing="0"/>
        <w:ind w:firstLine="567"/>
        <w:jc w:val="both"/>
        <w:rPr>
          <w:sz w:val="26"/>
          <w:szCs w:val="26"/>
        </w:rPr>
      </w:pPr>
      <w:r w:rsidRPr="00A10F07">
        <w:rPr>
          <w:sz w:val="26"/>
          <w:szCs w:val="26"/>
        </w:rPr>
        <w:t xml:space="preserve">3.1.3. Если </w:t>
      </w:r>
      <w:hyperlink r:id="rId24" w:anchor="block_1000" w:history="1">
        <w:r w:rsidRPr="003277BF">
          <w:rPr>
            <w:rStyle w:val="af1"/>
            <w:color w:val="auto"/>
            <w:sz w:val="26"/>
            <w:szCs w:val="26"/>
            <w:u w:val="none"/>
          </w:rPr>
          <w:t>заявление</w:t>
        </w:r>
      </w:hyperlink>
      <w:r w:rsidRPr="003277BF">
        <w:rPr>
          <w:sz w:val="26"/>
          <w:szCs w:val="26"/>
        </w:rPr>
        <w:t xml:space="preserve"> и документы, указанные в пункте 2.6.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w:t>
      </w:r>
      <w:r w:rsidRPr="00A10F07">
        <w:rPr>
          <w:sz w:val="26"/>
          <w:szCs w:val="26"/>
        </w:rPr>
        <w:t xml:space="preserve">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204A4" w:rsidRPr="00A10F07" w:rsidRDefault="001204A4" w:rsidP="001204A4">
      <w:pPr>
        <w:pStyle w:val="s1"/>
        <w:spacing w:before="0" w:beforeAutospacing="0" w:after="0" w:afterAutospacing="0"/>
        <w:ind w:firstLine="567"/>
        <w:jc w:val="both"/>
        <w:rPr>
          <w:sz w:val="26"/>
          <w:szCs w:val="26"/>
        </w:rPr>
      </w:pPr>
      <w:r w:rsidRPr="00A10F07">
        <w:rPr>
          <w:sz w:val="26"/>
          <w:szCs w:val="26"/>
        </w:rPr>
        <w:t>3.1.4. В случае</w:t>
      </w:r>
      <w:proofErr w:type="gramStart"/>
      <w:r w:rsidRPr="00A10F07">
        <w:rPr>
          <w:sz w:val="26"/>
          <w:szCs w:val="26"/>
        </w:rPr>
        <w:t>,</w:t>
      </w:r>
      <w:proofErr w:type="gramEnd"/>
      <w:r w:rsidRPr="00A10F07">
        <w:rPr>
          <w:sz w:val="26"/>
          <w:szCs w:val="26"/>
        </w:rPr>
        <w:t xml:space="preserve"> если заявление и документы, указанные в пункте 2.7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204A4" w:rsidRPr="00A10F07" w:rsidRDefault="001204A4" w:rsidP="001204A4">
      <w:pPr>
        <w:pStyle w:val="s1"/>
        <w:spacing w:before="0" w:beforeAutospacing="0" w:after="0" w:afterAutospacing="0"/>
        <w:ind w:firstLine="567"/>
        <w:jc w:val="both"/>
        <w:rPr>
          <w:sz w:val="26"/>
          <w:szCs w:val="26"/>
        </w:rPr>
      </w:pPr>
      <w:r w:rsidRPr="00A10F07">
        <w:rPr>
          <w:sz w:val="26"/>
          <w:szCs w:val="26"/>
        </w:rPr>
        <w:t xml:space="preserve">3.1.5. </w:t>
      </w:r>
      <w:proofErr w:type="gramStart"/>
      <w:r w:rsidRPr="00A10F07">
        <w:rPr>
          <w:sz w:val="26"/>
          <w:szCs w:val="26"/>
        </w:rPr>
        <w:t>Получение заявления и документов, указанных в пункте 2.6. и 2.7.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204A4" w:rsidRPr="00A10F07" w:rsidRDefault="001204A4" w:rsidP="001204A4">
      <w:pPr>
        <w:pStyle w:val="s1"/>
        <w:spacing w:before="0" w:beforeAutospacing="0" w:after="0" w:afterAutospacing="0"/>
        <w:ind w:firstLine="567"/>
        <w:jc w:val="both"/>
        <w:rPr>
          <w:sz w:val="26"/>
          <w:szCs w:val="26"/>
        </w:rPr>
      </w:pPr>
      <w:r w:rsidRPr="00A10F07">
        <w:rPr>
          <w:sz w:val="26"/>
          <w:szCs w:val="26"/>
        </w:rPr>
        <w:t xml:space="preserve">3.1.6. </w:t>
      </w:r>
      <w:proofErr w:type="gramStart"/>
      <w:r w:rsidRPr="00A10F07">
        <w:rPr>
          <w:sz w:val="26"/>
          <w:szCs w:val="26"/>
        </w:rPr>
        <w:t>Сообщение о получении заявления и документов, указанных в пункте 2.6. и 2.7.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1204A4" w:rsidRPr="001F1F79" w:rsidRDefault="001204A4" w:rsidP="001204A4">
      <w:pPr>
        <w:pStyle w:val="s1"/>
        <w:spacing w:before="0" w:beforeAutospacing="0" w:after="0" w:afterAutospacing="0"/>
        <w:ind w:firstLine="567"/>
        <w:jc w:val="both"/>
        <w:rPr>
          <w:sz w:val="26"/>
          <w:szCs w:val="26"/>
        </w:rPr>
      </w:pPr>
      <w:r w:rsidRPr="00A10F07">
        <w:rPr>
          <w:sz w:val="26"/>
          <w:szCs w:val="26"/>
        </w:rPr>
        <w:t>3.1.7. Сообщение о получении заявления и документов, указанных в пункте 2.6. и 2.7.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204A4" w:rsidRPr="001F1F79" w:rsidRDefault="001204A4" w:rsidP="001204A4">
      <w:pPr>
        <w:tabs>
          <w:tab w:val="left" w:pos="0"/>
        </w:tabs>
        <w:autoSpaceDE w:val="0"/>
        <w:ind w:right="-2" w:firstLine="567"/>
        <w:jc w:val="both"/>
        <w:rPr>
          <w:b/>
          <w:sz w:val="26"/>
          <w:szCs w:val="26"/>
        </w:rPr>
      </w:pPr>
      <w:r w:rsidRPr="001F1F79">
        <w:rPr>
          <w:b/>
          <w:sz w:val="26"/>
          <w:szCs w:val="26"/>
        </w:rPr>
        <w:t>3.2. Формирование и направление межведомственных запросов в органы и организации участвующие в предоставлении муниципальной услуги</w:t>
      </w:r>
    </w:p>
    <w:p w:rsidR="001204A4" w:rsidRPr="001F1F79" w:rsidRDefault="001204A4" w:rsidP="001204A4">
      <w:pPr>
        <w:tabs>
          <w:tab w:val="left" w:pos="0"/>
        </w:tabs>
        <w:autoSpaceDE w:val="0"/>
        <w:ind w:right="-2" w:firstLine="567"/>
        <w:jc w:val="both"/>
        <w:rPr>
          <w:sz w:val="26"/>
          <w:szCs w:val="26"/>
        </w:rPr>
      </w:pPr>
      <w:r w:rsidRPr="001F1F79">
        <w:rPr>
          <w:sz w:val="26"/>
          <w:szCs w:val="26"/>
        </w:rPr>
        <w:lastRenderedPageBreak/>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 </w:t>
      </w:r>
    </w:p>
    <w:p w:rsidR="001204A4" w:rsidRPr="001F1F79" w:rsidRDefault="001204A4" w:rsidP="001204A4">
      <w:pPr>
        <w:tabs>
          <w:tab w:val="left" w:pos="0"/>
        </w:tabs>
        <w:autoSpaceDE w:val="0"/>
        <w:ind w:right="-2" w:firstLine="567"/>
        <w:jc w:val="both"/>
        <w:rPr>
          <w:sz w:val="26"/>
          <w:szCs w:val="26"/>
        </w:rPr>
      </w:pPr>
      <w:r w:rsidRPr="001F1F79">
        <w:rPr>
          <w:sz w:val="26"/>
          <w:szCs w:val="26"/>
        </w:rPr>
        <w:t xml:space="preserve">3.2.2. Ответственный исполнитель Управления, работник МФЦ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1204A4" w:rsidRPr="001F1F79" w:rsidRDefault="001204A4" w:rsidP="001204A4">
      <w:pPr>
        <w:tabs>
          <w:tab w:val="left" w:pos="0"/>
        </w:tabs>
        <w:autoSpaceDE w:val="0"/>
        <w:ind w:right="-2" w:firstLine="567"/>
        <w:jc w:val="both"/>
        <w:rPr>
          <w:sz w:val="26"/>
          <w:szCs w:val="26"/>
        </w:rPr>
      </w:pPr>
      <w:r w:rsidRPr="001F1F79">
        <w:rPr>
          <w:sz w:val="26"/>
          <w:szCs w:val="26"/>
        </w:rPr>
        <w:t xml:space="preserve">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  Ответственный исполнитель Управления, работник МФЦ, осуществляющий межведомственное информационное взаимодействие, обязаны принять необходимые меры по получению ответов на межведомственные запросы. </w:t>
      </w:r>
    </w:p>
    <w:p w:rsidR="001204A4" w:rsidRPr="001F1F79" w:rsidRDefault="001204A4" w:rsidP="001204A4">
      <w:pPr>
        <w:tabs>
          <w:tab w:val="left" w:pos="0"/>
        </w:tabs>
        <w:autoSpaceDE w:val="0"/>
        <w:ind w:right="-2" w:firstLine="567"/>
        <w:jc w:val="both"/>
        <w:rPr>
          <w:sz w:val="26"/>
          <w:szCs w:val="26"/>
        </w:rPr>
      </w:pPr>
      <w:r w:rsidRPr="001F1F79">
        <w:rPr>
          <w:sz w:val="26"/>
          <w:szCs w:val="26"/>
        </w:rPr>
        <w:t xml:space="preserve">3.2.4. Максимальный срок подготовки и направления ответа на межведомственный запрос не может превышать пять рабочих дней. </w:t>
      </w:r>
    </w:p>
    <w:p w:rsidR="001204A4" w:rsidRPr="001F1F79" w:rsidRDefault="001204A4" w:rsidP="001204A4">
      <w:pPr>
        <w:tabs>
          <w:tab w:val="left" w:pos="0"/>
        </w:tabs>
        <w:autoSpaceDE w:val="0"/>
        <w:ind w:right="-2" w:firstLine="567"/>
        <w:jc w:val="both"/>
        <w:rPr>
          <w:sz w:val="26"/>
          <w:szCs w:val="26"/>
        </w:rPr>
      </w:pPr>
      <w:r w:rsidRPr="001F1F79">
        <w:rPr>
          <w:sz w:val="26"/>
          <w:szCs w:val="26"/>
        </w:rPr>
        <w:t xml:space="preserve">3.2.5. Ответ на межведомственный запрос регистрируется в установленном порядке. </w:t>
      </w:r>
    </w:p>
    <w:p w:rsidR="001204A4" w:rsidRPr="001F1F79" w:rsidRDefault="001204A4" w:rsidP="001204A4">
      <w:pPr>
        <w:tabs>
          <w:tab w:val="left" w:pos="0"/>
        </w:tabs>
        <w:autoSpaceDE w:val="0"/>
        <w:ind w:right="-2" w:firstLine="567"/>
        <w:jc w:val="both"/>
        <w:rPr>
          <w:sz w:val="26"/>
          <w:szCs w:val="26"/>
        </w:rPr>
      </w:pPr>
      <w:r w:rsidRPr="001F1F79">
        <w:rPr>
          <w:sz w:val="26"/>
          <w:szCs w:val="26"/>
        </w:rPr>
        <w:t xml:space="preserve">3.2.6. Ответственный исполнитель приобщает ответ, полученный по межведомственному запросу к документам, представленным заявителем. </w:t>
      </w:r>
    </w:p>
    <w:p w:rsidR="001204A4" w:rsidRPr="001F1F79" w:rsidRDefault="001204A4" w:rsidP="001204A4">
      <w:pPr>
        <w:tabs>
          <w:tab w:val="left" w:pos="0"/>
        </w:tabs>
        <w:autoSpaceDE w:val="0"/>
        <w:ind w:right="-2" w:firstLine="567"/>
        <w:jc w:val="both"/>
        <w:rPr>
          <w:sz w:val="26"/>
          <w:szCs w:val="26"/>
        </w:rPr>
      </w:pPr>
      <w:r w:rsidRPr="001F1F79">
        <w:rPr>
          <w:sz w:val="26"/>
          <w:szCs w:val="26"/>
        </w:rPr>
        <w:t xml:space="preserve">3.2.7. Максимальный срок выполнения административной процедуры - </w:t>
      </w:r>
      <w:r>
        <w:rPr>
          <w:sz w:val="26"/>
          <w:szCs w:val="26"/>
        </w:rPr>
        <w:t>8</w:t>
      </w:r>
      <w:r w:rsidRPr="001F1F79">
        <w:rPr>
          <w:sz w:val="26"/>
          <w:szCs w:val="26"/>
        </w:rPr>
        <w:t xml:space="preserve"> рабочих дней. </w:t>
      </w:r>
    </w:p>
    <w:p w:rsidR="001204A4" w:rsidRPr="001F1F79" w:rsidRDefault="001204A4" w:rsidP="001204A4">
      <w:pPr>
        <w:tabs>
          <w:tab w:val="left" w:pos="0"/>
        </w:tabs>
        <w:autoSpaceDE w:val="0"/>
        <w:ind w:right="-2" w:firstLine="567"/>
        <w:jc w:val="both"/>
        <w:rPr>
          <w:sz w:val="26"/>
          <w:szCs w:val="26"/>
        </w:rPr>
      </w:pPr>
      <w:r w:rsidRPr="001F1F79">
        <w:rPr>
          <w:sz w:val="26"/>
          <w:szCs w:val="26"/>
        </w:rPr>
        <w:t xml:space="preserve">3.2.8. Критерием принятия решения является отсутствие документов, указанных в подразделе 2.7. настоящего Административного регламента. </w:t>
      </w:r>
    </w:p>
    <w:p w:rsidR="001204A4" w:rsidRPr="001F1F79" w:rsidRDefault="001204A4" w:rsidP="001204A4">
      <w:pPr>
        <w:tabs>
          <w:tab w:val="left" w:pos="0"/>
        </w:tabs>
        <w:autoSpaceDE w:val="0"/>
        <w:ind w:right="-2" w:firstLine="567"/>
        <w:jc w:val="both"/>
        <w:rPr>
          <w:sz w:val="26"/>
          <w:szCs w:val="26"/>
        </w:rPr>
      </w:pPr>
      <w:r w:rsidRPr="001F1F79">
        <w:rPr>
          <w:sz w:val="26"/>
          <w:szCs w:val="26"/>
        </w:rPr>
        <w:t xml:space="preserve">3.2.9. Результат административной процедуры - получение ответов на межведомственные запросы. </w:t>
      </w:r>
    </w:p>
    <w:p w:rsidR="001204A4" w:rsidRPr="001F1F79" w:rsidRDefault="001204A4" w:rsidP="001204A4">
      <w:pPr>
        <w:tabs>
          <w:tab w:val="left" w:pos="0"/>
        </w:tabs>
        <w:autoSpaceDE w:val="0"/>
        <w:ind w:right="-2" w:firstLine="567"/>
        <w:jc w:val="both"/>
        <w:rPr>
          <w:b/>
          <w:sz w:val="26"/>
          <w:szCs w:val="26"/>
        </w:rPr>
      </w:pPr>
      <w:r w:rsidRPr="001F1F79">
        <w:rPr>
          <w:sz w:val="26"/>
          <w:szCs w:val="26"/>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1204A4" w:rsidRPr="001F1F79" w:rsidRDefault="001204A4" w:rsidP="001204A4">
      <w:pPr>
        <w:ind w:firstLine="567"/>
        <w:jc w:val="both"/>
        <w:rPr>
          <w:b/>
          <w:sz w:val="26"/>
          <w:szCs w:val="26"/>
        </w:rPr>
      </w:pPr>
      <w:r w:rsidRPr="001F1F79">
        <w:rPr>
          <w:b/>
          <w:sz w:val="26"/>
          <w:szCs w:val="26"/>
        </w:rPr>
        <w:t>3.3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1204A4" w:rsidRPr="001F1F79" w:rsidRDefault="001204A4" w:rsidP="001204A4">
      <w:pPr>
        <w:ind w:firstLine="567"/>
        <w:jc w:val="both"/>
        <w:rPr>
          <w:sz w:val="26"/>
          <w:szCs w:val="26"/>
        </w:rPr>
      </w:pPr>
      <w:r w:rsidRPr="001F1F79">
        <w:rPr>
          <w:sz w:val="26"/>
          <w:szCs w:val="26"/>
        </w:rPr>
        <w:t xml:space="preserve">3.3.1. Основанием для начала административной процедуры является получение специалистом Управления документов, представленных заявителем и полученными в ходе межведомственного взаимодействия. </w:t>
      </w:r>
    </w:p>
    <w:p w:rsidR="001204A4" w:rsidRPr="001F1F79" w:rsidRDefault="001204A4" w:rsidP="001204A4">
      <w:pPr>
        <w:ind w:firstLine="567"/>
        <w:jc w:val="both"/>
        <w:rPr>
          <w:sz w:val="26"/>
          <w:szCs w:val="26"/>
        </w:rPr>
      </w:pPr>
      <w:r w:rsidRPr="001F1F79">
        <w:rPr>
          <w:sz w:val="26"/>
          <w:szCs w:val="26"/>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Управления готовит проект решения о присвоении объекту адресации адреса или аннулировании его адреса и уведомление о присвоении адресов объектам адресации. </w:t>
      </w:r>
    </w:p>
    <w:p w:rsidR="001204A4" w:rsidRPr="001F1F79" w:rsidRDefault="001204A4" w:rsidP="001204A4">
      <w:pPr>
        <w:ind w:firstLine="567"/>
        <w:jc w:val="both"/>
        <w:rPr>
          <w:sz w:val="26"/>
          <w:szCs w:val="26"/>
        </w:rPr>
      </w:pPr>
      <w:r w:rsidRPr="001F1F79">
        <w:rPr>
          <w:sz w:val="26"/>
          <w:szCs w:val="26"/>
        </w:rPr>
        <w:t xml:space="preserve">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Управления осуществляет подготовку решения об отказе в присвоении объекту адресации адреса или аннулировании его адреса. Решение об отказе </w:t>
      </w:r>
      <w:r w:rsidRPr="001F1F79">
        <w:rPr>
          <w:sz w:val="26"/>
          <w:szCs w:val="26"/>
        </w:rPr>
        <w:lastRenderedPageBreak/>
        <w:t xml:space="preserve">в присвоении объекту адресации адреса или аннулировании его адреса с мотивированным обоснованием причин отказа. </w:t>
      </w:r>
    </w:p>
    <w:p w:rsidR="001204A4" w:rsidRPr="001F1F79" w:rsidRDefault="001204A4" w:rsidP="001204A4">
      <w:pPr>
        <w:ind w:firstLine="567"/>
        <w:jc w:val="both"/>
        <w:rPr>
          <w:sz w:val="26"/>
          <w:szCs w:val="26"/>
        </w:rPr>
      </w:pPr>
      <w:r w:rsidRPr="001F1F79">
        <w:rPr>
          <w:sz w:val="26"/>
          <w:szCs w:val="26"/>
        </w:rPr>
        <w:t xml:space="preserve">3.3.4. Подготовленные документы передаются на подпись Главе местного самоуправления городского округа город Шахунья Нижегородской области. </w:t>
      </w:r>
    </w:p>
    <w:p w:rsidR="001204A4" w:rsidRPr="001F1F79" w:rsidRDefault="001204A4" w:rsidP="001204A4">
      <w:pPr>
        <w:ind w:firstLine="567"/>
        <w:jc w:val="both"/>
        <w:rPr>
          <w:sz w:val="26"/>
          <w:szCs w:val="26"/>
        </w:rPr>
      </w:pPr>
      <w:r w:rsidRPr="001F1F79">
        <w:rPr>
          <w:sz w:val="26"/>
          <w:szCs w:val="26"/>
        </w:rPr>
        <w:t xml:space="preserve">3.3.5. Специалист Управления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1204A4" w:rsidRPr="001F1F79" w:rsidRDefault="001204A4" w:rsidP="001204A4">
      <w:pPr>
        <w:ind w:firstLine="567"/>
        <w:jc w:val="both"/>
        <w:rPr>
          <w:sz w:val="26"/>
          <w:szCs w:val="26"/>
        </w:rPr>
      </w:pPr>
      <w:r w:rsidRPr="001F1F79">
        <w:rPr>
          <w:sz w:val="26"/>
          <w:szCs w:val="26"/>
        </w:rPr>
        <w:t xml:space="preserve">3.3.6. Максимальный срок выполнения административной процедуры составляет 3 рабочих дня. </w:t>
      </w:r>
    </w:p>
    <w:p w:rsidR="001204A4" w:rsidRPr="001F1F79" w:rsidRDefault="001204A4" w:rsidP="001204A4">
      <w:pPr>
        <w:ind w:firstLine="567"/>
        <w:jc w:val="both"/>
        <w:rPr>
          <w:sz w:val="26"/>
          <w:szCs w:val="26"/>
        </w:rPr>
      </w:pPr>
      <w:r w:rsidRPr="001F1F79">
        <w:rPr>
          <w:sz w:val="26"/>
          <w:szCs w:val="26"/>
        </w:rPr>
        <w:t xml:space="preserve">3.3.7.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 </w:t>
      </w:r>
    </w:p>
    <w:p w:rsidR="001204A4" w:rsidRPr="001F1F79" w:rsidRDefault="001204A4" w:rsidP="001204A4">
      <w:pPr>
        <w:ind w:firstLine="567"/>
        <w:jc w:val="both"/>
        <w:rPr>
          <w:sz w:val="26"/>
          <w:szCs w:val="26"/>
        </w:rPr>
      </w:pPr>
      <w:r w:rsidRPr="001F1F79">
        <w:rPr>
          <w:sz w:val="26"/>
          <w:szCs w:val="26"/>
        </w:rPr>
        <w:t xml:space="preserve">3.3.8. Результатом административной процедуры является: - подписанное Главой местного самоуправления городского округа город Шахунья Нижегородской области решение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w:t>
      </w:r>
    </w:p>
    <w:p w:rsidR="001204A4" w:rsidRPr="001F1F79" w:rsidRDefault="001204A4" w:rsidP="001204A4">
      <w:pPr>
        <w:ind w:firstLine="567"/>
        <w:jc w:val="both"/>
        <w:rPr>
          <w:sz w:val="26"/>
          <w:szCs w:val="26"/>
        </w:rPr>
      </w:pPr>
      <w:r w:rsidRPr="001F1F79">
        <w:rPr>
          <w:sz w:val="26"/>
          <w:szCs w:val="26"/>
        </w:rPr>
        <w:t xml:space="preserve">3.3.9. Способ фиксации результата выполнения административной процедуры - регистрация постановления о присвоении объекту адресации адреса в Журнале регистрации постановлений. </w:t>
      </w:r>
    </w:p>
    <w:p w:rsidR="001204A4" w:rsidRPr="001F1F79" w:rsidRDefault="001204A4" w:rsidP="001204A4">
      <w:pPr>
        <w:ind w:firstLine="567"/>
        <w:jc w:val="both"/>
        <w:rPr>
          <w:b/>
          <w:sz w:val="26"/>
          <w:szCs w:val="26"/>
        </w:rPr>
      </w:pPr>
      <w:r w:rsidRPr="001F1F79">
        <w:rPr>
          <w:b/>
          <w:sz w:val="26"/>
          <w:szCs w:val="26"/>
        </w:rPr>
        <w:t>3.4. Выдача (направление) заявителю результата предоставления муниципальной услуги</w:t>
      </w:r>
    </w:p>
    <w:p w:rsidR="001204A4" w:rsidRPr="001F1F79" w:rsidRDefault="001204A4" w:rsidP="001204A4">
      <w:pPr>
        <w:ind w:firstLine="567"/>
        <w:jc w:val="both"/>
        <w:rPr>
          <w:sz w:val="26"/>
          <w:szCs w:val="26"/>
        </w:rPr>
      </w:pPr>
      <w:r w:rsidRPr="001F1F79">
        <w:rPr>
          <w:sz w:val="26"/>
          <w:szCs w:val="26"/>
        </w:rPr>
        <w:t xml:space="preserve">3.4.1. Основанием для начала административной процедуры является наличие одного из следующих документов: решения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w:t>
      </w:r>
    </w:p>
    <w:p w:rsidR="001204A4" w:rsidRPr="003277BF" w:rsidRDefault="001204A4" w:rsidP="001204A4">
      <w:pPr>
        <w:pStyle w:val="s1"/>
        <w:spacing w:before="0" w:beforeAutospacing="0" w:after="0" w:afterAutospacing="0"/>
        <w:ind w:firstLine="567"/>
        <w:jc w:val="both"/>
        <w:rPr>
          <w:sz w:val="26"/>
          <w:szCs w:val="26"/>
        </w:rPr>
      </w:pPr>
      <w:r w:rsidRPr="001F1F79">
        <w:rPr>
          <w:sz w:val="26"/>
          <w:szCs w:val="26"/>
        </w:rPr>
        <w:t xml:space="preserve">3.4.2. Решение уполномоченного органа о присвоении объекту адресации адреса или аннулировании его адреса, а </w:t>
      </w:r>
      <w:r w:rsidRPr="003277BF">
        <w:rPr>
          <w:sz w:val="26"/>
          <w:szCs w:val="26"/>
        </w:rPr>
        <w:t xml:space="preserve">также </w:t>
      </w:r>
      <w:hyperlink r:id="rId25" w:anchor="block_2000" w:history="1">
        <w:r w:rsidRPr="003277BF">
          <w:rPr>
            <w:rStyle w:val="af1"/>
            <w:color w:val="auto"/>
            <w:sz w:val="26"/>
            <w:szCs w:val="26"/>
            <w:u w:val="none"/>
          </w:rPr>
          <w:t>решение</w:t>
        </w:r>
      </w:hyperlink>
      <w:r w:rsidRPr="003277BF">
        <w:rPr>
          <w:sz w:val="26"/>
          <w:szCs w:val="26"/>
        </w:rPr>
        <w:t xml:space="preserve"> об отказе в таком присвоении или аннулировании адреса направляются Управлением заявителю (представителю заявителя) одним из способов, указанным в заявлении:</w:t>
      </w:r>
    </w:p>
    <w:p w:rsidR="001204A4" w:rsidRPr="001F1F79" w:rsidRDefault="001204A4" w:rsidP="001204A4">
      <w:pPr>
        <w:pStyle w:val="s1"/>
        <w:spacing w:before="0" w:beforeAutospacing="0" w:after="0" w:afterAutospacing="0"/>
        <w:ind w:firstLine="567"/>
        <w:jc w:val="both"/>
        <w:rPr>
          <w:sz w:val="26"/>
          <w:szCs w:val="26"/>
        </w:rPr>
      </w:pPr>
      <w:r w:rsidRPr="003277BF">
        <w:rPr>
          <w:sz w:val="26"/>
          <w:szCs w:val="26"/>
        </w:rPr>
        <w:t>а) в форме электронного документа с использованием информационно-телекоммуникационных сетей общего пользования</w:t>
      </w:r>
      <w:r w:rsidRPr="001F1F79">
        <w:rPr>
          <w:sz w:val="26"/>
          <w:szCs w:val="26"/>
        </w:rPr>
        <w:t>,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1204A4" w:rsidRPr="001F1F79" w:rsidRDefault="001204A4" w:rsidP="001204A4">
      <w:pPr>
        <w:pStyle w:val="s1"/>
        <w:spacing w:before="0" w:beforeAutospacing="0" w:after="0" w:afterAutospacing="0"/>
        <w:ind w:firstLine="567"/>
        <w:jc w:val="both"/>
        <w:rPr>
          <w:sz w:val="26"/>
          <w:szCs w:val="26"/>
        </w:rPr>
      </w:pPr>
      <w:r w:rsidRPr="001F1F79">
        <w:rPr>
          <w:sz w:val="26"/>
          <w:szCs w:val="26"/>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1F1F79">
        <w:rPr>
          <w:sz w:val="26"/>
          <w:szCs w:val="26"/>
        </w:rPr>
        <w:t>днем</w:t>
      </w:r>
      <w:proofErr w:type="gramEnd"/>
      <w:r w:rsidRPr="001F1F79">
        <w:rPr>
          <w:sz w:val="26"/>
          <w:szCs w:val="26"/>
        </w:rPr>
        <w:t xml:space="preserve">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1204A4" w:rsidRPr="001F1F79" w:rsidRDefault="001204A4" w:rsidP="001204A4">
      <w:pPr>
        <w:ind w:firstLine="567"/>
        <w:jc w:val="both"/>
        <w:rPr>
          <w:sz w:val="26"/>
          <w:szCs w:val="26"/>
        </w:rPr>
      </w:pPr>
      <w:r w:rsidRPr="001F1F79">
        <w:rPr>
          <w:sz w:val="26"/>
          <w:szCs w:val="26"/>
        </w:rPr>
        <w:t xml:space="preserve">3.4.3.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1F1F79">
        <w:rPr>
          <w:sz w:val="26"/>
          <w:szCs w:val="26"/>
        </w:rPr>
        <w:t>центр</w:t>
      </w:r>
      <w:proofErr w:type="gramEnd"/>
      <w:r w:rsidRPr="001F1F79">
        <w:rPr>
          <w:sz w:val="26"/>
          <w:szCs w:val="26"/>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1204A4" w:rsidRPr="001F1F79" w:rsidRDefault="001204A4" w:rsidP="001204A4">
      <w:pPr>
        <w:ind w:firstLine="567"/>
        <w:jc w:val="both"/>
        <w:rPr>
          <w:b/>
          <w:sz w:val="26"/>
          <w:szCs w:val="26"/>
        </w:rPr>
      </w:pPr>
      <w:r w:rsidRPr="001F1F79">
        <w:rPr>
          <w:b/>
          <w:sz w:val="26"/>
          <w:szCs w:val="26"/>
        </w:rPr>
        <w:t>3.5. Порядок исправления допущенных опечаток и ошибок в выданных в результате предоставления муниципальной услуги документах.</w:t>
      </w:r>
    </w:p>
    <w:p w:rsidR="001204A4" w:rsidRPr="001F1F79" w:rsidRDefault="001204A4" w:rsidP="001204A4">
      <w:pPr>
        <w:ind w:firstLine="567"/>
        <w:jc w:val="both"/>
        <w:rPr>
          <w:sz w:val="26"/>
          <w:szCs w:val="26"/>
        </w:rPr>
      </w:pPr>
      <w:r w:rsidRPr="001F1F79">
        <w:rPr>
          <w:sz w:val="26"/>
          <w:szCs w:val="26"/>
        </w:rPr>
        <w:lastRenderedPageBreak/>
        <w:t xml:space="preserve">3.5.1. </w:t>
      </w:r>
      <w:proofErr w:type="gramStart"/>
      <w:r w:rsidRPr="001F1F79">
        <w:rPr>
          <w:sz w:val="26"/>
          <w:szCs w:val="26"/>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1204A4" w:rsidRPr="001F1F79" w:rsidRDefault="001204A4" w:rsidP="001204A4">
      <w:pPr>
        <w:ind w:firstLine="567"/>
        <w:jc w:val="both"/>
        <w:rPr>
          <w:sz w:val="26"/>
          <w:szCs w:val="26"/>
        </w:rPr>
      </w:pPr>
      <w:r w:rsidRPr="001F1F79">
        <w:rPr>
          <w:sz w:val="26"/>
          <w:szCs w:val="26"/>
        </w:rPr>
        <w:t xml:space="preserve">3.5.2. Срок передачи запроса заявителя из МФЦ в Администрацию установлен соглашением о взаимодействии. </w:t>
      </w:r>
    </w:p>
    <w:p w:rsidR="001204A4" w:rsidRPr="001F1F79" w:rsidRDefault="001204A4" w:rsidP="001204A4">
      <w:pPr>
        <w:ind w:firstLine="567"/>
        <w:jc w:val="both"/>
        <w:rPr>
          <w:sz w:val="26"/>
          <w:szCs w:val="26"/>
        </w:rPr>
      </w:pPr>
      <w:r w:rsidRPr="001F1F79">
        <w:rPr>
          <w:sz w:val="26"/>
          <w:szCs w:val="26"/>
        </w:rPr>
        <w:t xml:space="preserve">3.5.3. </w:t>
      </w:r>
      <w:proofErr w:type="gramStart"/>
      <w:r w:rsidRPr="001F1F79">
        <w:rPr>
          <w:sz w:val="26"/>
          <w:szCs w:val="26"/>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roofErr w:type="gramEnd"/>
    </w:p>
    <w:p w:rsidR="001204A4" w:rsidRPr="001F1F79" w:rsidRDefault="001204A4" w:rsidP="001204A4">
      <w:pPr>
        <w:ind w:firstLine="567"/>
        <w:jc w:val="both"/>
        <w:rPr>
          <w:sz w:val="26"/>
          <w:szCs w:val="26"/>
        </w:rPr>
      </w:pPr>
      <w:r w:rsidRPr="001F1F79">
        <w:rPr>
          <w:sz w:val="26"/>
          <w:szCs w:val="26"/>
        </w:rPr>
        <w:t xml:space="preserve">3.5.4.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rsidR="001204A4" w:rsidRPr="001F1F79" w:rsidRDefault="001204A4" w:rsidP="001204A4">
      <w:pPr>
        <w:ind w:firstLine="567"/>
        <w:jc w:val="both"/>
        <w:rPr>
          <w:sz w:val="26"/>
          <w:szCs w:val="26"/>
        </w:rPr>
      </w:pPr>
      <w:r w:rsidRPr="001F1F79">
        <w:rPr>
          <w:sz w:val="26"/>
          <w:szCs w:val="26"/>
        </w:rPr>
        <w:t xml:space="preserve">3.5.5. </w:t>
      </w:r>
      <w:proofErr w:type="gramStart"/>
      <w:r w:rsidRPr="001F1F79">
        <w:rPr>
          <w:sz w:val="26"/>
          <w:szCs w:val="26"/>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roofErr w:type="gramEnd"/>
    </w:p>
    <w:p w:rsidR="001204A4" w:rsidRPr="001F1F79" w:rsidRDefault="001204A4" w:rsidP="001204A4">
      <w:pPr>
        <w:ind w:firstLine="567"/>
        <w:jc w:val="both"/>
        <w:rPr>
          <w:sz w:val="26"/>
          <w:szCs w:val="26"/>
        </w:rPr>
      </w:pPr>
      <w:r w:rsidRPr="001F1F79">
        <w:rPr>
          <w:sz w:val="26"/>
          <w:szCs w:val="26"/>
        </w:rPr>
        <w:t xml:space="preserve">3.5.6. Способ фиксации результата выполнения административной процедуры - регистрация в Журнале исходящей корреспонденции. </w:t>
      </w:r>
    </w:p>
    <w:p w:rsidR="001204A4" w:rsidRPr="001F1F79" w:rsidRDefault="001204A4" w:rsidP="001204A4">
      <w:pPr>
        <w:ind w:firstLine="567"/>
        <w:jc w:val="both"/>
        <w:rPr>
          <w:i/>
          <w:sz w:val="26"/>
          <w:szCs w:val="26"/>
        </w:rPr>
      </w:pPr>
      <w:r w:rsidRPr="001F1F79">
        <w:rPr>
          <w:sz w:val="26"/>
          <w:szCs w:val="26"/>
        </w:rPr>
        <w:t xml:space="preserve">3.5.7. Срок выдачи результата не должен превышать </w:t>
      </w:r>
      <w:r>
        <w:rPr>
          <w:sz w:val="26"/>
          <w:szCs w:val="26"/>
        </w:rPr>
        <w:t xml:space="preserve">8 </w:t>
      </w:r>
      <w:r w:rsidRPr="001F1F79">
        <w:rPr>
          <w:sz w:val="26"/>
          <w:szCs w:val="26"/>
        </w:rPr>
        <w:t xml:space="preserve">календарных дней </w:t>
      </w:r>
      <w:proofErr w:type="gramStart"/>
      <w:r w:rsidRPr="001F1F79">
        <w:rPr>
          <w:sz w:val="26"/>
          <w:szCs w:val="26"/>
        </w:rPr>
        <w:t>с даты регистрации</w:t>
      </w:r>
      <w:proofErr w:type="gramEnd"/>
      <w:r w:rsidRPr="001F1F79">
        <w:rPr>
          <w:sz w:val="26"/>
          <w:szCs w:val="26"/>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1204A4" w:rsidRPr="001F1F79" w:rsidRDefault="001204A4" w:rsidP="001204A4">
      <w:pPr>
        <w:autoSpaceDE w:val="0"/>
        <w:ind w:firstLine="567"/>
        <w:jc w:val="both"/>
        <w:rPr>
          <w:bCs/>
          <w:caps/>
          <w:sz w:val="26"/>
          <w:szCs w:val="26"/>
        </w:rPr>
      </w:pPr>
    </w:p>
    <w:p w:rsidR="001204A4" w:rsidRPr="001F1F79" w:rsidRDefault="001204A4" w:rsidP="001204A4">
      <w:pPr>
        <w:autoSpaceDE w:val="0"/>
        <w:ind w:firstLine="567"/>
        <w:jc w:val="center"/>
        <w:rPr>
          <w:b/>
          <w:sz w:val="26"/>
          <w:szCs w:val="26"/>
        </w:rPr>
      </w:pPr>
      <w:r w:rsidRPr="001F1F79">
        <w:rPr>
          <w:bCs/>
          <w:caps/>
          <w:sz w:val="26"/>
          <w:szCs w:val="26"/>
        </w:rPr>
        <w:t>Раздел</w:t>
      </w:r>
      <w:r w:rsidRPr="001F1F79">
        <w:rPr>
          <w:bCs/>
          <w:sz w:val="26"/>
          <w:szCs w:val="26"/>
        </w:rPr>
        <w:t xml:space="preserve"> 4.</w:t>
      </w:r>
      <w:r w:rsidRPr="001F1F79">
        <w:rPr>
          <w:b/>
          <w:bCs/>
          <w:sz w:val="26"/>
          <w:szCs w:val="26"/>
        </w:rPr>
        <w:t xml:space="preserve"> Ф</w:t>
      </w:r>
      <w:r w:rsidRPr="001F1F79">
        <w:rPr>
          <w:b/>
          <w:sz w:val="26"/>
          <w:szCs w:val="26"/>
        </w:rPr>
        <w:t xml:space="preserve">ормы </w:t>
      </w:r>
      <w:proofErr w:type="gramStart"/>
      <w:r w:rsidRPr="001F1F79">
        <w:rPr>
          <w:b/>
          <w:sz w:val="26"/>
          <w:szCs w:val="26"/>
        </w:rPr>
        <w:t>контроля за</w:t>
      </w:r>
      <w:proofErr w:type="gramEnd"/>
      <w:r w:rsidRPr="001F1F79">
        <w:rPr>
          <w:b/>
          <w:sz w:val="26"/>
          <w:szCs w:val="26"/>
        </w:rPr>
        <w:t xml:space="preserve"> исполнением административного регламента</w:t>
      </w:r>
      <w:r>
        <w:rPr>
          <w:b/>
          <w:sz w:val="26"/>
          <w:szCs w:val="26"/>
        </w:rPr>
        <w:t>.</w:t>
      </w:r>
    </w:p>
    <w:p w:rsidR="001204A4" w:rsidRPr="001F1F79" w:rsidRDefault="001204A4" w:rsidP="001204A4">
      <w:pPr>
        <w:pStyle w:val="210"/>
        <w:spacing w:after="0" w:line="240" w:lineRule="auto"/>
        <w:ind w:left="0" w:firstLine="567"/>
        <w:jc w:val="both"/>
        <w:rPr>
          <w:sz w:val="26"/>
          <w:szCs w:val="26"/>
        </w:rPr>
      </w:pPr>
      <w:r w:rsidRPr="001F1F79">
        <w:rPr>
          <w:sz w:val="26"/>
          <w:szCs w:val="26"/>
        </w:rPr>
        <w:t>4.1. Порядок осуществления текущего контроля.</w:t>
      </w:r>
    </w:p>
    <w:p w:rsidR="001204A4" w:rsidRPr="001F1F79" w:rsidRDefault="001204A4" w:rsidP="001204A4">
      <w:pPr>
        <w:ind w:firstLine="567"/>
        <w:jc w:val="both"/>
        <w:rPr>
          <w:sz w:val="26"/>
          <w:szCs w:val="26"/>
        </w:rPr>
      </w:pPr>
      <w:r w:rsidRPr="001F1F79">
        <w:rPr>
          <w:sz w:val="26"/>
          <w:szCs w:val="26"/>
        </w:rPr>
        <w:t xml:space="preserve">4.1.1. Текущий </w:t>
      </w:r>
      <w:proofErr w:type="gramStart"/>
      <w:r w:rsidRPr="001F1F79">
        <w:rPr>
          <w:sz w:val="26"/>
          <w:szCs w:val="26"/>
        </w:rPr>
        <w:t>контроль за</w:t>
      </w:r>
      <w:proofErr w:type="gramEnd"/>
      <w:r w:rsidRPr="001F1F79">
        <w:rPr>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 по предоставлению муниципальной услуги осуществляется начальником  Управления.</w:t>
      </w:r>
    </w:p>
    <w:p w:rsidR="001204A4" w:rsidRPr="001F1F79" w:rsidRDefault="001204A4" w:rsidP="001204A4">
      <w:pPr>
        <w:ind w:firstLine="567"/>
        <w:jc w:val="both"/>
        <w:rPr>
          <w:sz w:val="26"/>
          <w:szCs w:val="26"/>
        </w:rPr>
      </w:pPr>
      <w:r w:rsidRPr="001F1F79">
        <w:rPr>
          <w:sz w:val="26"/>
          <w:szCs w:val="26"/>
        </w:rPr>
        <w:t>4.1.2.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Шахунья, устанавливающих требования к предоставлению муниципальной услуги.</w:t>
      </w:r>
    </w:p>
    <w:p w:rsidR="001204A4" w:rsidRPr="001F1F79" w:rsidRDefault="001204A4" w:rsidP="001204A4">
      <w:pPr>
        <w:pStyle w:val="210"/>
        <w:spacing w:after="0" w:line="240" w:lineRule="auto"/>
        <w:ind w:left="0" w:firstLine="567"/>
        <w:jc w:val="both"/>
        <w:rPr>
          <w:sz w:val="26"/>
          <w:szCs w:val="26"/>
        </w:rPr>
      </w:pPr>
      <w:r w:rsidRPr="001F1F79">
        <w:rPr>
          <w:sz w:val="26"/>
          <w:szCs w:val="26"/>
        </w:rPr>
        <w:t>4.2. Порядок и периодичность осуществления проверок:</w:t>
      </w:r>
    </w:p>
    <w:p w:rsidR="001204A4" w:rsidRPr="001F1F79" w:rsidRDefault="001204A4" w:rsidP="001204A4">
      <w:pPr>
        <w:autoSpaceDE w:val="0"/>
        <w:ind w:firstLine="567"/>
        <w:jc w:val="both"/>
        <w:rPr>
          <w:sz w:val="26"/>
          <w:szCs w:val="26"/>
        </w:rPr>
      </w:pPr>
      <w:r w:rsidRPr="001F1F79">
        <w:rPr>
          <w:sz w:val="26"/>
          <w:szCs w:val="26"/>
        </w:rPr>
        <w:t xml:space="preserve">4.2.1. </w:t>
      </w:r>
      <w:proofErr w:type="gramStart"/>
      <w:r w:rsidRPr="001F1F79">
        <w:rPr>
          <w:sz w:val="26"/>
          <w:szCs w:val="26"/>
        </w:rPr>
        <w:t>Контроль за</w:t>
      </w:r>
      <w:proofErr w:type="gramEnd"/>
      <w:r w:rsidRPr="001F1F79">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администрации городского  округа  город  Шахунья.</w:t>
      </w:r>
    </w:p>
    <w:p w:rsidR="001204A4" w:rsidRPr="001F1F79" w:rsidRDefault="001204A4" w:rsidP="001204A4">
      <w:pPr>
        <w:autoSpaceDE w:val="0"/>
        <w:ind w:firstLine="567"/>
        <w:jc w:val="both"/>
        <w:rPr>
          <w:sz w:val="26"/>
          <w:szCs w:val="26"/>
        </w:rPr>
      </w:pPr>
      <w:r w:rsidRPr="001F1F79">
        <w:rPr>
          <w:sz w:val="26"/>
          <w:szCs w:val="26"/>
        </w:rPr>
        <w:t>4.2.2 Должностные лица администрации городского округа  город Шахунья,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за несоблюдение требований настоящего Административного регламента.</w:t>
      </w:r>
    </w:p>
    <w:p w:rsidR="001204A4" w:rsidRPr="001F1F79" w:rsidRDefault="001204A4" w:rsidP="001204A4">
      <w:pPr>
        <w:autoSpaceDE w:val="0"/>
        <w:ind w:firstLine="567"/>
        <w:jc w:val="both"/>
        <w:rPr>
          <w:sz w:val="26"/>
          <w:szCs w:val="26"/>
        </w:rPr>
      </w:pPr>
      <w:r w:rsidRPr="001F1F79">
        <w:rPr>
          <w:sz w:val="26"/>
          <w:szCs w:val="26"/>
        </w:rPr>
        <w:lastRenderedPageBreak/>
        <w:t>4.2.3.</w:t>
      </w:r>
      <w:r>
        <w:rPr>
          <w:sz w:val="26"/>
          <w:szCs w:val="26"/>
        </w:rPr>
        <w:t xml:space="preserve"> </w:t>
      </w:r>
      <w:proofErr w:type="gramStart"/>
      <w:r w:rsidRPr="001F1F79">
        <w:rPr>
          <w:sz w:val="26"/>
          <w:szCs w:val="26"/>
        </w:rPr>
        <w:t>Контроль за</w:t>
      </w:r>
      <w:proofErr w:type="gramEnd"/>
      <w:r w:rsidRPr="001F1F79">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204A4" w:rsidRPr="001F1F79" w:rsidRDefault="001204A4" w:rsidP="001204A4">
      <w:pPr>
        <w:autoSpaceDE w:val="0"/>
        <w:ind w:firstLine="567"/>
        <w:jc w:val="both"/>
        <w:rPr>
          <w:sz w:val="26"/>
          <w:szCs w:val="26"/>
        </w:rPr>
      </w:pPr>
    </w:p>
    <w:p w:rsidR="001204A4" w:rsidRPr="001F1F79" w:rsidRDefault="001204A4" w:rsidP="001204A4">
      <w:pPr>
        <w:pStyle w:val="ac"/>
        <w:shd w:val="clear" w:color="auto" w:fill="FFFFFF"/>
        <w:spacing w:before="0" w:after="0"/>
        <w:ind w:firstLine="567"/>
        <w:jc w:val="center"/>
        <w:rPr>
          <w:sz w:val="26"/>
          <w:szCs w:val="26"/>
        </w:rPr>
      </w:pPr>
      <w:r w:rsidRPr="001F1F79">
        <w:rPr>
          <w:sz w:val="26"/>
          <w:szCs w:val="26"/>
        </w:rPr>
        <w:t>РАЗДЕЛ 5.</w:t>
      </w:r>
      <w:r w:rsidRPr="001F1F79">
        <w:rPr>
          <w:b/>
          <w:sz w:val="26"/>
          <w:szCs w:val="26"/>
        </w:rPr>
        <w:t xml:space="preserve"> </w:t>
      </w:r>
      <w:proofErr w:type="gramStart"/>
      <w:r w:rsidRPr="001F1F79">
        <w:rPr>
          <w:b/>
          <w:sz w:val="26"/>
          <w:szCs w:val="26"/>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b/>
          <w:sz w:val="26"/>
          <w:szCs w:val="26"/>
        </w:rPr>
        <w:t>.</w:t>
      </w:r>
      <w:proofErr w:type="gramEnd"/>
    </w:p>
    <w:p w:rsidR="001204A4" w:rsidRPr="001F1F79" w:rsidRDefault="001204A4" w:rsidP="001204A4">
      <w:pPr>
        <w:pStyle w:val="ac"/>
        <w:shd w:val="clear" w:color="auto" w:fill="FFFFFF"/>
        <w:spacing w:before="0" w:after="0"/>
        <w:ind w:firstLine="567"/>
        <w:jc w:val="both"/>
        <w:rPr>
          <w:color w:val="000000"/>
          <w:sz w:val="26"/>
          <w:szCs w:val="26"/>
        </w:rPr>
      </w:pPr>
      <w:proofErr w:type="gramStart"/>
      <w:r w:rsidRPr="001F1F79">
        <w:rPr>
          <w:sz w:val="26"/>
          <w:szCs w:val="26"/>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1204A4" w:rsidRPr="001F1F79" w:rsidRDefault="001204A4" w:rsidP="001204A4">
      <w:pPr>
        <w:shd w:val="clear" w:color="auto" w:fill="FFFFFF"/>
        <w:ind w:firstLine="567"/>
        <w:jc w:val="both"/>
        <w:rPr>
          <w:sz w:val="26"/>
          <w:szCs w:val="26"/>
        </w:rPr>
      </w:pPr>
      <w:r w:rsidRPr="001F1F79">
        <w:rPr>
          <w:color w:val="000000"/>
          <w:sz w:val="26"/>
          <w:szCs w:val="26"/>
        </w:rPr>
        <w:t xml:space="preserve">5.1. Заявители имеют право на обжалование действий или бездействия </w:t>
      </w:r>
      <w:r w:rsidRPr="001F1F79">
        <w:rPr>
          <w:bCs/>
          <w:sz w:val="26"/>
          <w:szCs w:val="26"/>
        </w:rPr>
        <w:t>органа, предоставляющего муниципальную услугу</w:t>
      </w:r>
      <w:r w:rsidRPr="001F1F79">
        <w:rPr>
          <w:color w:val="000000"/>
          <w:sz w:val="26"/>
          <w:szCs w:val="26"/>
        </w:rPr>
        <w:t xml:space="preserve"> в досудебном порядке.</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 xml:space="preserve">5.2. Заявитель может обратиться с </w:t>
      </w:r>
      <w:proofErr w:type="gramStart"/>
      <w:r w:rsidRPr="001F1F79">
        <w:rPr>
          <w:color w:val="000000"/>
          <w:sz w:val="26"/>
          <w:szCs w:val="26"/>
        </w:rPr>
        <w:t>жалобой</w:t>
      </w:r>
      <w:proofErr w:type="gramEnd"/>
      <w:r w:rsidRPr="001F1F79">
        <w:rPr>
          <w:color w:val="000000"/>
          <w:sz w:val="26"/>
          <w:szCs w:val="26"/>
        </w:rPr>
        <w:t xml:space="preserve"> в том числе в следующих случаях:</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от 27.07.2010 года № 210- ФЗ;</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 xml:space="preserve">- нарушение срока предоставления муниципальной услуги. </w:t>
      </w:r>
    </w:p>
    <w:p w:rsidR="001204A4" w:rsidRPr="001F1F79" w:rsidRDefault="001204A4" w:rsidP="001204A4">
      <w:pPr>
        <w:ind w:firstLine="567"/>
        <w:jc w:val="both"/>
        <w:rPr>
          <w:sz w:val="26"/>
          <w:szCs w:val="26"/>
        </w:rPr>
      </w:pPr>
      <w:r w:rsidRPr="001F1F79">
        <w:rPr>
          <w:color w:val="000000"/>
          <w:sz w:val="26"/>
          <w:szCs w:val="26"/>
        </w:rPr>
        <w:t xml:space="preserve">- </w:t>
      </w:r>
      <w:r w:rsidRPr="001F1F79">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204A4" w:rsidRPr="001F1F79" w:rsidRDefault="001204A4" w:rsidP="001204A4">
      <w:pPr>
        <w:ind w:firstLine="567"/>
        <w:jc w:val="both"/>
        <w:rPr>
          <w:sz w:val="26"/>
          <w:szCs w:val="26"/>
        </w:rPr>
      </w:pPr>
      <w:r w:rsidRPr="001F1F79">
        <w:rPr>
          <w:color w:val="000000"/>
          <w:sz w:val="26"/>
          <w:szCs w:val="26"/>
        </w:rPr>
        <w:t xml:space="preserve">- </w:t>
      </w:r>
      <w:r w:rsidRPr="001F1F79">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04A4" w:rsidRPr="001F1F79" w:rsidRDefault="001204A4" w:rsidP="001204A4">
      <w:pPr>
        <w:ind w:firstLine="567"/>
        <w:jc w:val="both"/>
        <w:rPr>
          <w:sz w:val="26"/>
          <w:szCs w:val="26"/>
        </w:rPr>
      </w:pPr>
      <w:r w:rsidRPr="001F1F79">
        <w:rPr>
          <w:color w:val="000000"/>
          <w:sz w:val="26"/>
          <w:szCs w:val="26"/>
        </w:rPr>
        <w:t xml:space="preserve"> </w:t>
      </w:r>
      <w:proofErr w:type="gramStart"/>
      <w:r w:rsidRPr="001F1F79">
        <w:rPr>
          <w:color w:val="000000"/>
          <w:sz w:val="26"/>
          <w:szCs w:val="26"/>
        </w:rPr>
        <w:t xml:space="preserve">- </w:t>
      </w:r>
      <w:r w:rsidRPr="001F1F79">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204A4" w:rsidRPr="001F1F79" w:rsidRDefault="001204A4" w:rsidP="001204A4">
      <w:pPr>
        <w:ind w:firstLine="567"/>
        <w:jc w:val="both"/>
        <w:rPr>
          <w:sz w:val="26"/>
          <w:szCs w:val="26"/>
        </w:rPr>
      </w:pPr>
      <w:r w:rsidRPr="001F1F79">
        <w:rPr>
          <w:color w:val="000000"/>
          <w:sz w:val="26"/>
          <w:szCs w:val="26"/>
        </w:rPr>
        <w:t xml:space="preserve"> - </w:t>
      </w:r>
      <w:r w:rsidRPr="001F1F79">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04A4" w:rsidRPr="001F1F79" w:rsidRDefault="001204A4" w:rsidP="001204A4">
      <w:pPr>
        <w:shd w:val="clear" w:color="auto" w:fill="FFFFFF"/>
        <w:ind w:firstLine="567"/>
        <w:jc w:val="both"/>
        <w:rPr>
          <w:color w:val="000000"/>
          <w:sz w:val="26"/>
          <w:szCs w:val="26"/>
        </w:rPr>
      </w:pPr>
      <w:proofErr w:type="gramStart"/>
      <w:r w:rsidRPr="001F1F79">
        <w:rPr>
          <w:color w:val="000000"/>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 нарушение срока или порядка выдачи документов по результатам предоставления муниципальной услуги;</w:t>
      </w:r>
    </w:p>
    <w:p w:rsidR="001204A4" w:rsidRPr="001F1F79" w:rsidRDefault="001204A4" w:rsidP="001204A4">
      <w:pPr>
        <w:ind w:firstLine="567"/>
        <w:jc w:val="both"/>
        <w:rPr>
          <w:sz w:val="26"/>
          <w:szCs w:val="26"/>
        </w:rPr>
      </w:pPr>
      <w:proofErr w:type="gramStart"/>
      <w:r w:rsidRPr="001F1F79">
        <w:rPr>
          <w:color w:val="000000"/>
          <w:sz w:val="26"/>
          <w:szCs w:val="26"/>
        </w:rPr>
        <w:lastRenderedPageBreak/>
        <w:t xml:space="preserve">- </w:t>
      </w:r>
      <w:r w:rsidRPr="001F1F79">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204A4" w:rsidRPr="001F1F79" w:rsidRDefault="001204A4" w:rsidP="001204A4">
      <w:pPr>
        <w:ind w:firstLine="567"/>
        <w:jc w:val="both"/>
        <w:rPr>
          <w:color w:val="000000"/>
          <w:sz w:val="26"/>
          <w:szCs w:val="26"/>
        </w:rPr>
      </w:pPr>
      <w:r w:rsidRPr="001F1F79">
        <w:rPr>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204A4" w:rsidRPr="001F1F79" w:rsidRDefault="001204A4" w:rsidP="001204A4">
      <w:pPr>
        <w:ind w:firstLine="567"/>
        <w:jc w:val="both"/>
        <w:rPr>
          <w:sz w:val="26"/>
          <w:szCs w:val="26"/>
        </w:rPr>
      </w:pPr>
      <w:r w:rsidRPr="001F1F79">
        <w:rPr>
          <w:color w:val="000000"/>
          <w:sz w:val="26"/>
          <w:szCs w:val="26"/>
        </w:rPr>
        <w:t xml:space="preserve">5.3. Жалоба подается в письменной форме на бумажном носителе, в электронной форме в </w:t>
      </w:r>
      <w:r w:rsidRPr="001F1F79">
        <w:rPr>
          <w:sz w:val="26"/>
          <w:szCs w:val="26"/>
        </w:rPr>
        <w:t>орган, предоставляющий муниципальную услугу</w:t>
      </w:r>
      <w:r w:rsidRPr="001F1F79">
        <w:rPr>
          <w:color w:val="000000"/>
          <w:sz w:val="26"/>
          <w:szCs w:val="26"/>
        </w:rPr>
        <w:t xml:space="preserve">, многофункциональный центр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Жалобы на решения действия (бездействие) органа, предоставляющего муниципальную услугу,  рассматриваются непосредственно Главой местного самоуправления городского округа город Шахунья нижегородской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1F1F79">
        <w:rPr>
          <w:sz w:val="26"/>
          <w:szCs w:val="26"/>
        </w:rPr>
        <w:t>нормативным правовым актом субъекта Российской Федерации</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 xml:space="preserve">5.4. </w:t>
      </w:r>
      <w:proofErr w:type="gramStart"/>
      <w:r w:rsidRPr="001F1F79">
        <w:rPr>
          <w:color w:val="000000"/>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город Шахунья Нижегородской области, единого портала государственных и муниципальных услуг либо регионального портала государственных и муниципальных услуг либо регионального</w:t>
      </w:r>
      <w:proofErr w:type="gramEnd"/>
      <w:r w:rsidRPr="001F1F79">
        <w:rPr>
          <w:color w:val="000000"/>
          <w:sz w:val="26"/>
          <w:szCs w:val="26"/>
        </w:rPr>
        <w:t xml:space="preserve"> портала государственных и муниципальных услуг, а также может быть </w:t>
      </w:r>
      <w:proofErr w:type="gramStart"/>
      <w:r w:rsidRPr="001F1F79">
        <w:rPr>
          <w:color w:val="000000"/>
          <w:sz w:val="26"/>
          <w:szCs w:val="26"/>
        </w:rPr>
        <w:t>принята</w:t>
      </w:r>
      <w:proofErr w:type="gramEnd"/>
      <w:r w:rsidRPr="001F1F79">
        <w:rPr>
          <w:color w:val="000000"/>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5.5. В случае</w:t>
      </w:r>
      <w:proofErr w:type="gramStart"/>
      <w:r w:rsidRPr="001F1F79">
        <w:rPr>
          <w:color w:val="000000"/>
          <w:sz w:val="26"/>
          <w:szCs w:val="26"/>
        </w:rPr>
        <w:t>,</w:t>
      </w:r>
      <w:proofErr w:type="gramEnd"/>
      <w:r w:rsidRPr="001F1F79">
        <w:rPr>
          <w:color w:val="000000"/>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от 27.07.2010 года № 210- ФЗ не применяются.</w:t>
      </w:r>
    </w:p>
    <w:p w:rsidR="001204A4" w:rsidRPr="001F1F79" w:rsidRDefault="001204A4" w:rsidP="001204A4">
      <w:pPr>
        <w:ind w:firstLine="567"/>
        <w:jc w:val="both"/>
        <w:rPr>
          <w:sz w:val="26"/>
          <w:szCs w:val="26"/>
        </w:rPr>
      </w:pPr>
      <w:r w:rsidRPr="001F1F79">
        <w:rPr>
          <w:color w:val="000000"/>
          <w:sz w:val="26"/>
          <w:szCs w:val="26"/>
        </w:rPr>
        <w:t xml:space="preserve">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решения и действия (бездействие) многофункционального центра, работников многофункционального центра устанавливаются нормативными </w:t>
      </w:r>
      <w:r w:rsidRPr="001F1F79">
        <w:rPr>
          <w:sz w:val="26"/>
          <w:szCs w:val="26"/>
        </w:rPr>
        <w:t>правовыми актами субъектов Российской Федерации и муниципальными правовыми актами.</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5.7. Жалоба должна содержать:</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1204A4" w:rsidRPr="001F1F79" w:rsidRDefault="001204A4" w:rsidP="001204A4">
      <w:pPr>
        <w:shd w:val="clear" w:color="auto" w:fill="FFFFFF"/>
        <w:ind w:firstLine="567"/>
        <w:jc w:val="both"/>
        <w:rPr>
          <w:color w:val="000000"/>
          <w:sz w:val="26"/>
          <w:szCs w:val="26"/>
        </w:rPr>
      </w:pPr>
      <w:proofErr w:type="gramStart"/>
      <w:r w:rsidRPr="001F1F79">
        <w:rPr>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 xml:space="preserve">5.8. </w:t>
      </w:r>
      <w:proofErr w:type="gramStart"/>
      <w:r w:rsidRPr="001F1F79">
        <w:rPr>
          <w:color w:val="00000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F1F79">
        <w:rPr>
          <w:color w:val="000000"/>
          <w:sz w:val="26"/>
          <w:szCs w:val="26"/>
        </w:rPr>
        <w:t xml:space="preserve"> исправлений - в течение пяти рабочих дней со дня ее регистрации.</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5.9. По результатам рассмотрения жалобы принимается одно из следующих решений:</w:t>
      </w:r>
    </w:p>
    <w:p w:rsidR="001204A4" w:rsidRPr="001F1F79" w:rsidRDefault="001204A4" w:rsidP="001204A4">
      <w:pPr>
        <w:ind w:firstLine="567"/>
        <w:jc w:val="both"/>
        <w:rPr>
          <w:sz w:val="26"/>
          <w:szCs w:val="26"/>
        </w:rPr>
      </w:pPr>
      <w:proofErr w:type="gramStart"/>
      <w:r w:rsidRPr="001F1F79">
        <w:rPr>
          <w:color w:val="00000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F1F79">
        <w:rPr>
          <w:sz w:val="26"/>
          <w:szCs w:val="2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2) в удовлетворении жалобы отказывается.</w:t>
      </w:r>
    </w:p>
    <w:p w:rsidR="001204A4" w:rsidRPr="001F1F79" w:rsidRDefault="001204A4" w:rsidP="001204A4">
      <w:pPr>
        <w:ind w:firstLine="567"/>
        <w:jc w:val="both"/>
        <w:rPr>
          <w:sz w:val="26"/>
          <w:szCs w:val="26"/>
        </w:rPr>
      </w:pPr>
      <w:r w:rsidRPr="001F1F79">
        <w:rPr>
          <w:sz w:val="26"/>
          <w:szCs w:val="26"/>
        </w:rPr>
        <w:t>5.10.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4A4" w:rsidRPr="001F1F79" w:rsidRDefault="001204A4" w:rsidP="001204A4">
      <w:pPr>
        <w:ind w:firstLine="567"/>
        <w:jc w:val="both"/>
        <w:rPr>
          <w:sz w:val="26"/>
          <w:szCs w:val="26"/>
        </w:rPr>
      </w:pPr>
      <w:bookmarkStart w:id="4" w:name="dst297"/>
      <w:bookmarkEnd w:id="4"/>
      <w:r w:rsidRPr="001F1F79">
        <w:rPr>
          <w:sz w:val="26"/>
          <w:szCs w:val="26"/>
        </w:rPr>
        <w:t xml:space="preserve">5.10.1.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1F79">
        <w:rPr>
          <w:sz w:val="26"/>
          <w:szCs w:val="26"/>
        </w:rPr>
        <w:t>неудобства</w:t>
      </w:r>
      <w:proofErr w:type="gramEnd"/>
      <w:r w:rsidRPr="001F1F79">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04A4" w:rsidRPr="001F1F79" w:rsidRDefault="001204A4" w:rsidP="001204A4">
      <w:pPr>
        <w:ind w:firstLine="567"/>
        <w:jc w:val="both"/>
        <w:rPr>
          <w:sz w:val="26"/>
          <w:szCs w:val="26"/>
        </w:rPr>
      </w:pPr>
      <w:bookmarkStart w:id="5" w:name="dst298"/>
      <w:bookmarkEnd w:id="5"/>
      <w:r w:rsidRPr="001F1F79">
        <w:rPr>
          <w:sz w:val="26"/>
          <w:szCs w:val="26"/>
        </w:rPr>
        <w:t xml:space="preserve">5.10.2. В случае признания </w:t>
      </w:r>
      <w:proofErr w:type="gramStart"/>
      <w:r w:rsidRPr="001F1F79">
        <w:rPr>
          <w:sz w:val="26"/>
          <w:szCs w:val="26"/>
        </w:rPr>
        <w:t>жалобы</w:t>
      </w:r>
      <w:proofErr w:type="gramEnd"/>
      <w:r w:rsidRPr="001F1F79">
        <w:rPr>
          <w:sz w:val="26"/>
          <w:szCs w:val="26"/>
        </w:rPr>
        <w:t xml:space="preserve"> не подлежащей удовлетворению в ответе заявителю, указанном в пункте 5.10. настоящего регламента, даются аргументированные </w:t>
      </w:r>
      <w:r w:rsidRPr="001F1F79">
        <w:rPr>
          <w:sz w:val="26"/>
          <w:szCs w:val="26"/>
        </w:rPr>
        <w:lastRenderedPageBreak/>
        <w:t>разъяснения о причинах принятого решения, а также информация о порядке обжалования принятого решения.</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 xml:space="preserve">5.11. В случае установления в ходе или по результатам </w:t>
      </w:r>
      <w:proofErr w:type="gramStart"/>
      <w:r w:rsidRPr="001F1F79">
        <w:rPr>
          <w:color w:val="000000"/>
          <w:sz w:val="26"/>
          <w:szCs w:val="26"/>
        </w:rPr>
        <w:t>рассмотрения жалобы признаков состава административного правонарушения</w:t>
      </w:r>
      <w:proofErr w:type="gramEnd"/>
      <w:r w:rsidRPr="001F1F79">
        <w:rPr>
          <w:color w:val="000000"/>
          <w:sz w:val="26"/>
          <w:szCs w:val="26"/>
        </w:rPr>
        <w:t xml:space="preserve">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1204A4" w:rsidRPr="001F1F79" w:rsidRDefault="001204A4" w:rsidP="001204A4">
      <w:pPr>
        <w:shd w:val="clear" w:color="auto" w:fill="FFFFFF"/>
        <w:ind w:firstLine="567"/>
        <w:jc w:val="both"/>
        <w:rPr>
          <w:color w:val="000000"/>
          <w:sz w:val="26"/>
          <w:szCs w:val="26"/>
        </w:rPr>
      </w:pPr>
      <w:r w:rsidRPr="001F1F79">
        <w:rPr>
          <w:color w:val="000000"/>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года № 59 – ФЗ «О порядке рассмотрения обращений граждан Российской Федерации».</w:t>
      </w:r>
    </w:p>
    <w:p w:rsidR="001204A4" w:rsidRDefault="001204A4" w:rsidP="001204A4">
      <w:pPr>
        <w:autoSpaceDE w:val="0"/>
        <w:ind w:firstLine="567"/>
        <w:jc w:val="center"/>
        <w:rPr>
          <w:sz w:val="26"/>
          <w:szCs w:val="26"/>
        </w:rPr>
      </w:pPr>
    </w:p>
    <w:p w:rsidR="001204A4" w:rsidRDefault="001204A4" w:rsidP="001204A4">
      <w:pPr>
        <w:autoSpaceDE w:val="0"/>
        <w:ind w:firstLine="567"/>
        <w:jc w:val="center"/>
        <w:rPr>
          <w:sz w:val="26"/>
          <w:szCs w:val="26"/>
        </w:rPr>
      </w:pPr>
    </w:p>
    <w:p w:rsidR="001204A4" w:rsidRPr="001F1F79" w:rsidRDefault="001204A4" w:rsidP="001204A4">
      <w:pPr>
        <w:autoSpaceDE w:val="0"/>
        <w:ind w:firstLine="567"/>
        <w:jc w:val="center"/>
        <w:rPr>
          <w:sz w:val="26"/>
          <w:szCs w:val="26"/>
        </w:rPr>
      </w:pPr>
      <w:r>
        <w:rPr>
          <w:sz w:val="26"/>
          <w:szCs w:val="26"/>
        </w:rPr>
        <w:t>______________________________</w:t>
      </w:r>
    </w:p>
    <w:p w:rsidR="001204A4" w:rsidRPr="001F1F79" w:rsidRDefault="001204A4" w:rsidP="001204A4">
      <w:pPr>
        <w:autoSpaceDE w:val="0"/>
        <w:ind w:firstLine="567"/>
        <w:jc w:val="both"/>
        <w:rPr>
          <w:sz w:val="26"/>
          <w:szCs w:val="26"/>
        </w:rPr>
      </w:pPr>
      <w:r w:rsidRPr="001F1F79">
        <w:rPr>
          <w:sz w:val="26"/>
          <w:szCs w:val="26"/>
        </w:rPr>
        <w:br w:type="page"/>
      </w:r>
    </w:p>
    <w:p w:rsidR="001204A4" w:rsidRPr="00E97835" w:rsidRDefault="00E97835" w:rsidP="00E97835">
      <w:pPr>
        <w:pStyle w:val="a5"/>
        <w:spacing w:after="0"/>
        <w:ind w:left="5387"/>
        <w:jc w:val="center"/>
        <w:rPr>
          <w:sz w:val="26"/>
          <w:szCs w:val="26"/>
        </w:rPr>
      </w:pPr>
      <w:r>
        <w:rPr>
          <w:sz w:val="26"/>
          <w:szCs w:val="26"/>
        </w:rPr>
        <w:lastRenderedPageBreak/>
        <w:t xml:space="preserve">Приложение </w:t>
      </w:r>
      <w:r w:rsidR="001204A4" w:rsidRPr="00E97835">
        <w:rPr>
          <w:sz w:val="26"/>
          <w:szCs w:val="26"/>
        </w:rPr>
        <w:t>1</w:t>
      </w:r>
    </w:p>
    <w:p w:rsidR="001204A4" w:rsidRPr="00E97835" w:rsidRDefault="001204A4" w:rsidP="00E97835">
      <w:pPr>
        <w:pStyle w:val="a5"/>
        <w:spacing w:after="0"/>
        <w:ind w:left="5387"/>
        <w:jc w:val="center"/>
        <w:rPr>
          <w:sz w:val="26"/>
          <w:szCs w:val="26"/>
        </w:rPr>
      </w:pPr>
      <w:r w:rsidRPr="00E97835">
        <w:rPr>
          <w:sz w:val="26"/>
          <w:szCs w:val="26"/>
        </w:rPr>
        <w:t xml:space="preserve">к Административному регламенту </w:t>
      </w:r>
      <w:r w:rsidRPr="00E97835">
        <w:rPr>
          <w:rFonts w:eastAsia="Calibri"/>
          <w:sz w:val="26"/>
          <w:szCs w:val="26"/>
        </w:rPr>
        <w:t>по предоставлению муниципальной услуги</w:t>
      </w:r>
      <w:r w:rsidRPr="00E97835">
        <w:rPr>
          <w:sz w:val="26"/>
          <w:szCs w:val="26"/>
        </w:rPr>
        <w:t xml:space="preserve"> «Присвоение,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p>
    <w:p w:rsidR="001204A4" w:rsidRPr="001F1F79" w:rsidRDefault="001204A4" w:rsidP="001204A4">
      <w:pPr>
        <w:pStyle w:val="a5"/>
        <w:ind w:firstLine="567"/>
        <w:jc w:val="center"/>
      </w:pPr>
    </w:p>
    <w:p w:rsidR="001204A4" w:rsidRPr="00E97835" w:rsidRDefault="001204A4" w:rsidP="001204A4">
      <w:pPr>
        <w:ind w:firstLine="567"/>
        <w:jc w:val="center"/>
        <w:rPr>
          <w:sz w:val="26"/>
          <w:szCs w:val="26"/>
        </w:rPr>
      </w:pPr>
      <w:r w:rsidRPr="00E97835">
        <w:rPr>
          <w:sz w:val="26"/>
          <w:szCs w:val="26"/>
        </w:rPr>
        <w:t>ФОРМА ЗАЯВЛЕНИЯ</w:t>
      </w:r>
    </w:p>
    <w:p w:rsidR="001204A4" w:rsidRPr="00E97835" w:rsidRDefault="001204A4" w:rsidP="001204A4">
      <w:pPr>
        <w:ind w:firstLine="567"/>
        <w:jc w:val="center"/>
        <w:rPr>
          <w:sz w:val="26"/>
          <w:szCs w:val="26"/>
        </w:rPr>
      </w:pPr>
      <w:r w:rsidRPr="00E97835">
        <w:rPr>
          <w:sz w:val="26"/>
          <w:szCs w:val="26"/>
        </w:rPr>
        <w:t xml:space="preserve">о присвоении и изменении адреса объекту недвижимости </w:t>
      </w:r>
    </w:p>
    <w:p w:rsidR="001204A4" w:rsidRPr="001F1F79" w:rsidRDefault="001204A4" w:rsidP="001204A4">
      <w:pPr>
        <w:ind w:firstLine="567"/>
        <w:jc w:val="center"/>
        <w:rPr>
          <w:b/>
          <w:sz w:val="28"/>
          <w:szCs w:val="28"/>
        </w:rPr>
      </w:pPr>
    </w:p>
    <w:tbl>
      <w:tblPr>
        <w:tblW w:w="10308" w:type="dxa"/>
        <w:tblLayout w:type="fixed"/>
        <w:tblLook w:val="0000" w:firstRow="0" w:lastRow="0" w:firstColumn="0" w:lastColumn="0" w:noHBand="0" w:noVBand="0"/>
      </w:tblPr>
      <w:tblGrid>
        <w:gridCol w:w="239"/>
        <w:gridCol w:w="10069"/>
      </w:tblGrid>
      <w:tr w:rsidR="001204A4" w:rsidRPr="001F1F79" w:rsidTr="00E97835">
        <w:tc>
          <w:tcPr>
            <w:tcW w:w="239" w:type="dxa"/>
            <w:shd w:val="clear" w:color="auto" w:fill="auto"/>
          </w:tcPr>
          <w:p w:rsidR="001204A4" w:rsidRPr="001F1F79" w:rsidRDefault="001204A4" w:rsidP="006C351A">
            <w:pPr>
              <w:snapToGrid w:val="0"/>
              <w:ind w:firstLine="567"/>
              <w:jc w:val="center"/>
              <w:rPr>
                <w:sz w:val="28"/>
                <w:szCs w:val="28"/>
              </w:rPr>
            </w:pPr>
          </w:p>
        </w:tc>
        <w:tc>
          <w:tcPr>
            <w:tcW w:w="10069" w:type="dxa"/>
            <w:shd w:val="clear" w:color="auto" w:fill="auto"/>
          </w:tcPr>
          <w:p w:rsidR="001204A4" w:rsidRDefault="001204A4" w:rsidP="006C351A">
            <w:pPr>
              <w:pStyle w:val="ConsPlusNonformat"/>
              <w:widowControl/>
              <w:snapToGrid w:val="0"/>
              <w:ind w:firstLine="567"/>
              <w:rPr>
                <w:rFonts w:ascii="Times New Roman" w:hAnsi="Times New Roman" w:cs="Times New Roman"/>
                <w:b/>
                <w:sz w:val="24"/>
                <w:szCs w:val="24"/>
              </w:rPr>
            </w:pPr>
            <w:r w:rsidRPr="001F1F79">
              <w:rPr>
                <w:rFonts w:ascii="Times New Roman" w:hAnsi="Times New Roman" w:cs="Times New Roman"/>
                <w:b/>
                <w:sz w:val="24"/>
                <w:szCs w:val="24"/>
              </w:rPr>
              <w:t xml:space="preserve">Главе местного самоуправления </w:t>
            </w:r>
          </w:p>
          <w:p w:rsidR="001204A4" w:rsidRPr="001F1F79" w:rsidRDefault="001204A4" w:rsidP="006C351A">
            <w:pPr>
              <w:pStyle w:val="ConsPlusNonformat"/>
              <w:widowControl/>
              <w:snapToGrid w:val="0"/>
              <w:ind w:firstLine="567"/>
              <w:rPr>
                <w:rFonts w:ascii="Times New Roman" w:hAnsi="Times New Roman" w:cs="Times New Roman"/>
                <w:b/>
                <w:sz w:val="24"/>
                <w:szCs w:val="24"/>
              </w:rPr>
            </w:pPr>
            <w:r w:rsidRPr="001F1F79">
              <w:rPr>
                <w:rFonts w:ascii="Times New Roman" w:hAnsi="Times New Roman" w:cs="Times New Roman"/>
                <w:b/>
                <w:sz w:val="24"/>
                <w:szCs w:val="24"/>
              </w:rPr>
              <w:t xml:space="preserve">городского  округа  город  Шахунья </w:t>
            </w:r>
          </w:p>
          <w:p w:rsidR="001204A4" w:rsidRPr="001F1F79" w:rsidRDefault="001204A4" w:rsidP="006C351A">
            <w:pPr>
              <w:pStyle w:val="ConsPlusNonformat"/>
              <w:widowControl/>
              <w:snapToGrid w:val="0"/>
              <w:ind w:firstLine="567"/>
              <w:rPr>
                <w:rFonts w:ascii="Times New Roman" w:hAnsi="Times New Roman" w:cs="Times New Roman"/>
                <w:b/>
                <w:sz w:val="24"/>
                <w:szCs w:val="24"/>
              </w:rPr>
            </w:pPr>
            <w:r w:rsidRPr="001F1F79">
              <w:rPr>
                <w:rFonts w:ascii="Times New Roman" w:hAnsi="Times New Roman" w:cs="Times New Roman"/>
                <w:b/>
                <w:sz w:val="24"/>
                <w:szCs w:val="24"/>
              </w:rPr>
              <w:t>______________________________________</w:t>
            </w:r>
          </w:p>
          <w:p w:rsidR="001204A4" w:rsidRPr="001F1F79" w:rsidRDefault="001204A4" w:rsidP="006C351A">
            <w:pPr>
              <w:pStyle w:val="ConsPlusNonformat"/>
              <w:widowControl/>
              <w:ind w:firstLine="567"/>
              <w:rPr>
                <w:rFonts w:ascii="Times New Roman" w:hAnsi="Times New Roman" w:cs="Times New Roman"/>
                <w:sz w:val="28"/>
                <w:szCs w:val="28"/>
              </w:rPr>
            </w:pPr>
          </w:p>
          <w:p w:rsidR="001204A4" w:rsidRPr="001F1F79" w:rsidRDefault="001204A4" w:rsidP="006C351A">
            <w:pPr>
              <w:ind w:firstLine="567"/>
              <w:rPr>
                <w:i/>
                <w:u w:val="single"/>
              </w:rPr>
            </w:pPr>
            <w:r w:rsidRPr="001F1F79">
              <w:rPr>
                <w:i/>
                <w:u w:val="single"/>
              </w:rPr>
              <w:t>Для физического лица:</w:t>
            </w:r>
          </w:p>
          <w:p w:rsidR="001204A4" w:rsidRPr="001F1F79" w:rsidRDefault="001204A4" w:rsidP="006C351A">
            <w:pPr>
              <w:ind w:firstLine="567"/>
            </w:pPr>
            <w:r w:rsidRPr="001F1F79">
              <w:t>________________________________</w:t>
            </w:r>
            <w:r>
              <w:t>______</w:t>
            </w:r>
          </w:p>
          <w:p w:rsidR="001204A4" w:rsidRPr="00E76C81" w:rsidRDefault="001204A4" w:rsidP="006C351A">
            <w:pPr>
              <w:ind w:firstLine="567"/>
              <w:rPr>
                <w:i/>
                <w:sz w:val="20"/>
                <w:szCs w:val="20"/>
              </w:rPr>
            </w:pPr>
            <w:r w:rsidRPr="001F1F79">
              <w:tab/>
            </w:r>
            <w:r w:rsidRPr="00E76C81">
              <w:rPr>
                <w:i/>
                <w:sz w:val="20"/>
                <w:szCs w:val="20"/>
              </w:rPr>
              <w:t>фамилия, имя, отчество (последнее - при наличии)</w:t>
            </w:r>
          </w:p>
          <w:p w:rsidR="001204A4" w:rsidRPr="001F1F79" w:rsidRDefault="001204A4" w:rsidP="006C351A">
            <w:pPr>
              <w:ind w:firstLine="567"/>
            </w:pPr>
            <w:r w:rsidRPr="001F1F79">
              <w:t>___________________________________</w:t>
            </w:r>
          </w:p>
          <w:p w:rsidR="001204A4" w:rsidRPr="00E76C81" w:rsidRDefault="001204A4" w:rsidP="006C351A">
            <w:pPr>
              <w:ind w:firstLine="567"/>
              <w:rPr>
                <w:i/>
                <w:sz w:val="20"/>
                <w:szCs w:val="20"/>
              </w:rPr>
            </w:pPr>
            <w:r w:rsidRPr="001F1F79">
              <w:rPr>
                <w:i/>
              </w:rPr>
              <w:t xml:space="preserve">   </w:t>
            </w:r>
            <w:r w:rsidRPr="00E76C81">
              <w:rPr>
                <w:i/>
                <w:sz w:val="20"/>
                <w:szCs w:val="20"/>
              </w:rPr>
              <w:t>место жительства</w:t>
            </w:r>
          </w:p>
          <w:p w:rsidR="001204A4" w:rsidRPr="001F1F79" w:rsidRDefault="001204A4" w:rsidP="006C351A">
            <w:pPr>
              <w:ind w:firstLine="567"/>
              <w:rPr>
                <w:i/>
              </w:rPr>
            </w:pPr>
            <w:r w:rsidRPr="001F1F79">
              <w:rPr>
                <w:i/>
              </w:rPr>
              <w:t>___________________________________</w:t>
            </w:r>
          </w:p>
          <w:p w:rsidR="001204A4" w:rsidRPr="00E76C81" w:rsidRDefault="001204A4" w:rsidP="006C351A">
            <w:pPr>
              <w:autoSpaceDE w:val="0"/>
              <w:ind w:firstLine="567"/>
              <w:jc w:val="both"/>
              <w:rPr>
                <w:i/>
                <w:sz w:val="20"/>
                <w:szCs w:val="20"/>
              </w:rPr>
            </w:pPr>
            <w:r w:rsidRPr="00E76C81">
              <w:rPr>
                <w:i/>
                <w:sz w:val="20"/>
                <w:szCs w:val="20"/>
              </w:rPr>
              <w:t>номер контактного телефона</w:t>
            </w:r>
          </w:p>
          <w:p w:rsidR="001204A4" w:rsidRPr="001F1F79" w:rsidRDefault="001204A4" w:rsidP="006C351A">
            <w:pPr>
              <w:autoSpaceDE w:val="0"/>
              <w:ind w:firstLine="567"/>
              <w:jc w:val="both"/>
              <w:rPr>
                <w:i/>
              </w:rPr>
            </w:pPr>
          </w:p>
          <w:p w:rsidR="001204A4" w:rsidRPr="001F1F79" w:rsidRDefault="001204A4" w:rsidP="006C351A">
            <w:pPr>
              <w:autoSpaceDE w:val="0"/>
              <w:ind w:firstLine="567"/>
              <w:jc w:val="both"/>
              <w:rPr>
                <w:i/>
                <w:u w:val="single"/>
              </w:rPr>
            </w:pPr>
            <w:r w:rsidRPr="001F1F79">
              <w:rPr>
                <w:i/>
                <w:u w:val="single"/>
              </w:rPr>
              <w:t>Для юридического лица:</w:t>
            </w:r>
          </w:p>
          <w:p w:rsidR="001204A4" w:rsidRPr="001F1F79" w:rsidRDefault="001204A4" w:rsidP="006C351A">
            <w:pPr>
              <w:autoSpaceDE w:val="0"/>
              <w:ind w:firstLine="567"/>
              <w:jc w:val="both"/>
              <w:rPr>
                <w:i/>
                <w:sz w:val="16"/>
                <w:szCs w:val="16"/>
                <w:u w:val="single"/>
              </w:rPr>
            </w:pPr>
          </w:p>
          <w:p w:rsidR="001204A4" w:rsidRPr="001F1F79" w:rsidRDefault="001204A4" w:rsidP="006C351A">
            <w:pPr>
              <w:autoSpaceDE w:val="0"/>
              <w:ind w:firstLine="567"/>
              <w:jc w:val="both"/>
              <w:rPr>
                <w:i/>
              </w:rPr>
            </w:pPr>
            <w:r w:rsidRPr="001F1F79">
              <w:rPr>
                <w:i/>
              </w:rPr>
              <w:t>___________________________________</w:t>
            </w:r>
          </w:p>
          <w:p w:rsidR="001204A4" w:rsidRPr="00E76C81" w:rsidRDefault="001204A4" w:rsidP="006C351A">
            <w:pPr>
              <w:autoSpaceDE w:val="0"/>
              <w:ind w:firstLine="567"/>
              <w:jc w:val="both"/>
              <w:rPr>
                <w:i/>
                <w:sz w:val="20"/>
                <w:szCs w:val="20"/>
              </w:rPr>
            </w:pPr>
            <w:r w:rsidRPr="00E76C81">
              <w:rPr>
                <w:i/>
                <w:sz w:val="20"/>
                <w:szCs w:val="20"/>
              </w:rPr>
              <w:t>наименование юридического лица</w:t>
            </w:r>
          </w:p>
          <w:p w:rsidR="001204A4" w:rsidRPr="001F1F79" w:rsidRDefault="001204A4" w:rsidP="006C351A">
            <w:pPr>
              <w:autoSpaceDE w:val="0"/>
              <w:ind w:firstLine="567"/>
              <w:jc w:val="both"/>
            </w:pPr>
            <w:r w:rsidRPr="001F1F79">
              <w:t>___________________________________</w:t>
            </w:r>
          </w:p>
          <w:p w:rsidR="001204A4" w:rsidRPr="00E76C81" w:rsidRDefault="001204A4" w:rsidP="006C351A">
            <w:pPr>
              <w:autoSpaceDE w:val="0"/>
              <w:ind w:firstLine="567"/>
              <w:jc w:val="both"/>
              <w:rPr>
                <w:i/>
                <w:sz w:val="20"/>
                <w:szCs w:val="20"/>
              </w:rPr>
            </w:pPr>
            <w:r w:rsidRPr="00E76C81">
              <w:rPr>
                <w:i/>
                <w:sz w:val="20"/>
                <w:szCs w:val="20"/>
              </w:rPr>
              <w:t xml:space="preserve">место нахождения </w:t>
            </w:r>
          </w:p>
          <w:p w:rsidR="001204A4" w:rsidRPr="001F1F79" w:rsidRDefault="001204A4" w:rsidP="006C351A">
            <w:pPr>
              <w:autoSpaceDE w:val="0"/>
              <w:ind w:firstLine="567"/>
              <w:jc w:val="both"/>
              <w:rPr>
                <w:i/>
              </w:rPr>
            </w:pPr>
            <w:r w:rsidRPr="001F1F79">
              <w:rPr>
                <w:i/>
              </w:rPr>
              <w:t>___________________________________</w:t>
            </w:r>
          </w:p>
          <w:p w:rsidR="001204A4" w:rsidRPr="00E76C81" w:rsidRDefault="001204A4" w:rsidP="006C351A">
            <w:pPr>
              <w:autoSpaceDE w:val="0"/>
              <w:ind w:firstLine="567"/>
              <w:jc w:val="both"/>
              <w:rPr>
                <w:i/>
                <w:sz w:val="20"/>
                <w:szCs w:val="20"/>
              </w:rPr>
            </w:pPr>
            <w:r w:rsidRPr="00E76C81">
              <w:rPr>
                <w:i/>
                <w:sz w:val="20"/>
                <w:szCs w:val="20"/>
              </w:rPr>
              <w:t>номер контактного телефона</w:t>
            </w:r>
          </w:p>
          <w:p w:rsidR="001204A4" w:rsidRPr="001F1F79" w:rsidRDefault="001204A4" w:rsidP="006C351A">
            <w:pPr>
              <w:autoSpaceDE w:val="0"/>
              <w:ind w:firstLine="567"/>
              <w:jc w:val="both"/>
              <w:rPr>
                <w:i/>
              </w:rPr>
            </w:pPr>
          </w:p>
          <w:p w:rsidR="001204A4" w:rsidRPr="001F1F79" w:rsidRDefault="001204A4" w:rsidP="006C351A">
            <w:pPr>
              <w:autoSpaceDE w:val="0"/>
              <w:ind w:firstLine="567"/>
              <w:jc w:val="both"/>
              <w:rPr>
                <w:i/>
              </w:rPr>
            </w:pPr>
          </w:p>
          <w:p w:rsidR="001204A4" w:rsidRPr="001F1F79" w:rsidRDefault="001204A4" w:rsidP="006C351A">
            <w:pPr>
              <w:pStyle w:val="ConsPlusNonformat"/>
              <w:widowControl/>
              <w:ind w:firstLine="567"/>
              <w:jc w:val="center"/>
              <w:rPr>
                <w:rFonts w:ascii="Times New Roman" w:hAnsi="Times New Roman" w:cs="Times New Roman"/>
                <w:sz w:val="28"/>
                <w:szCs w:val="28"/>
              </w:rPr>
            </w:pPr>
          </w:p>
        </w:tc>
      </w:tr>
    </w:tbl>
    <w:p w:rsidR="001204A4" w:rsidRPr="001F1F79" w:rsidRDefault="001204A4" w:rsidP="001204A4">
      <w:pPr>
        <w:pStyle w:val="ConsPlusNonformat"/>
        <w:widowControl/>
        <w:ind w:firstLine="567"/>
        <w:jc w:val="center"/>
        <w:rPr>
          <w:rFonts w:ascii="Times New Roman" w:hAnsi="Times New Roman" w:cs="Times New Roman"/>
          <w:b/>
          <w:sz w:val="24"/>
          <w:szCs w:val="24"/>
        </w:rPr>
      </w:pPr>
      <w:r w:rsidRPr="001F1F79">
        <w:rPr>
          <w:rFonts w:ascii="Times New Roman" w:hAnsi="Times New Roman" w:cs="Times New Roman"/>
          <w:b/>
          <w:sz w:val="24"/>
          <w:szCs w:val="24"/>
        </w:rPr>
        <w:t>ЗАЯВЛЕНИЕ</w:t>
      </w:r>
    </w:p>
    <w:p w:rsidR="001204A4" w:rsidRPr="001F1F79" w:rsidRDefault="001204A4" w:rsidP="001204A4">
      <w:pPr>
        <w:pStyle w:val="ConsPlusNonformat"/>
        <w:widowControl/>
        <w:ind w:firstLine="567"/>
        <w:rPr>
          <w:rFonts w:ascii="Times New Roman" w:hAnsi="Times New Roman" w:cs="Times New Roman"/>
          <w:sz w:val="24"/>
          <w:szCs w:val="24"/>
        </w:rPr>
      </w:pPr>
    </w:p>
    <w:p w:rsidR="001204A4" w:rsidRPr="00E76C81" w:rsidRDefault="001204A4" w:rsidP="001204A4">
      <w:pPr>
        <w:pStyle w:val="ConsPlusNonformat"/>
        <w:widowControl/>
        <w:pBdr>
          <w:bottom w:val="single" w:sz="4" w:space="1" w:color="auto"/>
        </w:pBdr>
        <w:ind w:firstLine="567"/>
        <w:jc w:val="both"/>
        <w:rPr>
          <w:rFonts w:ascii="Times New Roman" w:hAnsi="Times New Roman" w:cs="Times New Roman"/>
          <w:sz w:val="24"/>
          <w:szCs w:val="24"/>
        </w:rPr>
      </w:pPr>
      <w:r w:rsidRPr="001F1F79">
        <w:rPr>
          <w:rFonts w:ascii="Times New Roman" w:hAnsi="Times New Roman" w:cs="Times New Roman"/>
          <w:b/>
          <w:sz w:val="24"/>
          <w:szCs w:val="24"/>
        </w:rPr>
        <w:t>Прошу  присвоить, изменить или аннулировать адрес объекту недвижимости</w:t>
      </w:r>
      <w:r w:rsidRPr="00E76C81">
        <w:rPr>
          <w:rFonts w:ascii="Times New Roman" w:hAnsi="Times New Roman" w:cs="Times New Roman"/>
          <w:sz w:val="24"/>
          <w:szCs w:val="24"/>
        </w:rPr>
        <w:t>___________________________________________________________________</w:t>
      </w:r>
    </w:p>
    <w:p w:rsidR="001204A4" w:rsidRPr="00E76C81" w:rsidRDefault="001204A4" w:rsidP="001204A4">
      <w:pPr>
        <w:pStyle w:val="ConsPlusNonformat"/>
        <w:widowControl/>
        <w:pBdr>
          <w:bottom w:val="single" w:sz="4" w:space="1" w:color="auto"/>
        </w:pBdr>
        <w:ind w:firstLine="567"/>
        <w:jc w:val="both"/>
        <w:rPr>
          <w:rFonts w:ascii="Times New Roman" w:hAnsi="Times New Roman" w:cs="Times New Roman"/>
          <w:sz w:val="24"/>
          <w:szCs w:val="24"/>
        </w:rPr>
      </w:pPr>
      <w:r w:rsidRPr="001F1F79">
        <w:rPr>
          <w:rFonts w:ascii="Times New Roman" w:hAnsi="Times New Roman" w:cs="Times New Roman"/>
        </w:rPr>
        <w:t xml:space="preserve"> </w:t>
      </w:r>
    </w:p>
    <w:p w:rsidR="001204A4" w:rsidRPr="00E76C81" w:rsidRDefault="001204A4" w:rsidP="001204A4">
      <w:pPr>
        <w:pStyle w:val="ConsPlusNonformat"/>
        <w:widowControl/>
        <w:ind w:right="-285"/>
        <w:jc w:val="center"/>
        <w:rPr>
          <w:rFonts w:ascii="Times New Roman" w:hAnsi="Times New Roman" w:cs="Times New Roman"/>
        </w:rPr>
      </w:pPr>
      <w:r w:rsidRPr="00E76C81">
        <w:rPr>
          <w:rFonts w:ascii="Times New Roman" w:hAnsi="Times New Roman" w:cs="Times New Roman"/>
        </w:rPr>
        <w:t>(</w:t>
      </w:r>
      <w:r w:rsidRPr="00E76C81">
        <w:rPr>
          <w:rFonts w:ascii="Times New Roman" w:hAnsi="Times New Roman" w:cs="Times New Roman"/>
          <w:i/>
        </w:rPr>
        <w:t>земельному участку; объекту капитального строительства: жи</w:t>
      </w:r>
      <w:r>
        <w:rPr>
          <w:rFonts w:ascii="Times New Roman" w:hAnsi="Times New Roman" w:cs="Times New Roman"/>
          <w:i/>
        </w:rPr>
        <w:t xml:space="preserve">лому дому, зданию, строению или </w:t>
      </w:r>
      <w:r w:rsidRPr="00E76C81">
        <w:rPr>
          <w:rFonts w:ascii="Times New Roman" w:hAnsi="Times New Roman" w:cs="Times New Roman"/>
          <w:i/>
        </w:rPr>
        <w:t>сооружению</w:t>
      </w:r>
      <w:r w:rsidRPr="00E76C81">
        <w:rPr>
          <w:rFonts w:ascii="Times New Roman" w:hAnsi="Times New Roman" w:cs="Times New Roman"/>
        </w:rPr>
        <w:t>)</w:t>
      </w:r>
      <w:r w:rsidRPr="00E76C81">
        <w:rPr>
          <w:rFonts w:ascii="Times New Roman" w:hAnsi="Times New Roman" w:cs="Times New Roman"/>
          <w:b/>
        </w:rPr>
        <w:t>,</w:t>
      </w:r>
    </w:p>
    <w:p w:rsidR="001204A4" w:rsidRPr="001F1F79" w:rsidRDefault="001204A4" w:rsidP="001204A4">
      <w:pPr>
        <w:pStyle w:val="ConsPlusNonformat"/>
        <w:widowControl/>
        <w:ind w:firstLine="567"/>
        <w:jc w:val="both"/>
        <w:rPr>
          <w:rFonts w:ascii="Times New Roman" w:hAnsi="Times New Roman" w:cs="Times New Roman"/>
          <w:sz w:val="24"/>
          <w:szCs w:val="24"/>
        </w:rPr>
      </w:pPr>
    </w:p>
    <w:p w:rsidR="001204A4" w:rsidRDefault="001204A4" w:rsidP="001204A4">
      <w:pPr>
        <w:pStyle w:val="ConsPlusNonformat"/>
        <w:widowControl/>
        <w:pBdr>
          <w:bottom w:val="single" w:sz="4" w:space="1" w:color="auto"/>
        </w:pBdr>
        <w:ind w:firstLine="567"/>
        <w:jc w:val="both"/>
        <w:rPr>
          <w:rFonts w:ascii="Times New Roman" w:hAnsi="Times New Roman" w:cs="Times New Roman"/>
          <w:sz w:val="24"/>
          <w:szCs w:val="24"/>
        </w:rPr>
      </w:pPr>
      <w:r w:rsidRPr="001F1F79">
        <w:rPr>
          <w:rFonts w:ascii="Times New Roman" w:hAnsi="Times New Roman" w:cs="Times New Roman"/>
          <w:b/>
          <w:sz w:val="24"/>
          <w:szCs w:val="24"/>
        </w:rPr>
        <w:t>расположенному</w:t>
      </w:r>
      <w:r w:rsidRPr="001F1F79">
        <w:rPr>
          <w:rFonts w:ascii="Times New Roman" w:hAnsi="Times New Roman" w:cs="Times New Roman"/>
          <w:sz w:val="24"/>
          <w:szCs w:val="24"/>
        </w:rPr>
        <w:t xml:space="preserve"> </w:t>
      </w:r>
    </w:p>
    <w:p w:rsidR="001204A4" w:rsidRPr="001F1F79" w:rsidRDefault="001204A4" w:rsidP="001204A4">
      <w:pPr>
        <w:pStyle w:val="ConsPlusNonformat"/>
        <w:widowControl/>
        <w:pBdr>
          <w:bottom w:val="single" w:sz="4" w:space="1" w:color="auto"/>
        </w:pBdr>
        <w:ind w:firstLine="567"/>
        <w:jc w:val="both"/>
        <w:rPr>
          <w:rFonts w:ascii="Times New Roman" w:hAnsi="Times New Roman" w:cs="Times New Roman"/>
          <w:sz w:val="24"/>
          <w:szCs w:val="24"/>
        </w:rPr>
      </w:pPr>
    </w:p>
    <w:p w:rsidR="001204A4" w:rsidRDefault="001204A4" w:rsidP="001204A4">
      <w:pPr>
        <w:pStyle w:val="ConsPlusNonformat"/>
        <w:widowControl/>
        <w:ind w:firstLine="567"/>
        <w:jc w:val="both"/>
        <w:rPr>
          <w:rFonts w:ascii="Times New Roman" w:hAnsi="Times New Roman" w:cs="Times New Roman"/>
          <w:i/>
        </w:rPr>
      </w:pPr>
      <w:proofErr w:type="gramStart"/>
      <w:r w:rsidRPr="00E76C81">
        <w:rPr>
          <w:rFonts w:ascii="Times New Roman" w:hAnsi="Times New Roman" w:cs="Times New Roman"/>
          <w:i/>
        </w:rPr>
        <w:t>(описание местоположения объекта недвижимости, согласно сложившейся градостроительной</w:t>
      </w:r>
      <w:proofErr w:type="gramEnd"/>
    </w:p>
    <w:p w:rsidR="001204A4" w:rsidRPr="00E76C81" w:rsidRDefault="001204A4" w:rsidP="001204A4">
      <w:pPr>
        <w:pStyle w:val="ConsPlusNonformat"/>
        <w:widowControl/>
        <w:pBdr>
          <w:bottom w:val="single" w:sz="4" w:space="1" w:color="auto"/>
        </w:pBdr>
        <w:ind w:firstLine="567"/>
        <w:jc w:val="both"/>
        <w:rPr>
          <w:rFonts w:ascii="Times New Roman" w:hAnsi="Times New Roman" w:cs="Times New Roman"/>
          <w:i/>
          <w:sz w:val="24"/>
          <w:szCs w:val="24"/>
        </w:rPr>
      </w:pPr>
    </w:p>
    <w:p w:rsidR="001204A4" w:rsidRPr="00E76C81" w:rsidRDefault="001204A4" w:rsidP="001204A4">
      <w:pPr>
        <w:pStyle w:val="ConsPlusNonformat"/>
        <w:widowControl/>
        <w:ind w:firstLine="567"/>
        <w:jc w:val="center"/>
        <w:rPr>
          <w:rFonts w:ascii="Times New Roman" w:hAnsi="Times New Roman" w:cs="Times New Roman"/>
          <w:b/>
        </w:rPr>
      </w:pPr>
      <w:r w:rsidRPr="00E76C81">
        <w:rPr>
          <w:rFonts w:ascii="Times New Roman" w:hAnsi="Times New Roman" w:cs="Times New Roman"/>
          <w:i/>
        </w:rPr>
        <w:t>ситуации или утвержденному проекту планировки территории)</w:t>
      </w:r>
      <w:r w:rsidRPr="00E76C81">
        <w:rPr>
          <w:rFonts w:ascii="Times New Roman" w:hAnsi="Times New Roman" w:cs="Times New Roman"/>
          <w:b/>
        </w:rPr>
        <w:t>.</w:t>
      </w:r>
    </w:p>
    <w:p w:rsidR="001204A4" w:rsidRPr="00E76C81" w:rsidRDefault="001204A4" w:rsidP="001204A4">
      <w:pPr>
        <w:pStyle w:val="ConsPlusNonformat"/>
        <w:widowControl/>
        <w:pBdr>
          <w:bottom w:val="single" w:sz="4" w:space="1" w:color="auto"/>
        </w:pBdr>
        <w:ind w:firstLine="567"/>
        <w:jc w:val="both"/>
        <w:rPr>
          <w:rFonts w:ascii="Times New Roman" w:hAnsi="Times New Roman" w:cs="Times New Roman"/>
          <w:sz w:val="24"/>
          <w:szCs w:val="24"/>
        </w:rPr>
      </w:pPr>
    </w:p>
    <w:p w:rsidR="001204A4" w:rsidRPr="001F1F79" w:rsidRDefault="001204A4" w:rsidP="001204A4">
      <w:pPr>
        <w:autoSpaceDE w:val="0"/>
        <w:ind w:firstLine="567"/>
        <w:rPr>
          <w:b/>
          <w:sz w:val="22"/>
          <w:szCs w:val="22"/>
        </w:rPr>
      </w:pPr>
    </w:p>
    <w:p w:rsidR="001204A4" w:rsidRPr="001F1F79" w:rsidRDefault="001204A4" w:rsidP="001204A4">
      <w:pPr>
        <w:autoSpaceDE w:val="0"/>
        <w:ind w:firstLine="567"/>
        <w:rPr>
          <w:b/>
          <w:sz w:val="22"/>
          <w:szCs w:val="22"/>
        </w:rPr>
      </w:pPr>
    </w:p>
    <w:p w:rsidR="001204A4" w:rsidRPr="001F1F79" w:rsidRDefault="001204A4" w:rsidP="001204A4">
      <w:pPr>
        <w:autoSpaceDE w:val="0"/>
        <w:ind w:firstLine="567"/>
        <w:rPr>
          <w:b/>
          <w:sz w:val="22"/>
          <w:szCs w:val="22"/>
        </w:rPr>
      </w:pPr>
    </w:p>
    <w:p w:rsidR="001204A4" w:rsidRPr="001F1F79" w:rsidRDefault="001204A4" w:rsidP="001204A4">
      <w:pPr>
        <w:autoSpaceDE w:val="0"/>
        <w:ind w:firstLine="567"/>
        <w:rPr>
          <w:b/>
          <w:sz w:val="22"/>
          <w:szCs w:val="22"/>
        </w:rPr>
      </w:pPr>
      <w:r w:rsidRPr="001F1F79">
        <w:rPr>
          <w:b/>
          <w:sz w:val="22"/>
          <w:szCs w:val="22"/>
        </w:rPr>
        <w:t>«_____» ________________ 20 ___ г.                                     _________________________</w:t>
      </w:r>
    </w:p>
    <w:p w:rsidR="001204A4" w:rsidRPr="001F1F79" w:rsidRDefault="001204A4" w:rsidP="001204A4">
      <w:pPr>
        <w:autoSpaceDE w:val="0"/>
        <w:ind w:firstLine="567"/>
        <w:rPr>
          <w:i/>
          <w:sz w:val="22"/>
          <w:szCs w:val="22"/>
        </w:rPr>
      </w:pPr>
      <w:r w:rsidRPr="001F1F79">
        <w:rPr>
          <w:i/>
          <w:sz w:val="22"/>
          <w:szCs w:val="22"/>
        </w:rPr>
        <w:t xml:space="preserve">                                                                                                                    (подпись)</w:t>
      </w:r>
    </w:p>
    <w:p w:rsidR="007361C0" w:rsidRPr="00BC7F5D" w:rsidRDefault="007361C0" w:rsidP="00042845">
      <w:pPr>
        <w:jc w:val="both"/>
        <w:rPr>
          <w:sz w:val="22"/>
          <w:szCs w:val="22"/>
        </w:rPr>
      </w:pPr>
    </w:p>
    <w:sectPr w:rsidR="007361C0" w:rsidRPr="00BC7F5D" w:rsidSect="00424168">
      <w:footerReference w:type="even" r:id="rId26"/>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7A" w:rsidRDefault="00053B7A">
      <w:r>
        <w:separator/>
      </w:r>
    </w:p>
  </w:endnote>
  <w:endnote w:type="continuationSeparator" w:id="0">
    <w:p w:rsidR="00053B7A" w:rsidRDefault="0005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7A" w:rsidRDefault="00053B7A">
      <w:r>
        <w:separator/>
      </w:r>
    </w:p>
  </w:footnote>
  <w:footnote w:type="continuationSeparator" w:id="0">
    <w:p w:rsidR="00053B7A" w:rsidRDefault="0005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1"/>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2"/>
      <w:numFmt w:val="decimal"/>
      <w:lvlText w:val="2.3.%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3">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8">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1">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2"/>
  </w:num>
  <w:num w:numId="5">
    <w:abstractNumId w:val="21"/>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41"/>
  </w:num>
  <w:num w:numId="11">
    <w:abstractNumId w:val="43"/>
  </w:num>
  <w:num w:numId="12">
    <w:abstractNumId w:val="13"/>
  </w:num>
  <w:num w:numId="13">
    <w:abstractNumId w:val="17"/>
  </w:num>
  <w:num w:numId="14">
    <w:abstractNumId w:val="4"/>
  </w:num>
  <w:num w:numId="15">
    <w:abstractNumId w:val="14"/>
  </w:num>
  <w:num w:numId="16">
    <w:abstractNumId w:val="27"/>
  </w:num>
  <w:num w:numId="17">
    <w:abstractNumId w:val="11"/>
  </w:num>
  <w:num w:numId="18">
    <w:abstractNumId w:val="23"/>
  </w:num>
  <w:num w:numId="19">
    <w:abstractNumId w:val="37"/>
  </w:num>
  <w:num w:numId="20">
    <w:abstractNumId w:val="33"/>
  </w:num>
  <w:num w:numId="21">
    <w:abstractNumId w:val="31"/>
  </w:num>
  <w:num w:numId="22">
    <w:abstractNumId w:val="20"/>
  </w:num>
  <w:num w:numId="23">
    <w:abstractNumId w:val="7"/>
  </w:num>
  <w:num w:numId="24">
    <w:abstractNumId w:val="8"/>
  </w:num>
  <w:num w:numId="25">
    <w:abstractNumId w:val="19"/>
  </w:num>
  <w:num w:numId="26">
    <w:abstractNumId w:val="3"/>
  </w:num>
  <w:num w:numId="27">
    <w:abstractNumId w:val="18"/>
  </w:num>
  <w:num w:numId="28">
    <w:abstractNumId w:val="38"/>
  </w:num>
  <w:num w:numId="29">
    <w:abstractNumId w:val="36"/>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6"/>
  </w:num>
  <w:num w:numId="35">
    <w:abstractNumId w:val="34"/>
  </w:num>
  <w:num w:numId="36">
    <w:abstractNumId w:val="6"/>
  </w:num>
  <w:num w:numId="37">
    <w:abstractNumId w:val="12"/>
  </w:num>
  <w:num w:numId="38">
    <w:abstractNumId w:val="15"/>
  </w:num>
  <w:num w:numId="39">
    <w:abstractNumId w:val="10"/>
  </w:num>
  <w:num w:numId="40">
    <w:abstractNumId w:val="5"/>
  </w:num>
  <w:num w:numId="41">
    <w:abstractNumId w:val="1"/>
  </w:num>
  <w:num w:numId="42">
    <w:abstractNumId w:val="9"/>
  </w:num>
  <w:num w:numId="43">
    <w:abstractNumId w:val="32"/>
  </w:num>
  <w:num w:numId="44">
    <w:abstractNumId w:val="24"/>
  </w:num>
  <w:num w:numId="45">
    <w:abstractNumId w:val="28"/>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B7A"/>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04A4"/>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7B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2492"/>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97835"/>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4">
    <w:name w:val="Title"/>
    <w:basedOn w:val="a"/>
    <w:next w:val="a"/>
    <w:link w:val="af5"/>
    <w:qFormat/>
    <w:rsid w:val="001204A4"/>
    <w:pPr>
      <w:suppressAutoHyphens/>
      <w:jc w:val="center"/>
    </w:pPr>
    <w:rPr>
      <w:szCs w:val="20"/>
      <w:lang w:eastAsia="ar-SA"/>
    </w:rPr>
  </w:style>
  <w:style w:type="character" w:customStyle="1" w:styleId="af5">
    <w:name w:val="Название Знак"/>
    <w:basedOn w:val="a0"/>
    <w:link w:val="af4"/>
    <w:rsid w:val="001204A4"/>
    <w:rPr>
      <w:sz w:val="24"/>
      <w:lang w:eastAsia="ar-SA"/>
    </w:rPr>
  </w:style>
  <w:style w:type="paragraph" w:customStyle="1" w:styleId="210">
    <w:name w:val="Основной текст с отступом 21"/>
    <w:basedOn w:val="a"/>
    <w:rsid w:val="001204A4"/>
    <w:pPr>
      <w:suppressAutoHyphens/>
      <w:spacing w:after="120" w:line="480" w:lineRule="auto"/>
      <w:ind w:left="283"/>
    </w:pPr>
    <w:rPr>
      <w:lang w:eastAsia="ar-SA"/>
    </w:rPr>
  </w:style>
  <w:style w:type="paragraph" w:customStyle="1" w:styleId="ConsPlusNonformat">
    <w:name w:val="ConsPlusNonformat"/>
    <w:rsid w:val="001204A4"/>
    <w:pPr>
      <w:widowControl w:val="0"/>
      <w:suppressAutoHyphens/>
      <w:autoSpaceDE w:val="0"/>
    </w:pPr>
    <w:rPr>
      <w:rFonts w:ascii="Courier New" w:eastAsia="Arial" w:hAnsi="Courier New" w:cs="Courier New"/>
      <w:lang w:eastAsia="ar-SA"/>
    </w:rPr>
  </w:style>
  <w:style w:type="character" w:customStyle="1" w:styleId="apple-converted-space">
    <w:name w:val="apple-converted-space"/>
    <w:basedOn w:val="a0"/>
    <w:rsid w:val="001204A4"/>
    <w:rPr>
      <w:rFonts w:cs="Times New Roman"/>
    </w:rPr>
  </w:style>
  <w:style w:type="paragraph" w:customStyle="1" w:styleId="s1">
    <w:name w:val="s_1"/>
    <w:basedOn w:val="a"/>
    <w:rsid w:val="001204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line/ref=E6452AF9A0B45171754D5E57630826ADC5218D1D52A81D6E06FB1B79D10D5AB5B7448EB91F0C1080iCB8O" TargetMode="External"/><Relationship Id="rId18" Type="http://schemas.openxmlformats.org/officeDocument/2006/relationships/hyperlink" Target="http://offline/ref=2E6E6815537828B39BFA5747DDB08D94ED66DE94C546FE075F70E23A196DDBFC32C770C99B65B9C1LAb8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ase.garant.ru/70865886/53f89421bbdaf741eb2d1ecc4ddb4c33/" TargetMode="External"/><Relationship Id="rId7" Type="http://schemas.openxmlformats.org/officeDocument/2006/relationships/footnotes" Target="footnotes.xml"/><Relationship Id="rId12" Type="http://schemas.openxmlformats.org/officeDocument/2006/relationships/hyperlink" Target="http://offline/ref=E6452AF9A0B45171754D5E57630826ADC5218D1D52AA1D6E06FB1B79D10D5AB5B7448EB91F0C1484iCB2O" TargetMode="External"/><Relationship Id="rId17" Type="http://schemas.openxmlformats.org/officeDocument/2006/relationships/hyperlink" Target="http://offline/ref=E6452AF9A0B45171754D5E57630826ADC5218D1D52A81D6E06FB1B79D1i0BDO" TargetMode="External"/><Relationship Id="rId25" Type="http://schemas.openxmlformats.org/officeDocument/2006/relationships/hyperlink" Target="https://base.garant.ru/70865886/f7ee959fd36b5699076b35abf4f52c5c/" TargetMode="External"/><Relationship Id="rId2" Type="http://schemas.openxmlformats.org/officeDocument/2006/relationships/numbering" Target="numbering.xml"/><Relationship Id="rId16" Type="http://schemas.openxmlformats.org/officeDocument/2006/relationships/hyperlink" Target="http://offline/ref=E6452AF9A0B45171754D5E57630826ADC5218E1D59AF1D6E06FB1B79D10D5AB5B7448EB91F0C138EiCBDO"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ah@mail.ru" TargetMode="External"/><Relationship Id="rId24" Type="http://schemas.openxmlformats.org/officeDocument/2006/relationships/hyperlink" Target="https://base.garant.ru/70865886/53f89421bbdaf741eb2d1ecc4ddb4c33/" TargetMode="External"/><Relationship Id="rId5" Type="http://schemas.openxmlformats.org/officeDocument/2006/relationships/settings" Target="settings.xml"/><Relationship Id="rId15" Type="http://schemas.openxmlformats.org/officeDocument/2006/relationships/hyperlink" Target="http://offline/ref=E6452AF9A0B45171754D5E57630826ADC5218D1D52AA1D6E06FB1B79D1i0BDO" TargetMode="External"/><Relationship Id="rId23" Type="http://schemas.openxmlformats.org/officeDocument/2006/relationships/hyperlink" Target="https://base.garant.ru/12184522/5633a92d35b966c2ba2f1e859e7bdd69/" TargetMode="External"/><Relationship Id="rId28" Type="http://schemas.openxmlformats.org/officeDocument/2006/relationships/theme" Target="theme/theme1.xml"/><Relationship Id="rId10" Type="http://schemas.openxmlformats.org/officeDocument/2006/relationships/hyperlink" Target="http://gu.nnov.ru/" TargetMode="External"/><Relationship Id="rId19" Type="http://schemas.openxmlformats.org/officeDocument/2006/relationships/hyperlink" Target="http://offline/ref=2E6E6815537828B39BFA5747DDB08D94ED66DE94C546FE075F70E23A196DDBFC32C770C9L9bB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ffline/ref=E6452AF9A0B45171754D5E57630826ADC5218D1D52A81D6E06FB1B79D10D5AB5B7448EB91F0C1080iCB8O" TargetMode="External"/><Relationship Id="rId22" Type="http://schemas.openxmlformats.org/officeDocument/2006/relationships/hyperlink" Target="https://base.garant.ru/70803770/2e3ba6a97869168fcfb5c941ab0ad11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AAAD-90D9-40F1-A276-B4A69118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9358</Words>
  <Characters>53345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2020-06-17T07:03:00Z</cp:lastPrinted>
  <dcterms:created xsi:type="dcterms:W3CDTF">2020-06-17T07:11:00Z</dcterms:created>
  <dcterms:modified xsi:type="dcterms:W3CDTF">2020-06-17T07:11:00Z</dcterms:modified>
</cp:coreProperties>
</file>