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1F03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11F03">
        <w:rPr>
          <w:sz w:val="26"/>
          <w:szCs w:val="26"/>
          <w:u w:val="single"/>
        </w:rPr>
        <w:t>497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11F03" w:rsidRDefault="00211F03" w:rsidP="00211F03">
      <w:pPr>
        <w:ind w:right="47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плана-графика плановых проверок антитеррористической защищенности объектов (территорий) учреждений, подведомственных Управлению образования администрации городского округа город Шахунья </w:t>
      </w:r>
    </w:p>
    <w:p w:rsidR="00211F03" w:rsidRDefault="00211F03" w:rsidP="00211F03">
      <w:pPr>
        <w:ind w:right="4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  <w:r w:rsidRPr="00844038">
        <w:rPr>
          <w:b/>
          <w:sz w:val="26"/>
          <w:szCs w:val="26"/>
        </w:rPr>
        <w:t xml:space="preserve"> </w:t>
      </w:r>
    </w:p>
    <w:p w:rsidR="00211F03" w:rsidRPr="00844038" w:rsidRDefault="00211F03" w:rsidP="00211F03">
      <w:pPr>
        <w:jc w:val="center"/>
        <w:rPr>
          <w:b/>
          <w:sz w:val="26"/>
          <w:szCs w:val="26"/>
        </w:rPr>
      </w:pPr>
    </w:p>
    <w:p w:rsidR="00211F03" w:rsidRPr="00844038" w:rsidRDefault="00211F03" w:rsidP="00211F03">
      <w:pPr>
        <w:jc w:val="both"/>
        <w:rPr>
          <w:sz w:val="26"/>
          <w:szCs w:val="26"/>
        </w:rPr>
      </w:pPr>
    </w:p>
    <w:p w:rsidR="00211F03" w:rsidRDefault="00211F03" w:rsidP="00211F03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8070F3">
        <w:rPr>
          <w:sz w:val="26"/>
          <w:szCs w:val="26"/>
        </w:rPr>
        <w:t>В соответствии с пунктами 32,</w:t>
      </w:r>
      <w:r>
        <w:rPr>
          <w:sz w:val="26"/>
          <w:szCs w:val="26"/>
        </w:rPr>
        <w:t xml:space="preserve"> </w:t>
      </w:r>
      <w:r w:rsidRPr="008070F3">
        <w:rPr>
          <w:sz w:val="26"/>
          <w:szCs w:val="26"/>
        </w:rPr>
        <w:t xml:space="preserve">33 </w:t>
      </w:r>
      <w:r>
        <w:rPr>
          <w:sz w:val="26"/>
          <w:szCs w:val="26"/>
        </w:rPr>
        <w:t>Требований к антитеррористической защищенности утвержденных постановлением</w:t>
      </w:r>
      <w:r w:rsidRPr="008070F3">
        <w:rPr>
          <w:sz w:val="26"/>
          <w:szCs w:val="26"/>
        </w:rPr>
        <w:t xml:space="preserve"> Правительства Российской Федерации  от 02.08.2019 №</w:t>
      </w:r>
      <w:r>
        <w:rPr>
          <w:sz w:val="26"/>
          <w:szCs w:val="26"/>
        </w:rPr>
        <w:t xml:space="preserve"> </w:t>
      </w:r>
      <w:r w:rsidRPr="008070F3">
        <w:rPr>
          <w:sz w:val="26"/>
          <w:szCs w:val="26"/>
        </w:rPr>
        <w:t xml:space="preserve">1006 </w:t>
      </w:r>
      <w:r>
        <w:rPr>
          <w:sz w:val="26"/>
          <w:szCs w:val="26"/>
        </w:rPr>
        <w:t>«</w:t>
      </w:r>
      <w:r w:rsidRPr="008070F3">
        <w:rPr>
          <w:sz w:val="26"/>
          <w:szCs w:val="26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6"/>
          <w:szCs w:val="26"/>
        </w:rPr>
        <w:t>»</w:t>
      </w:r>
      <w:r w:rsidRPr="008070F3">
        <w:rPr>
          <w:sz w:val="26"/>
          <w:szCs w:val="26"/>
        </w:rPr>
        <w:t>, в целях проверки выполнения на объектах (территориях) требований к их антитеррористической защищенности</w:t>
      </w:r>
      <w:proofErr w:type="gramEnd"/>
      <w:r w:rsidRPr="008070F3">
        <w:rPr>
          <w:sz w:val="26"/>
          <w:szCs w:val="26"/>
        </w:rPr>
        <w:t>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</w:t>
      </w:r>
      <w:r>
        <w:rPr>
          <w:sz w:val="26"/>
          <w:szCs w:val="26"/>
        </w:rPr>
        <w:t xml:space="preserve">рий), </w:t>
      </w:r>
      <w:r w:rsidRPr="008070F3">
        <w:rPr>
          <w:sz w:val="26"/>
          <w:szCs w:val="26"/>
        </w:rPr>
        <w:t>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</w:t>
      </w:r>
      <w:r>
        <w:rPr>
          <w:sz w:val="26"/>
          <w:szCs w:val="26"/>
        </w:rPr>
        <w:t xml:space="preserve">ищенности объектов (территорий), </w:t>
      </w:r>
      <w:r w:rsidRPr="008070F3">
        <w:rPr>
          <w:sz w:val="26"/>
          <w:szCs w:val="26"/>
        </w:rPr>
        <w:t>выработки и реализации мер по устранению выявленных в ходе проведения проверок антитеррористической защищенности об</w:t>
      </w:r>
      <w:r>
        <w:rPr>
          <w:sz w:val="26"/>
          <w:szCs w:val="26"/>
        </w:rPr>
        <w:t>ъектов (территорий) недостатков</w:t>
      </w:r>
      <w:r w:rsidRPr="005C6454">
        <w:rPr>
          <w:b/>
          <w:sz w:val="26"/>
          <w:szCs w:val="26"/>
        </w:rPr>
        <w:t xml:space="preserve"> </w:t>
      </w:r>
      <w:r w:rsidRPr="005C6454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11F0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211F03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11F03">
        <w:rPr>
          <w:b/>
          <w:sz w:val="26"/>
          <w:szCs w:val="26"/>
        </w:rPr>
        <w:t>т:</w:t>
      </w:r>
    </w:p>
    <w:p w:rsidR="00211F03" w:rsidRPr="005C6454" w:rsidRDefault="00211F03" w:rsidP="00211F03">
      <w:pPr>
        <w:pStyle w:val="ac"/>
        <w:numPr>
          <w:ilvl w:val="0"/>
          <w:numId w:val="4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5C6454">
        <w:rPr>
          <w:sz w:val="26"/>
          <w:szCs w:val="26"/>
        </w:rPr>
        <w:t xml:space="preserve">Утвердить прилагаемый план-график плановых проверок антитеррористической защищенности объектов (территорий) учреждений, </w:t>
      </w:r>
      <w:r w:rsidRPr="005C6454">
        <w:rPr>
          <w:sz w:val="26"/>
          <w:szCs w:val="26"/>
        </w:rPr>
        <w:lastRenderedPageBreak/>
        <w:t>подведомственных Управлению образования администрации городского округа город Шахунья Нижегородской области.</w:t>
      </w:r>
    </w:p>
    <w:p w:rsidR="00211F03" w:rsidRDefault="00211F03" w:rsidP="00211F03">
      <w:pPr>
        <w:numPr>
          <w:ilvl w:val="0"/>
          <w:numId w:val="47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CF53FC">
        <w:rPr>
          <w:sz w:val="26"/>
          <w:szCs w:val="26"/>
        </w:rPr>
        <w:t xml:space="preserve"> </w:t>
      </w:r>
    </w:p>
    <w:p w:rsidR="00211F03" w:rsidRPr="00844038" w:rsidRDefault="00211F03" w:rsidP="00211F03">
      <w:pPr>
        <w:numPr>
          <w:ilvl w:val="0"/>
          <w:numId w:val="47"/>
        </w:numPr>
        <w:tabs>
          <w:tab w:val="left" w:pos="54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городского округа город Шахунья Нижегородской области.</w:t>
      </w:r>
    </w:p>
    <w:p w:rsidR="00211F03" w:rsidRPr="00844038" w:rsidRDefault="00211F03" w:rsidP="00211F03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44038">
        <w:rPr>
          <w:sz w:val="26"/>
          <w:szCs w:val="26"/>
        </w:rPr>
        <w:t>Контроль за</w:t>
      </w:r>
      <w:proofErr w:type="gramEnd"/>
      <w:r w:rsidRPr="00844038">
        <w:rPr>
          <w:sz w:val="26"/>
          <w:szCs w:val="26"/>
        </w:rPr>
        <w:t xml:space="preserve"> выполн</w:t>
      </w:r>
      <w:r>
        <w:rPr>
          <w:sz w:val="26"/>
          <w:szCs w:val="26"/>
        </w:rPr>
        <w:t xml:space="preserve">ением настоящего постановления </w:t>
      </w:r>
      <w:r w:rsidRPr="00844038">
        <w:rPr>
          <w:sz w:val="26"/>
          <w:szCs w:val="26"/>
        </w:rPr>
        <w:t>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211F03" w:rsidRDefault="00211F03" w:rsidP="004D2212">
      <w:pPr>
        <w:jc w:val="both"/>
        <w:rPr>
          <w:sz w:val="22"/>
          <w:szCs w:val="22"/>
        </w:rPr>
      </w:pPr>
    </w:p>
    <w:p w:rsidR="00211F03" w:rsidRDefault="00211F03" w:rsidP="004D2212">
      <w:pPr>
        <w:jc w:val="both"/>
        <w:rPr>
          <w:sz w:val="22"/>
          <w:szCs w:val="22"/>
        </w:rPr>
      </w:pPr>
    </w:p>
    <w:p w:rsidR="00211F03" w:rsidRDefault="00211F03" w:rsidP="004D2212">
      <w:pPr>
        <w:jc w:val="both"/>
        <w:rPr>
          <w:sz w:val="22"/>
          <w:szCs w:val="22"/>
        </w:rPr>
      </w:pPr>
    </w:p>
    <w:p w:rsidR="00211F03" w:rsidRDefault="00211F03" w:rsidP="00211F0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11F03" w:rsidRPr="00DB52E1" w:rsidRDefault="00211F03" w:rsidP="00211F03">
      <w:pPr>
        <w:ind w:left="5671" w:hanging="284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lastRenderedPageBreak/>
        <w:t>Утвержден</w:t>
      </w:r>
    </w:p>
    <w:p w:rsidR="00211F03" w:rsidRDefault="00211F03" w:rsidP="00211F03">
      <w:pPr>
        <w:ind w:left="5671" w:hanging="284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администрации городского округа</w:t>
      </w:r>
      <w:r w:rsidRPr="00211F03"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город Шахунья</w:t>
      </w:r>
    </w:p>
    <w:p w:rsidR="00211F03" w:rsidRPr="00DB52E1" w:rsidRDefault="00211F03" w:rsidP="00211F03">
      <w:pPr>
        <w:ind w:left="5671" w:hanging="284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t>Нижегородской области</w:t>
      </w:r>
    </w:p>
    <w:p w:rsidR="00211F03" w:rsidRDefault="00211F03" w:rsidP="00211F03">
      <w:pPr>
        <w:ind w:left="5671" w:hanging="284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15.06.2020 г. </w:t>
      </w:r>
      <w:r w:rsidRPr="00EB098D">
        <w:rPr>
          <w:sz w:val="26"/>
          <w:szCs w:val="26"/>
        </w:rPr>
        <w:t>№ 497</w:t>
      </w:r>
    </w:p>
    <w:p w:rsidR="00211F03" w:rsidRPr="007E79D3" w:rsidRDefault="00211F03" w:rsidP="00211F03">
      <w:pPr>
        <w:spacing w:line="276" w:lineRule="auto"/>
        <w:ind w:left="5670" w:hanging="283"/>
        <w:jc w:val="center"/>
        <w:rPr>
          <w:sz w:val="26"/>
          <w:szCs w:val="26"/>
          <w:u w:val="single"/>
        </w:rPr>
      </w:pPr>
    </w:p>
    <w:p w:rsidR="00211F03" w:rsidRDefault="00211F03" w:rsidP="00211F03">
      <w:pPr>
        <w:spacing w:line="276" w:lineRule="auto"/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 плановых проверок антитеррористической защищенности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объектов (территорий) учреждений, подведомственных Управлению образования администрации городского округа город Шахунья Нижегородской области</w:t>
      </w:r>
    </w:p>
    <w:p w:rsidR="00211F03" w:rsidRPr="00D75F85" w:rsidRDefault="00211F03" w:rsidP="00211F03">
      <w:pPr>
        <w:spacing w:line="276" w:lineRule="auto"/>
        <w:ind w:right="-142"/>
        <w:jc w:val="center"/>
        <w:rPr>
          <w:b/>
          <w:sz w:val="26"/>
          <w:szCs w:val="26"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0"/>
        <w:gridCol w:w="2126"/>
        <w:gridCol w:w="3544"/>
      </w:tblGrid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6" w:type="dxa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Дата проведения проверки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Ответственные лица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Красногорская</w:t>
            </w:r>
            <w:proofErr w:type="spellEnd"/>
            <w:r w:rsidRPr="00CF53FC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Октябрь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Хмелевицкая</w:t>
            </w:r>
            <w:proofErr w:type="spellEnd"/>
            <w:r w:rsidRPr="00CF53F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Октябрь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Большесвечанская</w:t>
            </w:r>
            <w:proofErr w:type="spellEnd"/>
            <w:r w:rsidRPr="00CF53FC">
              <w:rPr>
                <w:sz w:val="26"/>
                <w:szCs w:val="26"/>
              </w:rPr>
              <w:t xml:space="preserve"> </w:t>
            </w:r>
            <w:proofErr w:type="gramStart"/>
            <w:r w:rsidRPr="00CF53FC">
              <w:rPr>
                <w:sz w:val="26"/>
                <w:szCs w:val="26"/>
              </w:rPr>
              <w:t>начальная</w:t>
            </w:r>
            <w:proofErr w:type="gramEnd"/>
            <w:r w:rsidRPr="00CF53FC">
              <w:rPr>
                <w:sz w:val="26"/>
                <w:szCs w:val="26"/>
              </w:rPr>
              <w:t xml:space="preserve"> школа-детский сад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Октябрь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Черновская</w:t>
            </w:r>
            <w:proofErr w:type="spellEnd"/>
            <w:r w:rsidRPr="00CF53FC">
              <w:rPr>
                <w:sz w:val="26"/>
                <w:szCs w:val="26"/>
              </w:rPr>
              <w:t xml:space="preserve"> ООШ (структурное подразделение детский сад)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Ноябрь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Лужайская</w:t>
            </w:r>
            <w:proofErr w:type="spellEnd"/>
            <w:r w:rsidRPr="00CF53FC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Ноябрь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МБОУ Шахунская СОШ №1 им. Д. Комарова (</w:t>
            </w:r>
            <w:proofErr w:type="spellStart"/>
            <w:r w:rsidRPr="00CF53FC">
              <w:rPr>
                <w:sz w:val="26"/>
                <w:szCs w:val="26"/>
              </w:rPr>
              <w:t>Туманинский</w:t>
            </w:r>
            <w:proofErr w:type="spellEnd"/>
            <w:r w:rsidRPr="00CF53FC">
              <w:rPr>
                <w:sz w:val="26"/>
                <w:szCs w:val="26"/>
              </w:rPr>
              <w:t xml:space="preserve"> филиал)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Март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МБОУ Шахунская СОШ №2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Май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МБОУ Шахунская СОШ №14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Август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Ведущий специалист Управления образования </w:t>
            </w:r>
            <w:r w:rsidRPr="00CF53FC">
              <w:rPr>
                <w:sz w:val="26"/>
                <w:szCs w:val="26"/>
              </w:rPr>
              <w:lastRenderedPageBreak/>
              <w:t>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МБОУ Шахунская гимназия им. А.С. Пушкина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Август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10.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Верховская</w:t>
            </w:r>
            <w:proofErr w:type="spellEnd"/>
            <w:r w:rsidRPr="00CF53FC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11.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МАОУ </w:t>
            </w:r>
            <w:proofErr w:type="spellStart"/>
            <w:r w:rsidRPr="00CF53FC">
              <w:rPr>
                <w:sz w:val="26"/>
                <w:szCs w:val="26"/>
              </w:rPr>
              <w:t>Вахтанская</w:t>
            </w:r>
            <w:proofErr w:type="spellEnd"/>
            <w:r w:rsidRPr="00CF53FC"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Апрель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12.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МБОУ </w:t>
            </w:r>
            <w:proofErr w:type="spellStart"/>
            <w:r w:rsidRPr="00CF53FC">
              <w:rPr>
                <w:sz w:val="26"/>
                <w:szCs w:val="26"/>
              </w:rPr>
              <w:t>Сявская</w:t>
            </w:r>
            <w:proofErr w:type="spellEnd"/>
            <w:r w:rsidRPr="00CF53F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Март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13.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proofErr w:type="gramStart"/>
            <w:r w:rsidRPr="00CF53FC">
              <w:rPr>
                <w:sz w:val="26"/>
                <w:szCs w:val="26"/>
              </w:rPr>
              <w:t xml:space="preserve">МБОУ ЦВР «Перспектива» (в том числе филиалы в </w:t>
            </w:r>
            <w:proofErr w:type="spellStart"/>
            <w:r w:rsidRPr="00CF53FC">
              <w:rPr>
                <w:sz w:val="26"/>
                <w:szCs w:val="26"/>
              </w:rPr>
              <w:t>р.п</w:t>
            </w:r>
            <w:proofErr w:type="spellEnd"/>
            <w:r w:rsidRPr="00CF53FC">
              <w:rPr>
                <w:sz w:val="26"/>
                <w:szCs w:val="26"/>
              </w:rPr>
              <w:t>.</w:t>
            </w:r>
            <w:proofErr w:type="gramEnd"/>
            <w:r w:rsidRPr="00CF53FC">
              <w:rPr>
                <w:sz w:val="26"/>
                <w:szCs w:val="26"/>
              </w:rPr>
              <w:t xml:space="preserve"> </w:t>
            </w:r>
            <w:proofErr w:type="spellStart"/>
            <w:r w:rsidRPr="00CF53FC">
              <w:rPr>
                <w:sz w:val="26"/>
                <w:szCs w:val="26"/>
              </w:rPr>
              <w:t>Сява</w:t>
            </w:r>
            <w:proofErr w:type="spellEnd"/>
            <w:r w:rsidRPr="00CF53FC">
              <w:rPr>
                <w:sz w:val="26"/>
                <w:szCs w:val="26"/>
              </w:rPr>
              <w:t xml:space="preserve"> и </w:t>
            </w:r>
            <w:proofErr w:type="spellStart"/>
            <w:r w:rsidRPr="00CF53FC">
              <w:rPr>
                <w:sz w:val="26"/>
                <w:szCs w:val="26"/>
              </w:rPr>
              <w:t>р.п</w:t>
            </w:r>
            <w:proofErr w:type="spellEnd"/>
            <w:r w:rsidRPr="00CF53FC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F53FC">
              <w:rPr>
                <w:sz w:val="26"/>
                <w:szCs w:val="26"/>
              </w:rPr>
              <w:t>Вахтан</w:t>
            </w:r>
            <w:proofErr w:type="spellEnd"/>
            <w:r w:rsidRPr="00CF53FC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Ноябрь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14.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 д/сад №3 «Сказка»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Ноябрь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15.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№3 «Сказка» (Малиновская группа)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Ноябрь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16.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Хмелевицкий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Апрель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17.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Хмелевицкий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 (</w:t>
            </w:r>
            <w:proofErr w:type="spellStart"/>
            <w:r w:rsidRPr="00CF53FC">
              <w:rPr>
                <w:sz w:val="26"/>
                <w:szCs w:val="26"/>
              </w:rPr>
              <w:t>Б.Музянская</w:t>
            </w:r>
            <w:proofErr w:type="spellEnd"/>
            <w:r w:rsidRPr="00CF53FC">
              <w:rPr>
                <w:sz w:val="26"/>
                <w:szCs w:val="26"/>
              </w:rPr>
              <w:t xml:space="preserve"> группа и </w:t>
            </w:r>
            <w:proofErr w:type="spellStart"/>
            <w:r w:rsidRPr="00CF53FC">
              <w:rPr>
                <w:sz w:val="26"/>
                <w:szCs w:val="26"/>
              </w:rPr>
              <w:t>Красногорская</w:t>
            </w:r>
            <w:proofErr w:type="spellEnd"/>
            <w:r w:rsidRPr="00CF53FC">
              <w:rPr>
                <w:sz w:val="26"/>
                <w:szCs w:val="26"/>
              </w:rPr>
              <w:t xml:space="preserve"> группа)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Апрель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18.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№35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Ведущий специалист </w:t>
            </w:r>
            <w:r w:rsidRPr="00CF53FC">
              <w:rPr>
                <w:sz w:val="26"/>
                <w:szCs w:val="26"/>
              </w:rPr>
              <w:lastRenderedPageBreak/>
              <w:t>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№35 (</w:t>
            </w:r>
            <w:proofErr w:type="spellStart"/>
            <w:r w:rsidRPr="00CF53FC">
              <w:rPr>
                <w:sz w:val="26"/>
                <w:szCs w:val="26"/>
              </w:rPr>
              <w:t>Мелешихинская</w:t>
            </w:r>
            <w:proofErr w:type="spellEnd"/>
            <w:r w:rsidRPr="00CF53FC">
              <w:rPr>
                <w:sz w:val="26"/>
                <w:szCs w:val="26"/>
              </w:rPr>
              <w:t xml:space="preserve"> группа)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20.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Большешироковский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21.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Петровский д/сад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22.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№5 «Теремок»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Июль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23.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№5 «Теремок» (</w:t>
            </w:r>
            <w:proofErr w:type="spellStart"/>
            <w:r w:rsidRPr="00CF53FC">
              <w:rPr>
                <w:sz w:val="26"/>
                <w:szCs w:val="26"/>
              </w:rPr>
              <w:t>Щербажская</w:t>
            </w:r>
            <w:proofErr w:type="spellEnd"/>
            <w:r w:rsidRPr="00CF53FC">
              <w:rPr>
                <w:sz w:val="26"/>
                <w:szCs w:val="26"/>
              </w:rPr>
              <w:t xml:space="preserve"> группа)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Июль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24.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Лужайский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 «Малыш»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Июнь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25.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Туманинский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 «Рябинка»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Март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26.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№2 «Солнышко»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Май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27.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№41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Май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«Горошинка»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2021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29.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Сявский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 «Колокольчик»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Апрель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30.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 xml:space="preserve">МБДОУ </w:t>
            </w:r>
            <w:proofErr w:type="spellStart"/>
            <w:r w:rsidRPr="00CF53FC">
              <w:rPr>
                <w:sz w:val="26"/>
                <w:szCs w:val="26"/>
              </w:rPr>
              <w:t>Вахтанский</w:t>
            </w:r>
            <w:proofErr w:type="spellEnd"/>
            <w:r w:rsidRPr="00CF53FC">
              <w:rPr>
                <w:sz w:val="26"/>
                <w:szCs w:val="26"/>
              </w:rPr>
              <w:t xml:space="preserve"> д/сад «Одуванчик»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Апрель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31.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МАДОУ д/сад «Звездочка»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Март 2022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32.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МБДОУ д/сад №147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  <w:tr w:rsidR="00211F03" w:rsidTr="00525D1B">
        <w:tc>
          <w:tcPr>
            <w:tcW w:w="70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970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F72C2F">
              <w:rPr>
                <w:sz w:val="26"/>
                <w:szCs w:val="26"/>
              </w:rPr>
              <w:t>МКОУ «</w:t>
            </w:r>
            <w:proofErr w:type="spellStart"/>
            <w:r w:rsidRPr="00F72C2F">
              <w:rPr>
                <w:sz w:val="26"/>
                <w:szCs w:val="26"/>
              </w:rPr>
              <w:t>Сявская</w:t>
            </w:r>
            <w:proofErr w:type="spellEnd"/>
            <w:r w:rsidRPr="00F72C2F">
              <w:rPr>
                <w:sz w:val="26"/>
                <w:szCs w:val="26"/>
              </w:rPr>
              <w:t xml:space="preserve"> коррекционная школа-интернат»</w:t>
            </w:r>
          </w:p>
        </w:tc>
        <w:tc>
          <w:tcPr>
            <w:tcW w:w="2126" w:type="dxa"/>
            <w:vAlign w:val="center"/>
          </w:tcPr>
          <w:p w:rsidR="00211F03" w:rsidRPr="00CF53FC" w:rsidRDefault="00211F03" w:rsidP="00525D1B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Сентябрь 2020</w:t>
            </w:r>
          </w:p>
        </w:tc>
        <w:tc>
          <w:tcPr>
            <w:tcW w:w="3544" w:type="dxa"/>
          </w:tcPr>
          <w:p w:rsidR="00211F03" w:rsidRPr="00CF53FC" w:rsidRDefault="00211F03" w:rsidP="00525D1B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Вахрамеев А.В.</w:t>
            </w:r>
          </w:p>
        </w:tc>
      </w:tr>
    </w:tbl>
    <w:p w:rsidR="00211F03" w:rsidRPr="00DB52E1" w:rsidRDefault="00211F03" w:rsidP="00211F03">
      <w:pPr>
        <w:ind w:left="-851"/>
        <w:jc w:val="both"/>
        <w:rPr>
          <w:sz w:val="26"/>
          <w:szCs w:val="26"/>
        </w:rPr>
      </w:pPr>
    </w:p>
    <w:p w:rsidR="00211F03" w:rsidRDefault="00211F03" w:rsidP="00211F03">
      <w:pPr>
        <w:jc w:val="both"/>
        <w:rPr>
          <w:sz w:val="20"/>
          <w:szCs w:val="20"/>
        </w:rPr>
      </w:pPr>
    </w:p>
    <w:p w:rsidR="00211F03" w:rsidRDefault="00211F03" w:rsidP="00211F03">
      <w:pPr>
        <w:jc w:val="both"/>
        <w:rPr>
          <w:sz w:val="20"/>
          <w:szCs w:val="20"/>
        </w:rPr>
      </w:pPr>
    </w:p>
    <w:p w:rsidR="00211F03" w:rsidRDefault="00211F03" w:rsidP="00211F0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7361C0" w:rsidRPr="00211F03" w:rsidRDefault="007361C0" w:rsidP="00042845">
      <w:pPr>
        <w:jc w:val="both"/>
        <w:rPr>
          <w:sz w:val="22"/>
          <w:szCs w:val="22"/>
        </w:rPr>
      </w:pPr>
    </w:p>
    <w:sectPr w:rsidR="007361C0" w:rsidRPr="00211F03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D" w:rsidRDefault="0049563D">
      <w:r>
        <w:separator/>
      </w:r>
    </w:p>
  </w:endnote>
  <w:endnote w:type="continuationSeparator" w:id="0">
    <w:p w:rsidR="0049563D" w:rsidRDefault="004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D" w:rsidRDefault="0049563D">
      <w:r>
        <w:separator/>
      </w:r>
    </w:p>
  </w:footnote>
  <w:footnote w:type="continuationSeparator" w:id="0">
    <w:p w:rsidR="0049563D" w:rsidRDefault="0049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1F00919"/>
    <w:multiLevelType w:val="hybridMultilevel"/>
    <w:tmpl w:val="48E4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7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B7DD3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3E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1F03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563D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F535-1CBE-412F-B950-B7BE7E8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2020-06-15T11:33:00Z</cp:lastPrinted>
  <dcterms:created xsi:type="dcterms:W3CDTF">2020-06-15T11:35:00Z</dcterms:created>
  <dcterms:modified xsi:type="dcterms:W3CDTF">2020-06-15T11:35:00Z</dcterms:modified>
</cp:coreProperties>
</file>