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096061">
        <w:rPr>
          <w:sz w:val="26"/>
          <w:szCs w:val="26"/>
          <w:u w:val="single"/>
        </w:rPr>
        <w:t>5</w:t>
      </w:r>
      <w:r>
        <w:rPr>
          <w:sz w:val="26"/>
          <w:szCs w:val="26"/>
          <w:u w:val="single"/>
        </w:rPr>
        <w:t xml:space="preserve"> </w:t>
      </w:r>
      <w:r w:rsidR="00816325">
        <w:rPr>
          <w:sz w:val="26"/>
          <w:szCs w:val="26"/>
          <w:u w:val="single"/>
        </w:rPr>
        <w:t>июня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096061">
        <w:rPr>
          <w:sz w:val="26"/>
          <w:szCs w:val="26"/>
          <w:u w:val="single"/>
        </w:rPr>
        <w:t>475</w:t>
      </w:r>
    </w:p>
    <w:p w:rsidR="00C7504B" w:rsidRDefault="00C7504B" w:rsidP="00FD3E2F">
      <w:pPr>
        <w:jc w:val="both"/>
        <w:rPr>
          <w:sz w:val="26"/>
          <w:szCs w:val="26"/>
        </w:rPr>
      </w:pPr>
    </w:p>
    <w:p w:rsidR="001A1222" w:rsidRPr="00992610" w:rsidRDefault="001A1222" w:rsidP="00FD3E2F">
      <w:pPr>
        <w:jc w:val="both"/>
        <w:rPr>
          <w:sz w:val="26"/>
          <w:szCs w:val="26"/>
        </w:rPr>
      </w:pPr>
    </w:p>
    <w:p w:rsidR="00096061" w:rsidRDefault="00096061" w:rsidP="00096061">
      <w:pPr>
        <w:tabs>
          <w:tab w:val="left" w:pos="1080"/>
        </w:tabs>
        <w:jc w:val="center"/>
        <w:rPr>
          <w:b/>
          <w:sz w:val="26"/>
          <w:szCs w:val="26"/>
        </w:rPr>
      </w:pPr>
      <w:r w:rsidRPr="009744E9">
        <w:rPr>
          <w:b/>
          <w:sz w:val="26"/>
          <w:szCs w:val="26"/>
        </w:rPr>
        <w:t xml:space="preserve">Об утверждении </w:t>
      </w:r>
      <w:r>
        <w:rPr>
          <w:b/>
          <w:sz w:val="26"/>
          <w:szCs w:val="26"/>
        </w:rPr>
        <w:t xml:space="preserve">средней рыночной стоимости одного квадратного метра </w:t>
      </w:r>
    </w:p>
    <w:p w:rsidR="00096061" w:rsidRDefault="00096061" w:rsidP="00096061">
      <w:pPr>
        <w:tabs>
          <w:tab w:val="left" w:pos="1080"/>
        </w:tabs>
        <w:jc w:val="center"/>
        <w:rPr>
          <w:b/>
          <w:sz w:val="26"/>
          <w:szCs w:val="26"/>
        </w:rPr>
      </w:pPr>
      <w:r>
        <w:rPr>
          <w:b/>
          <w:sz w:val="26"/>
          <w:szCs w:val="26"/>
        </w:rPr>
        <w:t xml:space="preserve">общей площади жилья по городскому округу город Шахунья </w:t>
      </w:r>
    </w:p>
    <w:p w:rsidR="00096061" w:rsidRPr="009744E9" w:rsidRDefault="00096061" w:rsidP="00096061">
      <w:pPr>
        <w:tabs>
          <w:tab w:val="left" w:pos="1080"/>
        </w:tabs>
        <w:jc w:val="center"/>
        <w:rPr>
          <w:b/>
          <w:sz w:val="26"/>
          <w:szCs w:val="26"/>
        </w:rPr>
      </w:pPr>
      <w:r>
        <w:rPr>
          <w:b/>
          <w:sz w:val="26"/>
          <w:szCs w:val="26"/>
        </w:rPr>
        <w:t>Нижегородской области на 2021 год</w:t>
      </w:r>
    </w:p>
    <w:p w:rsidR="00096061" w:rsidRDefault="00096061" w:rsidP="00096061">
      <w:pPr>
        <w:tabs>
          <w:tab w:val="left" w:pos="1080"/>
        </w:tabs>
        <w:ind w:firstLine="720"/>
        <w:jc w:val="center"/>
        <w:rPr>
          <w:color w:val="404040"/>
          <w:sz w:val="26"/>
          <w:szCs w:val="26"/>
        </w:rPr>
      </w:pPr>
    </w:p>
    <w:p w:rsidR="00096061" w:rsidRPr="007769A0" w:rsidRDefault="00096061" w:rsidP="00096061">
      <w:pPr>
        <w:tabs>
          <w:tab w:val="left" w:pos="1080"/>
        </w:tabs>
        <w:ind w:firstLine="720"/>
        <w:jc w:val="center"/>
        <w:rPr>
          <w:color w:val="404040"/>
          <w:sz w:val="26"/>
          <w:szCs w:val="26"/>
        </w:rPr>
      </w:pPr>
    </w:p>
    <w:p w:rsidR="00096061" w:rsidRPr="00096061" w:rsidRDefault="00096061" w:rsidP="00096061">
      <w:pPr>
        <w:spacing w:line="360" w:lineRule="auto"/>
        <w:ind w:firstLine="709"/>
        <w:jc w:val="both"/>
        <w:rPr>
          <w:sz w:val="26"/>
          <w:szCs w:val="26"/>
        </w:rPr>
      </w:pPr>
      <w:proofErr w:type="gramStart"/>
      <w:r w:rsidRPr="00A20E10">
        <w:rPr>
          <w:sz w:val="26"/>
          <w:szCs w:val="26"/>
        </w:rPr>
        <w:t xml:space="preserve">В </w:t>
      </w:r>
      <w:r>
        <w:rPr>
          <w:sz w:val="26"/>
          <w:szCs w:val="26"/>
        </w:rPr>
        <w:t>целях реализации подпрограммы «Обеспечение жильем молодых семей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30.04.2014 № 302, постановления администрации городского округа город Шахунья Нижегородской области от 30.10.2017 № 1340 «Об утверждении муниципальной программы городского округа город Шахунья Нижегородской области «Обеспечение жильем молодых семей</w:t>
      </w:r>
      <w:proofErr w:type="gramEnd"/>
      <w:r>
        <w:rPr>
          <w:sz w:val="26"/>
          <w:szCs w:val="26"/>
        </w:rPr>
        <w:t xml:space="preserve"> в городском округе город Шахунья Нижегородской области» на период 2018-2020 годы», администрация </w:t>
      </w:r>
      <w:r w:rsidRPr="00A20E10">
        <w:rPr>
          <w:sz w:val="26"/>
          <w:szCs w:val="26"/>
        </w:rPr>
        <w:t xml:space="preserve">городского округа город Шахунья  </w:t>
      </w:r>
      <w:r>
        <w:rPr>
          <w:sz w:val="26"/>
          <w:szCs w:val="26"/>
        </w:rPr>
        <w:t xml:space="preserve">Нижегородской области  </w:t>
      </w:r>
      <w:proofErr w:type="gramStart"/>
      <w:r w:rsidRPr="00096061">
        <w:rPr>
          <w:b/>
          <w:sz w:val="26"/>
          <w:szCs w:val="26"/>
        </w:rPr>
        <w:t>п</w:t>
      </w:r>
      <w:proofErr w:type="gramEnd"/>
      <w:r w:rsidRPr="00096061">
        <w:rPr>
          <w:b/>
          <w:sz w:val="26"/>
          <w:szCs w:val="26"/>
        </w:rPr>
        <w:t xml:space="preserve"> о с т а н о в л я е т:</w:t>
      </w:r>
    </w:p>
    <w:p w:rsidR="00096061" w:rsidRPr="00096061" w:rsidRDefault="00096061" w:rsidP="00096061">
      <w:pPr>
        <w:pStyle w:val="ab"/>
        <w:numPr>
          <w:ilvl w:val="0"/>
          <w:numId w:val="4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096061">
        <w:rPr>
          <w:rFonts w:ascii="Times New Roman" w:eastAsia="Times New Roman" w:hAnsi="Times New Roman" w:cs="Times New Roman"/>
          <w:sz w:val="26"/>
          <w:szCs w:val="26"/>
          <w:lang w:eastAsia="ru-RU"/>
        </w:rPr>
        <w:t>Утвердить среднюю рыночную стоимость одного квадратного метра общей площади жилья по городскому округу город Шахунья Нижегородской области на 2021 год для расчета размера социальной выплаты молодым семьям на приобретение или строительство жилья в размере 26 500 (двадцать шесть тысяч пятьсот) рублей.</w:t>
      </w:r>
    </w:p>
    <w:p w:rsidR="00096061" w:rsidRPr="00096061" w:rsidRDefault="00096061" w:rsidP="00096061">
      <w:pPr>
        <w:pStyle w:val="ab"/>
        <w:numPr>
          <w:ilvl w:val="0"/>
          <w:numId w:val="4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096061">
        <w:rPr>
          <w:rFonts w:ascii="Times New Roman" w:eastAsia="Times New Roman" w:hAnsi="Times New Roman" w:cs="Times New Roman"/>
          <w:sz w:val="26"/>
          <w:szCs w:val="26"/>
          <w:lang w:eastAsia="ru-RU"/>
        </w:rPr>
        <w:t>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w:t>
      </w:r>
    </w:p>
    <w:p w:rsidR="00096061" w:rsidRPr="00096061" w:rsidRDefault="00096061" w:rsidP="00096061">
      <w:pPr>
        <w:pStyle w:val="ab"/>
        <w:numPr>
          <w:ilvl w:val="0"/>
          <w:numId w:val="47"/>
        </w:numPr>
        <w:tabs>
          <w:tab w:val="left" w:pos="1080"/>
        </w:tabs>
        <w:spacing w:after="0" w:line="360" w:lineRule="auto"/>
        <w:ind w:left="0" w:firstLine="709"/>
        <w:jc w:val="both"/>
        <w:rPr>
          <w:rFonts w:ascii="Times New Roman" w:eastAsia="Times New Roman" w:hAnsi="Times New Roman" w:cs="Times New Roman"/>
          <w:sz w:val="26"/>
          <w:szCs w:val="26"/>
          <w:lang w:eastAsia="ru-RU"/>
        </w:rPr>
      </w:pPr>
      <w:r w:rsidRPr="00096061">
        <w:rPr>
          <w:rFonts w:ascii="Times New Roman" w:eastAsia="Times New Roman" w:hAnsi="Times New Roman" w:cs="Times New Roman"/>
          <w:sz w:val="26"/>
          <w:szCs w:val="26"/>
          <w:lang w:eastAsia="ru-RU"/>
        </w:rPr>
        <w:t>Настоящее постановление вступает в силу с 1 января 2021 года.</w:t>
      </w:r>
    </w:p>
    <w:p w:rsidR="00096061" w:rsidRPr="00096061" w:rsidRDefault="00096061" w:rsidP="00096061">
      <w:pPr>
        <w:pStyle w:val="ab"/>
        <w:numPr>
          <w:ilvl w:val="0"/>
          <w:numId w:val="47"/>
        </w:numPr>
        <w:tabs>
          <w:tab w:val="left" w:pos="1080"/>
        </w:tabs>
        <w:spacing w:after="0" w:line="360" w:lineRule="auto"/>
        <w:ind w:left="0" w:firstLine="709"/>
        <w:jc w:val="both"/>
        <w:rPr>
          <w:rFonts w:ascii="Times New Roman" w:eastAsia="Times New Roman" w:hAnsi="Times New Roman" w:cs="Times New Roman"/>
          <w:sz w:val="26"/>
          <w:szCs w:val="26"/>
          <w:lang w:eastAsia="ru-RU"/>
        </w:rPr>
      </w:pPr>
      <w:proofErr w:type="gramStart"/>
      <w:r w:rsidRPr="00096061">
        <w:rPr>
          <w:rFonts w:ascii="Times New Roman" w:eastAsia="Times New Roman" w:hAnsi="Times New Roman" w:cs="Times New Roman"/>
          <w:sz w:val="26"/>
          <w:szCs w:val="26"/>
          <w:lang w:eastAsia="ru-RU"/>
        </w:rPr>
        <w:lastRenderedPageBreak/>
        <w:t>Контроль за</w:t>
      </w:r>
      <w:proofErr w:type="gramEnd"/>
      <w:r w:rsidRPr="00096061">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096061" w:rsidRDefault="00096061" w:rsidP="00096061">
      <w:pPr>
        <w:tabs>
          <w:tab w:val="left" w:pos="1080"/>
        </w:tabs>
        <w:spacing w:line="360" w:lineRule="auto"/>
        <w:jc w:val="both"/>
        <w:rPr>
          <w:color w:val="404040"/>
          <w:sz w:val="26"/>
          <w:szCs w:val="26"/>
        </w:rPr>
      </w:pPr>
    </w:p>
    <w:p w:rsidR="00424168" w:rsidRDefault="00424168" w:rsidP="004D2212">
      <w:pPr>
        <w:jc w:val="both"/>
        <w:rPr>
          <w:sz w:val="26"/>
          <w:szCs w:val="26"/>
        </w:rPr>
      </w:pPr>
    </w:p>
    <w:p w:rsidR="00096061" w:rsidRDefault="00096061" w:rsidP="004D2212">
      <w:pPr>
        <w:jc w:val="both"/>
        <w:rPr>
          <w:sz w:val="26"/>
          <w:szCs w:val="26"/>
        </w:rPr>
      </w:pPr>
    </w:p>
    <w:p w:rsidR="00E0476D" w:rsidRDefault="00E0476D" w:rsidP="00E0476D">
      <w:pPr>
        <w:jc w:val="both"/>
        <w:rPr>
          <w:sz w:val="26"/>
          <w:szCs w:val="26"/>
        </w:rPr>
      </w:pPr>
      <w:proofErr w:type="spellStart"/>
      <w:r>
        <w:rPr>
          <w:sz w:val="26"/>
          <w:szCs w:val="26"/>
        </w:rPr>
        <w:t>И.о</w:t>
      </w:r>
      <w:proofErr w:type="spellEnd"/>
      <w:r>
        <w:rPr>
          <w:sz w:val="26"/>
          <w:szCs w:val="26"/>
        </w:rPr>
        <w:t>. главы местного самоуправления</w:t>
      </w:r>
    </w:p>
    <w:p w:rsidR="0065705F" w:rsidRDefault="00E0476D" w:rsidP="00E0476D">
      <w:pPr>
        <w:jc w:val="both"/>
        <w:rPr>
          <w:sz w:val="22"/>
          <w:szCs w:val="22"/>
        </w:rPr>
      </w:pPr>
      <w:r>
        <w:rPr>
          <w:sz w:val="26"/>
          <w:szCs w:val="26"/>
        </w:rPr>
        <w:t>городского о</w:t>
      </w:r>
      <w:r>
        <w:rPr>
          <w:sz w:val="26"/>
          <w:szCs w:val="26"/>
        </w:rPr>
        <w:t>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p>
    <w:p w:rsidR="00096061" w:rsidRDefault="00096061" w:rsidP="004D2212">
      <w:pPr>
        <w:jc w:val="both"/>
        <w:rPr>
          <w:sz w:val="22"/>
          <w:szCs w:val="22"/>
        </w:rPr>
      </w:pPr>
      <w:bookmarkStart w:id="0" w:name="_GoBack"/>
      <w:bookmarkEnd w:id="0"/>
    </w:p>
    <w:sectPr w:rsidR="00096061" w:rsidSect="00096061">
      <w:footerReference w:type="even" r:id="rId10"/>
      <w:pgSz w:w="11909" w:h="16834"/>
      <w:pgMar w:top="993" w:right="710" w:bottom="1135"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2D" w:rsidRDefault="007C2A2D">
      <w:r>
        <w:separator/>
      </w:r>
    </w:p>
  </w:endnote>
  <w:endnote w:type="continuationSeparator" w:id="0">
    <w:p w:rsidR="007C2A2D" w:rsidRDefault="007C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2D" w:rsidRDefault="007C2A2D">
      <w:r>
        <w:separator/>
      </w:r>
    </w:p>
  </w:footnote>
  <w:footnote w:type="continuationSeparator" w:id="0">
    <w:p w:rsidR="007C2A2D" w:rsidRDefault="007C2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AF16947"/>
    <w:multiLevelType w:val="hybridMultilevel"/>
    <w:tmpl w:val="4B8ED794"/>
    <w:lvl w:ilvl="0" w:tplc="202805FE">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1">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2"/>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1"/>
  </w:num>
  <w:num w:numId="11">
    <w:abstractNumId w:val="43"/>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7"/>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8"/>
  </w:num>
  <w:num w:numId="29">
    <w:abstractNumId w:val="36"/>
  </w:num>
  <w:num w:numId="30">
    <w:abstractNumId w:val="1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5"/>
  </w:num>
  <w:num w:numId="35">
    <w:abstractNumId w:val="34"/>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6061"/>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73900"/>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2A2D"/>
    <w:rsid w:val="007C4681"/>
    <w:rsid w:val="007C540B"/>
    <w:rsid w:val="007C545E"/>
    <w:rsid w:val="007D1534"/>
    <w:rsid w:val="007D537E"/>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585C"/>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55860"/>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76D"/>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BE87-3455-4DC2-9A6D-5A14F642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2020-06-08T10:45:00Z</cp:lastPrinted>
  <dcterms:created xsi:type="dcterms:W3CDTF">2020-06-08T10:46:00Z</dcterms:created>
  <dcterms:modified xsi:type="dcterms:W3CDTF">2020-06-08T10:46:00Z</dcterms:modified>
</cp:coreProperties>
</file>