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00BF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8E00BF">
        <w:rPr>
          <w:sz w:val="26"/>
          <w:szCs w:val="26"/>
          <w:u w:val="single"/>
        </w:rPr>
        <w:t>140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8E00BF">
      <w:pPr>
        <w:jc w:val="both"/>
        <w:rPr>
          <w:sz w:val="26"/>
          <w:szCs w:val="26"/>
        </w:rPr>
      </w:pPr>
    </w:p>
    <w:p w:rsidR="004D2212" w:rsidRDefault="004D2212" w:rsidP="008E00BF">
      <w:pPr>
        <w:jc w:val="both"/>
        <w:rPr>
          <w:sz w:val="26"/>
          <w:szCs w:val="26"/>
        </w:rPr>
      </w:pPr>
    </w:p>
    <w:p w:rsidR="008E00BF" w:rsidRDefault="008E00BF" w:rsidP="008E00BF">
      <w:pPr>
        <w:ind w:right="5104"/>
        <w:jc w:val="both"/>
        <w:rPr>
          <w:sz w:val="26"/>
          <w:szCs w:val="26"/>
        </w:rPr>
      </w:pPr>
      <w:r w:rsidRPr="008E00BF">
        <w:rPr>
          <w:sz w:val="26"/>
          <w:szCs w:val="26"/>
        </w:rPr>
        <w:t xml:space="preserve">Об утверждении положения о комиссии по оказанию мер поддержки хозяйствующим субъектам, пострадавшим от распространения новой </w:t>
      </w:r>
      <w:proofErr w:type="spellStart"/>
      <w:r w:rsidRPr="008E00BF">
        <w:rPr>
          <w:sz w:val="26"/>
          <w:szCs w:val="26"/>
        </w:rPr>
        <w:t>коронавирусной</w:t>
      </w:r>
      <w:proofErr w:type="spellEnd"/>
      <w:r w:rsidRPr="008E00BF">
        <w:rPr>
          <w:sz w:val="26"/>
          <w:szCs w:val="26"/>
        </w:rPr>
        <w:t xml:space="preserve"> инфекции (</w:t>
      </w:r>
      <w:r w:rsidRPr="008E00BF">
        <w:rPr>
          <w:sz w:val="26"/>
          <w:szCs w:val="26"/>
          <w:lang w:val="en-US"/>
        </w:rPr>
        <w:t>COVID</w:t>
      </w:r>
      <w:r w:rsidRPr="008E00BF">
        <w:rPr>
          <w:sz w:val="26"/>
          <w:szCs w:val="26"/>
        </w:rPr>
        <w:t xml:space="preserve">-19) </w:t>
      </w:r>
    </w:p>
    <w:p w:rsidR="008E00BF" w:rsidRDefault="008E00BF" w:rsidP="008E00BF">
      <w:pPr>
        <w:jc w:val="center"/>
        <w:rPr>
          <w:sz w:val="26"/>
          <w:szCs w:val="26"/>
        </w:rPr>
      </w:pPr>
    </w:p>
    <w:p w:rsidR="008E00BF" w:rsidRPr="008E00BF" w:rsidRDefault="008E00BF" w:rsidP="008E00BF">
      <w:pPr>
        <w:jc w:val="center"/>
        <w:rPr>
          <w:sz w:val="26"/>
          <w:szCs w:val="26"/>
        </w:rPr>
      </w:pPr>
    </w:p>
    <w:p w:rsidR="008E00BF" w:rsidRPr="008E00BF" w:rsidRDefault="008E00BF" w:rsidP="008E00BF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bookmarkStart w:id="0" w:name="_GoBack"/>
      <w:r w:rsidRPr="008E00BF">
        <w:rPr>
          <w:sz w:val="26"/>
          <w:szCs w:val="26"/>
        </w:rPr>
        <w:t xml:space="preserve">В целях исполнения пункта 6 Указа Губернатора Нижегородской области от 07.04.2020 № 53 «О мерах поддержки организаций и лиц, пострадавших от распространения новой </w:t>
      </w:r>
      <w:proofErr w:type="spellStart"/>
      <w:r w:rsidRPr="008E00BF">
        <w:rPr>
          <w:sz w:val="26"/>
          <w:szCs w:val="26"/>
        </w:rPr>
        <w:t>коронавирусной</w:t>
      </w:r>
      <w:proofErr w:type="spellEnd"/>
      <w:r w:rsidRPr="008E00BF">
        <w:rPr>
          <w:sz w:val="26"/>
          <w:szCs w:val="26"/>
        </w:rPr>
        <w:t xml:space="preserve"> инфекции (</w:t>
      </w:r>
      <w:r w:rsidRPr="008E00BF">
        <w:rPr>
          <w:sz w:val="26"/>
          <w:szCs w:val="26"/>
          <w:lang w:val="en-US"/>
        </w:rPr>
        <w:t>COVID</w:t>
      </w:r>
      <w:r w:rsidRPr="008E00BF">
        <w:rPr>
          <w:sz w:val="26"/>
          <w:szCs w:val="26"/>
        </w:rPr>
        <w:t>-19)»:</w:t>
      </w:r>
    </w:p>
    <w:p w:rsidR="008E00BF" w:rsidRPr="008E00BF" w:rsidRDefault="008E00BF" w:rsidP="008E00BF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8E00BF">
        <w:rPr>
          <w:rFonts w:cs="Calibri"/>
          <w:sz w:val="26"/>
          <w:szCs w:val="26"/>
        </w:rPr>
        <w:t xml:space="preserve">Утвердить прилагаемое положение о  комиссии по оказанию мер поддержки хозяйствующим субъектам, пострадавшим от распространения новой </w:t>
      </w:r>
      <w:proofErr w:type="spellStart"/>
      <w:r w:rsidRPr="008E00BF">
        <w:rPr>
          <w:rFonts w:cs="Calibri"/>
          <w:sz w:val="26"/>
          <w:szCs w:val="26"/>
        </w:rPr>
        <w:t>коронавирусной</w:t>
      </w:r>
      <w:proofErr w:type="spellEnd"/>
      <w:r w:rsidRPr="008E00BF">
        <w:rPr>
          <w:rFonts w:cs="Calibri"/>
          <w:sz w:val="26"/>
          <w:szCs w:val="26"/>
        </w:rPr>
        <w:t xml:space="preserve"> инфекции (COVID-19).</w:t>
      </w:r>
    </w:p>
    <w:p w:rsidR="008E00BF" w:rsidRPr="008E00BF" w:rsidRDefault="008E00BF" w:rsidP="008E00BF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</w:p>
    <w:p w:rsidR="008E00BF" w:rsidRPr="008E00BF" w:rsidRDefault="008E00BF" w:rsidP="008E00BF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Настоящее распоряжение вступает в силу со дня его подписания.</w:t>
      </w:r>
    </w:p>
    <w:p w:rsidR="008E00BF" w:rsidRPr="008E00BF" w:rsidRDefault="008E00BF" w:rsidP="008E00BF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8E00BF">
        <w:rPr>
          <w:sz w:val="26"/>
          <w:szCs w:val="26"/>
        </w:rPr>
        <w:t>Контроль за</w:t>
      </w:r>
      <w:proofErr w:type="gramEnd"/>
      <w:r w:rsidRPr="008E00BF">
        <w:rPr>
          <w:sz w:val="26"/>
          <w:szCs w:val="26"/>
        </w:rPr>
        <w:t xml:space="preserve"> исполнением настоящее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8E00BF" w:rsidRDefault="008E00BF" w:rsidP="004D2212">
      <w:pPr>
        <w:jc w:val="both"/>
        <w:rPr>
          <w:sz w:val="26"/>
          <w:szCs w:val="26"/>
        </w:rPr>
      </w:pPr>
    </w:p>
    <w:p w:rsidR="008E00BF" w:rsidRDefault="008E00BF" w:rsidP="004D2212">
      <w:pPr>
        <w:jc w:val="both"/>
        <w:rPr>
          <w:sz w:val="26"/>
          <w:szCs w:val="26"/>
        </w:rPr>
      </w:pPr>
    </w:p>
    <w:p w:rsidR="008E00BF" w:rsidRPr="00867BA7" w:rsidRDefault="008E00BF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bookmarkEnd w:id="0"/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8E00BF" w:rsidRDefault="008E00BF" w:rsidP="004D2212">
      <w:pPr>
        <w:jc w:val="both"/>
        <w:rPr>
          <w:sz w:val="22"/>
          <w:szCs w:val="22"/>
        </w:rPr>
      </w:pPr>
    </w:p>
    <w:p w:rsidR="008E00BF" w:rsidRDefault="008E00BF" w:rsidP="008E00BF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E00BF" w:rsidRPr="004F1DEF" w:rsidRDefault="008E00BF" w:rsidP="008E00BF">
      <w:pPr>
        <w:ind w:left="5529"/>
        <w:jc w:val="center"/>
        <w:rPr>
          <w:sz w:val="26"/>
          <w:szCs w:val="26"/>
        </w:rPr>
      </w:pPr>
      <w:r w:rsidRPr="004F1DEF">
        <w:rPr>
          <w:sz w:val="26"/>
          <w:szCs w:val="26"/>
        </w:rPr>
        <w:lastRenderedPageBreak/>
        <w:t>Утверждено</w:t>
      </w:r>
    </w:p>
    <w:p w:rsidR="008E00BF" w:rsidRPr="004F1DEF" w:rsidRDefault="008E00BF" w:rsidP="008E00BF">
      <w:pPr>
        <w:ind w:left="5529"/>
        <w:jc w:val="center"/>
        <w:rPr>
          <w:sz w:val="26"/>
          <w:szCs w:val="26"/>
        </w:rPr>
      </w:pPr>
      <w:r w:rsidRPr="004F1DEF">
        <w:rPr>
          <w:sz w:val="26"/>
          <w:szCs w:val="26"/>
        </w:rPr>
        <w:t>распоряжением администрации городского округа город Шахунья Нижегородской области</w:t>
      </w:r>
    </w:p>
    <w:p w:rsidR="008E00BF" w:rsidRPr="004F1DEF" w:rsidRDefault="008E00BF" w:rsidP="008E00BF">
      <w:pPr>
        <w:ind w:left="5529"/>
        <w:jc w:val="center"/>
        <w:rPr>
          <w:sz w:val="26"/>
          <w:szCs w:val="26"/>
        </w:rPr>
      </w:pPr>
      <w:r w:rsidRPr="004F1DEF">
        <w:rPr>
          <w:sz w:val="26"/>
          <w:szCs w:val="26"/>
        </w:rPr>
        <w:t>от 17.04.2020 г. № 140-р</w:t>
      </w:r>
    </w:p>
    <w:p w:rsidR="008E00BF" w:rsidRDefault="008E00BF" w:rsidP="008E00BF">
      <w:pPr>
        <w:ind w:left="5529"/>
        <w:jc w:val="center"/>
        <w:rPr>
          <w:sz w:val="27"/>
          <w:szCs w:val="27"/>
        </w:rPr>
      </w:pPr>
    </w:p>
    <w:p w:rsidR="008E00BF" w:rsidRDefault="008E00BF" w:rsidP="008E00BF">
      <w:pPr>
        <w:jc w:val="center"/>
        <w:rPr>
          <w:sz w:val="27"/>
          <w:szCs w:val="27"/>
        </w:rPr>
      </w:pPr>
    </w:p>
    <w:p w:rsidR="008E00BF" w:rsidRPr="008E00BF" w:rsidRDefault="008E00BF" w:rsidP="008E00BF">
      <w:pPr>
        <w:jc w:val="center"/>
        <w:rPr>
          <w:sz w:val="26"/>
          <w:szCs w:val="26"/>
        </w:rPr>
      </w:pPr>
      <w:r w:rsidRPr="008E00BF">
        <w:rPr>
          <w:sz w:val="26"/>
          <w:szCs w:val="26"/>
        </w:rPr>
        <w:t>Положение</w:t>
      </w:r>
    </w:p>
    <w:p w:rsidR="008E00BF" w:rsidRPr="008E00BF" w:rsidRDefault="008E00BF" w:rsidP="008E00BF">
      <w:pPr>
        <w:jc w:val="center"/>
        <w:rPr>
          <w:sz w:val="26"/>
          <w:szCs w:val="26"/>
        </w:rPr>
      </w:pPr>
      <w:r w:rsidRPr="008E00BF">
        <w:rPr>
          <w:sz w:val="26"/>
          <w:szCs w:val="26"/>
        </w:rPr>
        <w:t xml:space="preserve">о комиссии по оказанию мер поддержки хозяйствующим субъектам, </w:t>
      </w:r>
      <w:r w:rsidRPr="008E00BF">
        <w:rPr>
          <w:sz w:val="26"/>
          <w:szCs w:val="26"/>
        </w:rPr>
        <w:br/>
      </w:r>
      <w:r w:rsidRPr="008E00BF">
        <w:rPr>
          <w:sz w:val="26"/>
          <w:szCs w:val="26"/>
        </w:rPr>
        <w:t xml:space="preserve">пострадавшим от распространения новой </w:t>
      </w:r>
      <w:proofErr w:type="spellStart"/>
      <w:r w:rsidRPr="008E00BF">
        <w:rPr>
          <w:sz w:val="26"/>
          <w:szCs w:val="26"/>
        </w:rPr>
        <w:t>коронавирусной</w:t>
      </w:r>
      <w:proofErr w:type="spellEnd"/>
      <w:r w:rsidRPr="008E00BF">
        <w:rPr>
          <w:sz w:val="26"/>
          <w:szCs w:val="26"/>
        </w:rPr>
        <w:t xml:space="preserve"> инфекции (</w:t>
      </w:r>
      <w:r w:rsidRPr="008E00BF">
        <w:rPr>
          <w:sz w:val="26"/>
          <w:szCs w:val="26"/>
          <w:lang w:val="en-US"/>
        </w:rPr>
        <w:t>COVID</w:t>
      </w:r>
      <w:r w:rsidRPr="008E00BF">
        <w:rPr>
          <w:sz w:val="26"/>
          <w:szCs w:val="26"/>
        </w:rPr>
        <w:t xml:space="preserve">-19) </w:t>
      </w:r>
    </w:p>
    <w:p w:rsidR="008E00BF" w:rsidRPr="008E00BF" w:rsidRDefault="008E00BF" w:rsidP="008E00BF">
      <w:pPr>
        <w:jc w:val="center"/>
        <w:rPr>
          <w:sz w:val="26"/>
          <w:szCs w:val="26"/>
        </w:rPr>
      </w:pPr>
      <w:r w:rsidRPr="008E00BF">
        <w:rPr>
          <w:sz w:val="26"/>
          <w:szCs w:val="26"/>
        </w:rPr>
        <w:t>(далее – Положение)</w:t>
      </w:r>
    </w:p>
    <w:p w:rsidR="008E00BF" w:rsidRPr="008E00BF" w:rsidRDefault="008E00BF" w:rsidP="008E00BF">
      <w:pPr>
        <w:jc w:val="both"/>
        <w:rPr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8E00BF">
        <w:rPr>
          <w:b/>
          <w:bCs/>
          <w:sz w:val="26"/>
          <w:szCs w:val="26"/>
        </w:rPr>
        <w:t>1. Общие положения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 xml:space="preserve">1.1. Настоящее Положение определяет порядок деятельности комиссии по оказанию мер поддержки хозяйствующим субъектам, пострадавшим от распространения новой </w:t>
      </w:r>
      <w:proofErr w:type="spellStart"/>
      <w:r w:rsidRPr="008E00BF">
        <w:rPr>
          <w:sz w:val="26"/>
          <w:szCs w:val="26"/>
        </w:rPr>
        <w:t>коронавирусной</w:t>
      </w:r>
      <w:proofErr w:type="spellEnd"/>
      <w:r w:rsidRPr="008E00BF">
        <w:rPr>
          <w:sz w:val="26"/>
          <w:szCs w:val="26"/>
        </w:rPr>
        <w:t xml:space="preserve"> инфекции (COVID-19), зарегистрированным на территории городского округа город Шахунья Нижегородской области (далее – Комиссия по оказанию мер поддержки).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1.2. Комиссия по оказанию мер поддержки является коллегиальным совещательным органом.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 xml:space="preserve">1.3. Комиссия по оказанию мер поддержки в своей деятельности руководствуется </w:t>
      </w:r>
      <w:hyperlink r:id="rId10" w:history="1">
        <w:r w:rsidRPr="008E00BF">
          <w:rPr>
            <w:sz w:val="26"/>
            <w:szCs w:val="26"/>
          </w:rPr>
          <w:t>Конституцией</w:t>
        </w:r>
      </w:hyperlink>
      <w:r w:rsidRPr="008E00BF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правовыми актами Нижегородской области, правовыми актами городского округа город Шахунья Нижегородской области, в том числе настоящим Положением.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8E00BF">
        <w:rPr>
          <w:b/>
          <w:bCs/>
          <w:sz w:val="26"/>
          <w:szCs w:val="26"/>
        </w:rPr>
        <w:t>2. Задачи Комиссии по оказанию мер поддержки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2.1. Основной задачей Комиссии по оказанию мер поддержки является проведение отбора организаций, зарегистрированны</w:t>
      </w:r>
      <w:r w:rsidRPr="005E1F4F">
        <w:rPr>
          <w:sz w:val="26"/>
          <w:szCs w:val="26"/>
        </w:rPr>
        <w:t>х</w:t>
      </w:r>
      <w:r w:rsidRPr="008E00BF">
        <w:rPr>
          <w:sz w:val="26"/>
          <w:szCs w:val="26"/>
        </w:rPr>
        <w:t xml:space="preserve"> на территории  городского округа город Шахунья Нижегородской области, пострадавших от распространения новой </w:t>
      </w:r>
      <w:proofErr w:type="spellStart"/>
      <w:r w:rsidRPr="008E00BF">
        <w:rPr>
          <w:sz w:val="26"/>
          <w:szCs w:val="26"/>
        </w:rPr>
        <w:t>коронавирусной</w:t>
      </w:r>
      <w:proofErr w:type="spellEnd"/>
      <w:r w:rsidRPr="008E00BF">
        <w:rPr>
          <w:sz w:val="26"/>
          <w:szCs w:val="26"/>
        </w:rPr>
        <w:t xml:space="preserve"> инфекции (COVID-19) (далее – организации) для оказания им финансовой помощи в виде предоставления Субсидий: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в целях компенсации части затрат на оплату труда работникам;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 xml:space="preserve">- на оплату коммунальных услуг (минимально необходимых для поддержания функционирования). 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8E00BF">
        <w:rPr>
          <w:b/>
          <w:bCs/>
          <w:sz w:val="26"/>
          <w:szCs w:val="26"/>
        </w:rPr>
        <w:t>3. Полномочия Комиссии по оказанию мер поддержки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Комиссия по оказанию мер поддержки в целях выполнения возложенной на нее задачи осуществляет следующие полномочия: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 xml:space="preserve">3.1. Принимает решение о включении организации в перечень организаций, имеющих право на получение Субсидии и определении размера Субсидии организации. 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lastRenderedPageBreak/>
        <w:t xml:space="preserve">3.2. В случае наличия оснований, принимает решение об отказе во включении организации в Перечень. 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 xml:space="preserve">3.3. Принимает решение о формировании списка организаций с перечнем работников, привлекаемых к выполнению социально значимых работ, необходимых для осуществления полномочий органов государственной власти, органов местного самоуправления Нижегородской области в период режима повышенной готовности, введенного в целях борьбы с распространением </w:t>
      </w:r>
      <w:proofErr w:type="spellStart"/>
      <w:r w:rsidRPr="008E00BF">
        <w:rPr>
          <w:sz w:val="26"/>
          <w:szCs w:val="26"/>
        </w:rPr>
        <w:t>коронавирусной</w:t>
      </w:r>
      <w:proofErr w:type="spellEnd"/>
      <w:r w:rsidRPr="008E00BF">
        <w:rPr>
          <w:sz w:val="26"/>
          <w:szCs w:val="26"/>
        </w:rPr>
        <w:t xml:space="preserve"> инфекции (COVID-19) и направлении Списка в министерство социальной политики Нижегородской области.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3.4. Принимает решение о заключении соглашений с администрацией городского округа город Шахунья Нижегородской области на предоставление Субсидий.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3.5. Иные полномочия, необходимые для обеспечения ее деятельности.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8E00BF">
        <w:rPr>
          <w:b/>
          <w:bCs/>
          <w:sz w:val="26"/>
          <w:szCs w:val="26"/>
        </w:rPr>
        <w:t>4. Состав Комиссии по оказанию мер поддержки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4.1. Комиссия по оказанию мер поддержки состоит из председателя комиссии, сопредседателя комиссии, секретаря и членов комиссии.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4.2. Комиссию по оказанию мер поддержки возглавляет председатель комиссии. В отсутствие председателя комиссии его обязанности исполняет сопредседатель Комиссии по оказанию мер поддержки.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4.3. Председатель Комиссии по оказанию мер поддержки (в его отсутствие сопредседатель Комиссии по оказанию мер поддержки):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руководит деятельностью Комиссии по оказанию мер поддержки;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формирует проект повестки очередного заседания Комиссии по оказанию мер поддержки;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дает поручения членам Комиссии по оказанию мер поддержки.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4.4. Секретарь Комиссии по оказанию мер поддержки: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обеспечивает подготовку материалов к заседанию Комиссии по оказанию мер поддержки;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оповещает членов Комиссии по оказанию мер поддержки об очередных заседаниях Комиссии по оказанию мер поддержки и о повестке очередного заседания Комиссии по оказанию мер поддержки;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ведет протоколы заседаний Комиссии по оказанию мер поддержки.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4.5. Члены Комиссии по оказанию мер поддержки: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присутствуют на заседаниях Комиссии по оказанию мер поддержки и обладают равными правами при обсуждении вопросов о принятии решений;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- руководствуются в своей деятельности настоящим Положением, а также не допускают разглашения сведений, ставших им известными в ходе ее деятельности.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4.6. Состав Комиссии по оказанию мер поддержки утверждается распоряжением администрации городского округа город Шахунья Нижегородской области.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8E00BF">
        <w:rPr>
          <w:b/>
          <w:bCs/>
          <w:sz w:val="26"/>
          <w:szCs w:val="26"/>
        </w:rPr>
        <w:t>5. Регламент деятельности Комиссии по оказанию мер поддержки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5.1. Заседания Комиссии по оказанию мер поддержки проводятся не менее одного раза в месяц.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lastRenderedPageBreak/>
        <w:t>5.2. Заседание Комиссии по оказанию мер поддержки проводится без приглашения организаций, подавших заявки на участие в отборе.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5.3. Решение Комиссии по оказанию мер поддержки принимается путем открытого голосования с использованием бюллетеней для голосования простым большинством голосов от числа присутствующих членов Комиссии по оказанию мер поддержки.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В Список включаются организации, за которых количество голосов «за» превышает количество голосов «против».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При равенстве голосов «за» и «против» решающим является голос председателя Комиссии по оказанию мер поддержки, а в случае его отсутствия - сопредседателя.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5.4. Протокол заседания Комиссии по оказанию мер поддержки, содержащий результаты отбора, оформляется в течение 3 рабочих дней со дня проведения заседания Комиссии по оказанию мер поддержки и подписывается председателем Комиссии по оказанию мер поддержки. Список является приложением к протоколу заседания Комиссии по оказанию мер поддержки.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5.5. В случае несогласия с принятым решением Комиссии по оказанию мер поддержки член Комиссии по оказанию мер поддержки вправе изложить письменно свое особое мнение, которое подлежит обязательному приобщению к протоколу заседания Комиссии по оказанию мер поддержки.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8E00BF">
        <w:rPr>
          <w:b/>
          <w:bCs/>
          <w:sz w:val="26"/>
          <w:szCs w:val="26"/>
        </w:rPr>
        <w:t>6. Прекращение деятельности Комиссии по оказанию мер поддержки</w:t>
      </w: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E00BF" w:rsidRPr="008E00BF" w:rsidRDefault="008E00BF" w:rsidP="008E00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E00BF">
        <w:rPr>
          <w:sz w:val="26"/>
          <w:szCs w:val="26"/>
        </w:rPr>
        <w:t>Комиссии по оказанию мер поддержки прекращает свою деятельность на основании распоряжения администрации городского округа город Шахунья Нижегородской области.</w:t>
      </w:r>
    </w:p>
    <w:p w:rsidR="008E00BF" w:rsidRPr="008E00BF" w:rsidRDefault="008E00BF" w:rsidP="008E00BF">
      <w:pPr>
        <w:jc w:val="both"/>
        <w:rPr>
          <w:sz w:val="26"/>
          <w:szCs w:val="26"/>
        </w:rPr>
      </w:pPr>
    </w:p>
    <w:p w:rsidR="008E00BF" w:rsidRPr="008E00BF" w:rsidRDefault="008E00BF" w:rsidP="008E00BF">
      <w:pPr>
        <w:jc w:val="both"/>
        <w:rPr>
          <w:sz w:val="26"/>
          <w:szCs w:val="26"/>
        </w:rPr>
      </w:pPr>
    </w:p>
    <w:p w:rsidR="008E00BF" w:rsidRDefault="008E00BF" w:rsidP="008E00B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8E00BF" w:rsidSect="0069151E">
      <w:footerReference w:type="even" r:id="rId11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FC" w:rsidRDefault="00A361FC">
      <w:r>
        <w:separator/>
      </w:r>
    </w:p>
  </w:endnote>
  <w:endnote w:type="continuationSeparator" w:id="0">
    <w:p w:rsidR="00A361FC" w:rsidRDefault="00A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FC" w:rsidRDefault="00A361FC">
      <w:r>
        <w:separator/>
      </w:r>
    </w:p>
  </w:footnote>
  <w:footnote w:type="continuationSeparator" w:id="0">
    <w:p w:rsidR="00A361FC" w:rsidRDefault="00A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55B3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1F4F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0BF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1FC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30F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66C47E669279F62C664A9ECF55DEA5ACB319BE00CEE67366BA22B1EA9055334573099E7F8968E96007D2kAY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C651-BC2D-452F-A417-DD273A4F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2020-04-20T06:35:00Z</cp:lastPrinted>
  <dcterms:created xsi:type="dcterms:W3CDTF">2020-04-20T06:38:00Z</dcterms:created>
  <dcterms:modified xsi:type="dcterms:W3CDTF">2020-04-20T06:38:00Z</dcterms:modified>
</cp:coreProperties>
</file>