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1611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7F1611">
        <w:rPr>
          <w:sz w:val="26"/>
          <w:szCs w:val="26"/>
          <w:u w:val="single"/>
        </w:rPr>
        <w:t>130</w:t>
      </w:r>
      <w:r w:rsidR="008B017F">
        <w:rPr>
          <w:sz w:val="26"/>
          <w:szCs w:val="26"/>
          <w:u w:val="single"/>
        </w:rPr>
        <w:t>-р</w:t>
      </w:r>
    </w:p>
    <w:p w:rsidR="004D2212" w:rsidRPr="007F1611" w:rsidRDefault="004D2212" w:rsidP="004D2212">
      <w:pPr>
        <w:jc w:val="both"/>
      </w:pPr>
    </w:p>
    <w:p w:rsidR="004D2212" w:rsidRPr="007F1611" w:rsidRDefault="004D2212" w:rsidP="004D2212">
      <w:pPr>
        <w:jc w:val="both"/>
      </w:pPr>
    </w:p>
    <w:p w:rsidR="007F1611" w:rsidRPr="007F1611" w:rsidRDefault="007F1611" w:rsidP="007F1611">
      <w:pPr>
        <w:ind w:right="5388"/>
        <w:jc w:val="both"/>
        <w:rPr>
          <w:sz w:val="26"/>
          <w:szCs w:val="26"/>
        </w:rPr>
      </w:pPr>
      <w:r w:rsidRPr="007F1611">
        <w:rPr>
          <w:sz w:val="26"/>
          <w:szCs w:val="26"/>
        </w:rPr>
        <w:t xml:space="preserve">Об утверждении </w:t>
      </w:r>
      <w:bookmarkStart w:id="0" w:name="_Hlk37670657"/>
      <w:r w:rsidRPr="007F1611">
        <w:rPr>
          <w:sz w:val="26"/>
          <w:szCs w:val="26"/>
        </w:rPr>
        <w:t xml:space="preserve">перечня </w:t>
      </w:r>
      <w:bookmarkStart w:id="1" w:name="_Hlk37670255"/>
      <w:r w:rsidRPr="007F1611">
        <w:rPr>
          <w:sz w:val="26"/>
          <w:szCs w:val="26"/>
        </w:rPr>
        <w:t>муниципальных услуг, оказываемых на базе многофункционального центра предоставления государственных и муниципальных услуг на территории городского округа город Шахунья Нижегородской области в условиях режима повышенной готовности</w:t>
      </w:r>
      <w:bookmarkEnd w:id="0"/>
      <w:bookmarkEnd w:id="1"/>
    </w:p>
    <w:p w:rsidR="007F1611" w:rsidRPr="007F1611" w:rsidRDefault="007F1611" w:rsidP="007F1611">
      <w:pPr>
        <w:ind w:right="5388"/>
        <w:jc w:val="both"/>
      </w:pPr>
    </w:p>
    <w:p w:rsidR="007F1611" w:rsidRPr="007F1611" w:rsidRDefault="007F1611" w:rsidP="007F1611">
      <w:pPr>
        <w:ind w:right="5388"/>
        <w:jc w:val="both"/>
      </w:pPr>
    </w:p>
    <w:p w:rsidR="007F1611" w:rsidRPr="007F1611" w:rsidRDefault="007F1611" w:rsidP="007F1611">
      <w:pPr>
        <w:tabs>
          <w:tab w:val="left" w:pos="1134"/>
        </w:tabs>
        <w:spacing w:line="340" w:lineRule="exact"/>
        <w:ind w:firstLine="708"/>
        <w:jc w:val="both"/>
        <w:rPr>
          <w:sz w:val="26"/>
          <w:szCs w:val="26"/>
        </w:rPr>
      </w:pPr>
      <w:r w:rsidRPr="007F1611">
        <w:rPr>
          <w:sz w:val="26"/>
          <w:szCs w:val="26"/>
        </w:rPr>
        <w:t>В целях исполнения пункта 10.7 Указа Губернатора Нижегородской области от 11.04.2020 № 57 «О внесении изменений в некоторые указы Губернатора Нижегородской области»:</w:t>
      </w:r>
    </w:p>
    <w:p w:rsidR="007F1611" w:rsidRPr="007F1611" w:rsidRDefault="007F1611" w:rsidP="007F1611">
      <w:pPr>
        <w:numPr>
          <w:ilvl w:val="0"/>
          <w:numId w:val="40"/>
        </w:numPr>
        <w:tabs>
          <w:tab w:val="left" w:pos="1134"/>
        </w:tabs>
        <w:spacing w:line="340" w:lineRule="exact"/>
        <w:ind w:left="0" w:firstLine="851"/>
        <w:jc w:val="both"/>
        <w:rPr>
          <w:sz w:val="26"/>
          <w:szCs w:val="26"/>
        </w:rPr>
      </w:pPr>
      <w:r w:rsidRPr="007F1611">
        <w:rPr>
          <w:rFonts w:cs="Calibri"/>
          <w:sz w:val="26"/>
          <w:szCs w:val="26"/>
        </w:rPr>
        <w:t xml:space="preserve">Утвердить перечень </w:t>
      </w:r>
      <w:r w:rsidRPr="007F1611">
        <w:rPr>
          <w:sz w:val="26"/>
          <w:szCs w:val="26"/>
        </w:rPr>
        <w:t>муниципальных услуг, оказываемых на базе многофункционального центра предоставления государственных и муниципальных услуг на территории городского округа город Шахунья Нижегородской области в условиях режима повышенной готовности, согласно приложению к настоящему распоряжению.</w:t>
      </w:r>
    </w:p>
    <w:p w:rsidR="007F1611" w:rsidRPr="007F1611" w:rsidRDefault="007F1611" w:rsidP="007F1611">
      <w:pPr>
        <w:numPr>
          <w:ilvl w:val="0"/>
          <w:numId w:val="40"/>
        </w:numPr>
        <w:tabs>
          <w:tab w:val="left" w:pos="1134"/>
        </w:tabs>
        <w:spacing w:line="340" w:lineRule="exact"/>
        <w:ind w:left="0" w:firstLine="825"/>
        <w:jc w:val="both"/>
        <w:rPr>
          <w:sz w:val="26"/>
          <w:szCs w:val="26"/>
        </w:rPr>
      </w:pPr>
      <w:r w:rsidRPr="007F161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</w:p>
    <w:p w:rsidR="007F1611" w:rsidRPr="007F1611" w:rsidRDefault="007F1611" w:rsidP="007F1611">
      <w:pPr>
        <w:numPr>
          <w:ilvl w:val="0"/>
          <w:numId w:val="40"/>
        </w:numPr>
        <w:tabs>
          <w:tab w:val="left" w:pos="1134"/>
        </w:tabs>
        <w:spacing w:line="340" w:lineRule="exact"/>
        <w:ind w:left="0" w:firstLine="825"/>
        <w:jc w:val="both"/>
        <w:rPr>
          <w:sz w:val="26"/>
          <w:szCs w:val="26"/>
        </w:rPr>
      </w:pPr>
      <w:r w:rsidRPr="007F1611">
        <w:rPr>
          <w:sz w:val="26"/>
          <w:szCs w:val="26"/>
        </w:rPr>
        <w:t>Настоящее распоряжение вступает в силу со дня его подписания.</w:t>
      </w:r>
    </w:p>
    <w:p w:rsidR="007F1611" w:rsidRPr="007F1611" w:rsidRDefault="007F1611" w:rsidP="007F1611">
      <w:pPr>
        <w:numPr>
          <w:ilvl w:val="0"/>
          <w:numId w:val="40"/>
        </w:numPr>
        <w:tabs>
          <w:tab w:val="left" w:pos="1134"/>
        </w:tabs>
        <w:spacing w:line="340" w:lineRule="exact"/>
        <w:ind w:left="0" w:firstLine="825"/>
        <w:jc w:val="both"/>
        <w:rPr>
          <w:sz w:val="26"/>
          <w:szCs w:val="26"/>
        </w:rPr>
      </w:pPr>
      <w:proofErr w:type="gramStart"/>
      <w:r w:rsidRPr="007F1611">
        <w:rPr>
          <w:sz w:val="26"/>
          <w:szCs w:val="26"/>
        </w:rPr>
        <w:t>Контроль за</w:t>
      </w:r>
      <w:proofErr w:type="gramEnd"/>
      <w:r w:rsidRPr="007F1611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7F1611" w:rsidRDefault="007F1611" w:rsidP="007F1611">
      <w:pPr>
        <w:jc w:val="both"/>
        <w:rPr>
          <w:sz w:val="22"/>
          <w:szCs w:val="27"/>
        </w:rPr>
      </w:pPr>
      <w:bookmarkStart w:id="2" w:name="_GoBack"/>
      <w:bookmarkEnd w:id="2"/>
      <w:r>
        <w:rPr>
          <w:sz w:val="22"/>
          <w:szCs w:val="27"/>
        </w:rPr>
        <w:br w:type="page"/>
      </w:r>
    </w:p>
    <w:p w:rsidR="007F1611" w:rsidRPr="007F1611" w:rsidRDefault="007F1611" w:rsidP="007F1611">
      <w:pPr>
        <w:ind w:left="5529"/>
        <w:jc w:val="center"/>
        <w:rPr>
          <w:sz w:val="26"/>
          <w:szCs w:val="26"/>
        </w:rPr>
      </w:pPr>
      <w:r w:rsidRPr="007F1611">
        <w:rPr>
          <w:sz w:val="26"/>
          <w:szCs w:val="26"/>
        </w:rPr>
        <w:lastRenderedPageBreak/>
        <w:t xml:space="preserve">Приложение </w:t>
      </w:r>
    </w:p>
    <w:p w:rsidR="007F1611" w:rsidRPr="007F1611" w:rsidRDefault="007F1611" w:rsidP="007F1611">
      <w:pPr>
        <w:ind w:left="5529"/>
        <w:jc w:val="center"/>
        <w:rPr>
          <w:sz w:val="26"/>
          <w:szCs w:val="26"/>
        </w:rPr>
      </w:pPr>
      <w:r w:rsidRPr="007F1611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7F1611" w:rsidRPr="007F1611" w:rsidRDefault="007F1611" w:rsidP="007F1611">
      <w:pPr>
        <w:ind w:left="5529"/>
        <w:jc w:val="center"/>
        <w:rPr>
          <w:sz w:val="26"/>
          <w:szCs w:val="26"/>
        </w:rPr>
      </w:pPr>
      <w:r w:rsidRPr="007F1611">
        <w:rPr>
          <w:sz w:val="26"/>
          <w:szCs w:val="26"/>
        </w:rPr>
        <w:t xml:space="preserve">от </w:t>
      </w:r>
      <w:r w:rsidRPr="007F1611">
        <w:rPr>
          <w:sz w:val="26"/>
          <w:szCs w:val="26"/>
        </w:rPr>
        <w:t>13.04.2020 г.</w:t>
      </w:r>
      <w:r w:rsidRPr="007F1611">
        <w:rPr>
          <w:sz w:val="26"/>
          <w:szCs w:val="26"/>
        </w:rPr>
        <w:t xml:space="preserve"> № </w:t>
      </w:r>
      <w:r w:rsidRPr="007F1611">
        <w:rPr>
          <w:sz w:val="26"/>
          <w:szCs w:val="26"/>
        </w:rPr>
        <w:t>130-р</w:t>
      </w:r>
    </w:p>
    <w:p w:rsidR="007F1611" w:rsidRDefault="007F1611" w:rsidP="007F1611">
      <w:pPr>
        <w:rPr>
          <w:sz w:val="27"/>
          <w:szCs w:val="27"/>
        </w:rPr>
      </w:pPr>
    </w:p>
    <w:p w:rsidR="007F1611" w:rsidRDefault="007F1611" w:rsidP="007F1611">
      <w:pPr>
        <w:rPr>
          <w:sz w:val="27"/>
          <w:szCs w:val="27"/>
        </w:rPr>
      </w:pPr>
    </w:p>
    <w:p w:rsidR="007F1611" w:rsidRPr="007F1611" w:rsidRDefault="007F1611" w:rsidP="007F1611">
      <w:pPr>
        <w:jc w:val="center"/>
        <w:rPr>
          <w:sz w:val="26"/>
          <w:szCs w:val="26"/>
        </w:rPr>
      </w:pPr>
      <w:r w:rsidRPr="007F1611">
        <w:rPr>
          <w:sz w:val="26"/>
          <w:szCs w:val="26"/>
        </w:rPr>
        <w:t>Перечень</w:t>
      </w:r>
    </w:p>
    <w:p w:rsidR="007F1611" w:rsidRPr="007F1611" w:rsidRDefault="007F1611" w:rsidP="007F1611">
      <w:pPr>
        <w:jc w:val="center"/>
        <w:rPr>
          <w:sz w:val="26"/>
          <w:szCs w:val="26"/>
        </w:rPr>
      </w:pPr>
      <w:r w:rsidRPr="007F1611">
        <w:rPr>
          <w:sz w:val="26"/>
          <w:szCs w:val="26"/>
        </w:rPr>
        <w:t xml:space="preserve">муниципальных услуг, оказываемых на базе многофункционального центра предоставления государственных и муниципальных услуг </w:t>
      </w:r>
    </w:p>
    <w:p w:rsidR="007F1611" w:rsidRPr="007F1611" w:rsidRDefault="007F1611" w:rsidP="007F1611">
      <w:pPr>
        <w:jc w:val="center"/>
        <w:rPr>
          <w:sz w:val="26"/>
          <w:szCs w:val="26"/>
        </w:rPr>
      </w:pPr>
      <w:r w:rsidRPr="007F1611">
        <w:rPr>
          <w:sz w:val="26"/>
          <w:szCs w:val="26"/>
        </w:rPr>
        <w:t xml:space="preserve">на территории городского округа город Шахунья Нижегородской области </w:t>
      </w:r>
    </w:p>
    <w:p w:rsidR="007F1611" w:rsidRPr="007F1611" w:rsidRDefault="007F1611" w:rsidP="007F1611">
      <w:pPr>
        <w:jc w:val="center"/>
        <w:rPr>
          <w:sz w:val="26"/>
          <w:szCs w:val="26"/>
        </w:rPr>
      </w:pPr>
      <w:r w:rsidRPr="007F1611">
        <w:rPr>
          <w:sz w:val="26"/>
          <w:szCs w:val="26"/>
        </w:rPr>
        <w:t>в условиях режима повышенной готовности.</w:t>
      </w:r>
    </w:p>
    <w:p w:rsidR="007F1611" w:rsidRDefault="007F1611" w:rsidP="007F1611">
      <w:pPr>
        <w:ind w:firstLine="709"/>
        <w:jc w:val="center"/>
        <w:rPr>
          <w:sz w:val="27"/>
          <w:szCs w:val="27"/>
        </w:rPr>
      </w:pPr>
    </w:p>
    <w:tbl>
      <w:tblPr>
        <w:tblW w:w="9214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9"/>
        <w:gridCol w:w="8575"/>
      </w:tblGrid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11" w:rsidRDefault="007F1611" w:rsidP="00C1057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11" w:rsidRDefault="007F1611" w:rsidP="00C1057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</w:tr>
      <w:tr w:rsidR="007F1611" w:rsidTr="00C10576">
        <w:trPr>
          <w:trHeight w:val="8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jc w:val="center"/>
            </w:pPr>
            <w:r>
              <w:t>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  <w:rPr>
                <w:rFonts w:eastAsia="Courier New" w:cs="Courier New"/>
              </w:rPr>
            </w:pPr>
            <w:r>
              <w:t>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F1611" w:rsidTr="00C10576">
        <w:trPr>
          <w:trHeight w:val="6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Предоставление в безвозмездное пользование муниципального имущества, находящегося в собственности городского округа город Шахунья Нижегородской </w:t>
            </w:r>
            <w:r>
              <w:lastRenderedPageBreak/>
              <w:t>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trHeight w:val="18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Выдача градостроительного плана земельного участка, расположенного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19.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Прием заявлений, документов, а также постановка граждан на учет в качестве </w:t>
            </w:r>
            <w:r>
              <w:lastRenderedPageBreak/>
              <w:t>нуждающихся в жилых помещениях, предоставляемых по договорам социального найма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lastRenderedPageBreak/>
              <w:t>27.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</w:pPr>
            <w:r>
              <w:t>28.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</w:tr>
      <w:tr w:rsidR="007F1611" w:rsidTr="00C105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>29.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11" w:rsidRDefault="007F1611" w:rsidP="00C10576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</w:tr>
    </w:tbl>
    <w:p w:rsidR="007F1611" w:rsidRDefault="007F1611" w:rsidP="007F1611">
      <w:pPr>
        <w:ind w:firstLine="709"/>
        <w:jc w:val="center"/>
        <w:rPr>
          <w:sz w:val="27"/>
          <w:szCs w:val="27"/>
        </w:rPr>
      </w:pPr>
    </w:p>
    <w:p w:rsidR="00D959B1" w:rsidRPr="00867BA7" w:rsidRDefault="007F1611" w:rsidP="007F1611">
      <w:pPr>
        <w:jc w:val="center"/>
        <w:rPr>
          <w:sz w:val="22"/>
          <w:szCs w:val="22"/>
        </w:rPr>
      </w:pPr>
      <w:r>
        <w:rPr>
          <w:sz w:val="27"/>
          <w:szCs w:val="27"/>
        </w:rPr>
        <w:t>____________________________</w:t>
      </w: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2C" w:rsidRDefault="00926D2C">
      <w:r>
        <w:separator/>
      </w:r>
    </w:p>
  </w:endnote>
  <w:endnote w:type="continuationSeparator" w:id="0">
    <w:p w:rsidR="00926D2C" w:rsidRDefault="0092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2C" w:rsidRDefault="00926D2C">
      <w:r>
        <w:separator/>
      </w:r>
    </w:p>
  </w:footnote>
  <w:footnote w:type="continuationSeparator" w:id="0">
    <w:p w:rsidR="00926D2C" w:rsidRDefault="0092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1611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26D2C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3A3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F1611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8FF2-1C10-403A-9373-397BC4B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2020-04-13T11:40:00Z</cp:lastPrinted>
  <dcterms:created xsi:type="dcterms:W3CDTF">2020-04-13T11:41:00Z</dcterms:created>
  <dcterms:modified xsi:type="dcterms:W3CDTF">2020-04-13T11:41:00Z</dcterms:modified>
</cp:coreProperties>
</file>