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3BA5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E33BA5">
        <w:rPr>
          <w:sz w:val="26"/>
          <w:szCs w:val="26"/>
          <w:u w:val="single"/>
        </w:rPr>
        <w:t>88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E33BA5" w:rsidRPr="00E33BA5" w:rsidRDefault="00E33BA5" w:rsidP="00E33BA5">
      <w:pPr>
        <w:pStyle w:val="50"/>
        <w:shd w:val="clear" w:color="auto" w:fill="auto"/>
        <w:spacing w:before="0" w:after="0" w:line="280" w:lineRule="exact"/>
        <w:ind w:left="20" w:right="5388"/>
        <w:jc w:val="both"/>
        <w:rPr>
          <w:b w:val="0"/>
          <w:sz w:val="26"/>
          <w:szCs w:val="26"/>
        </w:rPr>
      </w:pPr>
      <w:r w:rsidRPr="009327E2">
        <w:rPr>
          <w:b w:val="0"/>
          <w:sz w:val="26"/>
          <w:szCs w:val="26"/>
        </w:rPr>
        <w:t>О</w:t>
      </w:r>
      <w:r w:rsidRPr="009327E2">
        <w:rPr>
          <w:sz w:val="26"/>
          <w:szCs w:val="26"/>
        </w:rPr>
        <w:t xml:space="preserve"> </w:t>
      </w:r>
      <w:r w:rsidRPr="009327E2">
        <w:rPr>
          <w:b w:val="0"/>
          <w:sz w:val="26"/>
          <w:szCs w:val="26"/>
        </w:rPr>
        <w:t xml:space="preserve">введении на территории </w:t>
      </w:r>
      <w:r>
        <w:rPr>
          <w:b w:val="0"/>
          <w:sz w:val="26"/>
          <w:szCs w:val="26"/>
        </w:rPr>
        <w:t xml:space="preserve">городского округа город </w:t>
      </w:r>
      <w:r w:rsidRPr="009327E2">
        <w:rPr>
          <w:b w:val="0"/>
          <w:sz w:val="26"/>
          <w:szCs w:val="26"/>
        </w:rPr>
        <w:t xml:space="preserve">Шахунья Нижегородской области </w:t>
      </w:r>
      <w:r w:rsidRPr="009327E2">
        <w:rPr>
          <w:b w:val="0"/>
          <w:color w:val="000000"/>
          <w:sz w:val="26"/>
          <w:szCs w:val="26"/>
          <w:lang w:bidi="ru-RU"/>
        </w:rPr>
        <w:t>режима «Повышенной готовности»</w:t>
      </w:r>
    </w:p>
    <w:p w:rsidR="00E33BA5" w:rsidRDefault="00E33BA5" w:rsidP="00E33BA5">
      <w:pPr>
        <w:pStyle w:val="50"/>
        <w:shd w:val="clear" w:color="auto" w:fill="auto"/>
        <w:spacing w:before="0" w:after="0" w:line="280" w:lineRule="exact"/>
        <w:ind w:left="20" w:firstLine="547"/>
        <w:jc w:val="left"/>
        <w:rPr>
          <w:sz w:val="26"/>
          <w:szCs w:val="26"/>
        </w:rPr>
      </w:pPr>
    </w:p>
    <w:p w:rsidR="00E33BA5" w:rsidRPr="009327E2" w:rsidRDefault="00E33BA5" w:rsidP="00E33BA5">
      <w:pPr>
        <w:pStyle w:val="50"/>
        <w:shd w:val="clear" w:color="auto" w:fill="auto"/>
        <w:spacing w:before="0" w:after="0" w:line="280" w:lineRule="exact"/>
        <w:ind w:left="20" w:firstLine="547"/>
        <w:jc w:val="left"/>
        <w:rPr>
          <w:sz w:val="26"/>
          <w:szCs w:val="26"/>
        </w:rPr>
      </w:pPr>
    </w:p>
    <w:p w:rsidR="00E33BA5" w:rsidRPr="00E33BA5" w:rsidRDefault="00E33BA5" w:rsidP="00E33BA5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proofErr w:type="gramStart"/>
      <w:r w:rsidRPr="00E33BA5">
        <w:rPr>
          <w:bCs/>
          <w:color w:val="000000"/>
          <w:sz w:val="26"/>
          <w:szCs w:val="26"/>
        </w:rPr>
        <w:t xml:space="preserve">В соответствии с Указом Губернатора Нижегородской области от 13.03.2020 </w:t>
      </w:r>
      <w:r>
        <w:rPr>
          <w:bCs/>
          <w:color w:val="000000"/>
          <w:sz w:val="26"/>
          <w:szCs w:val="26"/>
        </w:rPr>
        <w:br/>
      </w:r>
      <w:r w:rsidRPr="00E33BA5">
        <w:rPr>
          <w:bCs/>
          <w:color w:val="000000"/>
          <w:sz w:val="26"/>
          <w:szCs w:val="26"/>
        </w:rPr>
        <w:t xml:space="preserve">№ 27, </w:t>
      </w:r>
      <w:r w:rsidRPr="00E33BA5">
        <w:rPr>
          <w:color w:val="000000"/>
          <w:sz w:val="26"/>
          <w:szCs w:val="26"/>
          <w:lang w:bidi="ru-RU"/>
        </w:rPr>
        <w:t xml:space="preserve">постановлением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инфекции, вызванной </w:t>
      </w:r>
      <w:r w:rsidRPr="00E33BA5">
        <w:rPr>
          <w:color w:val="000000"/>
          <w:sz w:val="26"/>
          <w:szCs w:val="26"/>
          <w:lang w:eastAsia="en-US" w:bidi="en-US"/>
        </w:rPr>
        <w:t>2019-</w:t>
      </w:r>
      <w:proofErr w:type="spellStart"/>
      <w:r w:rsidRPr="00E33BA5">
        <w:rPr>
          <w:color w:val="000000"/>
          <w:sz w:val="26"/>
          <w:szCs w:val="26"/>
          <w:lang w:val="en-US" w:eastAsia="en-US" w:bidi="en-US"/>
        </w:rPr>
        <w:t>nCoV</w:t>
      </w:r>
      <w:proofErr w:type="spellEnd"/>
      <w:r w:rsidRPr="00E33BA5">
        <w:rPr>
          <w:color w:val="000000"/>
          <w:sz w:val="26"/>
          <w:szCs w:val="26"/>
          <w:lang w:eastAsia="en-US" w:bidi="en-US"/>
        </w:rPr>
        <w:t xml:space="preserve">», </w:t>
      </w:r>
      <w:r w:rsidRPr="00E33BA5">
        <w:rPr>
          <w:color w:val="000000"/>
          <w:sz w:val="26"/>
          <w:szCs w:val="26"/>
          <w:lang w:bidi="ru-RU"/>
        </w:rPr>
        <w:t xml:space="preserve">протоколом заседания оперативного штаба по предупреждению завоза и распространения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инфекции на территории Российской Федерации от 10 марта 2020 г. № 10, в связи</w:t>
      </w:r>
      <w:proofErr w:type="gramEnd"/>
      <w:r w:rsidRPr="00E33BA5">
        <w:rPr>
          <w:color w:val="000000"/>
          <w:sz w:val="26"/>
          <w:szCs w:val="26"/>
          <w:lang w:bidi="ru-RU"/>
        </w:rPr>
        <w:t xml:space="preserve"> с угрозой распространения на территории городского округа город Шахунья Нижегородской области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инфекции </w:t>
      </w:r>
      <w:r w:rsidRPr="00E33BA5">
        <w:rPr>
          <w:color w:val="000000"/>
          <w:sz w:val="26"/>
          <w:szCs w:val="26"/>
          <w:lang w:eastAsia="en-US" w:bidi="en-US"/>
        </w:rPr>
        <w:t>(</w:t>
      </w:r>
      <w:r w:rsidRPr="00E33BA5">
        <w:rPr>
          <w:color w:val="000000"/>
          <w:sz w:val="26"/>
          <w:szCs w:val="26"/>
          <w:lang w:val="en-US" w:eastAsia="en-US" w:bidi="en-US"/>
        </w:rPr>
        <w:t>COVID</w:t>
      </w:r>
      <w:r w:rsidRPr="00E33BA5">
        <w:rPr>
          <w:color w:val="000000"/>
          <w:sz w:val="26"/>
          <w:szCs w:val="26"/>
          <w:lang w:eastAsia="en-US" w:bidi="en-US"/>
        </w:rPr>
        <w:t>-19):</w:t>
      </w:r>
    </w:p>
    <w:p w:rsidR="00E33BA5" w:rsidRPr="00E33BA5" w:rsidRDefault="00E33BA5" w:rsidP="00E33BA5">
      <w:pPr>
        <w:tabs>
          <w:tab w:val="left" w:pos="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 xml:space="preserve">1. Ввести с 17 марта 2020 года до принятия соответствующего распоряжения администрации городского округа город Шахунья Нижегородской области о его снятии режим функционирования </w:t>
      </w:r>
      <w:r w:rsidRPr="00E33BA5">
        <w:rPr>
          <w:color w:val="000000"/>
          <w:sz w:val="26"/>
          <w:szCs w:val="26"/>
          <w:lang w:bidi="ru-RU"/>
        </w:rPr>
        <w:t xml:space="preserve">«Повышенной готовности» </w:t>
      </w:r>
      <w:r w:rsidRPr="00E33BA5">
        <w:rPr>
          <w:sz w:val="26"/>
          <w:szCs w:val="26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 городского округа город Шахунья Нижегородской области.</w:t>
      </w:r>
    </w:p>
    <w:p w:rsidR="00E33BA5" w:rsidRPr="00E33BA5" w:rsidRDefault="00E33BA5" w:rsidP="00E33BA5">
      <w:pPr>
        <w:tabs>
          <w:tab w:val="left" w:pos="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 xml:space="preserve">2. Начальнику сектора ГО ЧС и МОБ работы администрации городского округа город Шахунья Нижегородской области </w:t>
      </w:r>
      <w:proofErr w:type="spellStart"/>
      <w:r w:rsidRPr="00E33BA5">
        <w:rPr>
          <w:sz w:val="26"/>
          <w:szCs w:val="26"/>
        </w:rPr>
        <w:t>Корпусову</w:t>
      </w:r>
      <w:proofErr w:type="spellEnd"/>
      <w:r w:rsidRPr="00E33BA5">
        <w:rPr>
          <w:sz w:val="26"/>
          <w:szCs w:val="26"/>
        </w:rPr>
        <w:t xml:space="preserve"> А.А:</w:t>
      </w:r>
    </w:p>
    <w:p w:rsidR="00E33BA5" w:rsidRPr="00E33BA5" w:rsidRDefault="00E33BA5" w:rsidP="00E33BA5">
      <w:pPr>
        <w:tabs>
          <w:tab w:val="left" w:pos="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>2.1. Обеспечить готовность сил и средств муниципального звена территориальной подсистемы единой государственной системы предупреждения и ликвидации чрезвычайных ситуаций к своевременному реагированию на ухудшение обстановки.</w:t>
      </w:r>
    </w:p>
    <w:p w:rsidR="00E33BA5" w:rsidRPr="00E33BA5" w:rsidRDefault="00E33BA5" w:rsidP="00E33BA5">
      <w:pPr>
        <w:tabs>
          <w:tab w:val="left" w:pos="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 xml:space="preserve">2.2. Организовать незамедлительное и максимально быстрое информирование населения по ситуации связанной с угрозой распространения в Нижегородской области новой </w:t>
      </w:r>
      <w:proofErr w:type="spellStart"/>
      <w:r w:rsidRPr="00E33BA5">
        <w:rPr>
          <w:sz w:val="26"/>
          <w:szCs w:val="26"/>
        </w:rPr>
        <w:t>коронавирусной</w:t>
      </w:r>
      <w:proofErr w:type="spellEnd"/>
      <w:r w:rsidRPr="00E33BA5">
        <w:rPr>
          <w:sz w:val="26"/>
          <w:szCs w:val="26"/>
        </w:rPr>
        <w:t xml:space="preserve"> инфекции посредством теле-, радиовещания и печатных средств </w:t>
      </w:r>
      <w:r w:rsidRPr="00E33BA5">
        <w:rPr>
          <w:sz w:val="26"/>
          <w:szCs w:val="26"/>
        </w:rPr>
        <w:lastRenderedPageBreak/>
        <w:t>массовой информации, информационно-</w:t>
      </w:r>
      <w:proofErr w:type="spellStart"/>
      <w:r w:rsidRPr="00E33BA5">
        <w:rPr>
          <w:sz w:val="26"/>
          <w:szCs w:val="26"/>
        </w:rPr>
        <w:t>телекомуникационной</w:t>
      </w:r>
      <w:proofErr w:type="spellEnd"/>
      <w:r w:rsidRPr="00E33BA5">
        <w:rPr>
          <w:sz w:val="26"/>
          <w:szCs w:val="26"/>
        </w:rPr>
        <w:t xml:space="preserve"> сети «Интернет», в том числе официального сайта администрации городского округа город Шахунья, трансляции текстов в местах массового пребывания людей, распространения печатной продукции.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3. Рекомендовать руководителям предприятий, организаций, осуществляющих деятельность на территории городского округа город Шахунья Нижегородской области: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738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 xml:space="preserve">3.1. Отменить загранкомандировки, за исключением загранкомандировок, носящих неотложный характер, а также рекомендовать сотрудникам воздержаться от всех поездок в страны с неблагоприятной обстановкой, связанной с распространением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инфекции, если они не вызваны крайней необходимостью.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 xml:space="preserve">3.2. Обеспечить входной фильтр </w:t>
      </w:r>
      <w:proofErr w:type="gramStart"/>
      <w:r w:rsidRPr="00E33BA5">
        <w:rPr>
          <w:color w:val="000000"/>
          <w:sz w:val="26"/>
          <w:szCs w:val="26"/>
          <w:lang w:bidi="ru-RU"/>
        </w:rPr>
        <w:t>для сотрудников до начала рабочей смены с обязательным отстранением от нахождения на рабочем месте</w:t>
      </w:r>
      <w:proofErr w:type="gramEnd"/>
      <w:r w:rsidRPr="00E33BA5">
        <w:rPr>
          <w:color w:val="000000"/>
          <w:sz w:val="26"/>
          <w:szCs w:val="26"/>
          <w:lang w:bidi="ru-RU"/>
        </w:rPr>
        <w:t xml:space="preserve"> лиц с повышенной температурой.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52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3.3.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3.4. Оказывать работникам содействие в обеспечении соблюдения режима самоизоляции на дому.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 xml:space="preserve">3.5. При поступлении запроса Управления Федеральной службы по надзору в сфере защиты прав потребителей и благополучия человека по Нижегородской области незамедлительно представлять информацию </w:t>
      </w:r>
      <w:proofErr w:type="gramStart"/>
      <w:r w:rsidRPr="00E33BA5">
        <w:rPr>
          <w:color w:val="000000"/>
          <w:sz w:val="26"/>
          <w:szCs w:val="26"/>
          <w:lang w:bidi="ru-RU"/>
        </w:rPr>
        <w:t>о</w:t>
      </w:r>
      <w:proofErr w:type="gramEnd"/>
      <w:r w:rsidRPr="00E33BA5">
        <w:rPr>
          <w:color w:val="000000"/>
          <w:sz w:val="26"/>
          <w:szCs w:val="26"/>
          <w:lang w:bidi="ru-RU"/>
        </w:rPr>
        <w:t xml:space="preserve"> всех контактах заболевшего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инфекцией </w:t>
      </w:r>
      <w:r w:rsidRPr="00E33BA5">
        <w:rPr>
          <w:color w:val="000000"/>
          <w:sz w:val="26"/>
          <w:szCs w:val="26"/>
          <w:lang w:bidi="en-US"/>
        </w:rPr>
        <w:t>(</w:t>
      </w:r>
      <w:r w:rsidRPr="00E33BA5">
        <w:rPr>
          <w:color w:val="000000"/>
          <w:sz w:val="26"/>
          <w:szCs w:val="26"/>
          <w:lang w:val="en-US" w:bidi="en-US"/>
        </w:rPr>
        <w:t>COVTD</w:t>
      </w:r>
      <w:r w:rsidRPr="00E33BA5">
        <w:rPr>
          <w:color w:val="000000"/>
          <w:sz w:val="26"/>
          <w:szCs w:val="26"/>
          <w:lang w:bidi="en-US"/>
        </w:rPr>
        <w:t xml:space="preserve">-19) </w:t>
      </w:r>
      <w:r w:rsidRPr="00E33BA5">
        <w:rPr>
          <w:color w:val="000000"/>
          <w:sz w:val="26"/>
          <w:szCs w:val="26"/>
          <w:lang w:bidi="ru-RU"/>
        </w:rPr>
        <w:t>в связи с исполнением им трудовых функций.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3.6. Обеспечить проведение ежедневной влажной уборки помещений с использованием дезинфицирующих средств по режиму вирусных инфекций.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33BA5">
        <w:rPr>
          <w:color w:val="000000"/>
          <w:sz w:val="26"/>
          <w:szCs w:val="26"/>
          <w:lang w:bidi="ru-RU"/>
        </w:rPr>
        <w:t>3.7. Установить бактерицидные облучатели в местах пребывания людей в закрытых помещениях.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76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 xml:space="preserve">4. </w:t>
      </w:r>
      <w:r w:rsidRPr="00E33BA5">
        <w:rPr>
          <w:sz w:val="26"/>
          <w:szCs w:val="26"/>
        </w:rPr>
        <w:t>Начальнику сектора по поддержке малого бизнеса и развития предпринимательства администрации городского округа город Шахунья Баранову С.А.: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529"/>
        </w:tabs>
        <w:spacing w:after="0" w:line="36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33BA5">
        <w:rPr>
          <w:sz w:val="26"/>
          <w:szCs w:val="26"/>
        </w:rPr>
        <w:t xml:space="preserve">4.1. </w:t>
      </w:r>
      <w:r w:rsidRPr="00E33BA5">
        <w:rPr>
          <w:color w:val="000000"/>
          <w:sz w:val="26"/>
          <w:szCs w:val="26"/>
          <w:lang w:bidi="ru-RU"/>
        </w:rPr>
        <w:t>Взять на особый контроль реализацию салатов, кулинарной продукции и других готовых блюд по системе самообслуживания на территории городского округа город Шахунья.</w:t>
      </w:r>
    </w:p>
    <w:p w:rsidR="00E33BA5" w:rsidRPr="00E33BA5" w:rsidRDefault="00E33BA5" w:rsidP="00E33BA5">
      <w:pPr>
        <w:spacing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5</w:t>
      </w:r>
      <w:r>
        <w:rPr>
          <w:color w:val="000000"/>
          <w:sz w:val="26"/>
          <w:szCs w:val="26"/>
          <w:lang w:bidi="ru-RU"/>
        </w:rPr>
        <w:t>.</w:t>
      </w:r>
      <w:r w:rsidRPr="00E33BA5">
        <w:rPr>
          <w:color w:val="000000"/>
          <w:sz w:val="26"/>
          <w:szCs w:val="26"/>
          <w:lang w:bidi="ru-RU"/>
        </w:rPr>
        <w:t xml:space="preserve"> Рекомендовать </w:t>
      </w:r>
      <w:r w:rsidRPr="00E33BA5">
        <w:rPr>
          <w:sz w:val="26"/>
          <w:szCs w:val="26"/>
        </w:rPr>
        <w:t>главному врачу ГБУЗ НО «Шахунская ЦРБ» Золотову С.Н.: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656"/>
        </w:tabs>
        <w:spacing w:after="0" w:line="360" w:lineRule="exact"/>
        <w:ind w:firstLine="709"/>
        <w:jc w:val="both"/>
        <w:rPr>
          <w:color w:val="000000"/>
          <w:sz w:val="26"/>
          <w:szCs w:val="26"/>
          <w:lang w:bidi="en-US"/>
        </w:rPr>
      </w:pPr>
      <w:r w:rsidRPr="00E33BA5">
        <w:rPr>
          <w:color w:val="000000"/>
          <w:sz w:val="26"/>
          <w:szCs w:val="26"/>
          <w:lang w:bidi="ru-RU"/>
        </w:rPr>
        <w:t xml:space="preserve">5.1. Обеспечить готовность к приему и оперативному оказанию медицинской </w:t>
      </w:r>
      <w:proofErr w:type="gramStart"/>
      <w:r w:rsidRPr="00E33BA5">
        <w:rPr>
          <w:color w:val="000000"/>
          <w:sz w:val="26"/>
          <w:szCs w:val="26"/>
          <w:lang w:bidi="ru-RU"/>
        </w:rPr>
        <w:t>помощи</w:t>
      </w:r>
      <w:proofErr w:type="gramEnd"/>
      <w:r w:rsidRPr="00E33BA5">
        <w:rPr>
          <w:color w:val="000000"/>
          <w:sz w:val="26"/>
          <w:szCs w:val="26"/>
          <w:lang w:bidi="ru-RU"/>
        </w:rPr>
        <w:t xml:space="preserve"> больным с респираторными симптомами.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069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6. Организаторам массовых мероприятий рекомендовать: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300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>6.1. Запретить проведение массовых мероприятий численностью более 500 человек.</w:t>
      </w:r>
    </w:p>
    <w:p w:rsidR="00E33BA5" w:rsidRPr="00E33BA5" w:rsidRDefault="00E33BA5" w:rsidP="00E33BA5">
      <w:pPr>
        <w:pStyle w:val="23"/>
        <w:shd w:val="clear" w:color="auto" w:fill="auto"/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color w:val="000000"/>
          <w:sz w:val="26"/>
          <w:szCs w:val="26"/>
          <w:lang w:bidi="ru-RU"/>
        </w:rPr>
        <w:t xml:space="preserve">6.2. </w:t>
      </w:r>
      <w:proofErr w:type="gramStart"/>
      <w:r w:rsidRPr="00E33BA5">
        <w:rPr>
          <w:color w:val="000000"/>
          <w:sz w:val="26"/>
          <w:szCs w:val="26"/>
          <w:lang w:bidi="ru-RU"/>
        </w:rPr>
        <w:t xml:space="preserve">При проведении массовых мероприятий предусмотреть рассадку зрителей с учетом расстояния между ними не менее 1 метра, за исключением зрителей, пришедших на мероприятие в составе семьи, входной фильтр перед началом мероприятия и отстранение от участия лиц с повышенной температурой, а также не допускать к </w:t>
      </w:r>
      <w:r w:rsidRPr="00E33BA5">
        <w:rPr>
          <w:color w:val="000000"/>
          <w:sz w:val="26"/>
          <w:szCs w:val="26"/>
          <w:lang w:bidi="ru-RU"/>
        </w:rPr>
        <w:lastRenderedPageBreak/>
        <w:t xml:space="preserve">мероприятиям лиц, прибывших из неблагополучных стран по новой </w:t>
      </w:r>
      <w:proofErr w:type="spellStart"/>
      <w:r w:rsidRPr="00E33BA5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E33BA5">
        <w:rPr>
          <w:color w:val="000000"/>
          <w:sz w:val="26"/>
          <w:szCs w:val="26"/>
          <w:lang w:bidi="ru-RU"/>
        </w:rPr>
        <w:t xml:space="preserve"> инфекции </w:t>
      </w:r>
      <w:r w:rsidRPr="00E33BA5">
        <w:rPr>
          <w:color w:val="000000"/>
          <w:sz w:val="26"/>
          <w:szCs w:val="26"/>
          <w:lang w:bidi="en-US"/>
        </w:rPr>
        <w:t>(</w:t>
      </w:r>
      <w:r w:rsidRPr="00E33BA5">
        <w:rPr>
          <w:color w:val="000000"/>
          <w:sz w:val="26"/>
          <w:szCs w:val="26"/>
          <w:lang w:val="en-US" w:bidi="en-US"/>
        </w:rPr>
        <w:t>COVID</w:t>
      </w:r>
      <w:r w:rsidRPr="00E33BA5">
        <w:rPr>
          <w:color w:val="000000"/>
          <w:sz w:val="26"/>
          <w:szCs w:val="26"/>
          <w:lang w:bidi="en-US"/>
        </w:rPr>
        <w:t xml:space="preserve">-19) </w:t>
      </w:r>
      <w:r w:rsidRPr="00E33BA5">
        <w:rPr>
          <w:color w:val="000000"/>
          <w:sz w:val="26"/>
          <w:szCs w:val="26"/>
          <w:lang w:bidi="ru-RU"/>
        </w:rPr>
        <w:t>ранее 14 дней, обеспечить проведение текущей</w:t>
      </w:r>
      <w:proofErr w:type="gramEnd"/>
      <w:r w:rsidRPr="00E33BA5">
        <w:rPr>
          <w:color w:val="000000"/>
          <w:sz w:val="26"/>
          <w:szCs w:val="26"/>
          <w:lang w:bidi="ru-RU"/>
        </w:rPr>
        <w:t xml:space="preserve"> дезинфекции по вирусному режиму и обеззараживание воздуха помещений.</w:t>
      </w:r>
    </w:p>
    <w:p w:rsidR="00E33BA5" w:rsidRPr="00E33BA5" w:rsidRDefault="00E33BA5" w:rsidP="00E33BA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3BA5">
        <w:rPr>
          <w:sz w:val="26"/>
          <w:szCs w:val="26"/>
        </w:rPr>
        <w:t xml:space="preserve">6.3. </w:t>
      </w:r>
      <w:r w:rsidRPr="00E33BA5">
        <w:rPr>
          <w:rFonts w:eastAsiaTheme="minorHAnsi"/>
          <w:sz w:val="26"/>
          <w:szCs w:val="26"/>
          <w:lang w:eastAsia="en-US"/>
        </w:rPr>
        <w:t>Минимизировать проведение массовых мероприятий в закрытых помещениях, при проведении указанных мероприятий - ограничить число зрителей, обеспечить проведение входного фильтра по выявлению лиц с повышенной температурой тела и признаков ОРВИ, проветривание и дезинфекционную обработку помещений до и после мероприятий. Рассмотреть вопрос отмены или переноса мероприятий, или без зрителей.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222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>7. Настоящее распоряжение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E33BA5" w:rsidRPr="00E33BA5" w:rsidRDefault="00E33BA5" w:rsidP="00E33BA5">
      <w:pPr>
        <w:pStyle w:val="23"/>
        <w:shd w:val="clear" w:color="auto" w:fill="auto"/>
        <w:tabs>
          <w:tab w:val="left" w:pos="134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E33BA5">
        <w:rPr>
          <w:sz w:val="26"/>
          <w:szCs w:val="26"/>
        </w:rPr>
        <w:t xml:space="preserve">8. Начальнику общего отдела администрации обеспечить размещение настоящего распоряжения на официальном сайте </w:t>
      </w:r>
      <w:r w:rsidRPr="00E33BA5">
        <w:rPr>
          <w:bCs/>
          <w:sz w:val="26"/>
          <w:szCs w:val="26"/>
        </w:rPr>
        <w:t xml:space="preserve">администрации </w:t>
      </w:r>
      <w:r w:rsidRPr="00E33BA5">
        <w:rPr>
          <w:sz w:val="26"/>
          <w:szCs w:val="26"/>
        </w:rPr>
        <w:t>городского округа город Шахунья Нижегородской области.</w:t>
      </w:r>
    </w:p>
    <w:p w:rsidR="00E33BA5" w:rsidRPr="00E33BA5" w:rsidRDefault="00E33BA5" w:rsidP="00E33BA5">
      <w:pPr>
        <w:tabs>
          <w:tab w:val="left" w:pos="0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E33BA5">
        <w:rPr>
          <w:sz w:val="26"/>
          <w:szCs w:val="26"/>
        </w:rPr>
        <w:t xml:space="preserve">9. </w:t>
      </w:r>
      <w:proofErr w:type="gramStart"/>
      <w:r w:rsidRPr="00E33BA5">
        <w:rPr>
          <w:color w:val="000000"/>
          <w:sz w:val="26"/>
          <w:szCs w:val="26"/>
        </w:rPr>
        <w:t>Контроль за</w:t>
      </w:r>
      <w:proofErr w:type="gramEnd"/>
      <w:r w:rsidRPr="00E33BA5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E33BA5">
      <w:pPr>
        <w:ind w:firstLine="709"/>
        <w:jc w:val="both"/>
        <w:rPr>
          <w:sz w:val="26"/>
          <w:szCs w:val="26"/>
        </w:rPr>
      </w:pPr>
    </w:p>
    <w:p w:rsidR="00CB78B6" w:rsidRDefault="00CB78B6" w:rsidP="00E33BA5">
      <w:pPr>
        <w:ind w:firstLine="709"/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Default="00E33BA5" w:rsidP="004D2212">
      <w:pPr>
        <w:jc w:val="both"/>
        <w:rPr>
          <w:sz w:val="22"/>
          <w:szCs w:val="22"/>
        </w:rPr>
      </w:pPr>
    </w:p>
    <w:p w:rsidR="00E33BA5" w:rsidRPr="00867BA7" w:rsidRDefault="00E33BA5" w:rsidP="004D2212">
      <w:pPr>
        <w:jc w:val="both"/>
        <w:rPr>
          <w:sz w:val="22"/>
          <w:szCs w:val="22"/>
        </w:rPr>
      </w:pPr>
    </w:p>
    <w:p w:rsidR="00D959B1" w:rsidRPr="00E33BA5" w:rsidRDefault="00D959B1" w:rsidP="001F4BCD">
      <w:pPr>
        <w:jc w:val="both"/>
        <w:rPr>
          <w:sz w:val="22"/>
          <w:szCs w:val="22"/>
        </w:rPr>
      </w:pPr>
      <w:bookmarkStart w:id="0" w:name="_GoBack"/>
      <w:bookmarkEnd w:id="0"/>
    </w:p>
    <w:sectPr w:rsidR="00D959B1" w:rsidRPr="00E33BA5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26" w:rsidRDefault="00631A26">
      <w:r>
        <w:separator/>
      </w:r>
    </w:p>
  </w:endnote>
  <w:endnote w:type="continuationSeparator" w:id="0">
    <w:p w:rsidR="00631A26" w:rsidRDefault="006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26" w:rsidRDefault="00631A26">
      <w:r>
        <w:separator/>
      </w:r>
    </w:p>
  </w:footnote>
  <w:footnote w:type="continuationSeparator" w:id="0">
    <w:p w:rsidR="00631A26" w:rsidRDefault="0063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9F6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1A26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3F7C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3BA5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E33BA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3BA5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E33BA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3BA5"/>
    <w:pPr>
      <w:widowControl w:val="0"/>
      <w:shd w:val="clear" w:color="auto" w:fill="FFFFFF"/>
      <w:spacing w:after="600" w:line="312" w:lineRule="exact"/>
      <w:ind w:hanging="46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basedOn w:val="22"/>
    <w:rsid w:val="00E33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FECF-6479-4346-AAA2-5A29FB5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2020-03-17T12:55:00Z</cp:lastPrinted>
  <dcterms:created xsi:type="dcterms:W3CDTF">2020-03-17T12:56:00Z</dcterms:created>
  <dcterms:modified xsi:type="dcterms:W3CDTF">2020-03-17T12:56:00Z</dcterms:modified>
</cp:coreProperties>
</file>