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F816915" wp14:editId="72A8FAF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4EF7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44EF7">
        <w:rPr>
          <w:sz w:val="26"/>
          <w:szCs w:val="26"/>
          <w:u w:val="single"/>
        </w:rPr>
        <w:t>281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144EF7" w:rsidRDefault="00144EF7" w:rsidP="00144EF7">
      <w:pPr>
        <w:pStyle w:val="af2"/>
        <w:jc w:val="center"/>
      </w:pPr>
      <w:r>
        <w:rPr>
          <w:noProof/>
          <w:sz w:val="26"/>
          <w:szCs w:val="26"/>
        </w:rPr>
        <w:t>О проведении мероприятий</w:t>
      </w:r>
      <w:r w:rsidRPr="00931BB4">
        <w:rPr>
          <w:noProof/>
          <w:sz w:val="26"/>
          <w:szCs w:val="26"/>
        </w:rPr>
        <w:t xml:space="preserve"> по благоу</w:t>
      </w:r>
      <w:r>
        <w:rPr>
          <w:noProof/>
          <w:sz w:val="26"/>
          <w:szCs w:val="26"/>
        </w:rPr>
        <w:t xml:space="preserve">стройству и санитарной очистке </w:t>
      </w:r>
      <w:r w:rsidRPr="00931BB4">
        <w:rPr>
          <w:noProof/>
          <w:sz w:val="26"/>
          <w:szCs w:val="26"/>
        </w:rPr>
        <w:t>территории городского округа город Ш</w:t>
      </w:r>
      <w:r>
        <w:rPr>
          <w:noProof/>
          <w:sz w:val="26"/>
          <w:szCs w:val="26"/>
        </w:rPr>
        <w:t>ахунья Нижегородской области в 20</w:t>
      </w:r>
      <w:r w:rsidRPr="00B21353">
        <w:rPr>
          <w:noProof/>
          <w:sz w:val="26"/>
          <w:szCs w:val="26"/>
        </w:rPr>
        <w:t xml:space="preserve">20 </w:t>
      </w:r>
      <w:r w:rsidRPr="00931BB4">
        <w:rPr>
          <w:noProof/>
          <w:sz w:val="26"/>
          <w:szCs w:val="26"/>
        </w:rPr>
        <w:t>году</w:t>
      </w:r>
      <w:r w:rsidRPr="00931BB4">
        <w:t xml:space="preserve"> </w:t>
      </w:r>
    </w:p>
    <w:p w:rsidR="00144EF7" w:rsidRDefault="00144EF7" w:rsidP="00144EF7">
      <w:pPr>
        <w:pStyle w:val="af2"/>
        <w:jc w:val="center"/>
      </w:pPr>
    </w:p>
    <w:p w:rsidR="00144EF7" w:rsidRPr="00C51D52" w:rsidRDefault="00144EF7" w:rsidP="00144EF7">
      <w:pPr>
        <w:pStyle w:val="af2"/>
        <w:jc w:val="center"/>
      </w:pPr>
    </w:p>
    <w:p w:rsidR="00144EF7" w:rsidRDefault="00144EF7" w:rsidP="00144EF7">
      <w:pPr>
        <w:spacing w:line="360" w:lineRule="exact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  <w:shd w:val="clear" w:color="auto" w:fill="FFFFFF"/>
        </w:rPr>
        <w:t>Р</w:t>
      </w:r>
      <w:r w:rsidRPr="00A35582">
        <w:rPr>
          <w:sz w:val="26"/>
          <w:szCs w:val="26"/>
          <w:shd w:val="clear" w:color="auto" w:fill="FFFFFF"/>
        </w:rPr>
        <w:t xml:space="preserve">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A35582">
        <w:rPr>
          <w:sz w:val="26"/>
          <w:szCs w:val="26"/>
          <w:shd w:val="clear" w:color="auto" w:fill="FFFFFF"/>
        </w:rPr>
        <w:t>№</w:t>
      </w:r>
      <w:r>
        <w:rPr>
          <w:sz w:val="26"/>
          <w:szCs w:val="26"/>
          <w:shd w:val="clear" w:color="auto" w:fill="FFFFFF"/>
        </w:rPr>
        <w:t xml:space="preserve"> </w:t>
      </w:r>
      <w:r w:rsidRPr="00A35582">
        <w:rPr>
          <w:sz w:val="26"/>
          <w:szCs w:val="26"/>
          <w:shd w:val="clear" w:color="auto" w:fill="FFFFFF"/>
        </w:rPr>
        <w:t>131-ФЗ «Об общих принципах организации местного самоуправления в Российской Федерации», Законом Нижегородской области от 10.09.2010 №</w:t>
      </w:r>
      <w:r>
        <w:rPr>
          <w:sz w:val="26"/>
          <w:szCs w:val="26"/>
          <w:shd w:val="clear" w:color="auto" w:fill="FFFFFF"/>
        </w:rPr>
        <w:t xml:space="preserve"> </w:t>
      </w:r>
      <w:r w:rsidRPr="00A35582">
        <w:rPr>
          <w:sz w:val="26"/>
          <w:szCs w:val="26"/>
          <w:shd w:val="clear" w:color="auto" w:fill="FFFFFF"/>
        </w:rPr>
        <w:t>144-З «Об обеспечении чистоты и порядка на территории Нижегородской области»</w:t>
      </w:r>
      <w:r>
        <w:rPr>
          <w:sz w:val="26"/>
          <w:szCs w:val="26"/>
          <w:shd w:val="clear" w:color="auto" w:fill="FFFFFF"/>
        </w:rPr>
        <w:t>, решением Совета депутатов городского округа город Шахунья Нижегородской области от 27.10.2017 № 3-9 «Об утверждении Правил благоустройства, обеспечении чистоты и порядка на территории городского округа город Шахунья Нижегородской области</w:t>
      </w:r>
      <w:proofErr w:type="gramEnd"/>
      <w:r>
        <w:rPr>
          <w:sz w:val="26"/>
          <w:szCs w:val="26"/>
          <w:shd w:val="clear" w:color="auto" w:fill="FFFFFF"/>
        </w:rPr>
        <w:t xml:space="preserve">», </w:t>
      </w:r>
      <w:r w:rsidRPr="00A35582">
        <w:rPr>
          <w:sz w:val="26"/>
          <w:szCs w:val="26"/>
          <w:shd w:val="clear" w:color="auto" w:fill="FFFFFF"/>
        </w:rPr>
        <w:t>Уставом городского округа город Шахунья Нижегородской</w:t>
      </w:r>
      <w:r>
        <w:rPr>
          <w:sz w:val="26"/>
          <w:szCs w:val="26"/>
          <w:shd w:val="clear" w:color="auto" w:fill="FFFFFF"/>
        </w:rPr>
        <w:t xml:space="preserve"> области, </w:t>
      </w:r>
      <w:r>
        <w:rPr>
          <w:sz w:val="26"/>
          <w:szCs w:val="26"/>
        </w:rPr>
        <w:t>в</w:t>
      </w:r>
      <w:r w:rsidRPr="00A35582">
        <w:rPr>
          <w:sz w:val="26"/>
          <w:szCs w:val="26"/>
        </w:rPr>
        <w:t xml:space="preserve"> целях создания благоприятных условий проживания, обеспечения чистоты и санитарного порядка на территории городского округа город Шахунья Нижегородской области</w:t>
      </w:r>
      <w:r>
        <w:rPr>
          <w:sz w:val="26"/>
          <w:szCs w:val="26"/>
          <w:shd w:val="clear" w:color="auto" w:fill="FFFFFF"/>
        </w:rPr>
        <w:t xml:space="preserve">, администрация городского округа город Шахунья Нижегородской области  </w:t>
      </w:r>
      <w:proofErr w:type="gramStart"/>
      <w:r w:rsidRPr="00FC4D75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FC4D75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C4D75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C4D75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C4D75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C4D75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C4D75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C4D75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C4D75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C4D75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C4D75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C4D75">
        <w:rPr>
          <w:b/>
          <w:sz w:val="26"/>
          <w:szCs w:val="26"/>
          <w:shd w:val="clear" w:color="auto" w:fill="FFFFFF"/>
        </w:rPr>
        <w:t>т</w:t>
      </w:r>
      <w:r>
        <w:rPr>
          <w:sz w:val="26"/>
          <w:szCs w:val="26"/>
          <w:shd w:val="clear" w:color="auto" w:fill="FFFFFF"/>
        </w:rPr>
        <w:t>:</w:t>
      </w:r>
      <w:r w:rsidRPr="00A35582">
        <w:rPr>
          <w:sz w:val="26"/>
          <w:szCs w:val="26"/>
          <w:shd w:val="clear" w:color="auto" w:fill="FFFFFF"/>
        </w:rPr>
        <w:t xml:space="preserve"> </w:t>
      </w:r>
    </w:p>
    <w:p w:rsidR="00144EF7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в период с </w:t>
      </w:r>
      <w:r w:rsidRPr="0053702E">
        <w:rPr>
          <w:sz w:val="26"/>
          <w:szCs w:val="26"/>
        </w:rPr>
        <w:t>5</w:t>
      </w:r>
      <w:r>
        <w:rPr>
          <w:sz w:val="26"/>
          <w:szCs w:val="26"/>
        </w:rPr>
        <w:t xml:space="preserve"> апреля по </w:t>
      </w:r>
      <w:r w:rsidRPr="00EF5C4F">
        <w:rPr>
          <w:sz w:val="26"/>
          <w:szCs w:val="26"/>
        </w:rPr>
        <w:t>1</w:t>
      </w:r>
      <w:r w:rsidRPr="0053702E">
        <w:rPr>
          <w:sz w:val="26"/>
          <w:szCs w:val="26"/>
        </w:rPr>
        <w:t>5</w:t>
      </w:r>
      <w:r w:rsidRPr="00DB2961">
        <w:rPr>
          <w:sz w:val="26"/>
          <w:szCs w:val="26"/>
        </w:rPr>
        <w:t xml:space="preserve"> мая</w:t>
      </w:r>
      <w:r>
        <w:rPr>
          <w:sz w:val="26"/>
          <w:szCs w:val="26"/>
        </w:rPr>
        <w:t xml:space="preserve"> 20</w:t>
      </w:r>
      <w:r w:rsidRPr="00B21353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мероприятия по благоустройству и санитарной очистке на территории городского округа город Шахунья Нижегородской области (далее – Мероприятия).</w:t>
      </w:r>
    </w:p>
    <w:p w:rsidR="00144EF7" w:rsidRPr="00931BB4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</w:t>
      </w:r>
      <w:r w:rsidRPr="00931BB4">
        <w:rPr>
          <w:sz w:val="26"/>
          <w:szCs w:val="26"/>
        </w:rPr>
        <w:t xml:space="preserve"> по работе с территориями и благоустройству </w:t>
      </w:r>
      <w:r>
        <w:rPr>
          <w:sz w:val="26"/>
          <w:szCs w:val="26"/>
        </w:rPr>
        <w:t xml:space="preserve">администрации </w:t>
      </w:r>
      <w:r w:rsidRPr="00931BB4">
        <w:rPr>
          <w:sz w:val="26"/>
          <w:szCs w:val="26"/>
        </w:rPr>
        <w:t xml:space="preserve">городского округа город Шахунья Нижегородской области, </w:t>
      </w:r>
      <w:r>
        <w:rPr>
          <w:sz w:val="26"/>
          <w:szCs w:val="26"/>
        </w:rPr>
        <w:t xml:space="preserve">начальникам </w:t>
      </w:r>
      <w:proofErr w:type="spellStart"/>
      <w:r w:rsidRPr="00931BB4">
        <w:rPr>
          <w:sz w:val="26"/>
          <w:szCs w:val="26"/>
        </w:rPr>
        <w:t>Вахт</w:t>
      </w:r>
      <w:r>
        <w:rPr>
          <w:sz w:val="26"/>
          <w:szCs w:val="26"/>
        </w:rPr>
        <w:t>анского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Сявского</w:t>
      </w:r>
      <w:proofErr w:type="spellEnd"/>
      <w:r>
        <w:rPr>
          <w:sz w:val="26"/>
          <w:szCs w:val="26"/>
        </w:rPr>
        <w:t xml:space="preserve"> территориальных отделов</w:t>
      </w:r>
      <w:r w:rsidRPr="00931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931BB4">
        <w:rPr>
          <w:sz w:val="26"/>
          <w:szCs w:val="26"/>
        </w:rPr>
        <w:t>городского округа город Шахунья Нижегородской области организ</w:t>
      </w:r>
      <w:r>
        <w:rPr>
          <w:sz w:val="26"/>
          <w:szCs w:val="26"/>
        </w:rPr>
        <w:t>овать проведение Мероприятий</w:t>
      </w:r>
      <w:r w:rsidRPr="00931BB4">
        <w:rPr>
          <w:sz w:val="26"/>
          <w:szCs w:val="26"/>
        </w:rPr>
        <w:t xml:space="preserve"> по благоустройству и санитарной очистке</w:t>
      </w:r>
      <w:r>
        <w:rPr>
          <w:sz w:val="26"/>
          <w:szCs w:val="26"/>
        </w:rPr>
        <w:t xml:space="preserve">  подведомственных  территорий. С этой целью</w:t>
      </w:r>
      <w:r w:rsidRPr="00931BB4">
        <w:rPr>
          <w:sz w:val="26"/>
          <w:szCs w:val="26"/>
        </w:rPr>
        <w:t>:</w:t>
      </w:r>
    </w:p>
    <w:p w:rsidR="00144EF7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BE291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Согласовать с ООО «</w:t>
      </w:r>
      <w:proofErr w:type="spellStart"/>
      <w:r>
        <w:rPr>
          <w:sz w:val="26"/>
          <w:szCs w:val="26"/>
        </w:rPr>
        <w:t>ЭкоСтандарт</w:t>
      </w:r>
      <w:proofErr w:type="spellEnd"/>
      <w:r>
        <w:rPr>
          <w:sz w:val="26"/>
          <w:szCs w:val="26"/>
        </w:rPr>
        <w:t xml:space="preserve">» проведение работ по благоустройству и санитарной очистке подведомственных территорий с определением ответственных исполнителей и конкретных объектов. При этом акцентировать внимание на места отдыха, состояние территорий, прилегающих к учреждениям образования и </w:t>
      </w:r>
      <w:r>
        <w:rPr>
          <w:sz w:val="26"/>
          <w:szCs w:val="26"/>
        </w:rPr>
        <w:lastRenderedPageBreak/>
        <w:t>здравоохранения, памятников и мемориальных комплексов, мест захоронений, содержание территорий промышленных и сельскохозяйственных предприятий.</w:t>
      </w:r>
    </w:p>
    <w:p w:rsidR="00144EF7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Предоставлять информацию о планируемых и выполненных мероприятиях в период проведения Мероприятий и выполненной работе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ежедекадно, по форме согласно приложению</w:t>
      </w:r>
      <w:r w:rsidRPr="00183A70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постановлению.</w:t>
      </w:r>
    </w:p>
    <w:p w:rsidR="00144EF7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133EAB">
        <w:t xml:space="preserve"> </w:t>
      </w:r>
      <w:r w:rsidRPr="00133EAB">
        <w:rPr>
          <w:sz w:val="26"/>
          <w:szCs w:val="26"/>
        </w:rPr>
        <w:t>Для контроля качества</w:t>
      </w:r>
      <w:r w:rsidRPr="00054D4C">
        <w:t xml:space="preserve"> </w:t>
      </w:r>
      <w:r>
        <w:rPr>
          <w:sz w:val="26"/>
          <w:szCs w:val="26"/>
        </w:rPr>
        <w:t>проведения работ ООО «</w:t>
      </w:r>
      <w:proofErr w:type="spellStart"/>
      <w:r>
        <w:rPr>
          <w:sz w:val="26"/>
          <w:szCs w:val="26"/>
        </w:rPr>
        <w:t>ЭкоСтандарт</w:t>
      </w:r>
      <w:proofErr w:type="spellEnd"/>
      <w:r>
        <w:rPr>
          <w:sz w:val="26"/>
          <w:szCs w:val="26"/>
        </w:rPr>
        <w:t xml:space="preserve">» создать комиссию с представителями подведомственных территорий по проверке выполненных Мероприятий с ежедекадным предоставлением копий актов проверки выполненных  работ в Управление </w:t>
      </w:r>
      <w:r w:rsidRPr="001777E3">
        <w:rPr>
          <w:sz w:val="26"/>
          <w:szCs w:val="26"/>
        </w:rPr>
        <w:t>промыш</w:t>
      </w:r>
      <w:r>
        <w:rPr>
          <w:sz w:val="26"/>
          <w:szCs w:val="26"/>
        </w:rPr>
        <w:t>ленности, транспорта, связи, жилищно-коммунального хозяйства,</w:t>
      </w:r>
      <w:r w:rsidRPr="001777E3">
        <w:rPr>
          <w:sz w:val="26"/>
          <w:szCs w:val="26"/>
        </w:rPr>
        <w:t xml:space="preserve"> энергетики</w:t>
      </w:r>
      <w:r>
        <w:rPr>
          <w:sz w:val="26"/>
          <w:szCs w:val="26"/>
        </w:rPr>
        <w:t xml:space="preserve"> и архитектурной деятельности администрации городского округа город Шахунья Нижегородской области.</w:t>
      </w:r>
    </w:p>
    <w:p w:rsidR="00144EF7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Совместно с с</w:t>
      </w:r>
      <w:r w:rsidRPr="00AC1D39">
        <w:rPr>
          <w:sz w:val="26"/>
          <w:szCs w:val="26"/>
        </w:rPr>
        <w:t>ектор</w:t>
      </w:r>
      <w:r>
        <w:rPr>
          <w:sz w:val="26"/>
          <w:szCs w:val="26"/>
        </w:rPr>
        <w:t>ом</w:t>
      </w:r>
      <w:r w:rsidRPr="00AC1D39">
        <w:rPr>
          <w:sz w:val="26"/>
          <w:szCs w:val="26"/>
        </w:rPr>
        <w:t xml:space="preserve"> по поддержке малого бизнеса и развития предпринимательства</w:t>
      </w:r>
      <w:r>
        <w:rPr>
          <w:sz w:val="26"/>
          <w:szCs w:val="26"/>
        </w:rPr>
        <w:t xml:space="preserve"> и Управлением образования администрации городского округа город Шахунья Нижегородской области составить график по привлечению к проведению  Мероприятий организаций всех форм собственности, в том числе образовательных организаций.</w:t>
      </w:r>
    </w:p>
    <w:p w:rsidR="00144EF7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216CE7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Определить Мероприятие каждую пятницу, как  – «санитарный день» для организаций всех форм собственности.</w:t>
      </w:r>
    </w:p>
    <w:p w:rsidR="00144EF7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 Жителям, юридическим лицам, производящим капитальный ремонт производственных, торговых, жилых помещений в МКД, частных домовладениях, на территории городского округа город Шахунья обращаться в  МБУ «Благоустройство» по вывозу строительных отходов по прямым договорам по</w:t>
      </w:r>
      <w:r w:rsidRPr="00E416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телефону 8(831)52 2-21-38.</w:t>
      </w:r>
    </w:p>
    <w:p w:rsidR="00144EF7" w:rsidRPr="00EF6C2A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ООО «</w:t>
      </w:r>
      <w:proofErr w:type="spellStart"/>
      <w:r>
        <w:rPr>
          <w:sz w:val="26"/>
          <w:szCs w:val="26"/>
        </w:rPr>
        <w:t>ЭкоСтандарт</w:t>
      </w:r>
      <w:proofErr w:type="spellEnd"/>
      <w:r>
        <w:rPr>
          <w:sz w:val="26"/>
          <w:szCs w:val="26"/>
        </w:rPr>
        <w:t>» обеспечить бесперебойную работу транспорта по вывозу твердых коммунальных отходов и КГМ.</w:t>
      </w:r>
    </w:p>
    <w:p w:rsidR="00144EF7" w:rsidRPr="00A122C7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Руководителям управляющих организаций (ДУК, ООО «Локомотив», ООО «Управляющая компания Шахунья» ТСЖ, ЖСК-4, ТОС и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.д</w:t>
      </w:r>
      <w:proofErr w:type="spellEnd"/>
      <w:proofErr w:type="gramEnd"/>
      <w:r>
        <w:rPr>
          <w:sz w:val="26"/>
          <w:szCs w:val="26"/>
        </w:rPr>
        <w:t>), обслуживающих МКД городского округа город Шахунья Нижегородской области определить места и график сбора в бункеры накопители на дворовых территориях МКД для сбора КГМ, рекомендовать согласовывать с Управлением</w:t>
      </w:r>
      <w:r w:rsidRPr="00931BB4">
        <w:rPr>
          <w:sz w:val="26"/>
          <w:szCs w:val="26"/>
        </w:rPr>
        <w:t xml:space="preserve"> по работе с территориями и благоустройству </w:t>
      </w:r>
      <w:r>
        <w:rPr>
          <w:sz w:val="26"/>
          <w:szCs w:val="26"/>
        </w:rPr>
        <w:t xml:space="preserve">администрации </w:t>
      </w:r>
      <w:r w:rsidRPr="00931BB4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и  ООО «</w:t>
      </w:r>
      <w:proofErr w:type="spellStart"/>
      <w:r>
        <w:rPr>
          <w:sz w:val="26"/>
          <w:szCs w:val="26"/>
        </w:rPr>
        <w:t>ЭкоСтандарт</w:t>
      </w:r>
      <w:proofErr w:type="spellEnd"/>
      <w:r>
        <w:rPr>
          <w:sz w:val="26"/>
          <w:szCs w:val="26"/>
        </w:rPr>
        <w:t xml:space="preserve">» до </w:t>
      </w:r>
      <w:r w:rsidRPr="006F06EE">
        <w:rPr>
          <w:sz w:val="26"/>
          <w:szCs w:val="26"/>
        </w:rPr>
        <w:t>01</w:t>
      </w:r>
      <w:r>
        <w:rPr>
          <w:sz w:val="26"/>
          <w:szCs w:val="26"/>
        </w:rPr>
        <w:t>.04.20</w:t>
      </w:r>
      <w:r w:rsidRPr="006F06EE">
        <w:rPr>
          <w:sz w:val="26"/>
          <w:szCs w:val="26"/>
        </w:rPr>
        <w:t>20</w:t>
      </w:r>
      <w:r>
        <w:rPr>
          <w:sz w:val="26"/>
          <w:szCs w:val="26"/>
        </w:rPr>
        <w:t xml:space="preserve"> во избежание </w:t>
      </w:r>
      <w:r w:rsidRPr="00CD5ABB">
        <w:rPr>
          <w:sz w:val="26"/>
          <w:szCs w:val="26"/>
        </w:rPr>
        <w:t>складировани</w:t>
      </w:r>
      <w:r>
        <w:rPr>
          <w:sz w:val="26"/>
          <w:szCs w:val="26"/>
        </w:rPr>
        <w:t>я</w:t>
      </w:r>
      <w:r w:rsidRPr="00CD5ABB">
        <w:rPr>
          <w:sz w:val="26"/>
          <w:szCs w:val="26"/>
        </w:rPr>
        <w:t xml:space="preserve"> </w:t>
      </w:r>
      <w:r>
        <w:rPr>
          <w:sz w:val="26"/>
          <w:szCs w:val="26"/>
        </w:rPr>
        <w:t>ТКО и КГМ</w:t>
      </w:r>
      <w:r w:rsidRPr="00CD5ABB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обочин автомобильных дорог.</w:t>
      </w:r>
    </w:p>
    <w:p w:rsidR="00144EF7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возникновении дополнительных вопросов обращаться по телефону:  8(831)52           2-13-90.</w:t>
      </w:r>
    </w:p>
    <w:p w:rsidR="00144EF7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АУ «Редакция газеты «Знамя труда», МУП РТП «Земляки» освещать проведение Мероприятий.</w:t>
      </w:r>
    </w:p>
    <w:p w:rsidR="00144EF7" w:rsidRPr="008A558B" w:rsidRDefault="00144EF7" w:rsidP="00144EF7">
      <w:pPr>
        <w:spacing w:line="360" w:lineRule="exact"/>
        <w:ind w:firstLine="709"/>
        <w:jc w:val="both"/>
        <w:rPr>
          <w:b/>
        </w:rPr>
      </w:pPr>
      <w:r>
        <w:rPr>
          <w:sz w:val="26"/>
          <w:szCs w:val="26"/>
        </w:rPr>
        <w:t>6.</w:t>
      </w:r>
      <w:r w:rsidRPr="00A12B2A">
        <w:rPr>
          <w:sz w:val="26"/>
          <w:szCs w:val="26"/>
        </w:rPr>
        <w:t xml:space="preserve"> </w:t>
      </w:r>
      <w:r w:rsidRPr="000D638E">
        <w:rPr>
          <w:sz w:val="26"/>
          <w:szCs w:val="26"/>
        </w:rPr>
        <w:t>Складирование</w:t>
      </w:r>
      <w:r>
        <w:rPr>
          <w:sz w:val="26"/>
          <w:szCs w:val="26"/>
        </w:rPr>
        <w:t xml:space="preserve"> ТКО и КГМ осуществлять в специально отведенных местах </w:t>
      </w:r>
      <w:proofErr w:type="gramStart"/>
      <w:r>
        <w:rPr>
          <w:sz w:val="26"/>
          <w:szCs w:val="26"/>
        </w:rPr>
        <w:t xml:space="preserve">согласно </w:t>
      </w:r>
      <w:r w:rsidRPr="006F06EE">
        <w:rPr>
          <w:noProof/>
          <w:sz w:val="26"/>
          <w:szCs w:val="26"/>
        </w:rPr>
        <w:t>реестра</w:t>
      </w:r>
      <w:proofErr w:type="gramEnd"/>
      <w:r>
        <w:rPr>
          <w:noProof/>
          <w:sz w:val="26"/>
          <w:szCs w:val="26"/>
        </w:rPr>
        <w:t>,</w:t>
      </w:r>
      <w:r w:rsidRPr="006F06EE">
        <w:rPr>
          <w:noProof/>
          <w:sz w:val="26"/>
          <w:szCs w:val="26"/>
        </w:rPr>
        <w:t xml:space="preserve">  </w:t>
      </w:r>
      <w:r>
        <w:rPr>
          <w:noProof/>
          <w:sz w:val="26"/>
          <w:szCs w:val="26"/>
        </w:rPr>
        <w:t xml:space="preserve">утвержденного постановлением администрации городского округа </w:t>
      </w:r>
      <w:r>
        <w:rPr>
          <w:noProof/>
          <w:sz w:val="26"/>
          <w:szCs w:val="26"/>
        </w:rPr>
        <w:lastRenderedPageBreak/>
        <w:t>город Шахунья Нижегородской области</w:t>
      </w:r>
      <w:r w:rsidRPr="006F06EE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от 22 мая 2019 года № 555 «</w:t>
      </w:r>
      <w:r w:rsidRPr="006F06EE">
        <w:rPr>
          <w:noProof/>
          <w:sz w:val="26"/>
          <w:szCs w:val="26"/>
        </w:rPr>
        <w:t>Об утверждении реестра  размещения мест (площадок) накопления твердых ком</w:t>
      </w:r>
      <w:r>
        <w:rPr>
          <w:noProof/>
          <w:sz w:val="26"/>
          <w:szCs w:val="26"/>
        </w:rPr>
        <w:t>м</w:t>
      </w:r>
      <w:r w:rsidRPr="006F06EE">
        <w:rPr>
          <w:noProof/>
          <w:sz w:val="26"/>
          <w:szCs w:val="26"/>
        </w:rPr>
        <w:t>унальных отходов, расположенных на территории городского округа город Шахунья Нижегородской области</w:t>
      </w:r>
      <w:r>
        <w:rPr>
          <w:noProof/>
          <w:sz w:val="26"/>
          <w:szCs w:val="26"/>
        </w:rPr>
        <w:t>»</w:t>
      </w:r>
      <w:r w:rsidRPr="002E7DC9">
        <w:t xml:space="preserve"> </w:t>
      </w:r>
      <w:r>
        <w:t xml:space="preserve">  </w:t>
      </w:r>
      <w:r w:rsidRPr="002E7DC9">
        <w:rPr>
          <w:noProof/>
          <w:sz w:val="26"/>
          <w:szCs w:val="26"/>
        </w:rPr>
        <w:t>https://shahadm.ru/node/2369</w:t>
      </w:r>
      <w:r>
        <w:rPr>
          <w:noProof/>
          <w:sz w:val="26"/>
          <w:szCs w:val="26"/>
        </w:rPr>
        <w:t>.</w:t>
      </w:r>
    </w:p>
    <w:p w:rsidR="00144EF7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запрет на складирование ТКО и крупногабаритного мусора в неустановленных местах.</w:t>
      </w:r>
    </w:p>
    <w:p w:rsidR="00144EF7" w:rsidRPr="000D638E" w:rsidRDefault="00144EF7" w:rsidP="00144EF7">
      <w:pPr>
        <w:spacing w:line="360" w:lineRule="exact"/>
        <w:ind w:firstLine="709"/>
        <w:jc w:val="both"/>
      </w:pPr>
      <w:r>
        <w:t xml:space="preserve">7. </w:t>
      </w:r>
      <w:r w:rsidRPr="008F21B9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в</w:t>
      </w:r>
      <w:r w:rsidRPr="006F06EE">
        <w:rPr>
          <w:sz w:val="26"/>
          <w:szCs w:val="26"/>
        </w:rPr>
        <w:t xml:space="preserve"> газете «Знамя Труда»</w:t>
      </w:r>
      <w:r w:rsidRPr="00271F15">
        <w:t xml:space="preserve"> </w:t>
      </w:r>
      <w:r w:rsidRPr="006F06EE">
        <w:rPr>
          <w:sz w:val="26"/>
          <w:szCs w:val="26"/>
        </w:rPr>
        <w:t>и</w:t>
      </w:r>
      <w:r>
        <w:t xml:space="preserve"> </w:t>
      </w:r>
      <w:r>
        <w:rPr>
          <w:sz w:val="26"/>
          <w:szCs w:val="26"/>
        </w:rPr>
        <w:t>официальном сайте администрации городского округа город Шахунья Нижегородской области.</w:t>
      </w:r>
    </w:p>
    <w:p w:rsidR="00144EF7" w:rsidRPr="00931BB4" w:rsidRDefault="00144EF7" w:rsidP="00144EF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24168" w:rsidRDefault="00424168" w:rsidP="00144EF7">
      <w:pPr>
        <w:spacing w:line="360" w:lineRule="exact"/>
        <w:ind w:firstLine="709"/>
        <w:rPr>
          <w:b/>
          <w:sz w:val="26"/>
          <w:szCs w:val="26"/>
        </w:rPr>
      </w:pPr>
    </w:p>
    <w:p w:rsidR="00424168" w:rsidRPr="0082316F" w:rsidRDefault="00424168" w:rsidP="00424168">
      <w:pPr>
        <w:rPr>
          <w:b/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</w:pPr>
    </w:p>
    <w:p w:rsidR="00144EF7" w:rsidRDefault="00144EF7" w:rsidP="004D2212">
      <w:pPr>
        <w:jc w:val="both"/>
        <w:rPr>
          <w:sz w:val="22"/>
          <w:szCs w:val="22"/>
        </w:rPr>
        <w:sectPr w:rsidR="00144EF7" w:rsidSect="00144EF7">
          <w:footerReference w:type="even" r:id="rId10"/>
          <w:pgSz w:w="11909" w:h="16834"/>
          <w:pgMar w:top="992" w:right="709" w:bottom="851" w:left="1276" w:header="720" w:footer="720" w:gutter="0"/>
          <w:cols w:space="720"/>
          <w:titlePg/>
        </w:sectPr>
      </w:pPr>
      <w:bookmarkStart w:id="0" w:name="_GoBack"/>
      <w:bookmarkEnd w:id="0"/>
    </w:p>
    <w:p w:rsidR="00144EF7" w:rsidRPr="00CA784C" w:rsidRDefault="00144EF7" w:rsidP="00144EF7">
      <w:pPr>
        <w:autoSpaceDE w:val="0"/>
        <w:autoSpaceDN w:val="0"/>
        <w:adjustRightInd w:val="0"/>
        <w:ind w:left="11199"/>
        <w:jc w:val="center"/>
      </w:pPr>
      <w:r>
        <w:lastRenderedPageBreak/>
        <w:t>Приложение</w:t>
      </w:r>
    </w:p>
    <w:p w:rsidR="00144EF7" w:rsidRDefault="00144EF7" w:rsidP="00144EF7">
      <w:pPr>
        <w:autoSpaceDE w:val="0"/>
        <w:autoSpaceDN w:val="0"/>
        <w:adjustRightInd w:val="0"/>
        <w:ind w:left="11199"/>
        <w:jc w:val="center"/>
      </w:pPr>
      <w:r>
        <w:t>к постановлению администрации</w:t>
      </w:r>
    </w:p>
    <w:p w:rsidR="00144EF7" w:rsidRDefault="00144EF7" w:rsidP="00144EF7">
      <w:pPr>
        <w:autoSpaceDE w:val="0"/>
        <w:autoSpaceDN w:val="0"/>
        <w:adjustRightInd w:val="0"/>
        <w:ind w:left="11199"/>
        <w:jc w:val="center"/>
      </w:pPr>
      <w:r>
        <w:t>городского округа город Шахунья</w:t>
      </w:r>
    </w:p>
    <w:p w:rsidR="00144EF7" w:rsidRDefault="00144EF7" w:rsidP="00144EF7">
      <w:pPr>
        <w:autoSpaceDE w:val="0"/>
        <w:autoSpaceDN w:val="0"/>
        <w:adjustRightInd w:val="0"/>
        <w:ind w:left="11199"/>
        <w:jc w:val="center"/>
      </w:pPr>
      <w:r>
        <w:t>от 25.03.2020 г. № 281</w:t>
      </w:r>
    </w:p>
    <w:p w:rsidR="00144EF7" w:rsidRDefault="00144EF7" w:rsidP="00144EF7">
      <w:pPr>
        <w:autoSpaceDE w:val="0"/>
        <w:autoSpaceDN w:val="0"/>
        <w:adjustRightInd w:val="0"/>
        <w:jc w:val="center"/>
      </w:pPr>
    </w:p>
    <w:p w:rsidR="00144EF7" w:rsidRDefault="00144EF7" w:rsidP="00144EF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t>ИНФОРМАЦИЯ</w:t>
      </w:r>
    </w:p>
    <w:p w:rsidR="00144EF7" w:rsidRDefault="00144EF7" w:rsidP="00144EF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t>о выполненных мероприятиях в период проведения мероприятия по благоустройству и санитарной очистке территории__________________________________</w:t>
      </w:r>
    </w:p>
    <w:p w:rsidR="00144EF7" w:rsidRDefault="00144EF7" w:rsidP="00144EF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817"/>
        <w:gridCol w:w="993"/>
        <w:gridCol w:w="1559"/>
        <w:gridCol w:w="1417"/>
        <w:gridCol w:w="1418"/>
        <w:gridCol w:w="1417"/>
        <w:gridCol w:w="1418"/>
        <w:gridCol w:w="1417"/>
        <w:gridCol w:w="1843"/>
      </w:tblGrid>
      <w:tr w:rsidR="00144EF7" w:rsidRPr="00A82E82" w:rsidTr="00FD6E50">
        <w:trPr>
          <w:trHeight w:val="400"/>
          <w:tblCellSpacing w:w="5" w:type="nil"/>
        </w:trPr>
        <w:tc>
          <w:tcPr>
            <w:tcW w:w="585" w:type="dxa"/>
            <w:vMerge w:val="restart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7" w:type="dxa"/>
            <w:vMerge w:val="restart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993" w:type="dxa"/>
            <w:vMerge w:val="restart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1559" w:type="dxa"/>
            <w:vMerge w:val="restart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Планируемый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объем работ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 xml:space="preserve">месячнику </w:t>
            </w:r>
            <w:proofErr w:type="gramStart"/>
            <w:r>
              <w:t>в</w:t>
            </w:r>
            <w:proofErr w:type="gramEnd"/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текущем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году</w:t>
            </w:r>
          </w:p>
        </w:tc>
        <w:tc>
          <w:tcPr>
            <w:tcW w:w="7087" w:type="dxa"/>
            <w:gridSpan w:val="5"/>
          </w:tcPr>
          <w:p w:rsidR="00144EF7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Выполненный объем работ</w:t>
            </w:r>
          </w:p>
        </w:tc>
        <w:tc>
          <w:tcPr>
            <w:tcW w:w="1843" w:type="dxa"/>
            <w:vMerge w:val="restart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выполнения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(гр. 9 / 4</w:t>
            </w:r>
            <w:proofErr w:type="gramEnd"/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x 100)</w:t>
            </w:r>
            <w:proofErr w:type="gramEnd"/>
          </w:p>
        </w:tc>
      </w:tr>
      <w:tr w:rsidR="00144EF7" w:rsidRPr="00A82E82" w:rsidTr="00FD6E50">
        <w:trPr>
          <w:trHeight w:val="800"/>
          <w:tblCellSpacing w:w="5" w:type="nil"/>
        </w:trPr>
        <w:tc>
          <w:tcPr>
            <w:tcW w:w="585" w:type="dxa"/>
            <w:vMerge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17" w:type="dxa"/>
            <w:vMerge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  <w:vMerge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144EF7" w:rsidRPr="006E52B9" w:rsidRDefault="00144EF7" w:rsidP="00FD6E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 </w:t>
            </w:r>
            <w:r>
              <w:rPr>
                <w:lang w:val="en-US"/>
              </w:rPr>
              <w:t>5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апреля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по 13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апреля</w:t>
            </w: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с 13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апреля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по 20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апреля</w:t>
            </w: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с 20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апреля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по 30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апреля</w:t>
            </w: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с 30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апреля</w:t>
            </w:r>
          </w:p>
          <w:p w:rsidR="00144EF7" w:rsidRPr="006E52B9" w:rsidRDefault="00144EF7" w:rsidP="00FD6E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по 1</w:t>
            </w:r>
            <w:r>
              <w:rPr>
                <w:lang w:val="en-US"/>
              </w:rPr>
              <w:t>5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мая</w:t>
            </w: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 xml:space="preserve">Всего </w:t>
            </w:r>
            <w:proofErr w:type="gramStart"/>
            <w:r w:rsidRPr="00A82E82">
              <w:t>за</w:t>
            </w:r>
            <w:proofErr w:type="gramEnd"/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период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месячника</w:t>
            </w:r>
          </w:p>
        </w:tc>
        <w:tc>
          <w:tcPr>
            <w:tcW w:w="1843" w:type="dxa"/>
            <w:vMerge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44EF7" w:rsidRPr="00A82E82" w:rsidTr="00FD6E50">
        <w:trPr>
          <w:tblCellSpacing w:w="5" w:type="nil"/>
        </w:trPr>
        <w:tc>
          <w:tcPr>
            <w:tcW w:w="585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1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2</w:t>
            </w:r>
          </w:p>
        </w:tc>
        <w:tc>
          <w:tcPr>
            <w:tcW w:w="99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3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4</w:t>
            </w: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5</w:t>
            </w: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6</w:t>
            </w: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7</w:t>
            </w: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44EF7" w:rsidRPr="00A82E82" w:rsidTr="00FD6E50">
        <w:trPr>
          <w:trHeight w:val="4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1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>
              <w:t xml:space="preserve">Вывезено мусора, </w:t>
            </w:r>
            <w:proofErr w:type="gramStart"/>
            <w:r w:rsidRPr="00A82E82">
              <w:t>в</w:t>
            </w:r>
            <w:proofErr w:type="gramEnd"/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том числе: 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куб. м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</w:tr>
      <w:tr w:rsidR="00144EF7" w:rsidRPr="00A82E82" w:rsidTr="00FD6E50">
        <w:trPr>
          <w:trHeight w:val="6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>
              <w:t xml:space="preserve">вывезено мусора </w:t>
            </w:r>
            <w:proofErr w:type="gramStart"/>
            <w:r w:rsidRPr="00A82E82">
              <w:t>с</w:t>
            </w:r>
            <w:proofErr w:type="gramEnd"/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>кладбищ  и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мемориалов 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куб. м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</w:tr>
      <w:tr w:rsidR="00144EF7" w:rsidRPr="00A82E82" w:rsidTr="00FD6E50">
        <w:trPr>
          <w:trHeight w:val="8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2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асфальтобетонного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proofErr w:type="gramStart"/>
            <w:r>
              <w:t xml:space="preserve">покрытия  </w:t>
            </w:r>
            <w:r w:rsidRPr="00A82E82">
              <w:t>(ямочный</w:t>
            </w:r>
            <w:proofErr w:type="gramEnd"/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ремонт)    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кв. м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</w:tr>
      <w:tr w:rsidR="00144EF7" w:rsidRPr="00A82E82" w:rsidTr="00FD6E50">
        <w:trPr>
          <w:trHeight w:val="4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3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тротуаров  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кв. м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1" w:name="Par27"/>
            <w:bookmarkEnd w:id="1"/>
          </w:p>
        </w:tc>
      </w:tr>
      <w:tr w:rsidR="00144EF7" w:rsidRPr="00A82E82" w:rsidTr="00FD6E50">
        <w:trPr>
          <w:trHeight w:val="4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4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детских площадок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2" w:name="Par30"/>
            <w:bookmarkEnd w:id="2"/>
          </w:p>
        </w:tc>
      </w:tr>
      <w:tr w:rsidR="00144EF7" w:rsidRPr="00A82E82" w:rsidTr="00FD6E50">
        <w:trPr>
          <w:trHeight w:val="4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5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>спортивных площадок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3" w:name="Par33"/>
            <w:bookmarkEnd w:id="3"/>
          </w:p>
        </w:tc>
      </w:tr>
      <w:tr w:rsidR="00144EF7" w:rsidRPr="00A82E82" w:rsidTr="00FD6E50">
        <w:trPr>
          <w:trHeight w:val="6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lastRenderedPageBreak/>
              <w:t>6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Ликвидировано  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>несанкционированных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свалок мусора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ед./куб.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4" w:name="Par36"/>
            <w:bookmarkEnd w:id="4"/>
          </w:p>
        </w:tc>
      </w:tr>
      <w:tr w:rsidR="00144EF7" w:rsidRPr="00A82E82" w:rsidTr="00FD6E50">
        <w:trPr>
          <w:trHeight w:val="4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7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>Спилено аварийных и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сухих деревьев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5" w:name="Par40"/>
            <w:bookmarkEnd w:id="5"/>
          </w:p>
        </w:tc>
      </w:tr>
      <w:tr w:rsidR="00144EF7" w:rsidRPr="00A82E82" w:rsidTr="00FD6E50">
        <w:trPr>
          <w:trHeight w:val="6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8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контейнерных   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площадок   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</w:tr>
      <w:tr w:rsidR="00144EF7" w:rsidRPr="00A82E82" w:rsidTr="00FD6E50">
        <w:trPr>
          <w:trHeight w:val="6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9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>
              <w:t xml:space="preserve">Оборудовано </w:t>
            </w:r>
            <w:r w:rsidRPr="00A82E82">
              <w:t>вновь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контейнерных   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площадок   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</w:tr>
      <w:tr w:rsidR="00144EF7" w:rsidRPr="00A82E82" w:rsidTr="00FD6E50">
        <w:trPr>
          <w:trHeight w:val="4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10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Установлено    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контейнеров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</w:tr>
      <w:tr w:rsidR="00144EF7" w:rsidRPr="00A82E82" w:rsidTr="00FD6E50">
        <w:trPr>
          <w:trHeight w:val="4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11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Заменено       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контейнеров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</w:tr>
      <w:tr w:rsidR="00144EF7" w:rsidRPr="00A82E82" w:rsidTr="00FD6E50">
        <w:trPr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12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Установлено урн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</w:tr>
      <w:tr w:rsidR="00144EF7" w:rsidRPr="00A82E82" w:rsidTr="00FD6E50">
        <w:trPr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13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Посажено деревьев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6" w:name="Par59"/>
            <w:bookmarkEnd w:id="6"/>
          </w:p>
        </w:tc>
      </w:tr>
      <w:tr w:rsidR="00144EF7" w:rsidRPr="00A82E82" w:rsidTr="00FD6E50">
        <w:trPr>
          <w:trHeight w:val="4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14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>
              <w:t xml:space="preserve">Очищено газонов </w:t>
            </w:r>
            <w:proofErr w:type="gramStart"/>
            <w:r w:rsidRPr="00A82E82">
              <w:t>от</w:t>
            </w:r>
            <w:proofErr w:type="gramEnd"/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мусора     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кв. м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7" w:name="Par61"/>
            <w:bookmarkEnd w:id="7"/>
          </w:p>
        </w:tc>
      </w:tr>
      <w:tr w:rsidR="00144EF7" w:rsidRPr="00A82E82" w:rsidTr="00FD6E50">
        <w:trPr>
          <w:trHeight w:val="8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15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(восстановлено)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>памятников        и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мемориалов </w:t>
            </w:r>
            <w:hyperlink w:anchor="Par106" w:history="1">
              <w:r w:rsidRPr="00A82E82">
                <w:t>&lt;*&gt;</w:t>
              </w:r>
            </w:hyperlink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8" w:name="Par64"/>
            <w:bookmarkEnd w:id="8"/>
          </w:p>
        </w:tc>
      </w:tr>
      <w:tr w:rsidR="00144EF7" w:rsidRPr="00A82E82" w:rsidTr="00FD6E50">
        <w:trPr>
          <w:trHeight w:val="12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16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>Количество человек,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proofErr w:type="gramStart"/>
            <w:r w:rsidRPr="00A82E82">
              <w:t>принимавших</w:t>
            </w:r>
            <w:proofErr w:type="gramEnd"/>
            <w:r w:rsidRPr="00A82E82">
              <w:t xml:space="preserve"> участие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в </w:t>
            </w:r>
            <w:r>
              <w:t xml:space="preserve">месячнике </w:t>
            </w:r>
            <w:proofErr w:type="gramStart"/>
            <w:r w:rsidRPr="00A82E82">
              <w:t>по</w:t>
            </w:r>
            <w:proofErr w:type="gramEnd"/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благоустройству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proofErr w:type="gramStart"/>
            <w:r w:rsidRPr="00A82E82">
              <w:t>(</w:t>
            </w:r>
            <w:hyperlink w:anchor="Par76" w:history="1">
              <w:r w:rsidRPr="00A82E82">
                <w:t>стр.  17</w:t>
              </w:r>
            </w:hyperlink>
            <w:r w:rsidRPr="00A82E82">
              <w:t xml:space="preserve">  +   стр.</w:t>
            </w:r>
            <w:proofErr w:type="gramEnd"/>
          </w:p>
          <w:p w:rsidR="00144EF7" w:rsidRPr="00A82E82" w:rsidRDefault="007A007B" w:rsidP="00FD6E50">
            <w:pPr>
              <w:autoSpaceDE w:val="0"/>
              <w:autoSpaceDN w:val="0"/>
              <w:adjustRightInd w:val="0"/>
            </w:pPr>
            <w:hyperlink w:anchor="Par80" w:history="1">
              <w:r w:rsidR="00144EF7" w:rsidRPr="00A82E82">
                <w:t>18</w:t>
              </w:r>
            </w:hyperlink>
            <w:r w:rsidR="00144EF7" w:rsidRPr="00A82E82">
              <w:t xml:space="preserve">), в том числе: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чел.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</w:tr>
      <w:tr w:rsidR="00144EF7" w:rsidRPr="00A82E82" w:rsidTr="00FD6E50">
        <w:trPr>
          <w:trHeight w:val="6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lastRenderedPageBreak/>
              <w:t>17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>
              <w:t xml:space="preserve">работников </w:t>
            </w:r>
            <w:r w:rsidRPr="00A82E82">
              <w:t>сферы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ЖКХ        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чел.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9" w:name="Par76"/>
            <w:bookmarkEnd w:id="9"/>
          </w:p>
        </w:tc>
      </w:tr>
      <w:tr w:rsidR="00144EF7" w:rsidRPr="00A82E82" w:rsidTr="00FD6E50">
        <w:trPr>
          <w:trHeight w:val="14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18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Количество     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привлеченного  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>
              <w:t xml:space="preserve">населения, в </w:t>
            </w:r>
            <w:r w:rsidRPr="00A82E82">
              <w:t>том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proofErr w:type="gramStart"/>
            <w:r w:rsidRPr="00A82E82">
              <w:t>числе</w:t>
            </w:r>
            <w:proofErr w:type="gramEnd"/>
            <w:r w:rsidRPr="00A82E82">
              <w:t xml:space="preserve">  рабочих,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служащих,      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студентов,     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школьников 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чел.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10" w:name="Par80"/>
            <w:bookmarkEnd w:id="10"/>
          </w:p>
        </w:tc>
      </w:tr>
      <w:tr w:rsidR="00144EF7" w:rsidRPr="00A82E82" w:rsidTr="00FD6E50">
        <w:trPr>
          <w:trHeight w:val="12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19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>Количество техники,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>
              <w:t>задействованной</w:t>
            </w:r>
            <w:r w:rsidRPr="00A82E82">
              <w:t xml:space="preserve"> в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>
              <w:t xml:space="preserve">месячнике </w:t>
            </w:r>
            <w:proofErr w:type="gramStart"/>
            <w:r w:rsidRPr="00A82E82">
              <w:t>по</w:t>
            </w:r>
            <w:proofErr w:type="gramEnd"/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благоустройству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proofErr w:type="gramStart"/>
            <w:r w:rsidRPr="00A82E82">
              <w:t>(</w:t>
            </w:r>
            <w:hyperlink w:anchor="Par95" w:history="1">
              <w:r w:rsidRPr="00A82E82">
                <w:t>стр.  20</w:t>
              </w:r>
            </w:hyperlink>
            <w:r w:rsidRPr="00A82E82">
              <w:t xml:space="preserve">  +   стр.</w:t>
            </w:r>
            <w:proofErr w:type="gramEnd"/>
          </w:p>
          <w:p w:rsidR="00144EF7" w:rsidRPr="00A82E82" w:rsidRDefault="007A007B" w:rsidP="00FD6E50">
            <w:pPr>
              <w:autoSpaceDE w:val="0"/>
              <w:autoSpaceDN w:val="0"/>
              <w:adjustRightInd w:val="0"/>
            </w:pPr>
            <w:hyperlink w:anchor="Par100" w:history="1">
              <w:r w:rsidR="00144EF7" w:rsidRPr="00A82E82">
                <w:t>21</w:t>
              </w:r>
            </w:hyperlink>
            <w:r w:rsidR="00144EF7" w:rsidRPr="00A82E82">
              <w:t xml:space="preserve">), в том числе: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</w:tr>
      <w:tr w:rsidR="00144EF7" w:rsidRPr="00A82E82" w:rsidTr="00FD6E50">
        <w:trPr>
          <w:trHeight w:val="8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20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>Количество техники,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>
              <w:t xml:space="preserve">имеющейся </w:t>
            </w:r>
            <w:r w:rsidRPr="00A82E82">
              <w:t>в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фактическом </w:t>
            </w:r>
            <w:proofErr w:type="gramStart"/>
            <w:r w:rsidRPr="00A82E82">
              <w:t>наличии</w:t>
            </w:r>
            <w:proofErr w:type="gramEnd"/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у служб ЖКХ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11" w:name="Par95"/>
            <w:bookmarkEnd w:id="11"/>
          </w:p>
        </w:tc>
      </w:tr>
      <w:tr w:rsidR="00144EF7" w:rsidRPr="00A82E82" w:rsidTr="00FD6E50">
        <w:trPr>
          <w:trHeight w:val="600"/>
          <w:tblCellSpacing w:w="5" w:type="nil"/>
        </w:trPr>
        <w:tc>
          <w:tcPr>
            <w:tcW w:w="585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21</w:t>
            </w:r>
            <w:r w:rsidR="002F7F5D">
              <w:t>.</w:t>
            </w:r>
          </w:p>
        </w:tc>
        <w:tc>
          <w:tcPr>
            <w:tcW w:w="28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Количество     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привлеченной       </w:t>
            </w:r>
          </w:p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r w:rsidRPr="00A82E82">
              <w:t xml:space="preserve">техники            </w:t>
            </w:r>
          </w:p>
        </w:tc>
        <w:tc>
          <w:tcPr>
            <w:tcW w:w="993" w:type="dxa"/>
            <w:vAlign w:val="center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44EF7" w:rsidRPr="00A82E82" w:rsidRDefault="00144EF7" w:rsidP="00FD6E50">
            <w:pPr>
              <w:autoSpaceDE w:val="0"/>
              <w:autoSpaceDN w:val="0"/>
              <w:adjustRightInd w:val="0"/>
            </w:pPr>
            <w:bookmarkStart w:id="12" w:name="Par100"/>
            <w:bookmarkEnd w:id="12"/>
          </w:p>
        </w:tc>
      </w:tr>
    </w:tbl>
    <w:p w:rsidR="00144EF7" w:rsidRPr="00A82E82" w:rsidRDefault="00144EF7" w:rsidP="00144EF7">
      <w:pPr>
        <w:autoSpaceDE w:val="0"/>
        <w:autoSpaceDN w:val="0"/>
        <w:adjustRightInd w:val="0"/>
        <w:jc w:val="both"/>
      </w:pPr>
      <w:bookmarkStart w:id="13" w:name="Par106"/>
      <w:bookmarkEnd w:id="13"/>
      <w:r w:rsidRPr="00A82E82">
        <w:t xml:space="preserve"> </w:t>
      </w:r>
    </w:p>
    <w:p w:rsidR="00144EF7" w:rsidRPr="00A82E82" w:rsidRDefault="00144EF7" w:rsidP="00144EF7">
      <w:pPr>
        <w:pBdr>
          <w:top w:val="single" w:sz="6" w:space="0" w:color="auto"/>
        </w:pBdr>
        <w:autoSpaceDE w:val="0"/>
        <w:autoSpaceDN w:val="0"/>
        <w:adjustRightInd w:val="0"/>
      </w:pPr>
    </w:p>
    <w:p w:rsidR="00144EF7" w:rsidRPr="00A82E82" w:rsidRDefault="00144EF7" w:rsidP="00144EF7">
      <w:pPr>
        <w:autoSpaceDE w:val="0"/>
        <w:autoSpaceDN w:val="0"/>
        <w:adjustRightInd w:val="0"/>
        <w:ind w:firstLine="540"/>
        <w:jc w:val="both"/>
      </w:pPr>
      <w:r w:rsidRPr="00A82E82">
        <w:t xml:space="preserve">Примечание. Указать и приложить к заполняемой таблице поадресный перечень объектов по </w:t>
      </w:r>
      <w:hyperlink w:anchor="Par27" w:history="1">
        <w:r w:rsidRPr="00A82E82">
          <w:t>п. 3</w:t>
        </w:r>
      </w:hyperlink>
      <w:r w:rsidRPr="00A82E82">
        <w:t xml:space="preserve">, </w:t>
      </w:r>
      <w:hyperlink w:anchor="Par30" w:history="1">
        <w:r w:rsidRPr="00A82E82">
          <w:t>4</w:t>
        </w:r>
      </w:hyperlink>
      <w:r w:rsidRPr="00A82E82">
        <w:t xml:space="preserve">, </w:t>
      </w:r>
      <w:hyperlink w:anchor="Par33" w:history="1">
        <w:r w:rsidRPr="00A82E82">
          <w:t>5</w:t>
        </w:r>
      </w:hyperlink>
      <w:r w:rsidRPr="00A82E82">
        <w:t xml:space="preserve">, </w:t>
      </w:r>
      <w:hyperlink w:anchor="Par36" w:history="1">
        <w:r w:rsidRPr="00A82E82">
          <w:t>6</w:t>
        </w:r>
      </w:hyperlink>
      <w:r w:rsidRPr="00A82E82">
        <w:t xml:space="preserve">, </w:t>
      </w:r>
      <w:hyperlink w:anchor="Par40" w:history="1">
        <w:r w:rsidRPr="00A82E82">
          <w:t>7</w:t>
        </w:r>
      </w:hyperlink>
      <w:r w:rsidRPr="00A82E82">
        <w:t xml:space="preserve">, </w:t>
      </w:r>
      <w:hyperlink w:anchor="Par59" w:history="1">
        <w:r w:rsidRPr="00A82E82">
          <w:t>13</w:t>
        </w:r>
      </w:hyperlink>
      <w:r w:rsidRPr="00A82E82">
        <w:t xml:space="preserve">, </w:t>
      </w:r>
      <w:hyperlink w:anchor="Par61" w:history="1">
        <w:r w:rsidRPr="00A82E82">
          <w:t>14</w:t>
        </w:r>
      </w:hyperlink>
      <w:r w:rsidRPr="00A82E82">
        <w:t>.</w:t>
      </w:r>
    </w:p>
    <w:p w:rsidR="00144EF7" w:rsidRPr="00A82E82" w:rsidRDefault="00144EF7" w:rsidP="00144EF7">
      <w:pPr>
        <w:autoSpaceDE w:val="0"/>
        <w:autoSpaceDN w:val="0"/>
        <w:adjustRightInd w:val="0"/>
        <w:jc w:val="both"/>
      </w:pPr>
    </w:p>
    <w:p w:rsidR="00144EF7" w:rsidRPr="00A82E82" w:rsidRDefault="00144EF7" w:rsidP="00144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2E82">
        <w:rPr>
          <w:rFonts w:ascii="Times New Roman" w:hAnsi="Times New Roman" w:cs="Times New Roman"/>
          <w:sz w:val="24"/>
          <w:szCs w:val="24"/>
        </w:rPr>
        <w:t>Должность _________________ Подпись __________  Ф.И.О. ____________________</w:t>
      </w:r>
    </w:p>
    <w:p w:rsidR="00144EF7" w:rsidRPr="00A82E82" w:rsidRDefault="00144EF7" w:rsidP="00144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4EF7" w:rsidRDefault="00144EF7" w:rsidP="00144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2E82">
        <w:rPr>
          <w:rFonts w:ascii="Times New Roman" w:hAnsi="Times New Roman" w:cs="Times New Roman"/>
          <w:sz w:val="24"/>
          <w:szCs w:val="24"/>
        </w:rPr>
        <w:t>Телефон __________________</w:t>
      </w:r>
    </w:p>
    <w:p w:rsidR="00144EF7" w:rsidRPr="00A82E82" w:rsidRDefault="00144EF7" w:rsidP="00144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4EF7" w:rsidRPr="00144EF7" w:rsidRDefault="00144EF7" w:rsidP="00144EF7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"___" __________ 20___</w:t>
      </w:r>
      <w:r w:rsidRPr="00A82E8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44EF7" w:rsidRPr="00144EF7" w:rsidSect="00144EF7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7B" w:rsidRDefault="007A007B">
      <w:r>
        <w:separator/>
      </w:r>
    </w:p>
  </w:endnote>
  <w:endnote w:type="continuationSeparator" w:id="0">
    <w:p w:rsidR="007A007B" w:rsidRDefault="007A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7B" w:rsidRDefault="007A007B">
      <w:r>
        <w:separator/>
      </w:r>
    </w:p>
  </w:footnote>
  <w:footnote w:type="continuationSeparator" w:id="0">
    <w:p w:rsidR="007A007B" w:rsidRDefault="007A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4EF7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706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2F7F5D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A7999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007B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0FDF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E4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144EF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ACBC-4839-4F02-9D4F-6070E92B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2020-03-26T04:46:00Z</cp:lastPrinted>
  <dcterms:created xsi:type="dcterms:W3CDTF">2020-03-26T04:48:00Z</dcterms:created>
  <dcterms:modified xsi:type="dcterms:W3CDTF">2020-03-26T04:48:00Z</dcterms:modified>
</cp:coreProperties>
</file>