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D0" w:rsidRPr="00EB24D0" w:rsidRDefault="00EB24D0" w:rsidP="00EB24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24D0" w:rsidRPr="00EB24D0" w:rsidRDefault="00EB24D0" w:rsidP="00EB2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4D0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F85B5F0" wp14:editId="07A19241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D0" w:rsidRPr="00EB24D0" w:rsidRDefault="00EB24D0" w:rsidP="00EB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24D0" w:rsidRPr="00EB24D0" w:rsidRDefault="00EB24D0" w:rsidP="00EB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24D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EB24D0" w:rsidRPr="00EB24D0" w:rsidRDefault="00EB24D0" w:rsidP="00EB2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24D0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EB24D0" w:rsidRPr="00EB24D0" w:rsidRDefault="00EB24D0" w:rsidP="00EB2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24D0" w:rsidRPr="00EB24D0" w:rsidRDefault="00EB24D0" w:rsidP="00EB24D0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24D0" w:rsidRPr="00EB24D0" w:rsidRDefault="00EB24D0" w:rsidP="00EB24D0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B2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EB24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EB24D0" w:rsidRPr="00EB24D0" w:rsidRDefault="00EB24D0" w:rsidP="00EB24D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24D0" w:rsidRPr="00EB24D0" w:rsidRDefault="00EB24D0" w:rsidP="00EB24D0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EB24D0">
        <w:rPr>
          <w:rFonts w:ascii="Times New Roman" w:eastAsia="Times New Roman" w:hAnsi="Times New Roman" w:cs="Times New Roman"/>
          <w:sz w:val="24"/>
          <w:szCs w:val="24"/>
        </w:rPr>
        <w:t xml:space="preserve">От 28 февраля  2020 года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EB24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№37-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724379" w:rsidRDefault="00724379" w:rsidP="00724379">
      <w:pPr>
        <w:rPr>
          <w:rFonts w:ascii="Times New Roman" w:hAnsi="Times New Roman" w:cs="Times New Roman"/>
          <w:sz w:val="24"/>
          <w:szCs w:val="24"/>
        </w:rPr>
      </w:pPr>
    </w:p>
    <w:p w:rsidR="00724379" w:rsidRDefault="00724379" w:rsidP="00890AAC">
      <w:pPr>
        <w:spacing w:after="0"/>
        <w:ind w:right="3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обращении в Законодательное собрание Нижегородской области с предложением выйти с законодательной инициативой в Государственную Думу Российской Федерации о внесении изменений в пункт 3 статьи 4 </w:t>
      </w:r>
      <w:r w:rsidR="00244DB6">
        <w:rPr>
          <w:rFonts w:ascii="Times New Roman" w:hAnsi="Times New Roman" w:cs="Times New Roman"/>
          <w:sz w:val="24"/>
          <w:szCs w:val="24"/>
        </w:rPr>
        <w:t xml:space="preserve">Закона № 259-ФЗ </w:t>
      </w:r>
      <w:r w:rsidR="00695741">
        <w:rPr>
          <w:rFonts w:ascii="Times New Roman" w:hAnsi="Times New Roman" w:cs="Times New Roman"/>
          <w:sz w:val="24"/>
          <w:szCs w:val="24"/>
        </w:rPr>
        <w:t>от 8 ноября 2007 года «Устав</w:t>
      </w:r>
      <w:r>
        <w:rPr>
          <w:rFonts w:ascii="Times New Roman" w:hAnsi="Times New Roman" w:cs="Times New Roman"/>
          <w:sz w:val="24"/>
          <w:szCs w:val="24"/>
        </w:rPr>
        <w:t xml:space="preserve"> автомобильного транспорта и городского наземного электрического транспорта</w:t>
      </w:r>
      <w:r w:rsidR="006957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4379" w:rsidRDefault="00724379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379" w:rsidRDefault="00724379" w:rsidP="00890A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Уставом городского округа город Шахунья Нижегородской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24379" w:rsidRDefault="00724379" w:rsidP="00890A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0AAC" w:rsidRDefault="00724379" w:rsidP="00890AA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B24D0" w:rsidRDefault="00EB24D0" w:rsidP="00890AA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90AAC" w:rsidRPr="00890AAC" w:rsidRDefault="00890AAC" w:rsidP="000C06B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79">
        <w:rPr>
          <w:rFonts w:ascii="Times New Roman" w:hAnsi="Times New Roman" w:cs="Times New Roman"/>
          <w:b/>
          <w:sz w:val="24"/>
          <w:szCs w:val="24"/>
        </w:rPr>
        <w:t>1.</w:t>
      </w:r>
      <w:r w:rsidR="00724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Обратиться в Законодательное собрание Нижегородской области с предложением выйти с законодательной инициативой в Государственную Думу Российской Федерации о внесении изменений в пункт 3 статьи 4 </w:t>
      </w:r>
      <w:r w:rsidR="00695741">
        <w:rPr>
          <w:rFonts w:ascii="Times New Roman" w:hAnsi="Times New Roman" w:cs="Times New Roman"/>
          <w:sz w:val="24"/>
          <w:szCs w:val="24"/>
        </w:rPr>
        <w:t>Закона № 259-ФЗ от 8 ноября 2007 года «Устав</w:t>
      </w:r>
      <w:r>
        <w:rPr>
          <w:rFonts w:ascii="Times New Roman" w:hAnsi="Times New Roman" w:cs="Times New Roman"/>
          <w:sz w:val="24"/>
          <w:szCs w:val="24"/>
        </w:rPr>
        <w:t xml:space="preserve"> автомобильного транспорта и городского наземного электрического транспорта</w:t>
      </w:r>
      <w:r w:rsidR="00695741">
        <w:rPr>
          <w:rFonts w:ascii="Times New Roman" w:hAnsi="Times New Roman" w:cs="Times New Roman"/>
          <w:sz w:val="24"/>
          <w:szCs w:val="24"/>
        </w:rPr>
        <w:t>».</w:t>
      </w:r>
    </w:p>
    <w:p w:rsidR="00890AAC" w:rsidRPr="00890AAC" w:rsidRDefault="00890AAC" w:rsidP="00890AAC">
      <w:pPr>
        <w:tabs>
          <w:tab w:val="left" w:pos="9356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90AA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90AAC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Законодательное собрание Нижегородской области. </w:t>
      </w:r>
    </w:p>
    <w:p w:rsidR="00724379" w:rsidRDefault="00890AAC" w:rsidP="00890A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3</w:t>
      </w:r>
      <w:r w:rsidR="007243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379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вступает в силу со дня его подписания и </w:t>
      </w:r>
      <w:r w:rsidR="00724379">
        <w:rPr>
          <w:rFonts w:ascii="Times New Roman" w:hAnsi="Times New Roman" w:cs="Times New Roman"/>
          <w:sz w:val="24"/>
          <w:szCs w:val="24"/>
        </w:rPr>
        <w:t>подлежит опубликованию на официальном сайте администрации городского округа город Шахунья Нижегородской области.</w:t>
      </w:r>
    </w:p>
    <w:p w:rsidR="00724379" w:rsidRDefault="00724379" w:rsidP="00724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4D0" w:rsidRDefault="00EB24D0" w:rsidP="00724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24D0" w:rsidRDefault="00EB24D0" w:rsidP="00724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1293" w:rsidRPr="00691293" w:rsidRDefault="00691293" w:rsidP="00691293">
      <w:pPr>
        <w:ind w:left="-41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1293">
        <w:rPr>
          <w:rFonts w:ascii="Times New Roman" w:eastAsia="Times New Roman" w:hAnsi="Times New Roman" w:cs="Times New Roman"/>
          <w:sz w:val="24"/>
          <w:szCs w:val="24"/>
        </w:rPr>
        <w:t xml:space="preserve">И.О. главы местного самоуправления </w:t>
      </w:r>
    </w:p>
    <w:p w:rsidR="00691293" w:rsidRPr="00691293" w:rsidRDefault="00691293" w:rsidP="00691293">
      <w:pPr>
        <w:ind w:left="-41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691293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город Шахунья                                                                              </w:t>
      </w:r>
      <w:proofErr w:type="spellStart"/>
      <w:r w:rsidRPr="00691293">
        <w:rPr>
          <w:rFonts w:ascii="Times New Roman" w:eastAsia="Times New Roman" w:hAnsi="Times New Roman" w:cs="Times New Roman"/>
          <w:sz w:val="24"/>
          <w:szCs w:val="24"/>
        </w:rPr>
        <w:t>С.А.Кузнецов</w:t>
      </w:r>
      <w:proofErr w:type="spellEnd"/>
      <w:r w:rsidRPr="0069129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724379" w:rsidRDefault="00724379" w:rsidP="00724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4379" w:rsidRDefault="00724379" w:rsidP="00724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4D0" w:rsidRDefault="00EB24D0" w:rsidP="00EB24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24D0" w:rsidRDefault="00EB24D0" w:rsidP="00890A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90AAC" w:rsidRPr="00EB24D0" w:rsidRDefault="00890AAC" w:rsidP="00890A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24D0">
        <w:rPr>
          <w:rFonts w:ascii="Times New Roman" w:hAnsi="Times New Roman" w:cs="Times New Roman"/>
          <w:sz w:val="20"/>
          <w:szCs w:val="20"/>
        </w:rPr>
        <w:t xml:space="preserve">Приложение к решению Совета депутатов </w:t>
      </w:r>
    </w:p>
    <w:p w:rsidR="008E12BF" w:rsidRPr="00EB24D0" w:rsidRDefault="00890AAC" w:rsidP="00890A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24D0">
        <w:rPr>
          <w:rFonts w:ascii="Times New Roman" w:hAnsi="Times New Roman" w:cs="Times New Roman"/>
          <w:sz w:val="20"/>
          <w:szCs w:val="20"/>
        </w:rPr>
        <w:t xml:space="preserve">городского округа город Шахунья </w:t>
      </w:r>
    </w:p>
    <w:p w:rsidR="00EB24D0" w:rsidRDefault="00890AAC" w:rsidP="00890A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B24D0">
        <w:rPr>
          <w:rFonts w:ascii="Times New Roman" w:hAnsi="Times New Roman" w:cs="Times New Roman"/>
          <w:sz w:val="20"/>
          <w:szCs w:val="20"/>
        </w:rPr>
        <w:t>Нижегородской области</w:t>
      </w:r>
      <w:r w:rsidR="00EB24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4379" w:rsidRDefault="00EB24D0" w:rsidP="00890AA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«28» февраля 2020 года № 37-9</w:t>
      </w:r>
    </w:p>
    <w:p w:rsidR="00EB24D0" w:rsidRDefault="00EB24D0" w:rsidP="00890A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24379" w:rsidRDefault="00724379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379" w:rsidRDefault="00724379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379" w:rsidRDefault="00724379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379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D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Пункт 3 статьи 4 Устава изложить в новой редакции:</w:t>
      </w: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«Перевозки в пригородном сообщении осуществляются между населенными пунктами в границах </w:t>
      </w:r>
      <w:r w:rsidR="00244DB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44DB6" w:rsidRDefault="00244DB6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B6" w:rsidRDefault="00244DB6" w:rsidP="00244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B6" w:rsidRDefault="00244DB6" w:rsidP="00244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B6" w:rsidRDefault="00244DB6" w:rsidP="00244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B6" w:rsidRDefault="00244DB6" w:rsidP="00244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B6" w:rsidRDefault="00244DB6" w:rsidP="00244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Default="008E12BF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862" w:rsidRDefault="008E6862" w:rsidP="007243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DB6" w:rsidRDefault="00244DB6" w:rsidP="00244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2BF" w:rsidRPr="008E12BF" w:rsidRDefault="008E12BF" w:rsidP="00244D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12B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E12BF" w:rsidRPr="008E12BF" w:rsidRDefault="008E12BF" w:rsidP="008E12B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E12BF">
        <w:rPr>
          <w:rFonts w:ascii="Times New Roman" w:hAnsi="Times New Roman" w:cs="Times New Roman"/>
          <w:sz w:val="28"/>
          <w:szCs w:val="28"/>
        </w:rPr>
        <w:t>о внесении изменений в пункт 3 статьи 4 Устава автомобильного транспорта и городского наземного электрического транспорта, принятого Государственной Думой 18 октября 2007 года и Одобренного Советом Федерации 26 октября 2007 года</w:t>
      </w:r>
    </w:p>
    <w:p w:rsidR="008E12BF" w:rsidRDefault="008E12BF" w:rsidP="008E12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33D20" w:rsidRDefault="008E12BF" w:rsidP="00233D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2BF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2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8E12BF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8E12BF">
        <w:rPr>
          <w:rFonts w:ascii="Times New Roman" w:hAnsi="Times New Roman" w:cs="Times New Roman"/>
          <w:sz w:val="28"/>
          <w:szCs w:val="28"/>
        </w:rPr>
        <w:t>4</w:t>
      </w:r>
      <w:r w:rsidR="00AE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8E12BF">
        <w:rPr>
          <w:rFonts w:ascii="Times New Roman" w:hAnsi="Times New Roman" w:cs="Times New Roman"/>
          <w:sz w:val="28"/>
          <w:szCs w:val="28"/>
        </w:rPr>
        <w:t xml:space="preserve"> № 259-ФЗ от 8 ноября 2007 года  «Устав автомобильного транспорта и городского наземн</w:t>
      </w:r>
      <w:r>
        <w:rPr>
          <w:rFonts w:ascii="Times New Roman" w:hAnsi="Times New Roman" w:cs="Times New Roman"/>
          <w:sz w:val="28"/>
          <w:szCs w:val="28"/>
        </w:rPr>
        <w:t xml:space="preserve">ого электрического транспорта» - </w:t>
      </w:r>
      <w:r w:rsidRPr="008E12BF">
        <w:rPr>
          <w:rFonts w:ascii="Times New Roman" w:hAnsi="Times New Roman" w:cs="Times New Roman"/>
          <w:sz w:val="28"/>
          <w:szCs w:val="28"/>
        </w:rPr>
        <w:t>«</w:t>
      </w:r>
      <w:r w:rsidRPr="008E12BF">
        <w:rPr>
          <w:rFonts w:ascii="Times New Roman" w:hAnsi="Times New Roman" w:cs="Times New Roman"/>
          <w:sz w:val="28"/>
          <w:szCs w:val="28"/>
          <w:lang w:eastAsia="ru-RU"/>
        </w:rPr>
        <w:t>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</w:t>
      </w:r>
      <w:r w:rsidRPr="008E12B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16E9" w:rsidRDefault="00507BA8" w:rsidP="00233D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городского округа город Шахунья Нижегородской области, принятом решением Совета депутатов городского округа город Шахунья № 5-7 от 10 августа 2012 года в состав территории городского округа входят городс</w:t>
      </w:r>
      <w:r w:rsidR="00F516E9">
        <w:rPr>
          <w:rFonts w:ascii="Times New Roman" w:hAnsi="Times New Roman" w:cs="Times New Roman"/>
          <w:sz w:val="28"/>
          <w:szCs w:val="28"/>
        </w:rPr>
        <w:t>кой населенный пункт рабочий по</w:t>
      </w:r>
      <w:r>
        <w:rPr>
          <w:rFonts w:ascii="Times New Roman" w:hAnsi="Times New Roman" w:cs="Times New Roman"/>
          <w:sz w:val="28"/>
          <w:szCs w:val="28"/>
        </w:rPr>
        <w:t>селок Вахтан</w:t>
      </w:r>
      <w:r w:rsidR="00695741">
        <w:rPr>
          <w:rFonts w:ascii="Times New Roman" w:hAnsi="Times New Roman" w:cs="Times New Roman"/>
          <w:sz w:val="28"/>
          <w:szCs w:val="28"/>
        </w:rPr>
        <w:t xml:space="preserve"> и </w:t>
      </w:r>
      <w:r w:rsidR="00F516E9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proofErr w:type="spellStart"/>
      <w:r w:rsidR="00F516E9">
        <w:rPr>
          <w:rFonts w:ascii="Times New Roman" w:hAnsi="Times New Roman" w:cs="Times New Roman"/>
          <w:sz w:val="28"/>
          <w:szCs w:val="28"/>
        </w:rPr>
        <w:t>Сява</w:t>
      </w:r>
      <w:proofErr w:type="spellEnd"/>
      <w:r w:rsidR="00F516E9">
        <w:rPr>
          <w:rFonts w:ascii="Times New Roman" w:hAnsi="Times New Roman" w:cs="Times New Roman"/>
          <w:sz w:val="28"/>
          <w:szCs w:val="28"/>
        </w:rPr>
        <w:t>.</w:t>
      </w:r>
    </w:p>
    <w:p w:rsidR="00AE05DB" w:rsidRPr="00233D20" w:rsidRDefault="004C2A32" w:rsidP="00AE05DB">
      <w:pPr>
        <w:pStyle w:val="wwP3"/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основании </w:t>
      </w:r>
      <w:r w:rsidR="00233D20" w:rsidRPr="00F516E9">
        <w:rPr>
          <w:rFonts w:cs="Times New Roman"/>
          <w:sz w:val="28"/>
          <w:szCs w:val="28"/>
        </w:rPr>
        <w:t>реестр</w:t>
      </w:r>
      <w:r w:rsidR="00233D20">
        <w:rPr>
          <w:rFonts w:cs="Times New Roman"/>
          <w:sz w:val="28"/>
          <w:szCs w:val="28"/>
        </w:rPr>
        <w:t>а</w:t>
      </w:r>
      <w:r w:rsidR="00233D20" w:rsidRPr="00F516E9">
        <w:rPr>
          <w:rFonts w:cs="Times New Roman"/>
          <w:sz w:val="28"/>
          <w:szCs w:val="28"/>
        </w:rPr>
        <w:t xml:space="preserve"> автобусных маршру</w:t>
      </w:r>
      <w:r w:rsidR="00233D20">
        <w:rPr>
          <w:rFonts w:cs="Times New Roman"/>
          <w:sz w:val="28"/>
          <w:szCs w:val="28"/>
        </w:rPr>
        <w:t>тов, утвержденного постановлением</w:t>
      </w:r>
      <w:r w:rsidR="00F516E9">
        <w:rPr>
          <w:rFonts w:cs="Times New Roman"/>
          <w:sz w:val="28"/>
          <w:szCs w:val="28"/>
        </w:rPr>
        <w:t xml:space="preserve"> администрации округа № 1847 от 28.12.2017 года</w:t>
      </w:r>
      <w:r w:rsidR="00F516E9" w:rsidRPr="00F516E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п</w:t>
      </w:r>
      <w:r w:rsidRPr="008E12BF">
        <w:rPr>
          <w:rFonts w:cs="Times New Roman"/>
          <w:sz w:val="28"/>
          <w:szCs w:val="28"/>
        </w:rPr>
        <w:t>аспорт</w:t>
      </w:r>
      <w:r>
        <w:rPr>
          <w:rFonts w:cs="Times New Roman"/>
          <w:sz w:val="28"/>
          <w:szCs w:val="28"/>
        </w:rPr>
        <w:t>ов</w:t>
      </w:r>
      <w:r w:rsidRPr="008E12BF">
        <w:rPr>
          <w:rFonts w:cs="Times New Roman"/>
          <w:sz w:val="28"/>
          <w:szCs w:val="28"/>
        </w:rPr>
        <w:t xml:space="preserve"> маршрутов № 121 </w:t>
      </w:r>
      <w:proofErr w:type="spellStart"/>
      <w:r w:rsidRPr="008E12BF">
        <w:rPr>
          <w:rFonts w:cs="Times New Roman"/>
          <w:sz w:val="28"/>
          <w:szCs w:val="28"/>
        </w:rPr>
        <w:t>Сява</w:t>
      </w:r>
      <w:proofErr w:type="spellEnd"/>
      <w:r w:rsidRPr="008E12BF">
        <w:rPr>
          <w:rFonts w:cs="Times New Roman"/>
          <w:sz w:val="28"/>
          <w:szCs w:val="28"/>
        </w:rPr>
        <w:t xml:space="preserve">-Хмелевицы, № 122 </w:t>
      </w:r>
      <w:proofErr w:type="spellStart"/>
      <w:r w:rsidRPr="008E12BF">
        <w:rPr>
          <w:rFonts w:cs="Times New Roman"/>
          <w:sz w:val="28"/>
          <w:szCs w:val="28"/>
        </w:rPr>
        <w:t>Вахтан</w:t>
      </w:r>
      <w:proofErr w:type="spellEnd"/>
      <w:r w:rsidRPr="008E12BF">
        <w:rPr>
          <w:rFonts w:cs="Times New Roman"/>
          <w:sz w:val="28"/>
          <w:szCs w:val="28"/>
        </w:rPr>
        <w:t>-Хмел</w:t>
      </w:r>
      <w:r w:rsidR="00AE05DB">
        <w:rPr>
          <w:rFonts w:cs="Times New Roman"/>
          <w:sz w:val="28"/>
          <w:szCs w:val="28"/>
        </w:rPr>
        <w:t xml:space="preserve">евицы, № 123 </w:t>
      </w:r>
      <w:proofErr w:type="gramStart"/>
      <w:r w:rsidR="00AE05DB">
        <w:rPr>
          <w:rFonts w:cs="Times New Roman"/>
          <w:sz w:val="28"/>
          <w:szCs w:val="28"/>
        </w:rPr>
        <w:t>Хмелевицы-Шахунья</w:t>
      </w:r>
      <w:proofErr w:type="gramEnd"/>
      <w:r w:rsidR="00AE05D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свидетельств</w:t>
      </w:r>
      <w:r w:rsidRPr="008E12BF">
        <w:rPr>
          <w:rFonts w:cs="Times New Roman"/>
          <w:sz w:val="28"/>
          <w:szCs w:val="28"/>
        </w:rPr>
        <w:t xml:space="preserve"> об осуществлении перевозок по маршрутам регулярных перевозок: № 121 </w:t>
      </w:r>
      <w:proofErr w:type="spellStart"/>
      <w:r w:rsidRPr="008E12BF">
        <w:rPr>
          <w:rFonts w:cs="Times New Roman"/>
          <w:sz w:val="28"/>
          <w:szCs w:val="28"/>
        </w:rPr>
        <w:t>Сява</w:t>
      </w:r>
      <w:proofErr w:type="spellEnd"/>
      <w:r w:rsidRPr="008E12BF">
        <w:rPr>
          <w:rFonts w:cs="Times New Roman"/>
          <w:sz w:val="28"/>
          <w:szCs w:val="28"/>
        </w:rPr>
        <w:t xml:space="preserve">-Хмелевицы, № 122 </w:t>
      </w:r>
      <w:proofErr w:type="spellStart"/>
      <w:r w:rsidRPr="008E12BF">
        <w:rPr>
          <w:rFonts w:cs="Times New Roman"/>
          <w:sz w:val="28"/>
          <w:szCs w:val="28"/>
        </w:rPr>
        <w:t>Вахтан</w:t>
      </w:r>
      <w:proofErr w:type="spellEnd"/>
      <w:r w:rsidRPr="008E12BF">
        <w:rPr>
          <w:rFonts w:cs="Times New Roman"/>
          <w:sz w:val="28"/>
          <w:szCs w:val="28"/>
        </w:rPr>
        <w:t xml:space="preserve">-Хмелевицы, № 123 Хмелевицы-Шахунья, </w:t>
      </w:r>
      <w:r w:rsidR="00AE05DB">
        <w:rPr>
          <w:rFonts w:cs="Times New Roman"/>
          <w:sz w:val="28"/>
          <w:szCs w:val="28"/>
        </w:rPr>
        <w:t>осуществляю</w:t>
      </w:r>
      <w:r>
        <w:rPr>
          <w:rFonts w:cs="Times New Roman"/>
          <w:sz w:val="28"/>
          <w:szCs w:val="28"/>
        </w:rPr>
        <w:t xml:space="preserve">тся </w:t>
      </w:r>
      <w:r w:rsidR="00AE05DB" w:rsidRPr="00233D20">
        <w:rPr>
          <w:rFonts w:cs="Times New Roman"/>
          <w:color w:val="000000" w:themeColor="text1"/>
          <w:sz w:val="28"/>
          <w:szCs w:val="28"/>
        </w:rPr>
        <w:t>перевозки пассажиров в границах городского округа город Шахунья Нижегородской области.</w:t>
      </w:r>
    </w:p>
    <w:p w:rsidR="008E12BF" w:rsidRDefault="00233D20" w:rsidP="00233D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8E12BF" w:rsidRPr="008E12BF">
        <w:rPr>
          <w:rFonts w:ascii="Times New Roman" w:hAnsi="Times New Roman" w:cs="Times New Roman"/>
          <w:sz w:val="28"/>
          <w:szCs w:val="28"/>
        </w:rPr>
        <w:t xml:space="preserve"> г.о.г. Шахунья для сох</w:t>
      </w:r>
      <w:r>
        <w:rPr>
          <w:rFonts w:ascii="Times New Roman" w:hAnsi="Times New Roman" w:cs="Times New Roman"/>
          <w:sz w:val="28"/>
          <w:szCs w:val="28"/>
        </w:rPr>
        <w:t>ранения социальных льгот принято</w:t>
      </w:r>
      <w:r w:rsidR="008E12BF" w:rsidRPr="008E12BF">
        <w:rPr>
          <w:rFonts w:ascii="Times New Roman" w:hAnsi="Times New Roman" w:cs="Times New Roman"/>
          <w:sz w:val="28"/>
          <w:szCs w:val="28"/>
        </w:rPr>
        <w:t xml:space="preserve"> решение о разделении данных  маршрутов на 3 пригородных маршрута</w:t>
      </w:r>
      <w:r w:rsidR="003B08E5">
        <w:rPr>
          <w:rFonts w:ascii="Times New Roman" w:hAnsi="Times New Roman" w:cs="Times New Roman"/>
          <w:sz w:val="28"/>
          <w:szCs w:val="28"/>
        </w:rPr>
        <w:t>: № 12</w:t>
      </w:r>
      <w:r w:rsidR="008E12BF" w:rsidRPr="008E12BF">
        <w:rPr>
          <w:rFonts w:ascii="Times New Roman" w:hAnsi="Times New Roman" w:cs="Times New Roman"/>
          <w:sz w:val="28"/>
          <w:szCs w:val="28"/>
        </w:rPr>
        <w:t>1</w:t>
      </w:r>
      <w:r w:rsidR="004C2A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2BF" w:rsidRPr="008E12BF">
        <w:rPr>
          <w:rFonts w:ascii="Times New Roman" w:hAnsi="Times New Roman" w:cs="Times New Roman"/>
          <w:sz w:val="28"/>
          <w:szCs w:val="28"/>
        </w:rPr>
        <w:t>Сява</w:t>
      </w:r>
      <w:proofErr w:type="spellEnd"/>
      <w:r w:rsidR="008E12BF" w:rsidRPr="008E12BF">
        <w:rPr>
          <w:rFonts w:ascii="Times New Roman" w:hAnsi="Times New Roman" w:cs="Times New Roman"/>
          <w:sz w:val="28"/>
          <w:szCs w:val="28"/>
        </w:rPr>
        <w:t xml:space="preserve">-Хмелевицы, № 122 </w:t>
      </w:r>
      <w:proofErr w:type="spellStart"/>
      <w:r w:rsidR="008E12BF" w:rsidRPr="008E12BF">
        <w:rPr>
          <w:rFonts w:ascii="Times New Roman" w:hAnsi="Times New Roman" w:cs="Times New Roman"/>
          <w:sz w:val="28"/>
          <w:szCs w:val="28"/>
        </w:rPr>
        <w:t>Вахтан</w:t>
      </w:r>
      <w:proofErr w:type="spellEnd"/>
      <w:r w:rsidR="008E12BF" w:rsidRPr="008E12BF">
        <w:rPr>
          <w:rFonts w:ascii="Times New Roman" w:hAnsi="Times New Roman" w:cs="Times New Roman"/>
          <w:sz w:val="28"/>
          <w:szCs w:val="28"/>
        </w:rPr>
        <w:t xml:space="preserve">-Хмелевицы, № 123 </w:t>
      </w:r>
      <w:proofErr w:type="gramStart"/>
      <w:r w:rsidR="008E12BF" w:rsidRPr="008E12BF">
        <w:rPr>
          <w:rFonts w:ascii="Times New Roman" w:hAnsi="Times New Roman" w:cs="Times New Roman"/>
          <w:sz w:val="28"/>
          <w:szCs w:val="28"/>
        </w:rPr>
        <w:t>Хмелевицы-Шахунья</w:t>
      </w:r>
      <w:proofErr w:type="gramEnd"/>
      <w:r w:rsidR="008E12BF" w:rsidRPr="008E12BF">
        <w:rPr>
          <w:rFonts w:ascii="Times New Roman" w:hAnsi="Times New Roman" w:cs="Times New Roman"/>
          <w:sz w:val="28"/>
          <w:szCs w:val="28"/>
        </w:rPr>
        <w:t>. Место для разделения  маршрутов было выбрано с.</w:t>
      </w:r>
      <w:r w:rsidR="003B08E5">
        <w:rPr>
          <w:rFonts w:ascii="Times New Roman" w:hAnsi="Times New Roman" w:cs="Times New Roman"/>
          <w:sz w:val="28"/>
          <w:szCs w:val="28"/>
        </w:rPr>
        <w:t xml:space="preserve"> </w:t>
      </w:r>
      <w:r w:rsidR="008E12BF" w:rsidRPr="008E12BF">
        <w:rPr>
          <w:rFonts w:ascii="Times New Roman" w:hAnsi="Times New Roman" w:cs="Times New Roman"/>
          <w:sz w:val="28"/>
          <w:szCs w:val="28"/>
        </w:rPr>
        <w:t xml:space="preserve">Хмелевицы, т.к. в данном населенном пункте находится кассовый пункт, где для удобства пассажиров </w:t>
      </w:r>
      <w:proofErr w:type="spellStart"/>
      <w:r w:rsidR="008E12BF" w:rsidRPr="008E12BF">
        <w:rPr>
          <w:rFonts w:ascii="Times New Roman" w:hAnsi="Times New Roman" w:cs="Times New Roman"/>
          <w:sz w:val="28"/>
          <w:szCs w:val="28"/>
        </w:rPr>
        <w:t>обилечивание</w:t>
      </w:r>
      <w:proofErr w:type="spellEnd"/>
      <w:r w:rsidR="008E12BF" w:rsidRPr="008E12BF">
        <w:rPr>
          <w:rFonts w:ascii="Times New Roman" w:hAnsi="Times New Roman" w:cs="Times New Roman"/>
          <w:sz w:val="28"/>
          <w:szCs w:val="28"/>
        </w:rPr>
        <w:t xml:space="preserve"> </w:t>
      </w:r>
      <w:r w:rsidR="003B08E5">
        <w:rPr>
          <w:rFonts w:ascii="Times New Roman" w:hAnsi="Times New Roman" w:cs="Times New Roman"/>
          <w:sz w:val="28"/>
          <w:szCs w:val="28"/>
        </w:rPr>
        <w:t>производит контролер-кондуктор.</w:t>
      </w:r>
    </w:p>
    <w:p w:rsidR="00233D20" w:rsidRPr="00233D20" w:rsidRDefault="00233D20" w:rsidP="00233D20">
      <w:pPr>
        <w:pStyle w:val="wwP3"/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233D20">
        <w:rPr>
          <w:rFonts w:cs="Times New Roman"/>
          <w:color w:val="000000" w:themeColor="text1"/>
          <w:sz w:val="28"/>
          <w:szCs w:val="28"/>
        </w:rPr>
        <w:t>Маршрут «</w:t>
      </w:r>
      <w:proofErr w:type="spellStart"/>
      <w:r w:rsidRPr="00233D20">
        <w:rPr>
          <w:rFonts w:cs="Times New Roman"/>
          <w:color w:val="000000" w:themeColor="text1"/>
          <w:sz w:val="28"/>
          <w:szCs w:val="28"/>
        </w:rPr>
        <w:t>Сява</w:t>
      </w:r>
      <w:proofErr w:type="spellEnd"/>
      <w:r w:rsidRPr="00233D20">
        <w:rPr>
          <w:rFonts w:cs="Times New Roman"/>
          <w:color w:val="000000" w:themeColor="text1"/>
          <w:sz w:val="28"/>
          <w:szCs w:val="28"/>
        </w:rPr>
        <w:t>-Шахунья» составляет 59 км. Маршрут «Вахтан-Шахунья» составляет 66,5 км</w:t>
      </w:r>
      <w:proofErr w:type="gramStart"/>
      <w:r w:rsidRPr="00233D20">
        <w:rPr>
          <w:rFonts w:cs="Times New Roman"/>
          <w:color w:val="000000" w:themeColor="text1"/>
          <w:sz w:val="28"/>
          <w:szCs w:val="28"/>
        </w:rPr>
        <w:t xml:space="preserve">., </w:t>
      </w:r>
      <w:proofErr w:type="gramEnd"/>
      <w:r w:rsidRPr="00233D20">
        <w:rPr>
          <w:rFonts w:cs="Times New Roman"/>
          <w:color w:val="000000" w:themeColor="text1"/>
          <w:sz w:val="28"/>
          <w:szCs w:val="28"/>
        </w:rPr>
        <w:t xml:space="preserve">из чего следует, что данные маршруты относятся к междугородним перевозкам. </w:t>
      </w:r>
    </w:p>
    <w:p w:rsidR="00233D20" w:rsidRDefault="00233D20" w:rsidP="00233D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3D20">
        <w:rPr>
          <w:rFonts w:ascii="Times New Roman" w:hAnsi="Times New Roman" w:cs="Times New Roman"/>
          <w:color w:val="000000" w:themeColor="text1"/>
          <w:sz w:val="28"/>
          <w:szCs w:val="28"/>
        </w:rPr>
        <w:t>На междугородних перевозках социальные льготы не действуют.</w:t>
      </w:r>
    </w:p>
    <w:p w:rsidR="00233D20" w:rsidRPr="00233D20" w:rsidRDefault="00233D20" w:rsidP="00233D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целью сохранения льгот необходимо осуществление  </w:t>
      </w:r>
      <w:r w:rsidRPr="00233D20">
        <w:rPr>
          <w:rFonts w:ascii="Times New Roman" w:hAnsi="Times New Roman" w:cs="Times New Roman"/>
          <w:sz w:val="28"/>
          <w:szCs w:val="28"/>
        </w:rPr>
        <w:t>перевозок в пригородном сообщении между населенными пунктами в г</w:t>
      </w:r>
      <w:r>
        <w:rPr>
          <w:rFonts w:ascii="Times New Roman" w:hAnsi="Times New Roman" w:cs="Times New Roman"/>
          <w:sz w:val="28"/>
          <w:szCs w:val="28"/>
        </w:rPr>
        <w:t xml:space="preserve">раницах </w:t>
      </w:r>
      <w:r w:rsidR="00B73D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33D20">
        <w:rPr>
          <w:rFonts w:ascii="Times New Roman" w:hAnsi="Times New Roman" w:cs="Times New Roman"/>
          <w:sz w:val="28"/>
          <w:szCs w:val="28"/>
        </w:rPr>
        <w:t>.</w:t>
      </w:r>
    </w:p>
    <w:p w:rsidR="00233D20" w:rsidRPr="00233D20" w:rsidRDefault="00233D20" w:rsidP="006021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3D20" w:rsidRPr="00233D20" w:rsidSect="00D1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379"/>
    <w:rsid w:val="000C06BF"/>
    <w:rsid w:val="00221185"/>
    <w:rsid w:val="00233D20"/>
    <w:rsid w:val="00244DB6"/>
    <w:rsid w:val="00332B23"/>
    <w:rsid w:val="003B08E5"/>
    <w:rsid w:val="004C2A32"/>
    <w:rsid w:val="00507BA8"/>
    <w:rsid w:val="00580648"/>
    <w:rsid w:val="00602153"/>
    <w:rsid w:val="00691293"/>
    <w:rsid w:val="00695741"/>
    <w:rsid w:val="00724379"/>
    <w:rsid w:val="00890AAC"/>
    <w:rsid w:val="008E12BF"/>
    <w:rsid w:val="008E6862"/>
    <w:rsid w:val="00914AB8"/>
    <w:rsid w:val="00AE05DB"/>
    <w:rsid w:val="00B73D37"/>
    <w:rsid w:val="00C36E52"/>
    <w:rsid w:val="00CF1DC6"/>
    <w:rsid w:val="00D12D21"/>
    <w:rsid w:val="00DE5DE9"/>
    <w:rsid w:val="00EB24D0"/>
    <w:rsid w:val="00F5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379"/>
    <w:rPr>
      <w:color w:val="0000FF"/>
      <w:u w:val="single"/>
    </w:rPr>
  </w:style>
  <w:style w:type="paragraph" w:customStyle="1" w:styleId="wwP3">
    <w:name w:val="wwP3"/>
    <w:basedOn w:val="a"/>
    <w:rsid w:val="008E12BF"/>
    <w:pPr>
      <w:widowControl w:val="0"/>
      <w:suppressAutoHyphens/>
      <w:ind w:firstLine="709"/>
    </w:pPr>
    <w:rPr>
      <w:rFonts w:ascii="Times New Roman" w:eastAsia="Lucida Sans Unicode" w:hAnsi="Times New Roman" w:cs="F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B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ZaytsevaEP</dc:creator>
  <cp:keywords/>
  <dc:description/>
  <cp:lastModifiedBy>user</cp:lastModifiedBy>
  <cp:revision>12</cp:revision>
  <cp:lastPrinted>2020-03-02T06:36:00Z</cp:lastPrinted>
  <dcterms:created xsi:type="dcterms:W3CDTF">2020-01-28T09:57:00Z</dcterms:created>
  <dcterms:modified xsi:type="dcterms:W3CDTF">2020-03-04T09:10:00Z</dcterms:modified>
</cp:coreProperties>
</file>