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r>
              <w:t>П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06AF0">
        <w:rPr>
          <w:sz w:val="26"/>
          <w:szCs w:val="26"/>
          <w:u w:val="single"/>
        </w:rPr>
        <w:t>11</w:t>
      </w:r>
      <w:r>
        <w:rPr>
          <w:sz w:val="26"/>
          <w:szCs w:val="26"/>
          <w:u w:val="single"/>
        </w:rPr>
        <w:t xml:space="preserve"> </w:t>
      </w:r>
      <w:r w:rsidR="001573D5">
        <w:rPr>
          <w:sz w:val="26"/>
          <w:szCs w:val="26"/>
          <w:u w:val="single"/>
        </w:rPr>
        <w:t>февраля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606AF0">
        <w:rPr>
          <w:sz w:val="26"/>
          <w:szCs w:val="26"/>
          <w:u w:val="single"/>
        </w:rPr>
        <w:t>130</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BE7E83" w:rsidRPr="00AB0EFC" w:rsidRDefault="00BE7E83" w:rsidP="00BE7E83">
      <w:pPr>
        <w:jc w:val="center"/>
        <w:rPr>
          <w:b/>
          <w:bCs/>
          <w:sz w:val="26"/>
          <w:szCs w:val="26"/>
        </w:rPr>
      </w:pPr>
      <w:r w:rsidRPr="00AB0EFC">
        <w:rPr>
          <w:b/>
          <w:bCs/>
          <w:sz w:val="26"/>
          <w:szCs w:val="26"/>
        </w:rPr>
        <w:t xml:space="preserve">О внесении изменений в постановление администрации городского округа </w:t>
      </w:r>
      <w:r>
        <w:rPr>
          <w:b/>
          <w:bCs/>
          <w:sz w:val="26"/>
          <w:szCs w:val="26"/>
        </w:rPr>
        <w:br/>
      </w:r>
      <w:r w:rsidRPr="00AB0EFC">
        <w:rPr>
          <w:b/>
          <w:bCs/>
          <w:sz w:val="26"/>
          <w:szCs w:val="26"/>
        </w:rPr>
        <w:t>город Шахунья</w:t>
      </w:r>
      <w:r>
        <w:rPr>
          <w:b/>
          <w:bCs/>
          <w:sz w:val="26"/>
          <w:szCs w:val="26"/>
        </w:rPr>
        <w:t xml:space="preserve"> Нижегородской области </w:t>
      </w:r>
      <w:r w:rsidRPr="00AB0EFC">
        <w:rPr>
          <w:b/>
          <w:bCs/>
          <w:sz w:val="26"/>
          <w:szCs w:val="26"/>
        </w:rPr>
        <w:t xml:space="preserve">от 30 декабря 2015 года № 1565 </w:t>
      </w:r>
      <w:r w:rsidRPr="00AB0EFC">
        <w:rPr>
          <w:b/>
          <w:sz w:val="26"/>
          <w:szCs w:val="26"/>
        </w:rPr>
        <w:t>«Об утвер</w:t>
      </w:r>
      <w:r>
        <w:rPr>
          <w:b/>
          <w:sz w:val="26"/>
          <w:szCs w:val="26"/>
        </w:rPr>
        <w:t>ждении муниципальной программы</w:t>
      </w:r>
      <w:r w:rsidRPr="00AB0EFC">
        <w:rPr>
          <w:b/>
          <w:sz w:val="26"/>
          <w:szCs w:val="26"/>
        </w:rPr>
        <w:t xml:space="preserve"> </w:t>
      </w:r>
      <w:r>
        <w:rPr>
          <w:b/>
          <w:bCs/>
          <w:sz w:val="26"/>
          <w:szCs w:val="26"/>
        </w:rPr>
        <w:t xml:space="preserve">«Развитие культуры </w:t>
      </w:r>
      <w:r w:rsidRPr="00AB0EFC">
        <w:rPr>
          <w:b/>
          <w:bCs/>
          <w:sz w:val="26"/>
          <w:szCs w:val="26"/>
        </w:rPr>
        <w:t xml:space="preserve">в городском </w:t>
      </w:r>
      <w:r>
        <w:rPr>
          <w:b/>
          <w:bCs/>
          <w:sz w:val="26"/>
          <w:szCs w:val="26"/>
        </w:rPr>
        <w:br/>
      </w:r>
      <w:r w:rsidRPr="00AB0EFC">
        <w:rPr>
          <w:b/>
          <w:bCs/>
          <w:sz w:val="26"/>
          <w:szCs w:val="26"/>
        </w:rPr>
        <w:t>округе город Шахунья Нижегородской области»</w:t>
      </w:r>
    </w:p>
    <w:p w:rsidR="00BE7E83" w:rsidRDefault="00BE7E83" w:rsidP="00BE7E83">
      <w:pPr>
        <w:rPr>
          <w:bCs/>
          <w:sz w:val="26"/>
          <w:szCs w:val="26"/>
        </w:rPr>
      </w:pPr>
    </w:p>
    <w:p w:rsidR="00BE7E83" w:rsidRPr="00AB0EFC" w:rsidRDefault="00BE7E83" w:rsidP="00BE7E83">
      <w:pPr>
        <w:rPr>
          <w:bCs/>
          <w:sz w:val="26"/>
          <w:szCs w:val="26"/>
        </w:rPr>
      </w:pPr>
    </w:p>
    <w:p w:rsidR="00BE7E83" w:rsidRPr="00606AF0" w:rsidRDefault="00BE7E83" w:rsidP="00BE7E83">
      <w:pPr>
        <w:widowControl w:val="0"/>
        <w:spacing w:line="360" w:lineRule="auto"/>
        <w:ind w:firstLine="709"/>
        <w:jc w:val="both"/>
        <w:rPr>
          <w:bCs/>
          <w:color w:val="000000"/>
          <w:sz w:val="26"/>
          <w:szCs w:val="26"/>
        </w:rPr>
      </w:pPr>
      <w:r w:rsidRPr="00606AF0">
        <w:rPr>
          <w:bCs/>
          <w:sz w:val="26"/>
          <w:szCs w:val="26"/>
        </w:rPr>
        <w:t>В соответствии с постановлением администрации городского округа город Шахунья Нижегородской области от 06.12.2019 № 1455 «</w:t>
      </w:r>
      <w:r w:rsidRPr="00606AF0">
        <w:rPr>
          <w:sz w:val="26"/>
          <w:szCs w:val="26"/>
        </w:rPr>
        <w:t>О внесении изменений в постановление администрации городского округа город Шахунья Нижегородской области от 17.06.201</w:t>
      </w:r>
      <w:r w:rsidR="00606AF0" w:rsidRPr="00606AF0">
        <w:rPr>
          <w:sz w:val="26"/>
          <w:szCs w:val="26"/>
        </w:rPr>
        <w:t>4 № 537 «Об утверждении Порядка</w:t>
      </w:r>
      <w:r w:rsidRPr="00606AF0">
        <w:rPr>
          <w:sz w:val="26"/>
          <w:szCs w:val="26"/>
        </w:rPr>
        <w:t xml:space="preserve"> разработки, реализации и оценки эффективности муниципальных программ в городском округе город Шахунья Нижегородской области»</w:t>
      </w:r>
      <w:r w:rsidRPr="00606AF0">
        <w:rPr>
          <w:bCs/>
          <w:color w:val="000000"/>
          <w:sz w:val="26"/>
          <w:szCs w:val="26"/>
        </w:rPr>
        <w:t>, решением Совета депутатов городского округа город Шахунья от 14 декабря 2019 года № 34-2 «</w:t>
      </w:r>
      <w:r w:rsidRPr="00606AF0">
        <w:rPr>
          <w:kern w:val="32"/>
          <w:sz w:val="26"/>
          <w:szCs w:val="26"/>
        </w:rPr>
        <w:t xml:space="preserve">О бюджете городского округа город Шахунья на 2020 год  и на плановый период 2021 и 2022 годов», </w:t>
      </w:r>
      <w:r w:rsidRPr="00606AF0">
        <w:rPr>
          <w:bCs/>
          <w:kern w:val="32"/>
          <w:sz w:val="26"/>
          <w:szCs w:val="26"/>
        </w:rPr>
        <w:t>решением Совета депутатов городского округа город Шахунья о</w:t>
      </w:r>
      <w:r w:rsidRPr="00606AF0">
        <w:rPr>
          <w:bCs/>
          <w:color w:val="000000"/>
          <w:sz w:val="26"/>
          <w:szCs w:val="26"/>
        </w:rPr>
        <w:t>т 27.12.2019 № 35-2 «</w:t>
      </w:r>
      <w:r w:rsidRPr="00606AF0">
        <w:rPr>
          <w:sz w:val="26"/>
          <w:szCs w:val="26"/>
          <w:lang w:eastAsia="en-US"/>
        </w:rPr>
        <w:t xml:space="preserve">О внесении изменений в решение Совета депутатов городского округа город Шахунья Нижегородской области от 14 декабря 2019 года № 34-2 «О бюджете городского округа город Шахунья на 2020 год и на плановый период 2021 и 2022 годов» </w:t>
      </w:r>
      <w:r w:rsidRPr="00606AF0">
        <w:rPr>
          <w:bCs/>
          <w:color w:val="000000"/>
          <w:sz w:val="26"/>
          <w:szCs w:val="26"/>
        </w:rPr>
        <w:t xml:space="preserve">администрация городского округа город Шахунья  </w:t>
      </w:r>
      <w:r w:rsidRPr="00606AF0">
        <w:rPr>
          <w:b/>
          <w:bCs/>
          <w:color w:val="000000"/>
          <w:sz w:val="26"/>
          <w:szCs w:val="26"/>
        </w:rPr>
        <w:t>п</w:t>
      </w:r>
      <w:r w:rsidR="00606AF0" w:rsidRPr="00606AF0">
        <w:rPr>
          <w:b/>
          <w:bCs/>
          <w:color w:val="000000"/>
          <w:sz w:val="26"/>
          <w:szCs w:val="26"/>
        </w:rPr>
        <w:t xml:space="preserve"> </w:t>
      </w:r>
      <w:r w:rsidRPr="00606AF0">
        <w:rPr>
          <w:b/>
          <w:bCs/>
          <w:color w:val="000000"/>
          <w:sz w:val="26"/>
          <w:szCs w:val="26"/>
        </w:rPr>
        <w:t>о</w:t>
      </w:r>
      <w:r w:rsidR="00606AF0" w:rsidRPr="00606AF0">
        <w:rPr>
          <w:b/>
          <w:bCs/>
          <w:color w:val="000000"/>
          <w:sz w:val="26"/>
          <w:szCs w:val="26"/>
        </w:rPr>
        <w:t xml:space="preserve"> </w:t>
      </w:r>
      <w:r w:rsidRPr="00606AF0">
        <w:rPr>
          <w:b/>
          <w:bCs/>
          <w:color w:val="000000"/>
          <w:sz w:val="26"/>
          <w:szCs w:val="26"/>
        </w:rPr>
        <w:t>с</w:t>
      </w:r>
      <w:r w:rsidR="00606AF0" w:rsidRPr="00606AF0">
        <w:rPr>
          <w:b/>
          <w:bCs/>
          <w:color w:val="000000"/>
          <w:sz w:val="26"/>
          <w:szCs w:val="26"/>
        </w:rPr>
        <w:t xml:space="preserve"> </w:t>
      </w:r>
      <w:r w:rsidRPr="00606AF0">
        <w:rPr>
          <w:b/>
          <w:bCs/>
          <w:color w:val="000000"/>
          <w:sz w:val="26"/>
          <w:szCs w:val="26"/>
        </w:rPr>
        <w:t>т</w:t>
      </w:r>
      <w:r w:rsidR="00606AF0" w:rsidRPr="00606AF0">
        <w:rPr>
          <w:b/>
          <w:bCs/>
          <w:color w:val="000000"/>
          <w:sz w:val="26"/>
          <w:szCs w:val="26"/>
        </w:rPr>
        <w:t xml:space="preserve"> </w:t>
      </w:r>
      <w:r w:rsidRPr="00606AF0">
        <w:rPr>
          <w:b/>
          <w:bCs/>
          <w:color w:val="000000"/>
          <w:sz w:val="26"/>
          <w:szCs w:val="26"/>
        </w:rPr>
        <w:t>а</w:t>
      </w:r>
      <w:r w:rsidR="00606AF0" w:rsidRPr="00606AF0">
        <w:rPr>
          <w:b/>
          <w:bCs/>
          <w:color w:val="000000"/>
          <w:sz w:val="26"/>
          <w:szCs w:val="26"/>
        </w:rPr>
        <w:t xml:space="preserve"> </w:t>
      </w:r>
      <w:r w:rsidRPr="00606AF0">
        <w:rPr>
          <w:b/>
          <w:bCs/>
          <w:color w:val="000000"/>
          <w:sz w:val="26"/>
          <w:szCs w:val="26"/>
        </w:rPr>
        <w:t>н</w:t>
      </w:r>
      <w:r w:rsidR="00606AF0" w:rsidRPr="00606AF0">
        <w:rPr>
          <w:b/>
          <w:bCs/>
          <w:color w:val="000000"/>
          <w:sz w:val="26"/>
          <w:szCs w:val="26"/>
        </w:rPr>
        <w:t xml:space="preserve"> </w:t>
      </w:r>
      <w:r w:rsidRPr="00606AF0">
        <w:rPr>
          <w:b/>
          <w:bCs/>
          <w:color w:val="000000"/>
          <w:sz w:val="26"/>
          <w:szCs w:val="26"/>
        </w:rPr>
        <w:t>о</w:t>
      </w:r>
      <w:r w:rsidR="00606AF0" w:rsidRPr="00606AF0">
        <w:rPr>
          <w:b/>
          <w:bCs/>
          <w:color w:val="000000"/>
          <w:sz w:val="26"/>
          <w:szCs w:val="26"/>
        </w:rPr>
        <w:t xml:space="preserve"> </w:t>
      </w:r>
      <w:r w:rsidRPr="00606AF0">
        <w:rPr>
          <w:b/>
          <w:bCs/>
          <w:color w:val="000000"/>
          <w:sz w:val="26"/>
          <w:szCs w:val="26"/>
        </w:rPr>
        <w:t>в</w:t>
      </w:r>
      <w:r w:rsidR="00606AF0" w:rsidRPr="00606AF0">
        <w:rPr>
          <w:b/>
          <w:bCs/>
          <w:color w:val="000000"/>
          <w:sz w:val="26"/>
          <w:szCs w:val="26"/>
        </w:rPr>
        <w:t xml:space="preserve"> </w:t>
      </w:r>
      <w:r w:rsidRPr="00606AF0">
        <w:rPr>
          <w:b/>
          <w:bCs/>
          <w:color w:val="000000"/>
          <w:sz w:val="26"/>
          <w:szCs w:val="26"/>
        </w:rPr>
        <w:t>л</w:t>
      </w:r>
      <w:r w:rsidR="00606AF0" w:rsidRPr="00606AF0">
        <w:rPr>
          <w:b/>
          <w:bCs/>
          <w:color w:val="000000"/>
          <w:sz w:val="26"/>
          <w:szCs w:val="26"/>
        </w:rPr>
        <w:t xml:space="preserve"> </w:t>
      </w:r>
      <w:r w:rsidRPr="00606AF0">
        <w:rPr>
          <w:b/>
          <w:bCs/>
          <w:color w:val="000000"/>
          <w:sz w:val="26"/>
          <w:szCs w:val="26"/>
        </w:rPr>
        <w:t>я</w:t>
      </w:r>
      <w:r w:rsidR="00606AF0" w:rsidRPr="00606AF0">
        <w:rPr>
          <w:b/>
          <w:bCs/>
          <w:color w:val="000000"/>
          <w:sz w:val="26"/>
          <w:szCs w:val="26"/>
        </w:rPr>
        <w:t xml:space="preserve"> </w:t>
      </w:r>
      <w:r w:rsidRPr="00606AF0">
        <w:rPr>
          <w:b/>
          <w:bCs/>
          <w:color w:val="000000"/>
          <w:sz w:val="26"/>
          <w:szCs w:val="26"/>
        </w:rPr>
        <w:t>е</w:t>
      </w:r>
      <w:r w:rsidR="00606AF0" w:rsidRPr="00606AF0">
        <w:rPr>
          <w:b/>
          <w:bCs/>
          <w:color w:val="000000"/>
          <w:sz w:val="26"/>
          <w:szCs w:val="26"/>
        </w:rPr>
        <w:t xml:space="preserve"> </w:t>
      </w:r>
      <w:r w:rsidRPr="00606AF0">
        <w:rPr>
          <w:b/>
          <w:bCs/>
          <w:color w:val="000000"/>
          <w:sz w:val="26"/>
          <w:szCs w:val="26"/>
        </w:rPr>
        <w:t>т:</w:t>
      </w:r>
    </w:p>
    <w:p w:rsidR="00BE7E83" w:rsidRPr="00606AF0" w:rsidRDefault="00BE7E83" w:rsidP="00606C40">
      <w:pPr>
        <w:widowControl w:val="0"/>
        <w:numPr>
          <w:ilvl w:val="0"/>
          <w:numId w:val="1"/>
        </w:numPr>
        <w:tabs>
          <w:tab w:val="left" w:pos="0"/>
          <w:tab w:val="left" w:pos="993"/>
        </w:tabs>
        <w:spacing w:line="360" w:lineRule="auto"/>
        <w:ind w:left="0" w:firstLine="709"/>
        <w:jc w:val="both"/>
        <w:rPr>
          <w:bCs/>
          <w:color w:val="000000"/>
          <w:sz w:val="26"/>
          <w:szCs w:val="26"/>
        </w:rPr>
      </w:pPr>
      <w:r w:rsidRPr="00606AF0">
        <w:rPr>
          <w:bCs/>
          <w:color w:val="000000"/>
          <w:sz w:val="26"/>
          <w:szCs w:val="26"/>
        </w:rPr>
        <w:t xml:space="preserve"> В постановление администрации городского округа город Шахунья от 30 декабря 2015 года № 1565 </w:t>
      </w:r>
      <w:r w:rsidRPr="00606AF0">
        <w:rPr>
          <w:sz w:val="26"/>
          <w:szCs w:val="26"/>
        </w:rPr>
        <w:t xml:space="preserve">«Об утверждении муниципальной программы </w:t>
      </w:r>
      <w:r w:rsidR="00606AF0" w:rsidRPr="00606AF0">
        <w:rPr>
          <w:bCs/>
          <w:sz w:val="26"/>
          <w:szCs w:val="26"/>
        </w:rPr>
        <w:t xml:space="preserve">«Развитие  культуры в городском округе </w:t>
      </w:r>
      <w:r w:rsidRPr="00606AF0">
        <w:rPr>
          <w:bCs/>
          <w:sz w:val="26"/>
          <w:szCs w:val="26"/>
        </w:rPr>
        <w:t>город Шахунья Нижегородской области»</w:t>
      </w:r>
      <w:r w:rsidRPr="00606AF0">
        <w:rPr>
          <w:bCs/>
          <w:color w:val="000000"/>
          <w:sz w:val="26"/>
          <w:szCs w:val="26"/>
        </w:rPr>
        <w:t xml:space="preserve"> </w:t>
      </w:r>
      <w:r w:rsidR="00606AF0" w:rsidRPr="00606AF0">
        <w:rPr>
          <w:bCs/>
          <w:color w:val="000000"/>
          <w:sz w:val="26"/>
          <w:szCs w:val="26"/>
        </w:rPr>
        <w:br/>
      </w:r>
      <w:r w:rsidRPr="00606AF0">
        <w:rPr>
          <w:bCs/>
          <w:color w:val="000000"/>
          <w:sz w:val="26"/>
          <w:szCs w:val="26"/>
        </w:rPr>
        <w:t>(с изменениями, внесенными постановлением  администрации городского округа город Шахунья Нижегородской области  01.11.2019 № 1209), внести и</w:t>
      </w:r>
      <w:r w:rsidRPr="00606AF0">
        <w:rPr>
          <w:bCs/>
          <w:sz w:val="26"/>
          <w:szCs w:val="26"/>
        </w:rPr>
        <w:t xml:space="preserve">зменения, изложив </w:t>
      </w:r>
      <w:r w:rsidRPr="00606AF0">
        <w:rPr>
          <w:bCs/>
          <w:sz w:val="26"/>
          <w:szCs w:val="26"/>
        </w:rPr>
        <w:lastRenderedPageBreak/>
        <w:t>муниципальную программу в новой</w:t>
      </w:r>
      <w:r w:rsidR="00755C48">
        <w:rPr>
          <w:bCs/>
          <w:sz w:val="26"/>
          <w:szCs w:val="26"/>
        </w:rPr>
        <w:t xml:space="preserve"> редакции, согласно приложению </w:t>
      </w:r>
      <w:r w:rsidRPr="00606AF0">
        <w:rPr>
          <w:bCs/>
          <w:sz w:val="26"/>
          <w:szCs w:val="26"/>
        </w:rPr>
        <w:t>к настоящему постановлению.</w:t>
      </w:r>
    </w:p>
    <w:p w:rsidR="00BE7E83" w:rsidRPr="00606AF0" w:rsidRDefault="00BE7E83" w:rsidP="00606C40">
      <w:pPr>
        <w:widowControl w:val="0"/>
        <w:numPr>
          <w:ilvl w:val="0"/>
          <w:numId w:val="1"/>
        </w:numPr>
        <w:tabs>
          <w:tab w:val="left" w:pos="993"/>
        </w:tabs>
        <w:spacing w:line="360" w:lineRule="auto"/>
        <w:ind w:left="0" w:firstLine="709"/>
        <w:jc w:val="both"/>
        <w:rPr>
          <w:bCs/>
          <w:sz w:val="26"/>
          <w:szCs w:val="26"/>
        </w:rPr>
      </w:pPr>
      <w:r w:rsidRPr="00606AF0">
        <w:rPr>
          <w:bCs/>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w:t>
      </w:r>
    </w:p>
    <w:p w:rsidR="00BE7E83" w:rsidRPr="00606AF0" w:rsidRDefault="00BE7E83" w:rsidP="00606C40">
      <w:pPr>
        <w:widowControl w:val="0"/>
        <w:numPr>
          <w:ilvl w:val="0"/>
          <w:numId w:val="1"/>
        </w:numPr>
        <w:tabs>
          <w:tab w:val="left" w:pos="993"/>
        </w:tabs>
        <w:spacing w:line="360" w:lineRule="auto"/>
        <w:ind w:left="0" w:firstLine="709"/>
        <w:jc w:val="both"/>
        <w:rPr>
          <w:bCs/>
          <w:sz w:val="26"/>
          <w:szCs w:val="26"/>
        </w:rPr>
      </w:pPr>
      <w:r w:rsidRPr="00606AF0">
        <w:rPr>
          <w:bCs/>
          <w:sz w:val="26"/>
          <w:szCs w:val="26"/>
        </w:rPr>
        <w:t>Настоящее постановление вступает в силу со дня официального опубликования.</w:t>
      </w:r>
    </w:p>
    <w:p w:rsidR="00BE7E83" w:rsidRPr="00606AF0" w:rsidRDefault="00BE7E83" w:rsidP="00606C40">
      <w:pPr>
        <w:widowControl w:val="0"/>
        <w:numPr>
          <w:ilvl w:val="0"/>
          <w:numId w:val="1"/>
        </w:numPr>
        <w:tabs>
          <w:tab w:val="left" w:pos="993"/>
        </w:tabs>
        <w:spacing w:line="360" w:lineRule="auto"/>
        <w:ind w:left="0" w:firstLine="709"/>
        <w:jc w:val="both"/>
        <w:rPr>
          <w:bCs/>
          <w:sz w:val="26"/>
          <w:szCs w:val="26"/>
        </w:rPr>
      </w:pPr>
      <w:r w:rsidRPr="00606AF0">
        <w:rPr>
          <w:bCs/>
          <w:sz w:val="26"/>
          <w:szCs w:val="26"/>
        </w:rPr>
        <w:t>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w:t>
      </w:r>
      <w:r w:rsidR="00755C48">
        <w:rPr>
          <w:bCs/>
          <w:sz w:val="26"/>
          <w:szCs w:val="26"/>
        </w:rPr>
        <w:t xml:space="preserve">ти </w:t>
      </w:r>
      <w:r w:rsidR="00606AF0" w:rsidRPr="00606AF0">
        <w:rPr>
          <w:bCs/>
          <w:sz w:val="26"/>
          <w:szCs w:val="26"/>
        </w:rPr>
        <w:t>от 01.11 2019 года № 1209 «</w:t>
      </w:r>
      <w:r w:rsidRPr="00606AF0">
        <w:rPr>
          <w:bCs/>
          <w:sz w:val="26"/>
          <w:szCs w:val="26"/>
        </w:rPr>
        <w:t xml:space="preserve">О внесении изменений в постановление администрации городского округа город Шахунья Нижегородской области от </w:t>
      </w:r>
      <w:r w:rsidR="00755C48">
        <w:rPr>
          <w:bCs/>
          <w:sz w:val="26"/>
          <w:szCs w:val="26"/>
        </w:rPr>
        <w:t xml:space="preserve">30 декабря </w:t>
      </w:r>
      <w:r w:rsidRPr="00606AF0">
        <w:rPr>
          <w:bCs/>
          <w:sz w:val="26"/>
          <w:szCs w:val="26"/>
        </w:rPr>
        <w:t>2015 года № 1565 «Об утверждении муниципальной  программы  «Развитие  культуры  в городском округе  горо</w:t>
      </w:r>
      <w:r w:rsidR="00606AF0" w:rsidRPr="00606AF0">
        <w:rPr>
          <w:bCs/>
          <w:sz w:val="26"/>
          <w:szCs w:val="26"/>
        </w:rPr>
        <w:t>д Шахунья Нижегородской области</w:t>
      </w:r>
      <w:r w:rsidRPr="00606AF0">
        <w:rPr>
          <w:bCs/>
          <w:sz w:val="26"/>
          <w:szCs w:val="26"/>
        </w:rPr>
        <w:t>».</w:t>
      </w:r>
    </w:p>
    <w:p w:rsidR="00BE7E83" w:rsidRPr="00606AF0" w:rsidRDefault="00BE7E83" w:rsidP="00606C40">
      <w:pPr>
        <w:widowControl w:val="0"/>
        <w:numPr>
          <w:ilvl w:val="0"/>
          <w:numId w:val="1"/>
        </w:numPr>
        <w:tabs>
          <w:tab w:val="left" w:pos="993"/>
        </w:tabs>
        <w:spacing w:line="360" w:lineRule="auto"/>
        <w:ind w:left="0" w:firstLine="709"/>
        <w:jc w:val="both"/>
        <w:rPr>
          <w:bCs/>
          <w:sz w:val="26"/>
          <w:szCs w:val="26"/>
        </w:rPr>
      </w:pPr>
      <w:r w:rsidRPr="00606AF0">
        <w:rPr>
          <w:bCs/>
          <w:sz w:val="26"/>
          <w:szCs w:val="26"/>
        </w:rPr>
        <w:t>Контроль за исполнением настоящего постановления возложить на первого заместителя главы администрации городского округа город Шахунья  Серова А.Д.</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467E0F" w:rsidRDefault="00467E0F" w:rsidP="00467E0F">
      <w:pPr>
        <w:jc w:val="both"/>
        <w:rPr>
          <w:sz w:val="26"/>
          <w:szCs w:val="26"/>
        </w:rPr>
      </w:pPr>
      <w:r>
        <w:rPr>
          <w:sz w:val="26"/>
          <w:szCs w:val="26"/>
        </w:rPr>
        <w:t>Глава местного самоуправления</w:t>
      </w:r>
    </w:p>
    <w:p w:rsidR="00467E0F" w:rsidRDefault="00467E0F" w:rsidP="00467E0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Р.В.Кошелев</w:t>
      </w:r>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042845" w:rsidRDefault="00042845" w:rsidP="004D2212">
      <w:pPr>
        <w:jc w:val="both"/>
        <w:rPr>
          <w:sz w:val="22"/>
          <w:szCs w:val="22"/>
        </w:rPr>
      </w:pPr>
    </w:p>
    <w:p w:rsidR="00BE7E83" w:rsidRDefault="00BE7E83">
      <w:pPr>
        <w:rPr>
          <w:sz w:val="22"/>
          <w:szCs w:val="22"/>
        </w:rPr>
      </w:pPr>
      <w:r>
        <w:rPr>
          <w:sz w:val="22"/>
          <w:szCs w:val="22"/>
        </w:rPr>
        <w:br w:type="page"/>
      </w:r>
    </w:p>
    <w:p w:rsidR="00313D6A" w:rsidRDefault="00313D6A" w:rsidP="00042845">
      <w:pPr>
        <w:jc w:val="both"/>
        <w:rPr>
          <w:sz w:val="22"/>
          <w:szCs w:val="22"/>
        </w:rPr>
        <w:sectPr w:rsidR="00313D6A" w:rsidSect="00BB0FB1">
          <w:footerReference w:type="even" r:id="rId10"/>
          <w:pgSz w:w="11909" w:h="16834"/>
          <w:pgMar w:top="993" w:right="710" w:bottom="851" w:left="1276" w:header="720" w:footer="720" w:gutter="0"/>
          <w:cols w:space="720"/>
          <w:titlePg/>
        </w:sectPr>
      </w:pPr>
    </w:p>
    <w:p w:rsidR="00313D6A" w:rsidRPr="00D85F87" w:rsidRDefault="00313D6A" w:rsidP="00313D6A">
      <w:pPr>
        <w:ind w:left="11340"/>
        <w:jc w:val="center"/>
        <w:rPr>
          <w:bCs/>
        </w:rPr>
      </w:pPr>
      <w:r>
        <w:rPr>
          <w:bCs/>
        </w:rPr>
        <w:lastRenderedPageBreak/>
        <w:t>Приложение</w:t>
      </w:r>
    </w:p>
    <w:p w:rsidR="00313D6A" w:rsidRPr="00D85F87" w:rsidRDefault="00313D6A" w:rsidP="00313D6A">
      <w:pPr>
        <w:ind w:left="11340"/>
        <w:jc w:val="center"/>
        <w:rPr>
          <w:bCs/>
        </w:rPr>
      </w:pPr>
      <w:r>
        <w:rPr>
          <w:bCs/>
        </w:rPr>
        <w:t xml:space="preserve">к </w:t>
      </w:r>
      <w:r w:rsidRPr="00D85F87">
        <w:rPr>
          <w:bCs/>
        </w:rPr>
        <w:t>постановлени</w:t>
      </w:r>
      <w:r>
        <w:rPr>
          <w:bCs/>
        </w:rPr>
        <w:t>ю</w:t>
      </w:r>
      <w:r w:rsidRPr="00D85F87">
        <w:rPr>
          <w:bCs/>
        </w:rPr>
        <w:t xml:space="preserve"> администрации</w:t>
      </w:r>
    </w:p>
    <w:p w:rsidR="00313D6A" w:rsidRPr="00D85F87" w:rsidRDefault="00313D6A" w:rsidP="00313D6A">
      <w:pPr>
        <w:ind w:left="11340"/>
        <w:jc w:val="center"/>
        <w:rPr>
          <w:bCs/>
        </w:rPr>
      </w:pPr>
      <w:r w:rsidRPr="00D85F87">
        <w:rPr>
          <w:bCs/>
        </w:rPr>
        <w:t>городского округа город Шахунья</w:t>
      </w:r>
    </w:p>
    <w:p w:rsidR="00313D6A" w:rsidRPr="00D85F87" w:rsidRDefault="00313D6A" w:rsidP="00313D6A">
      <w:pPr>
        <w:ind w:left="11340"/>
        <w:jc w:val="center"/>
        <w:rPr>
          <w:bCs/>
        </w:rPr>
      </w:pPr>
      <w:r w:rsidRPr="00D85F87">
        <w:rPr>
          <w:bCs/>
        </w:rPr>
        <w:t xml:space="preserve">от </w:t>
      </w:r>
      <w:r>
        <w:rPr>
          <w:bCs/>
        </w:rPr>
        <w:t>11.02.</w:t>
      </w:r>
      <w:r w:rsidRPr="00D85F87">
        <w:rPr>
          <w:bCs/>
        </w:rPr>
        <w:t>20</w:t>
      </w:r>
      <w:r>
        <w:rPr>
          <w:bCs/>
        </w:rPr>
        <w:t>20 г.</w:t>
      </w:r>
      <w:r w:rsidRPr="00D85F87">
        <w:rPr>
          <w:bCs/>
        </w:rPr>
        <w:t xml:space="preserve"> № </w:t>
      </w:r>
      <w:r>
        <w:rPr>
          <w:bCs/>
        </w:rPr>
        <w:t>130</w:t>
      </w:r>
    </w:p>
    <w:p w:rsidR="00313D6A" w:rsidRPr="00D85F87" w:rsidRDefault="00313D6A" w:rsidP="00313D6A">
      <w:pPr>
        <w:jc w:val="center"/>
        <w:rPr>
          <w:b/>
          <w:bCs/>
        </w:rPr>
      </w:pPr>
    </w:p>
    <w:p w:rsidR="00313D6A" w:rsidRPr="00D85F87" w:rsidRDefault="00606AF0" w:rsidP="00313D6A">
      <w:pPr>
        <w:jc w:val="center"/>
        <w:rPr>
          <w:b/>
          <w:bCs/>
        </w:rPr>
      </w:pPr>
      <w:r>
        <w:rPr>
          <w:b/>
          <w:bCs/>
        </w:rPr>
        <w:t xml:space="preserve">МУНИЦИПАЛЬНАЯ </w:t>
      </w:r>
      <w:r w:rsidR="00313D6A" w:rsidRPr="00D85F87">
        <w:rPr>
          <w:b/>
          <w:bCs/>
        </w:rPr>
        <w:t xml:space="preserve">ПРОГРАММА </w:t>
      </w:r>
    </w:p>
    <w:p w:rsidR="00313D6A" w:rsidRPr="00D85F87" w:rsidRDefault="00313D6A" w:rsidP="00313D6A">
      <w:pPr>
        <w:jc w:val="center"/>
        <w:rPr>
          <w:b/>
          <w:bCs/>
        </w:rPr>
      </w:pPr>
      <w:r w:rsidRPr="00D85F87">
        <w:rPr>
          <w:b/>
          <w:bCs/>
        </w:rPr>
        <w:t>«Развитие  культуры  в городском округе город Шахунья Нижегородской области»</w:t>
      </w:r>
    </w:p>
    <w:p w:rsidR="00313D6A" w:rsidRPr="00D85F87" w:rsidRDefault="00313D6A" w:rsidP="00313D6A">
      <w:pPr>
        <w:jc w:val="center"/>
        <w:rPr>
          <w:bCs/>
        </w:rPr>
      </w:pPr>
      <w:r w:rsidRPr="00D85F87">
        <w:rPr>
          <w:bCs/>
        </w:rPr>
        <w:t>(далее – Программа)</w:t>
      </w:r>
    </w:p>
    <w:p w:rsidR="00313D6A" w:rsidRDefault="00313D6A" w:rsidP="00313D6A">
      <w:pPr>
        <w:jc w:val="center"/>
        <w:rPr>
          <w:b/>
          <w:bCs/>
        </w:rPr>
      </w:pPr>
      <w:r w:rsidRPr="00D85F87">
        <w:rPr>
          <w:b/>
          <w:bCs/>
        </w:rPr>
        <w:t>ПАСПОРТ МУНИЦИПАЛЬНОЙ ПРОГРАММЫ</w:t>
      </w:r>
    </w:p>
    <w:p w:rsidR="00313D6A" w:rsidRPr="00D85F87" w:rsidRDefault="00313D6A" w:rsidP="00313D6A">
      <w:pPr>
        <w:jc w:val="center"/>
        <w:rPr>
          <w:b/>
          <w:bC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4536"/>
        <w:gridCol w:w="2126"/>
        <w:gridCol w:w="1701"/>
        <w:gridCol w:w="2693"/>
      </w:tblGrid>
      <w:tr w:rsidR="00313D6A" w:rsidRPr="00D85F87" w:rsidTr="002E02F4">
        <w:tc>
          <w:tcPr>
            <w:tcW w:w="3936" w:type="dxa"/>
            <w:shd w:val="clear" w:color="auto" w:fill="auto"/>
          </w:tcPr>
          <w:p w:rsidR="00313D6A" w:rsidRPr="00D85F87" w:rsidRDefault="00313D6A" w:rsidP="002E02F4">
            <w:pPr>
              <w:jc w:val="center"/>
              <w:rPr>
                <w:b/>
                <w:bCs/>
              </w:rPr>
            </w:pPr>
            <w:r w:rsidRPr="00D85F87">
              <w:rPr>
                <w:b/>
                <w:bCs/>
              </w:rPr>
              <w:t>Наименование</w:t>
            </w:r>
          </w:p>
        </w:tc>
        <w:tc>
          <w:tcPr>
            <w:tcW w:w="11056" w:type="dxa"/>
            <w:gridSpan w:val="4"/>
            <w:shd w:val="clear" w:color="auto" w:fill="auto"/>
          </w:tcPr>
          <w:p w:rsidR="00313D6A" w:rsidRPr="00D85F87" w:rsidRDefault="00313D6A" w:rsidP="002E02F4">
            <w:pPr>
              <w:jc w:val="center"/>
              <w:rPr>
                <w:b/>
                <w:bCs/>
              </w:rPr>
            </w:pPr>
            <w:r w:rsidRPr="00D85F87">
              <w:rPr>
                <w:b/>
                <w:bCs/>
              </w:rPr>
              <w:t>Содержание</w:t>
            </w:r>
          </w:p>
        </w:tc>
      </w:tr>
      <w:tr w:rsidR="008B2EED" w:rsidRPr="008B2EED" w:rsidTr="002E02F4">
        <w:tc>
          <w:tcPr>
            <w:tcW w:w="3936" w:type="dxa"/>
            <w:shd w:val="clear" w:color="auto" w:fill="auto"/>
          </w:tcPr>
          <w:p w:rsidR="00313D6A" w:rsidRPr="008B2EED" w:rsidRDefault="00313D6A" w:rsidP="002E02F4">
            <w:pPr>
              <w:rPr>
                <w:bCs/>
              </w:rPr>
            </w:pPr>
            <w:r w:rsidRPr="008B2EED">
              <w:rPr>
                <w:bCs/>
              </w:rPr>
              <w:t>Наименование муниципальной</w:t>
            </w:r>
          </w:p>
          <w:p w:rsidR="00313D6A" w:rsidRPr="008B2EED" w:rsidRDefault="00313D6A" w:rsidP="002E02F4">
            <w:pPr>
              <w:rPr>
                <w:bCs/>
              </w:rPr>
            </w:pPr>
            <w:r w:rsidRPr="008B2EED">
              <w:rPr>
                <w:bCs/>
              </w:rPr>
              <w:t>программы</w:t>
            </w:r>
          </w:p>
        </w:tc>
        <w:tc>
          <w:tcPr>
            <w:tcW w:w="11056" w:type="dxa"/>
            <w:gridSpan w:val="4"/>
            <w:shd w:val="clear" w:color="auto" w:fill="auto"/>
          </w:tcPr>
          <w:p w:rsidR="00313D6A" w:rsidRPr="008B2EED" w:rsidRDefault="00313D6A" w:rsidP="002E02F4">
            <w:pPr>
              <w:rPr>
                <w:bCs/>
              </w:rPr>
            </w:pPr>
            <w:r w:rsidRPr="008B2EED">
              <w:rPr>
                <w:bCs/>
              </w:rPr>
              <w:t>Муниципальная программа «Развитие культуры  в городском округе город Шахунья Нижегородской области»</w:t>
            </w:r>
          </w:p>
        </w:tc>
      </w:tr>
      <w:tr w:rsidR="008B2EED" w:rsidRPr="008B2EED" w:rsidTr="002E02F4">
        <w:tc>
          <w:tcPr>
            <w:tcW w:w="3936" w:type="dxa"/>
            <w:shd w:val="clear" w:color="auto" w:fill="auto"/>
          </w:tcPr>
          <w:p w:rsidR="00313D6A" w:rsidRPr="008B2EED" w:rsidRDefault="00313D6A" w:rsidP="002E02F4">
            <w:r w:rsidRPr="008B2EED">
              <w:t>Муниципальный заказчик –координатор   программы</w:t>
            </w:r>
          </w:p>
        </w:tc>
        <w:tc>
          <w:tcPr>
            <w:tcW w:w="11056" w:type="dxa"/>
            <w:gridSpan w:val="4"/>
            <w:shd w:val="clear" w:color="auto" w:fill="auto"/>
          </w:tcPr>
          <w:p w:rsidR="00313D6A" w:rsidRPr="008B2EED" w:rsidRDefault="00313D6A" w:rsidP="002E02F4">
            <w:pPr>
              <w:pStyle w:val="afd"/>
              <w:rPr>
                <w:rFonts w:cs="Times New Roman"/>
              </w:rPr>
            </w:pPr>
            <w:r w:rsidRPr="008B2EED">
              <w:rPr>
                <w:rFonts w:cs="Times New Roman"/>
              </w:rPr>
              <w:t>Администрация городского округа город Шахунья Нижегородской области</w:t>
            </w:r>
          </w:p>
        </w:tc>
      </w:tr>
      <w:tr w:rsidR="008B2EED" w:rsidRPr="008B2EED" w:rsidTr="002E02F4">
        <w:tc>
          <w:tcPr>
            <w:tcW w:w="3936" w:type="dxa"/>
            <w:shd w:val="clear" w:color="auto" w:fill="auto"/>
          </w:tcPr>
          <w:p w:rsidR="00313D6A" w:rsidRPr="008B2EED" w:rsidRDefault="00313D6A" w:rsidP="002E02F4">
            <w:r w:rsidRPr="008B2EED">
              <w:t>Соисполнители программы</w:t>
            </w:r>
          </w:p>
        </w:tc>
        <w:tc>
          <w:tcPr>
            <w:tcW w:w="11056" w:type="dxa"/>
            <w:gridSpan w:val="4"/>
            <w:shd w:val="clear" w:color="auto" w:fill="auto"/>
          </w:tcPr>
          <w:p w:rsidR="00313D6A" w:rsidRPr="008B2EED" w:rsidRDefault="00313D6A" w:rsidP="002E02F4">
            <w:pPr>
              <w:pStyle w:val="afd"/>
              <w:jc w:val="both"/>
              <w:rPr>
                <w:rFonts w:cs="Times New Roman"/>
              </w:rPr>
            </w:pPr>
            <w:r w:rsidRPr="008B2EED">
              <w:rPr>
                <w:rFonts w:cs="Times New Roman"/>
              </w:rPr>
              <w:t>отсутствуют</w:t>
            </w:r>
          </w:p>
        </w:tc>
      </w:tr>
      <w:tr w:rsidR="008B2EED" w:rsidRPr="008B2EED" w:rsidTr="002E02F4">
        <w:tc>
          <w:tcPr>
            <w:tcW w:w="3936" w:type="dxa"/>
            <w:shd w:val="clear" w:color="auto" w:fill="auto"/>
          </w:tcPr>
          <w:p w:rsidR="00313D6A" w:rsidRPr="008B2EED" w:rsidRDefault="00313D6A" w:rsidP="002E02F4">
            <w:r w:rsidRPr="008B2EED">
              <w:t xml:space="preserve">Подпрограммы программы </w:t>
            </w:r>
          </w:p>
        </w:tc>
        <w:tc>
          <w:tcPr>
            <w:tcW w:w="11056" w:type="dxa"/>
            <w:gridSpan w:val="4"/>
            <w:shd w:val="clear" w:color="auto" w:fill="auto"/>
          </w:tcPr>
          <w:p w:rsidR="00313D6A" w:rsidRPr="008B2EED" w:rsidRDefault="00313D6A" w:rsidP="00606C40">
            <w:pPr>
              <w:pStyle w:val="afd"/>
              <w:numPr>
                <w:ilvl w:val="0"/>
                <w:numId w:val="3"/>
              </w:numPr>
              <w:jc w:val="both"/>
              <w:rPr>
                <w:rFonts w:cs="Times New Roman"/>
              </w:rPr>
            </w:pPr>
            <w:r w:rsidRPr="008B2EED">
              <w:rPr>
                <w:rFonts w:cs="Times New Roman"/>
              </w:rPr>
              <w:t>Сохранение и развитие материально-технической базы муниципальных учреждений культуры городского округа город Шахунья Нижегородской области</w:t>
            </w:r>
          </w:p>
          <w:p w:rsidR="00313D6A" w:rsidRPr="008B2EED" w:rsidRDefault="00313D6A" w:rsidP="00606C40">
            <w:pPr>
              <w:pStyle w:val="afd"/>
              <w:numPr>
                <w:ilvl w:val="0"/>
                <w:numId w:val="3"/>
              </w:numPr>
              <w:jc w:val="both"/>
              <w:rPr>
                <w:rFonts w:cs="Times New Roman"/>
              </w:rPr>
            </w:pPr>
            <w:r w:rsidRPr="008B2EED">
              <w:rPr>
                <w:rFonts w:cs="Times New Roman"/>
              </w:rPr>
              <w:t>Развитие дополнительного образования в области искусств в городском округе город Шахунья Нижегородской области.</w:t>
            </w:r>
          </w:p>
          <w:p w:rsidR="00313D6A" w:rsidRPr="008B2EED" w:rsidRDefault="00313D6A" w:rsidP="00606C40">
            <w:pPr>
              <w:pStyle w:val="afd"/>
              <w:numPr>
                <w:ilvl w:val="0"/>
                <w:numId w:val="3"/>
              </w:numPr>
              <w:jc w:val="both"/>
              <w:rPr>
                <w:rFonts w:cs="Times New Roman"/>
              </w:rPr>
            </w:pPr>
            <w:r w:rsidRPr="008B2EED">
              <w:t>Развитие библиотечного дела</w:t>
            </w:r>
            <w:r w:rsidRPr="008B2EED">
              <w:rPr>
                <w:rFonts w:cs="Times New Roman"/>
              </w:rPr>
              <w:t xml:space="preserve"> в городском округе город Шахунья Нижегородской области.</w:t>
            </w:r>
          </w:p>
          <w:p w:rsidR="00313D6A" w:rsidRPr="008B2EED" w:rsidRDefault="00313D6A" w:rsidP="00606C40">
            <w:pPr>
              <w:pStyle w:val="afd"/>
              <w:numPr>
                <w:ilvl w:val="0"/>
                <w:numId w:val="3"/>
              </w:numPr>
              <w:jc w:val="both"/>
              <w:rPr>
                <w:rFonts w:cs="Times New Roman"/>
              </w:rPr>
            </w:pPr>
            <w:r w:rsidRPr="008B2EED">
              <w:t>Развитие музейного дела в городском округе город Шахунья Нижегородской области.</w:t>
            </w:r>
          </w:p>
          <w:p w:rsidR="00313D6A" w:rsidRPr="008B2EED" w:rsidRDefault="00313D6A" w:rsidP="00606C40">
            <w:pPr>
              <w:pStyle w:val="afd"/>
              <w:numPr>
                <w:ilvl w:val="0"/>
                <w:numId w:val="3"/>
              </w:numPr>
              <w:jc w:val="both"/>
              <w:rPr>
                <w:rFonts w:cs="Times New Roman"/>
              </w:rPr>
            </w:pPr>
            <w:r w:rsidRPr="008B2EED">
              <w:t>Развитие культурно-досуговой деятельности в городском округе город Шахунья Нижегородской области.</w:t>
            </w:r>
          </w:p>
          <w:p w:rsidR="00313D6A" w:rsidRPr="008B2EED" w:rsidRDefault="00313D6A" w:rsidP="00606C40">
            <w:pPr>
              <w:pStyle w:val="afd"/>
              <w:numPr>
                <w:ilvl w:val="0"/>
                <w:numId w:val="3"/>
              </w:numPr>
              <w:jc w:val="both"/>
              <w:rPr>
                <w:rFonts w:cs="Times New Roman"/>
              </w:rPr>
            </w:pPr>
            <w:r w:rsidRPr="008B2EED">
              <w:t>Обеспечение реализации муниципальной программы.</w:t>
            </w:r>
          </w:p>
        </w:tc>
      </w:tr>
      <w:tr w:rsidR="008B2EED" w:rsidRPr="008B2EED" w:rsidTr="002E02F4">
        <w:tc>
          <w:tcPr>
            <w:tcW w:w="3936" w:type="dxa"/>
            <w:shd w:val="clear" w:color="auto" w:fill="auto"/>
          </w:tcPr>
          <w:p w:rsidR="00313D6A" w:rsidRPr="008B2EED" w:rsidRDefault="00313D6A" w:rsidP="002E02F4">
            <w:r w:rsidRPr="008B2EED">
              <w:t>Цели программы</w:t>
            </w:r>
          </w:p>
        </w:tc>
        <w:tc>
          <w:tcPr>
            <w:tcW w:w="11056" w:type="dxa"/>
            <w:gridSpan w:val="4"/>
            <w:shd w:val="clear" w:color="auto" w:fill="auto"/>
          </w:tcPr>
          <w:p w:rsidR="00313D6A" w:rsidRPr="008B2EED" w:rsidRDefault="00313D6A" w:rsidP="002E02F4">
            <w:pPr>
              <w:pStyle w:val="afd"/>
              <w:jc w:val="both"/>
              <w:rPr>
                <w:rFonts w:cs="Times New Roman"/>
              </w:rPr>
            </w:pPr>
            <w:r w:rsidRPr="008B2EED">
              <w:rPr>
                <w:rFonts w:cs="Times New Roman"/>
              </w:rPr>
              <w:t>Создание условий и возможностей для повышения роли культуры в воспитании и просвещении населения городского округа город Шахунья в её лучших традициях и достижениях; сохранение культурного наследия и единого культурно-информационного пространства.</w:t>
            </w:r>
          </w:p>
        </w:tc>
      </w:tr>
      <w:tr w:rsidR="008B2EED" w:rsidRPr="008B2EED" w:rsidTr="002E02F4">
        <w:tc>
          <w:tcPr>
            <w:tcW w:w="3936" w:type="dxa"/>
            <w:shd w:val="clear" w:color="auto" w:fill="auto"/>
          </w:tcPr>
          <w:p w:rsidR="00313D6A" w:rsidRPr="008B2EED" w:rsidRDefault="00313D6A" w:rsidP="002E02F4">
            <w:r w:rsidRPr="008B2EED">
              <w:t>Задачи  программы</w:t>
            </w:r>
          </w:p>
        </w:tc>
        <w:tc>
          <w:tcPr>
            <w:tcW w:w="11056" w:type="dxa"/>
            <w:gridSpan w:val="4"/>
            <w:shd w:val="clear" w:color="auto" w:fill="auto"/>
          </w:tcPr>
          <w:p w:rsidR="00313D6A" w:rsidRPr="008B2EED" w:rsidRDefault="00313D6A" w:rsidP="00606C40">
            <w:pPr>
              <w:pStyle w:val="afd"/>
              <w:numPr>
                <w:ilvl w:val="0"/>
                <w:numId w:val="4"/>
              </w:numPr>
              <w:jc w:val="both"/>
              <w:rPr>
                <w:rFonts w:cs="Times New Roman"/>
              </w:rPr>
            </w:pPr>
            <w:r w:rsidRPr="008B2EED">
              <w:rPr>
                <w:rFonts w:cs="Times New Roman"/>
              </w:rPr>
              <w:t>Сохранение и развитие материально-технической базы муниципальных учреждений культуры городского округа город Шахунья.</w:t>
            </w:r>
          </w:p>
          <w:p w:rsidR="00313D6A" w:rsidRPr="008B2EED" w:rsidRDefault="00313D6A" w:rsidP="00606C40">
            <w:pPr>
              <w:pStyle w:val="afd"/>
              <w:numPr>
                <w:ilvl w:val="0"/>
                <w:numId w:val="4"/>
              </w:numPr>
              <w:jc w:val="both"/>
              <w:rPr>
                <w:rFonts w:cs="Times New Roman"/>
              </w:rPr>
            </w:pPr>
            <w:r w:rsidRPr="008B2EED">
              <w:rPr>
                <w:rFonts w:cs="Times New Roman"/>
              </w:rPr>
              <w:t>Поддержка и развитие художественного творчества, творческой молодежи и юных дарований.</w:t>
            </w:r>
          </w:p>
          <w:p w:rsidR="00313D6A" w:rsidRPr="008B2EED" w:rsidRDefault="00313D6A" w:rsidP="00606C40">
            <w:pPr>
              <w:pStyle w:val="afd"/>
              <w:numPr>
                <w:ilvl w:val="0"/>
                <w:numId w:val="4"/>
              </w:numPr>
              <w:jc w:val="both"/>
              <w:rPr>
                <w:rFonts w:cs="Times New Roman"/>
              </w:rPr>
            </w:pPr>
            <w:r w:rsidRPr="008B2EED">
              <w:rPr>
                <w:rFonts w:cs="Times New Roman"/>
              </w:rPr>
              <w:t>Повышение творческого потенциала округа, создание единого культурного пространства.</w:t>
            </w:r>
          </w:p>
          <w:p w:rsidR="00313D6A" w:rsidRPr="008B2EED" w:rsidRDefault="00313D6A" w:rsidP="00606C40">
            <w:pPr>
              <w:pStyle w:val="afd"/>
              <w:numPr>
                <w:ilvl w:val="0"/>
                <w:numId w:val="4"/>
              </w:numPr>
              <w:jc w:val="both"/>
              <w:rPr>
                <w:rFonts w:cs="Times New Roman"/>
              </w:rPr>
            </w:pPr>
            <w:r w:rsidRPr="008B2EED">
              <w:rPr>
                <w:rFonts w:cs="Times New Roman"/>
              </w:rPr>
              <w:t>Сохранение культурного и исторического наследия, расширение доступа населения к культурным ценностям и информации.</w:t>
            </w:r>
          </w:p>
          <w:p w:rsidR="00313D6A" w:rsidRPr="008B2EED" w:rsidRDefault="00313D6A" w:rsidP="00606C40">
            <w:pPr>
              <w:pStyle w:val="afd"/>
              <w:numPr>
                <w:ilvl w:val="0"/>
                <w:numId w:val="4"/>
              </w:numPr>
              <w:jc w:val="both"/>
              <w:rPr>
                <w:rFonts w:cs="Times New Roman"/>
              </w:rPr>
            </w:pPr>
            <w:r w:rsidRPr="008B2EED">
              <w:rPr>
                <w:rFonts w:cs="Times New Roman"/>
              </w:rPr>
              <w:t>Повышение доступности и качества оказания муниципальных услуг в сфере культуры.</w:t>
            </w:r>
          </w:p>
          <w:p w:rsidR="00313D6A" w:rsidRPr="008B2EED" w:rsidRDefault="00313D6A" w:rsidP="00606C40">
            <w:pPr>
              <w:pStyle w:val="afd"/>
              <w:numPr>
                <w:ilvl w:val="0"/>
                <w:numId w:val="4"/>
              </w:numPr>
              <w:jc w:val="both"/>
              <w:rPr>
                <w:rFonts w:cs="Times New Roman"/>
              </w:rPr>
            </w:pPr>
            <w:r w:rsidRPr="008B2EED">
              <w:rPr>
                <w:rFonts w:cs="Times New Roman"/>
              </w:rPr>
              <w:t>Создание условий для реализации муниципальной программы.</w:t>
            </w:r>
          </w:p>
        </w:tc>
      </w:tr>
      <w:tr w:rsidR="008B2EED" w:rsidRPr="008B2EED" w:rsidTr="002E02F4">
        <w:tc>
          <w:tcPr>
            <w:tcW w:w="3936" w:type="dxa"/>
            <w:shd w:val="clear" w:color="auto" w:fill="auto"/>
          </w:tcPr>
          <w:p w:rsidR="00313D6A" w:rsidRPr="008B2EED" w:rsidRDefault="00313D6A" w:rsidP="002E02F4">
            <w:r w:rsidRPr="008B2EED">
              <w:t>Этапы и сроки  реализации программы</w:t>
            </w:r>
          </w:p>
        </w:tc>
        <w:tc>
          <w:tcPr>
            <w:tcW w:w="11056" w:type="dxa"/>
            <w:gridSpan w:val="4"/>
            <w:shd w:val="clear" w:color="auto" w:fill="auto"/>
          </w:tcPr>
          <w:p w:rsidR="00313D6A" w:rsidRPr="008B2EED" w:rsidRDefault="00313D6A" w:rsidP="002E02F4">
            <w:pPr>
              <w:pStyle w:val="afd"/>
              <w:jc w:val="both"/>
              <w:rPr>
                <w:rFonts w:cs="Times New Roman"/>
              </w:rPr>
            </w:pPr>
            <w:r w:rsidRPr="008B2EED">
              <w:rPr>
                <w:rFonts w:cs="Times New Roman"/>
              </w:rPr>
              <w:t>Муниципальная программа реализуется в течение 2015 – 2022 годов.</w:t>
            </w:r>
          </w:p>
          <w:p w:rsidR="00313D6A" w:rsidRPr="008B2EED" w:rsidRDefault="00313D6A" w:rsidP="002E02F4">
            <w:pPr>
              <w:pStyle w:val="afd"/>
              <w:jc w:val="both"/>
              <w:rPr>
                <w:rFonts w:cs="Times New Roman"/>
              </w:rPr>
            </w:pPr>
            <w:r w:rsidRPr="008B2EED">
              <w:rPr>
                <w:rFonts w:cs="Times New Roman"/>
              </w:rPr>
              <w:t>Муниципальная программа реализуется в один этап.</w:t>
            </w:r>
          </w:p>
        </w:tc>
      </w:tr>
      <w:tr w:rsidR="008B2EED" w:rsidRPr="008B2EED" w:rsidTr="002E02F4">
        <w:tc>
          <w:tcPr>
            <w:tcW w:w="3936" w:type="dxa"/>
            <w:shd w:val="clear" w:color="auto" w:fill="auto"/>
          </w:tcPr>
          <w:p w:rsidR="00313D6A" w:rsidRPr="008B2EED" w:rsidRDefault="00313D6A" w:rsidP="002E02F4">
            <w:pPr>
              <w:autoSpaceDE w:val="0"/>
              <w:autoSpaceDN w:val="0"/>
              <w:adjustRightInd w:val="0"/>
              <w:jc w:val="both"/>
            </w:pPr>
            <w:r w:rsidRPr="008B2EED">
              <w:lastRenderedPageBreak/>
              <w:t>Объемы бюджетных ассигнований муниципальной программы за счет средств  бюджета городского округа</w:t>
            </w:r>
          </w:p>
          <w:p w:rsidR="00313D6A" w:rsidRPr="008B2EED" w:rsidRDefault="00313D6A" w:rsidP="002E02F4">
            <w:pPr>
              <w:autoSpaceDE w:val="0"/>
              <w:autoSpaceDN w:val="0"/>
              <w:adjustRightInd w:val="0"/>
              <w:jc w:val="both"/>
            </w:pPr>
            <w:r w:rsidRPr="008B2EED">
              <w:t>город Шахунья (в разбивке по подпрограммам)</w:t>
            </w:r>
          </w:p>
        </w:tc>
        <w:tc>
          <w:tcPr>
            <w:tcW w:w="11056" w:type="dxa"/>
            <w:gridSpan w:val="4"/>
            <w:shd w:val="clear" w:color="auto" w:fill="auto"/>
          </w:tcPr>
          <w:p w:rsidR="00313D6A" w:rsidRPr="008B2EED" w:rsidRDefault="00313D6A" w:rsidP="002E02F4">
            <w:pPr>
              <w:autoSpaceDE w:val="0"/>
              <w:autoSpaceDN w:val="0"/>
              <w:adjustRightInd w:val="0"/>
              <w:jc w:val="both"/>
            </w:pPr>
            <w:r w:rsidRPr="008B2EED">
              <w:t xml:space="preserve">Всего на реализацию муниципальной  программы –     912308,96676   тыс. рублей, в том числе: </w:t>
            </w:r>
          </w:p>
          <w:p w:rsidR="00313D6A" w:rsidRPr="008B2EED" w:rsidRDefault="00313D6A" w:rsidP="002E02F4">
            <w:pPr>
              <w:autoSpaceDE w:val="0"/>
              <w:autoSpaceDN w:val="0"/>
              <w:adjustRightInd w:val="0"/>
              <w:jc w:val="both"/>
            </w:pPr>
            <w:r w:rsidRPr="008B2EED">
              <w:t>2015 год -      80718,6 тыс.рублей;</w:t>
            </w:r>
          </w:p>
          <w:p w:rsidR="00313D6A" w:rsidRPr="008B2EED" w:rsidRDefault="00313D6A" w:rsidP="002E02F4">
            <w:pPr>
              <w:autoSpaceDE w:val="0"/>
              <w:autoSpaceDN w:val="0"/>
              <w:adjustRightInd w:val="0"/>
              <w:jc w:val="both"/>
            </w:pPr>
            <w:r w:rsidRPr="008B2EED">
              <w:t>2016 год –     88132,8 тыс. рублей;</w:t>
            </w:r>
          </w:p>
          <w:p w:rsidR="00313D6A" w:rsidRPr="008B2EED" w:rsidRDefault="00313D6A" w:rsidP="002E02F4">
            <w:pPr>
              <w:autoSpaceDE w:val="0"/>
              <w:autoSpaceDN w:val="0"/>
              <w:adjustRightInd w:val="0"/>
              <w:jc w:val="both"/>
            </w:pPr>
            <w:r w:rsidRPr="008B2EED">
              <w:t>2017 год      105091,7 тыс. рублей;</w:t>
            </w:r>
          </w:p>
          <w:p w:rsidR="00313D6A" w:rsidRPr="008B2EED" w:rsidRDefault="00313D6A" w:rsidP="002E02F4">
            <w:pPr>
              <w:autoSpaceDE w:val="0"/>
              <w:autoSpaceDN w:val="0"/>
              <w:adjustRightInd w:val="0"/>
              <w:jc w:val="both"/>
            </w:pPr>
            <w:r w:rsidRPr="008B2EED">
              <w:t>2018 год -    114037,3 тыс. рублей;</w:t>
            </w:r>
          </w:p>
          <w:p w:rsidR="00313D6A" w:rsidRPr="008B2EED" w:rsidRDefault="00313D6A" w:rsidP="002E02F4">
            <w:pPr>
              <w:autoSpaceDE w:val="0"/>
              <w:autoSpaceDN w:val="0"/>
              <w:adjustRightInd w:val="0"/>
              <w:jc w:val="both"/>
            </w:pPr>
            <w:r w:rsidRPr="008B2EED">
              <w:t>2019 год –   121581,76676 тыс.рублей;</w:t>
            </w:r>
          </w:p>
          <w:p w:rsidR="00313D6A" w:rsidRPr="008B2EED" w:rsidRDefault="00313D6A" w:rsidP="002E02F4">
            <w:pPr>
              <w:autoSpaceDE w:val="0"/>
              <w:autoSpaceDN w:val="0"/>
              <w:adjustRightInd w:val="0"/>
              <w:jc w:val="both"/>
            </w:pPr>
            <w:r w:rsidRPr="008B2EED">
              <w:t>2020 год -    135441,5 тыс.рублей;</w:t>
            </w:r>
          </w:p>
          <w:p w:rsidR="00313D6A" w:rsidRPr="008B2EED" w:rsidRDefault="00313D6A" w:rsidP="002E02F4">
            <w:pPr>
              <w:autoSpaceDE w:val="0"/>
              <w:autoSpaceDN w:val="0"/>
              <w:adjustRightInd w:val="0"/>
              <w:jc w:val="both"/>
            </w:pPr>
            <w:r w:rsidRPr="008B2EED">
              <w:t>2021 год -    131191,0тыс.рублей;</w:t>
            </w:r>
          </w:p>
          <w:p w:rsidR="00313D6A" w:rsidRPr="008B2EED" w:rsidRDefault="00313D6A" w:rsidP="002E02F4">
            <w:pPr>
              <w:autoSpaceDE w:val="0"/>
              <w:autoSpaceDN w:val="0"/>
              <w:adjustRightInd w:val="0"/>
              <w:jc w:val="both"/>
            </w:pPr>
            <w:r w:rsidRPr="008B2EED">
              <w:t>2022 год -    136114,3тыс.рублей</w:t>
            </w:r>
          </w:p>
          <w:p w:rsidR="00313D6A" w:rsidRPr="008B2EED" w:rsidRDefault="00313D6A" w:rsidP="002E02F4">
            <w:pPr>
              <w:autoSpaceDE w:val="0"/>
              <w:autoSpaceDN w:val="0"/>
              <w:adjustRightInd w:val="0"/>
              <w:jc w:val="both"/>
            </w:pPr>
            <w:r w:rsidRPr="008B2EED">
              <w:t xml:space="preserve">Всего на реализацию </w:t>
            </w:r>
            <w:hyperlink w:anchor="Par2526" w:history="1">
              <w:r w:rsidRPr="008B2EED">
                <w:t>подпрограммы</w:t>
              </w:r>
            </w:hyperlink>
            <w:r w:rsidRPr="008B2EED">
              <w:t xml:space="preserve"> "Сохранение и развитие материально-технической базы муниципальных учреждений культуры городского округа город Шахунья Нижегородской области" –                              </w:t>
            </w:r>
          </w:p>
          <w:p w:rsidR="00313D6A" w:rsidRPr="008B2EED" w:rsidRDefault="00313D6A" w:rsidP="002E02F4">
            <w:pPr>
              <w:autoSpaceDE w:val="0"/>
              <w:autoSpaceDN w:val="0"/>
              <w:adjustRightInd w:val="0"/>
              <w:jc w:val="both"/>
            </w:pPr>
            <w:r w:rsidRPr="008B2EED">
              <w:t>18657,74218  тыс. рублей, в том числе:</w:t>
            </w:r>
          </w:p>
          <w:p w:rsidR="00313D6A" w:rsidRPr="008B2EED" w:rsidRDefault="00313D6A" w:rsidP="002E02F4">
            <w:pPr>
              <w:autoSpaceDE w:val="0"/>
              <w:autoSpaceDN w:val="0"/>
              <w:adjustRightInd w:val="0"/>
              <w:jc w:val="both"/>
            </w:pPr>
            <w:r w:rsidRPr="008B2EED">
              <w:t>2015 год -             0 тыс.рублей;</w:t>
            </w:r>
          </w:p>
          <w:p w:rsidR="00313D6A" w:rsidRPr="008B2EED" w:rsidRDefault="00313D6A" w:rsidP="002E02F4">
            <w:pPr>
              <w:autoSpaceDE w:val="0"/>
              <w:autoSpaceDN w:val="0"/>
              <w:adjustRightInd w:val="0"/>
              <w:jc w:val="both"/>
            </w:pPr>
            <w:r w:rsidRPr="008B2EED">
              <w:t>2016 год -    1610,7 тыс. рублей;</w:t>
            </w:r>
          </w:p>
          <w:p w:rsidR="00313D6A" w:rsidRPr="008B2EED" w:rsidRDefault="00313D6A" w:rsidP="002E02F4">
            <w:pPr>
              <w:autoSpaceDE w:val="0"/>
              <w:autoSpaceDN w:val="0"/>
              <w:adjustRightInd w:val="0"/>
              <w:jc w:val="both"/>
            </w:pPr>
            <w:r w:rsidRPr="008B2EED">
              <w:t>2017 год -    2216,7 тыс. рублей;</w:t>
            </w:r>
          </w:p>
          <w:p w:rsidR="00313D6A" w:rsidRPr="008B2EED" w:rsidRDefault="00313D6A" w:rsidP="002E02F4">
            <w:pPr>
              <w:autoSpaceDE w:val="0"/>
              <w:autoSpaceDN w:val="0"/>
              <w:adjustRightInd w:val="0"/>
              <w:jc w:val="both"/>
            </w:pPr>
            <w:r w:rsidRPr="008B2EED">
              <w:t>2018 год -      907,4 тыс. рублей;</w:t>
            </w:r>
          </w:p>
          <w:p w:rsidR="00313D6A" w:rsidRPr="008B2EED" w:rsidRDefault="00313D6A" w:rsidP="002E02F4">
            <w:pPr>
              <w:autoSpaceDE w:val="0"/>
              <w:autoSpaceDN w:val="0"/>
              <w:adjustRightInd w:val="0"/>
              <w:jc w:val="both"/>
            </w:pPr>
            <w:r w:rsidRPr="008B2EED">
              <w:t>2019 год –   5263,94218 тыс.рублей;</w:t>
            </w:r>
          </w:p>
          <w:p w:rsidR="00313D6A" w:rsidRPr="008B2EED" w:rsidRDefault="00313D6A" w:rsidP="002E02F4">
            <w:pPr>
              <w:autoSpaceDE w:val="0"/>
              <w:autoSpaceDN w:val="0"/>
              <w:adjustRightInd w:val="0"/>
              <w:jc w:val="both"/>
            </w:pPr>
            <w:r w:rsidRPr="008B2EED">
              <w:t>2020 год -             8659,0 тыс.рублей;</w:t>
            </w:r>
          </w:p>
          <w:p w:rsidR="00313D6A" w:rsidRPr="008B2EED" w:rsidRDefault="00313D6A" w:rsidP="002E02F4">
            <w:pPr>
              <w:autoSpaceDE w:val="0"/>
              <w:autoSpaceDN w:val="0"/>
              <w:adjustRightInd w:val="0"/>
              <w:jc w:val="both"/>
            </w:pPr>
            <w:r w:rsidRPr="008B2EED">
              <w:t>2021 год –            0 тыс.рублей;</w:t>
            </w:r>
          </w:p>
          <w:p w:rsidR="00313D6A" w:rsidRPr="008B2EED" w:rsidRDefault="00313D6A" w:rsidP="002E02F4">
            <w:pPr>
              <w:autoSpaceDE w:val="0"/>
              <w:autoSpaceDN w:val="0"/>
              <w:adjustRightInd w:val="0"/>
              <w:jc w:val="both"/>
            </w:pPr>
            <w:r w:rsidRPr="008B2EED">
              <w:t>2022 год -             0 тыс.рублей</w:t>
            </w:r>
          </w:p>
          <w:p w:rsidR="00313D6A" w:rsidRPr="008B2EED" w:rsidRDefault="00313D6A" w:rsidP="002E02F4">
            <w:pPr>
              <w:autoSpaceDE w:val="0"/>
              <w:autoSpaceDN w:val="0"/>
              <w:adjustRightInd w:val="0"/>
              <w:jc w:val="both"/>
            </w:pPr>
            <w:r w:rsidRPr="008B2EED">
              <w:t xml:space="preserve">Всего на реализацию </w:t>
            </w:r>
            <w:hyperlink w:anchor="Par2775" w:history="1">
              <w:r w:rsidRPr="008B2EED">
                <w:t>подпрограммы</w:t>
              </w:r>
            </w:hyperlink>
            <w:r w:rsidRPr="008B2EED">
              <w:t xml:space="preserve"> " Развитие дополнительного образования в области искусств</w:t>
            </w:r>
          </w:p>
          <w:p w:rsidR="00313D6A" w:rsidRPr="008B2EED" w:rsidRDefault="00313D6A" w:rsidP="002E02F4">
            <w:pPr>
              <w:autoSpaceDE w:val="0"/>
              <w:autoSpaceDN w:val="0"/>
              <w:adjustRightInd w:val="0"/>
              <w:jc w:val="both"/>
            </w:pPr>
            <w:r w:rsidRPr="008B2EED">
              <w:t>в городском округе город Шахунья Нижегородской области» –     241561,10022  тыс. рублей, в том числе:</w:t>
            </w:r>
          </w:p>
          <w:p w:rsidR="00313D6A" w:rsidRPr="008B2EED" w:rsidRDefault="00313D6A" w:rsidP="002E02F4">
            <w:pPr>
              <w:autoSpaceDE w:val="0"/>
              <w:autoSpaceDN w:val="0"/>
              <w:adjustRightInd w:val="0"/>
              <w:jc w:val="both"/>
            </w:pPr>
            <w:r w:rsidRPr="008B2EED">
              <w:t>2015 год -  21828,8 тыс.рублей;</w:t>
            </w:r>
          </w:p>
          <w:p w:rsidR="00313D6A" w:rsidRPr="008B2EED" w:rsidRDefault="00313D6A" w:rsidP="002E02F4">
            <w:pPr>
              <w:autoSpaceDE w:val="0"/>
              <w:autoSpaceDN w:val="0"/>
              <w:adjustRightInd w:val="0"/>
              <w:jc w:val="both"/>
            </w:pPr>
            <w:r w:rsidRPr="008B2EED">
              <w:t>2016 год -  23520,6 тыс. рублей;</w:t>
            </w:r>
          </w:p>
          <w:p w:rsidR="00313D6A" w:rsidRPr="008B2EED" w:rsidRDefault="00313D6A" w:rsidP="002E02F4">
            <w:pPr>
              <w:autoSpaceDE w:val="0"/>
              <w:autoSpaceDN w:val="0"/>
              <w:adjustRightInd w:val="0"/>
              <w:jc w:val="both"/>
            </w:pPr>
            <w:r w:rsidRPr="008B2EED">
              <w:t>2017 год -  26350,3 тыс. рублей;</w:t>
            </w:r>
          </w:p>
          <w:p w:rsidR="00313D6A" w:rsidRPr="008B2EED" w:rsidRDefault="00313D6A" w:rsidP="002E02F4">
            <w:pPr>
              <w:autoSpaceDE w:val="0"/>
              <w:autoSpaceDN w:val="0"/>
              <w:adjustRightInd w:val="0"/>
              <w:jc w:val="both"/>
            </w:pPr>
            <w:r w:rsidRPr="008B2EED">
              <w:t>2018 год -  29679,2 тыс. рублей;</w:t>
            </w:r>
          </w:p>
          <w:p w:rsidR="00313D6A" w:rsidRPr="008B2EED" w:rsidRDefault="00313D6A" w:rsidP="002E02F4">
            <w:pPr>
              <w:autoSpaceDE w:val="0"/>
              <w:autoSpaceDN w:val="0"/>
              <w:adjustRightInd w:val="0"/>
              <w:jc w:val="both"/>
            </w:pPr>
            <w:r w:rsidRPr="008B2EED">
              <w:t>2019 год – 32017,90022 тыс.рублей;</w:t>
            </w:r>
          </w:p>
          <w:p w:rsidR="00313D6A" w:rsidRPr="008B2EED" w:rsidRDefault="00313D6A" w:rsidP="002E02F4">
            <w:pPr>
              <w:autoSpaceDE w:val="0"/>
              <w:autoSpaceDN w:val="0"/>
              <w:adjustRightInd w:val="0"/>
              <w:jc w:val="both"/>
            </w:pPr>
            <w:r w:rsidRPr="008B2EED">
              <w:t>2020 год -  34671,5тыс.рублей;</w:t>
            </w:r>
          </w:p>
          <w:p w:rsidR="00313D6A" w:rsidRPr="008B2EED" w:rsidRDefault="00313D6A" w:rsidP="002E02F4">
            <w:pPr>
              <w:autoSpaceDE w:val="0"/>
              <w:autoSpaceDN w:val="0"/>
              <w:adjustRightInd w:val="0"/>
              <w:jc w:val="both"/>
            </w:pPr>
            <w:r w:rsidRPr="008B2EED">
              <w:t>2021 год – 35995,6 тыс.рублей;</w:t>
            </w:r>
          </w:p>
          <w:p w:rsidR="00313D6A" w:rsidRPr="008B2EED" w:rsidRDefault="00313D6A" w:rsidP="002E02F4">
            <w:pPr>
              <w:autoSpaceDE w:val="0"/>
              <w:autoSpaceDN w:val="0"/>
              <w:adjustRightInd w:val="0"/>
              <w:jc w:val="both"/>
            </w:pPr>
            <w:r w:rsidRPr="008B2EED">
              <w:t>2022 год – 37497,2 тыс.рублей</w:t>
            </w:r>
          </w:p>
          <w:p w:rsidR="00313D6A" w:rsidRPr="008B2EED" w:rsidRDefault="00313D6A" w:rsidP="002E02F4">
            <w:pPr>
              <w:autoSpaceDE w:val="0"/>
              <w:autoSpaceDN w:val="0"/>
              <w:adjustRightInd w:val="0"/>
              <w:jc w:val="both"/>
            </w:pPr>
            <w:r w:rsidRPr="008B2EED">
              <w:t xml:space="preserve">Всего на реализацию </w:t>
            </w:r>
            <w:hyperlink w:anchor="Par2964" w:history="1">
              <w:r w:rsidRPr="008B2EED">
                <w:t>подпрограммы</w:t>
              </w:r>
            </w:hyperlink>
            <w:r w:rsidRPr="008B2EED">
              <w:t xml:space="preserve"> " Развитие библиотечного дела в городском округе город Шахунья Нижегородской области " –        168427,75114        тыс. рублей, в том числе:</w:t>
            </w:r>
          </w:p>
          <w:p w:rsidR="00313D6A" w:rsidRPr="008B2EED" w:rsidRDefault="00313D6A" w:rsidP="002E02F4">
            <w:pPr>
              <w:autoSpaceDE w:val="0"/>
              <w:autoSpaceDN w:val="0"/>
              <w:adjustRightInd w:val="0"/>
              <w:jc w:val="both"/>
            </w:pPr>
            <w:r w:rsidRPr="008B2EED">
              <w:t>2015 год -     16629,5 тыс.рублей</w:t>
            </w:r>
          </w:p>
          <w:p w:rsidR="00313D6A" w:rsidRPr="008B2EED" w:rsidRDefault="00313D6A" w:rsidP="002E02F4">
            <w:pPr>
              <w:autoSpaceDE w:val="0"/>
              <w:autoSpaceDN w:val="0"/>
              <w:adjustRightInd w:val="0"/>
              <w:jc w:val="both"/>
            </w:pPr>
            <w:r w:rsidRPr="008B2EED">
              <w:t>2016 год -    17953,6 тыс. рублей;</w:t>
            </w:r>
          </w:p>
          <w:p w:rsidR="00313D6A" w:rsidRPr="008B2EED" w:rsidRDefault="00313D6A" w:rsidP="002E02F4">
            <w:pPr>
              <w:autoSpaceDE w:val="0"/>
              <w:autoSpaceDN w:val="0"/>
              <w:adjustRightInd w:val="0"/>
              <w:jc w:val="both"/>
            </w:pPr>
            <w:r w:rsidRPr="008B2EED">
              <w:t>2017 год –    19637,5 тыс. рублей;</w:t>
            </w:r>
          </w:p>
          <w:p w:rsidR="00313D6A" w:rsidRPr="008B2EED" w:rsidRDefault="00313D6A" w:rsidP="002E02F4">
            <w:pPr>
              <w:autoSpaceDE w:val="0"/>
              <w:autoSpaceDN w:val="0"/>
              <w:adjustRightInd w:val="0"/>
              <w:jc w:val="both"/>
            </w:pPr>
            <w:r w:rsidRPr="008B2EED">
              <w:t>2018 год –    20910,0 тыс. рублей;</w:t>
            </w:r>
          </w:p>
          <w:p w:rsidR="00313D6A" w:rsidRPr="008B2EED" w:rsidRDefault="00313D6A" w:rsidP="002E02F4">
            <w:pPr>
              <w:autoSpaceDE w:val="0"/>
              <w:autoSpaceDN w:val="0"/>
              <w:adjustRightInd w:val="0"/>
              <w:jc w:val="both"/>
            </w:pPr>
            <w:r w:rsidRPr="008B2EED">
              <w:lastRenderedPageBreak/>
              <w:t>2019 год –    21983,65114тыс.рублей;</w:t>
            </w:r>
          </w:p>
          <w:p w:rsidR="00313D6A" w:rsidRPr="008B2EED" w:rsidRDefault="00313D6A" w:rsidP="002E02F4">
            <w:pPr>
              <w:autoSpaceDE w:val="0"/>
              <w:autoSpaceDN w:val="0"/>
              <w:adjustRightInd w:val="0"/>
              <w:jc w:val="both"/>
            </w:pPr>
            <w:r w:rsidRPr="008B2EED">
              <w:t>2020 год –    22863,3 тыс.рублей;</w:t>
            </w:r>
          </w:p>
          <w:p w:rsidR="00313D6A" w:rsidRPr="008B2EED" w:rsidRDefault="00313D6A" w:rsidP="002E02F4">
            <w:pPr>
              <w:autoSpaceDE w:val="0"/>
              <w:autoSpaceDN w:val="0"/>
              <w:adjustRightInd w:val="0"/>
              <w:jc w:val="both"/>
            </w:pPr>
            <w:r w:rsidRPr="008B2EED">
              <w:t>2021 год –    23733,3 тыс.рублей;</w:t>
            </w:r>
          </w:p>
          <w:p w:rsidR="00313D6A" w:rsidRPr="008B2EED" w:rsidRDefault="00313D6A" w:rsidP="002E02F4">
            <w:pPr>
              <w:autoSpaceDE w:val="0"/>
              <w:autoSpaceDN w:val="0"/>
              <w:adjustRightInd w:val="0"/>
              <w:jc w:val="both"/>
            </w:pPr>
            <w:r w:rsidRPr="008B2EED">
              <w:t>2022 год -     24716,9 тыс.рублей</w:t>
            </w:r>
          </w:p>
          <w:p w:rsidR="00313D6A" w:rsidRPr="008B2EED" w:rsidRDefault="00313D6A" w:rsidP="002E02F4">
            <w:pPr>
              <w:autoSpaceDE w:val="0"/>
              <w:autoSpaceDN w:val="0"/>
              <w:adjustRightInd w:val="0"/>
              <w:jc w:val="both"/>
            </w:pPr>
            <w:r w:rsidRPr="008B2EED">
              <w:t xml:space="preserve">Всего на реализацию </w:t>
            </w:r>
            <w:hyperlink w:anchor="Par2964" w:history="1">
              <w:r w:rsidRPr="008B2EED">
                <w:t>подпрограммы</w:t>
              </w:r>
            </w:hyperlink>
            <w:r w:rsidRPr="008B2EED">
              <w:t xml:space="preserve"> «Развитие музейного дела в городском округе город Шахунья Нижегородской области» -    34782,1199  тыс. рублей, в том числе:</w:t>
            </w:r>
          </w:p>
          <w:p w:rsidR="00313D6A" w:rsidRPr="008B2EED" w:rsidRDefault="00313D6A" w:rsidP="002E02F4">
            <w:pPr>
              <w:autoSpaceDE w:val="0"/>
              <w:autoSpaceDN w:val="0"/>
              <w:adjustRightInd w:val="0"/>
              <w:jc w:val="both"/>
            </w:pPr>
            <w:r w:rsidRPr="008B2EED">
              <w:t xml:space="preserve">2015 год  -   2922,3 тыс.рублей; </w:t>
            </w:r>
          </w:p>
          <w:p w:rsidR="00313D6A" w:rsidRPr="008B2EED" w:rsidRDefault="00313D6A" w:rsidP="002E02F4">
            <w:pPr>
              <w:autoSpaceDE w:val="0"/>
              <w:autoSpaceDN w:val="0"/>
              <w:adjustRightInd w:val="0"/>
              <w:jc w:val="both"/>
            </w:pPr>
            <w:r w:rsidRPr="008B2EED">
              <w:t>2016 год -    3114,0 тыс. рублей;</w:t>
            </w:r>
          </w:p>
          <w:p w:rsidR="00313D6A" w:rsidRPr="008B2EED" w:rsidRDefault="00313D6A" w:rsidP="002E02F4">
            <w:pPr>
              <w:autoSpaceDE w:val="0"/>
              <w:autoSpaceDN w:val="0"/>
              <w:adjustRightInd w:val="0"/>
              <w:jc w:val="both"/>
            </w:pPr>
            <w:r w:rsidRPr="008B2EED">
              <w:t>2017 год –   4061,6 тыс. рублей;</w:t>
            </w:r>
          </w:p>
          <w:p w:rsidR="00313D6A" w:rsidRPr="008B2EED" w:rsidRDefault="00313D6A" w:rsidP="002E02F4">
            <w:pPr>
              <w:autoSpaceDE w:val="0"/>
              <w:autoSpaceDN w:val="0"/>
              <w:adjustRightInd w:val="0"/>
              <w:jc w:val="both"/>
            </w:pPr>
            <w:r w:rsidRPr="008B2EED">
              <w:t>2018 год –   4748,1 тыс. рублей;</w:t>
            </w:r>
          </w:p>
          <w:p w:rsidR="00313D6A" w:rsidRPr="008B2EED" w:rsidRDefault="00313D6A" w:rsidP="002E02F4">
            <w:pPr>
              <w:autoSpaceDE w:val="0"/>
              <w:autoSpaceDN w:val="0"/>
              <w:adjustRightInd w:val="0"/>
              <w:jc w:val="both"/>
            </w:pPr>
            <w:r w:rsidRPr="008B2EED">
              <w:t>2019 год –   4914,7199 тыс.рублей;</w:t>
            </w:r>
          </w:p>
          <w:p w:rsidR="00313D6A" w:rsidRPr="008B2EED" w:rsidRDefault="00313D6A" w:rsidP="002E02F4">
            <w:pPr>
              <w:autoSpaceDE w:val="0"/>
              <w:autoSpaceDN w:val="0"/>
              <w:adjustRightInd w:val="0"/>
              <w:jc w:val="both"/>
            </w:pPr>
            <w:r w:rsidRPr="008B2EED">
              <w:t>2020 год –   5007,7тыс.рублей;</w:t>
            </w:r>
          </w:p>
          <w:p w:rsidR="00313D6A" w:rsidRPr="008B2EED" w:rsidRDefault="00313D6A" w:rsidP="002E02F4">
            <w:pPr>
              <w:autoSpaceDE w:val="0"/>
              <w:autoSpaceDN w:val="0"/>
              <w:adjustRightInd w:val="0"/>
              <w:jc w:val="both"/>
            </w:pPr>
            <w:r w:rsidRPr="008B2EED">
              <w:t>2021 год –   4906,2 тыс.рублей;</w:t>
            </w:r>
          </w:p>
          <w:p w:rsidR="00313D6A" w:rsidRPr="008B2EED" w:rsidRDefault="00313D6A" w:rsidP="002E02F4">
            <w:pPr>
              <w:autoSpaceDE w:val="0"/>
              <w:autoSpaceDN w:val="0"/>
              <w:adjustRightInd w:val="0"/>
              <w:jc w:val="both"/>
            </w:pPr>
            <w:r w:rsidRPr="008B2EED">
              <w:t>2022 год -    5107,5 тыс.рублей</w:t>
            </w:r>
          </w:p>
          <w:p w:rsidR="00313D6A" w:rsidRPr="008B2EED" w:rsidRDefault="00313D6A" w:rsidP="002E02F4">
            <w:pPr>
              <w:autoSpaceDE w:val="0"/>
              <w:autoSpaceDN w:val="0"/>
              <w:adjustRightInd w:val="0"/>
              <w:jc w:val="both"/>
            </w:pPr>
            <w:r w:rsidRPr="008B2EED">
              <w:t xml:space="preserve">Всего на реализацию </w:t>
            </w:r>
            <w:hyperlink w:anchor="Par2964" w:history="1">
              <w:r w:rsidRPr="008B2EED">
                <w:t>подпрограммы</w:t>
              </w:r>
            </w:hyperlink>
            <w:r w:rsidRPr="008B2EED">
              <w:t xml:space="preserve"> «Развитие культурно-досуговой деятельности в городском округе город Шахунья Нижегородской области» - 335088,28832   тыс.рублей, в том числе:</w:t>
            </w:r>
          </w:p>
          <w:p w:rsidR="00313D6A" w:rsidRPr="008B2EED" w:rsidRDefault="00313D6A" w:rsidP="002E02F4">
            <w:pPr>
              <w:autoSpaceDE w:val="0"/>
              <w:autoSpaceDN w:val="0"/>
              <w:adjustRightInd w:val="0"/>
              <w:jc w:val="both"/>
            </w:pPr>
            <w:r w:rsidRPr="008B2EED">
              <w:t>2015 год -    39338,0 тыс.рублей</w:t>
            </w:r>
          </w:p>
          <w:p w:rsidR="00313D6A" w:rsidRPr="008B2EED" w:rsidRDefault="00313D6A" w:rsidP="002E02F4">
            <w:pPr>
              <w:autoSpaceDE w:val="0"/>
              <w:autoSpaceDN w:val="0"/>
              <w:adjustRightInd w:val="0"/>
              <w:jc w:val="both"/>
            </w:pPr>
            <w:r w:rsidRPr="008B2EED">
              <w:t>2016 год -    41933,9 тыс. рублей;</w:t>
            </w:r>
          </w:p>
          <w:p w:rsidR="00313D6A" w:rsidRPr="008B2EED" w:rsidRDefault="00313D6A" w:rsidP="002E02F4">
            <w:pPr>
              <w:autoSpaceDE w:val="0"/>
              <w:autoSpaceDN w:val="0"/>
              <w:adjustRightInd w:val="0"/>
              <w:jc w:val="both"/>
            </w:pPr>
            <w:r w:rsidRPr="008B2EED">
              <w:t>2017 год  -   42179,1 тыс. рублей;</w:t>
            </w:r>
          </w:p>
          <w:p w:rsidR="00313D6A" w:rsidRPr="008B2EED" w:rsidRDefault="00313D6A" w:rsidP="002E02F4">
            <w:pPr>
              <w:autoSpaceDE w:val="0"/>
              <w:autoSpaceDN w:val="0"/>
              <w:adjustRightInd w:val="0"/>
              <w:jc w:val="both"/>
            </w:pPr>
            <w:r w:rsidRPr="008B2EED">
              <w:t>2018 год –   40488,9 тыс. рублей;</w:t>
            </w:r>
          </w:p>
          <w:p w:rsidR="00313D6A" w:rsidRPr="008B2EED" w:rsidRDefault="00313D6A" w:rsidP="002E02F4">
            <w:pPr>
              <w:autoSpaceDE w:val="0"/>
              <w:autoSpaceDN w:val="0"/>
              <w:adjustRightInd w:val="0"/>
              <w:jc w:val="both"/>
            </w:pPr>
            <w:r w:rsidRPr="008B2EED">
              <w:t>2019 год –   37943,08832 тыс.рублей;</w:t>
            </w:r>
          </w:p>
          <w:p w:rsidR="00313D6A" w:rsidRPr="008B2EED" w:rsidRDefault="00313D6A" w:rsidP="002E02F4">
            <w:pPr>
              <w:autoSpaceDE w:val="0"/>
              <w:autoSpaceDN w:val="0"/>
              <w:adjustRightInd w:val="0"/>
              <w:jc w:val="both"/>
            </w:pPr>
            <w:r w:rsidRPr="008B2EED">
              <w:t>2020 год –   42818,8 тыс.рублей;</w:t>
            </w:r>
          </w:p>
          <w:p w:rsidR="00313D6A" w:rsidRPr="008B2EED" w:rsidRDefault="00313D6A" w:rsidP="002E02F4">
            <w:pPr>
              <w:autoSpaceDE w:val="0"/>
              <w:autoSpaceDN w:val="0"/>
              <w:adjustRightInd w:val="0"/>
              <w:jc w:val="both"/>
            </w:pPr>
            <w:r w:rsidRPr="008B2EED">
              <w:t>2021 год -    44540,2 тыс.рублей;</w:t>
            </w:r>
          </w:p>
          <w:p w:rsidR="00313D6A" w:rsidRPr="008B2EED" w:rsidRDefault="00313D6A" w:rsidP="002E02F4">
            <w:pPr>
              <w:autoSpaceDE w:val="0"/>
              <w:autoSpaceDN w:val="0"/>
              <w:adjustRightInd w:val="0"/>
              <w:jc w:val="both"/>
            </w:pPr>
            <w:r w:rsidRPr="008B2EED">
              <w:t>2022 год –    45846,3 тыс.рублей</w:t>
            </w:r>
          </w:p>
          <w:p w:rsidR="00313D6A" w:rsidRPr="008B2EED" w:rsidRDefault="00313D6A" w:rsidP="002E02F4">
            <w:pPr>
              <w:autoSpaceDE w:val="0"/>
              <w:autoSpaceDN w:val="0"/>
              <w:adjustRightInd w:val="0"/>
              <w:jc w:val="both"/>
            </w:pPr>
            <w:r w:rsidRPr="008B2EED">
              <w:t>Всего на реализацию подпрограммы «Обеспечение реализации муниципальной программы» -</w:t>
            </w:r>
          </w:p>
          <w:p w:rsidR="00313D6A" w:rsidRPr="008B2EED" w:rsidRDefault="00313D6A" w:rsidP="002E02F4">
            <w:pPr>
              <w:autoSpaceDE w:val="0"/>
              <w:autoSpaceDN w:val="0"/>
              <w:adjustRightInd w:val="0"/>
              <w:jc w:val="both"/>
            </w:pPr>
            <w:r w:rsidRPr="008B2EED">
              <w:t xml:space="preserve">        113791,965  тыс.рублей</w:t>
            </w:r>
          </w:p>
          <w:p w:rsidR="00313D6A" w:rsidRPr="008B2EED" w:rsidRDefault="00313D6A" w:rsidP="002E02F4">
            <w:pPr>
              <w:autoSpaceDE w:val="0"/>
              <w:autoSpaceDN w:val="0"/>
              <w:adjustRightInd w:val="0"/>
              <w:jc w:val="both"/>
            </w:pPr>
            <w:r w:rsidRPr="008B2EED">
              <w:t>2015 год -      0;</w:t>
            </w:r>
          </w:p>
          <w:p w:rsidR="00313D6A" w:rsidRPr="008B2EED" w:rsidRDefault="00313D6A" w:rsidP="002E02F4">
            <w:pPr>
              <w:autoSpaceDE w:val="0"/>
              <w:autoSpaceDN w:val="0"/>
              <w:adjustRightInd w:val="0"/>
              <w:jc w:val="both"/>
            </w:pPr>
            <w:r w:rsidRPr="008B2EED">
              <w:t>2016 год -      0;</w:t>
            </w:r>
          </w:p>
          <w:p w:rsidR="00313D6A" w:rsidRPr="008B2EED" w:rsidRDefault="00313D6A" w:rsidP="002E02F4">
            <w:pPr>
              <w:autoSpaceDE w:val="0"/>
              <w:autoSpaceDN w:val="0"/>
              <w:adjustRightInd w:val="0"/>
              <w:jc w:val="both"/>
            </w:pPr>
            <w:r w:rsidRPr="008B2EED">
              <w:t>2017 год – 10646,5 тыс.рублей</w:t>
            </w:r>
          </w:p>
          <w:p w:rsidR="00313D6A" w:rsidRPr="008B2EED" w:rsidRDefault="00313D6A" w:rsidP="002E02F4">
            <w:pPr>
              <w:autoSpaceDE w:val="0"/>
              <w:autoSpaceDN w:val="0"/>
              <w:adjustRightInd w:val="0"/>
              <w:jc w:val="both"/>
            </w:pPr>
            <w:r w:rsidRPr="008B2EED">
              <w:t>2018 год – 17303,7 тыс.рублей</w:t>
            </w:r>
          </w:p>
          <w:p w:rsidR="00313D6A" w:rsidRPr="008B2EED" w:rsidRDefault="00313D6A" w:rsidP="002E02F4">
            <w:pPr>
              <w:autoSpaceDE w:val="0"/>
              <w:autoSpaceDN w:val="0"/>
              <w:adjustRightInd w:val="0"/>
              <w:jc w:val="both"/>
            </w:pPr>
            <w:r w:rsidRPr="008B2EED">
              <w:t>2019 год – 19458,465 тыс.рублей</w:t>
            </w:r>
          </w:p>
          <w:p w:rsidR="00313D6A" w:rsidRPr="008B2EED" w:rsidRDefault="00313D6A" w:rsidP="002E02F4">
            <w:pPr>
              <w:autoSpaceDE w:val="0"/>
              <w:autoSpaceDN w:val="0"/>
              <w:adjustRightInd w:val="0"/>
              <w:jc w:val="both"/>
            </w:pPr>
            <w:r w:rsidRPr="008B2EED">
              <w:t>2020 год – 21421,2 тыс.рублей</w:t>
            </w:r>
          </w:p>
          <w:p w:rsidR="00313D6A" w:rsidRPr="008B2EED" w:rsidRDefault="00313D6A" w:rsidP="002E02F4">
            <w:pPr>
              <w:autoSpaceDE w:val="0"/>
              <w:autoSpaceDN w:val="0"/>
              <w:adjustRightInd w:val="0"/>
              <w:jc w:val="both"/>
            </w:pPr>
            <w:r w:rsidRPr="008B2EED">
              <w:t>2021 год – 22015,7 тыс.рублей</w:t>
            </w:r>
          </w:p>
          <w:p w:rsidR="00313D6A" w:rsidRPr="008B2EED" w:rsidRDefault="00313D6A" w:rsidP="002E02F4">
            <w:pPr>
              <w:autoSpaceDE w:val="0"/>
              <w:autoSpaceDN w:val="0"/>
              <w:adjustRightInd w:val="0"/>
              <w:jc w:val="both"/>
            </w:pPr>
            <w:r w:rsidRPr="008B2EED">
              <w:t>2022 год – 22946,4 тыс.рублей</w:t>
            </w:r>
          </w:p>
          <w:p w:rsidR="00313D6A" w:rsidRPr="008B2EED" w:rsidRDefault="00313D6A" w:rsidP="002E02F4">
            <w:pPr>
              <w:autoSpaceDE w:val="0"/>
              <w:autoSpaceDN w:val="0"/>
              <w:adjustRightInd w:val="0"/>
              <w:jc w:val="both"/>
            </w:pPr>
          </w:p>
        </w:tc>
      </w:tr>
      <w:tr w:rsidR="008B2EED" w:rsidRPr="008B2EED" w:rsidTr="002E02F4">
        <w:tc>
          <w:tcPr>
            <w:tcW w:w="3936" w:type="dxa"/>
            <w:vMerge w:val="restart"/>
            <w:shd w:val="clear" w:color="auto" w:fill="auto"/>
          </w:tcPr>
          <w:p w:rsidR="00313D6A" w:rsidRPr="008B2EED" w:rsidRDefault="00313D6A" w:rsidP="002E02F4">
            <w:pPr>
              <w:rPr>
                <w:bCs/>
              </w:rPr>
            </w:pPr>
            <w:r w:rsidRPr="008B2EED">
              <w:rPr>
                <w:bCs/>
              </w:rPr>
              <w:lastRenderedPageBreak/>
              <w:t>4</w:t>
            </w:r>
          </w:p>
          <w:p w:rsidR="00313D6A" w:rsidRPr="008B2EED" w:rsidRDefault="00313D6A" w:rsidP="002E02F4">
            <w:r w:rsidRPr="008B2EED">
              <w:t>Индикаторы достижения цели</w:t>
            </w:r>
          </w:p>
          <w:p w:rsidR="00313D6A" w:rsidRPr="008B2EED" w:rsidRDefault="00313D6A" w:rsidP="002E02F4">
            <w:r w:rsidRPr="008B2EED">
              <w:lastRenderedPageBreak/>
              <w:t>и показатели непосредственных результатов</w:t>
            </w:r>
          </w:p>
        </w:tc>
        <w:tc>
          <w:tcPr>
            <w:tcW w:w="6662" w:type="dxa"/>
            <w:gridSpan w:val="2"/>
            <w:tcBorders>
              <w:bottom w:val="single" w:sz="4" w:space="0" w:color="auto"/>
            </w:tcBorders>
            <w:shd w:val="clear" w:color="auto" w:fill="auto"/>
          </w:tcPr>
          <w:p w:rsidR="00313D6A" w:rsidRPr="008B2EED" w:rsidRDefault="00313D6A" w:rsidP="002E02F4">
            <w:pPr>
              <w:jc w:val="both"/>
              <w:rPr>
                <w:bCs/>
              </w:rPr>
            </w:pPr>
            <w:r w:rsidRPr="008B2EED">
              <w:rPr>
                <w:bCs/>
              </w:rPr>
              <w:lastRenderedPageBreak/>
              <w:t>Наименование индикатора достижения целей муниципальной программы</w:t>
            </w:r>
          </w:p>
        </w:tc>
        <w:tc>
          <w:tcPr>
            <w:tcW w:w="1701" w:type="dxa"/>
            <w:tcBorders>
              <w:bottom w:val="single" w:sz="4" w:space="0" w:color="auto"/>
            </w:tcBorders>
            <w:shd w:val="clear" w:color="auto" w:fill="auto"/>
          </w:tcPr>
          <w:p w:rsidR="00313D6A" w:rsidRPr="008B2EED" w:rsidRDefault="00313D6A" w:rsidP="002E02F4">
            <w:pPr>
              <w:rPr>
                <w:bCs/>
              </w:rPr>
            </w:pPr>
            <w:r w:rsidRPr="008B2EED">
              <w:rPr>
                <w:bCs/>
              </w:rPr>
              <w:t>Единицы измерения</w:t>
            </w:r>
          </w:p>
        </w:tc>
        <w:tc>
          <w:tcPr>
            <w:tcW w:w="2693" w:type="dxa"/>
            <w:tcBorders>
              <w:bottom w:val="single" w:sz="4" w:space="0" w:color="auto"/>
            </w:tcBorders>
            <w:shd w:val="clear" w:color="auto" w:fill="auto"/>
          </w:tcPr>
          <w:p w:rsidR="00313D6A" w:rsidRPr="008B2EED" w:rsidRDefault="00313D6A" w:rsidP="002E02F4">
            <w:pPr>
              <w:jc w:val="both"/>
              <w:rPr>
                <w:bCs/>
              </w:rPr>
            </w:pPr>
            <w:r w:rsidRPr="008B2EED">
              <w:rPr>
                <w:bCs/>
              </w:rPr>
              <w:t>Значения индикаторов целей муниципальной</w:t>
            </w:r>
          </w:p>
          <w:p w:rsidR="00313D6A" w:rsidRPr="008B2EED" w:rsidRDefault="00313D6A" w:rsidP="002E02F4">
            <w:pPr>
              <w:jc w:val="both"/>
              <w:rPr>
                <w:bCs/>
              </w:rPr>
            </w:pPr>
            <w:r w:rsidRPr="008B2EED">
              <w:rPr>
                <w:bCs/>
              </w:rPr>
              <w:lastRenderedPageBreak/>
              <w:t xml:space="preserve"> программы по окончании </w:t>
            </w:r>
          </w:p>
          <w:p w:rsidR="00313D6A" w:rsidRPr="008B2EED" w:rsidRDefault="00313D6A" w:rsidP="002E02F4">
            <w:pPr>
              <w:jc w:val="both"/>
              <w:rPr>
                <w:bCs/>
              </w:rPr>
            </w:pPr>
            <w:r w:rsidRPr="008B2EED">
              <w:rPr>
                <w:bCs/>
              </w:rPr>
              <w:t>реализации программы</w:t>
            </w:r>
          </w:p>
        </w:tc>
      </w:tr>
      <w:tr w:rsidR="008B2EED" w:rsidRPr="008B2EED" w:rsidTr="002E02F4">
        <w:tc>
          <w:tcPr>
            <w:tcW w:w="3936" w:type="dxa"/>
            <w:vMerge/>
            <w:shd w:val="clear" w:color="auto" w:fill="auto"/>
          </w:tcPr>
          <w:p w:rsidR="00313D6A" w:rsidRPr="008B2EED" w:rsidRDefault="00313D6A" w:rsidP="002E02F4">
            <w:pPr>
              <w:rPr>
                <w:bCs/>
              </w:rPr>
            </w:pPr>
          </w:p>
        </w:tc>
        <w:tc>
          <w:tcPr>
            <w:tcW w:w="6662" w:type="dxa"/>
            <w:gridSpan w:val="2"/>
            <w:tcBorders>
              <w:bottom w:val="single" w:sz="4" w:space="0" w:color="auto"/>
            </w:tcBorders>
            <w:shd w:val="clear" w:color="auto" w:fill="auto"/>
          </w:tcPr>
          <w:p w:rsidR="00313D6A" w:rsidRPr="008B2EED" w:rsidRDefault="00313D6A" w:rsidP="002E02F4">
            <w:pPr>
              <w:jc w:val="both"/>
              <w:rPr>
                <w:bCs/>
              </w:rPr>
            </w:pPr>
            <w:r w:rsidRPr="008B2EED">
              <w:rPr>
                <w:bCs/>
              </w:rPr>
              <w:t>Средняя заработная плата работников культуры</w:t>
            </w:r>
          </w:p>
        </w:tc>
        <w:tc>
          <w:tcPr>
            <w:tcW w:w="1701" w:type="dxa"/>
            <w:tcBorders>
              <w:bottom w:val="single" w:sz="4" w:space="0" w:color="auto"/>
            </w:tcBorders>
            <w:shd w:val="clear" w:color="auto" w:fill="auto"/>
          </w:tcPr>
          <w:p w:rsidR="00313D6A" w:rsidRPr="008B2EED" w:rsidRDefault="00313D6A" w:rsidP="002E02F4">
            <w:pPr>
              <w:rPr>
                <w:bCs/>
              </w:rPr>
            </w:pPr>
          </w:p>
        </w:tc>
        <w:tc>
          <w:tcPr>
            <w:tcW w:w="2693" w:type="dxa"/>
            <w:tcBorders>
              <w:bottom w:val="single" w:sz="4" w:space="0" w:color="auto"/>
            </w:tcBorders>
            <w:shd w:val="clear" w:color="auto" w:fill="auto"/>
          </w:tcPr>
          <w:p w:rsidR="00313D6A" w:rsidRPr="008B2EED" w:rsidRDefault="00313D6A" w:rsidP="002E02F4">
            <w:pPr>
              <w:jc w:val="right"/>
              <w:rPr>
                <w:bCs/>
              </w:rPr>
            </w:pPr>
            <w:r w:rsidRPr="008B2EED">
              <w:rPr>
                <w:bCs/>
              </w:rPr>
              <w:t>Средняя заработная плата работников культуры</w:t>
            </w:r>
          </w:p>
        </w:tc>
      </w:tr>
      <w:tr w:rsidR="008B2EED" w:rsidRPr="008B2EED" w:rsidTr="002E02F4">
        <w:tc>
          <w:tcPr>
            <w:tcW w:w="3936" w:type="dxa"/>
            <w:vMerge/>
            <w:shd w:val="clear" w:color="auto" w:fill="auto"/>
          </w:tcPr>
          <w:p w:rsidR="00313D6A" w:rsidRPr="008B2EED" w:rsidRDefault="00313D6A" w:rsidP="002E02F4">
            <w:pPr>
              <w:rPr>
                <w:bCs/>
              </w:rPr>
            </w:pPr>
          </w:p>
        </w:tc>
        <w:tc>
          <w:tcPr>
            <w:tcW w:w="6662" w:type="dxa"/>
            <w:gridSpan w:val="2"/>
            <w:tcBorders>
              <w:bottom w:val="single" w:sz="4" w:space="0" w:color="auto"/>
            </w:tcBorders>
            <w:shd w:val="clear" w:color="auto" w:fill="auto"/>
          </w:tcPr>
          <w:p w:rsidR="00313D6A" w:rsidRPr="008B2EED" w:rsidRDefault="00313D6A" w:rsidP="002E02F4">
            <w:pPr>
              <w:jc w:val="both"/>
              <w:rPr>
                <w:bCs/>
              </w:rPr>
            </w:pPr>
            <w:r w:rsidRPr="008B2EED">
              <w:rPr>
                <w:bCs/>
              </w:rPr>
              <w:t>Число высококвалифицированных работников в сфере культуры,  % от числа квалифицированных работников</w:t>
            </w:r>
          </w:p>
        </w:tc>
        <w:tc>
          <w:tcPr>
            <w:tcW w:w="1701" w:type="dxa"/>
            <w:tcBorders>
              <w:bottom w:val="single" w:sz="4" w:space="0" w:color="auto"/>
            </w:tcBorders>
            <w:shd w:val="clear" w:color="auto" w:fill="auto"/>
          </w:tcPr>
          <w:p w:rsidR="00313D6A" w:rsidRPr="008B2EED" w:rsidRDefault="00313D6A" w:rsidP="002E02F4">
            <w:pPr>
              <w:jc w:val="right"/>
              <w:rPr>
                <w:bCs/>
              </w:rPr>
            </w:pPr>
            <w:r w:rsidRPr="008B2EED">
              <w:rPr>
                <w:bCs/>
              </w:rPr>
              <w:t>%</w:t>
            </w:r>
          </w:p>
        </w:tc>
        <w:tc>
          <w:tcPr>
            <w:tcW w:w="2693" w:type="dxa"/>
            <w:tcBorders>
              <w:bottom w:val="single" w:sz="4" w:space="0" w:color="auto"/>
            </w:tcBorders>
            <w:shd w:val="clear" w:color="auto" w:fill="auto"/>
          </w:tcPr>
          <w:p w:rsidR="00313D6A" w:rsidRPr="008B2EED" w:rsidRDefault="00313D6A" w:rsidP="002E02F4">
            <w:pPr>
              <w:jc w:val="right"/>
              <w:rPr>
                <w:bCs/>
              </w:rPr>
            </w:pPr>
            <w:r w:rsidRPr="008B2EED">
              <w:rPr>
                <w:bCs/>
              </w:rPr>
              <w:t>35</w:t>
            </w:r>
          </w:p>
        </w:tc>
      </w:tr>
      <w:tr w:rsidR="008B2EED" w:rsidRPr="008B2EED" w:rsidTr="002E02F4">
        <w:tc>
          <w:tcPr>
            <w:tcW w:w="3936" w:type="dxa"/>
            <w:vMerge/>
            <w:shd w:val="clear" w:color="auto" w:fill="auto"/>
          </w:tcPr>
          <w:p w:rsidR="00313D6A" w:rsidRPr="008B2EED" w:rsidRDefault="00313D6A" w:rsidP="002E02F4">
            <w:pPr>
              <w:rPr>
                <w:bCs/>
              </w:rPr>
            </w:pPr>
          </w:p>
        </w:tc>
        <w:tc>
          <w:tcPr>
            <w:tcW w:w="6662" w:type="dxa"/>
            <w:gridSpan w:val="2"/>
            <w:tcBorders>
              <w:bottom w:val="single" w:sz="4" w:space="0" w:color="auto"/>
            </w:tcBorders>
            <w:shd w:val="clear" w:color="auto" w:fill="auto"/>
          </w:tcPr>
          <w:p w:rsidR="00313D6A" w:rsidRPr="008B2EED" w:rsidRDefault="00313D6A" w:rsidP="002E02F4">
            <w:pPr>
              <w:jc w:val="both"/>
              <w:rPr>
                <w:bCs/>
              </w:rPr>
            </w:pPr>
            <w:r w:rsidRPr="008B2EED">
              <w:rPr>
                <w:bCs/>
              </w:rPr>
              <w:t>Доля муниципальных учреждений культуры  городского округа город Шахунья Нижегородской области, имеющих свой официальный сайт, от общего числа учреждений культуры городского округа город Шахунья Нижегородской области</w:t>
            </w:r>
          </w:p>
        </w:tc>
        <w:tc>
          <w:tcPr>
            <w:tcW w:w="1701" w:type="dxa"/>
            <w:tcBorders>
              <w:bottom w:val="single" w:sz="4" w:space="0" w:color="auto"/>
            </w:tcBorders>
            <w:shd w:val="clear" w:color="auto" w:fill="auto"/>
          </w:tcPr>
          <w:p w:rsidR="00313D6A" w:rsidRPr="008B2EED" w:rsidRDefault="00313D6A" w:rsidP="002E02F4">
            <w:pPr>
              <w:jc w:val="right"/>
              <w:rPr>
                <w:bCs/>
              </w:rPr>
            </w:pPr>
            <w:r w:rsidRPr="008B2EED">
              <w:rPr>
                <w:bCs/>
              </w:rPr>
              <w:t>%</w:t>
            </w:r>
          </w:p>
        </w:tc>
        <w:tc>
          <w:tcPr>
            <w:tcW w:w="2693" w:type="dxa"/>
            <w:tcBorders>
              <w:bottom w:val="single" w:sz="4" w:space="0" w:color="auto"/>
            </w:tcBorders>
            <w:shd w:val="clear" w:color="auto" w:fill="auto"/>
          </w:tcPr>
          <w:p w:rsidR="00313D6A" w:rsidRPr="008B2EED" w:rsidRDefault="00313D6A" w:rsidP="002E02F4">
            <w:pPr>
              <w:jc w:val="right"/>
              <w:rPr>
                <w:bCs/>
              </w:rPr>
            </w:pPr>
            <w:r w:rsidRPr="008B2EED">
              <w:rPr>
                <w:bCs/>
              </w:rPr>
              <w:t>100</w:t>
            </w:r>
          </w:p>
        </w:tc>
      </w:tr>
      <w:tr w:rsidR="008B2EED" w:rsidRPr="008B2EED" w:rsidTr="002E02F4">
        <w:tc>
          <w:tcPr>
            <w:tcW w:w="3936" w:type="dxa"/>
            <w:vMerge/>
            <w:tcBorders>
              <w:bottom w:val="single" w:sz="4" w:space="0" w:color="auto"/>
            </w:tcBorders>
            <w:shd w:val="clear" w:color="auto" w:fill="auto"/>
          </w:tcPr>
          <w:p w:rsidR="00313D6A" w:rsidRPr="008B2EED" w:rsidRDefault="00313D6A" w:rsidP="002E02F4"/>
        </w:tc>
        <w:tc>
          <w:tcPr>
            <w:tcW w:w="6662" w:type="dxa"/>
            <w:gridSpan w:val="2"/>
            <w:tcBorders>
              <w:bottom w:val="single" w:sz="4" w:space="0" w:color="auto"/>
            </w:tcBorders>
            <w:shd w:val="clear" w:color="auto" w:fill="auto"/>
          </w:tcPr>
          <w:p w:rsidR="00313D6A" w:rsidRPr="008B2EED" w:rsidRDefault="00313D6A" w:rsidP="002E02F4">
            <w:pPr>
              <w:autoSpaceDE w:val="0"/>
              <w:autoSpaceDN w:val="0"/>
              <w:adjustRightInd w:val="0"/>
              <w:jc w:val="both"/>
            </w:pPr>
            <w:r w:rsidRPr="008B2EED">
              <w:t>Повышение уровня удовлетворенности граждан городского округа город Шахунья Нижегородской области качеством предоставления муниципальных услуг</w:t>
            </w:r>
          </w:p>
        </w:tc>
        <w:tc>
          <w:tcPr>
            <w:tcW w:w="1701" w:type="dxa"/>
            <w:tcBorders>
              <w:bottom w:val="single" w:sz="4" w:space="0" w:color="auto"/>
            </w:tcBorders>
            <w:shd w:val="clear" w:color="auto" w:fill="auto"/>
          </w:tcPr>
          <w:p w:rsidR="00313D6A" w:rsidRPr="008B2EED" w:rsidRDefault="00313D6A" w:rsidP="002E02F4">
            <w:pPr>
              <w:ind w:left="1080"/>
              <w:jc w:val="right"/>
              <w:rPr>
                <w:bCs/>
              </w:rPr>
            </w:pPr>
          </w:p>
          <w:p w:rsidR="00313D6A" w:rsidRPr="008B2EED" w:rsidRDefault="00313D6A" w:rsidP="002E02F4">
            <w:pPr>
              <w:ind w:left="1080"/>
              <w:jc w:val="right"/>
              <w:rPr>
                <w:bCs/>
              </w:rPr>
            </w:pPr>
          </w:p>
          <w:p w:rsidR="00313D6A" w:rsidRPr="008B2EED" w:rsidRDefault="00313D6A" w:rsidP="002E02F4">
            <w:pPr>
              <w:ind w:left="1080"/>
              <w:jc w:val="right"/>
              <w:rPr>
                <w:bCs/>
              </w:rPr>
            </w:pPr>
            <w:r w:rsidRPr="008B2EED">
              <w:rPr>
                <w:bCs/>
              </w:rPr>
              <w:t>%</w:t>
            </w:r>
          </w:p>
        </w:tc>
        <w:tc>
          <w:tcPr>
            <w:tcW w:w="2693" w:type="dxa"/>
            <w:shd w:val="clear" w:color="auto" w:fill="auto"/>
          </w:tcPr>
          <w:p w:rsidR="00313D6A" w:rsidRPr="008B2EED" w:rsidRDefault="00313D6A" w:rsidP="002E02F4">
            <w:pPr>
              <w:ind w:left="1080"/>
              <w:jc w:val="right"/>
              <w:rPr>
                <w:bCs/>
              </w:rPr>
            </w:pPr>
          </w:p>
          <w:p w:rsidR="00313D6A" w:rsidRPr="008B2EED" w:rsidRDefault="00313D6A" w:rsidP="002E02F4">
            <w:pPr>
              <w:ind w:left="1080"/>
              <w:jc w:val="right"/>
              <w:rPr>
                <w:bCs/>
              </w:rPr>
            </w:pPr>
          </w:p>
          <w:p w:rsidR="00313D6A" w:rsidRPr="008B2EED" w:rsidRDefault="00313D6A" w:rsidP="002E02F4">
            <w:pPr>
              <w:ind w:left="1080"/>
              <w:jc w:val="right"/>
              <w:rPr>
                <w:bCs/>
              </w:rPr>
            </w:pPr>
            <w:r w:rsidRPr="008B2EED">
              <w:rPr>
                <w:bCs/>
              </w:rPr>
              <w:t>100</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6662" w:type="dxa"/>
            <w:gridSpan w:val="2"/>
            <w:tcBorders>
              <w:bottom w:val="single" w:sz="4" w:space="0" w:color="auto"/>
            </w:tcBorders>
            <w:shd w:val="clear" w:color="auto" w:fill="auto"/>
          </w:tcPr>
          <w:p w:rsidR="00313D6A" w:rsidRPr="008B2EED" w:rsidRDefault="00313D6A" w:rsidP="002E02F4">
            <w:pPr>
              <w:autoSpaceDE w:val="0"/>
              <w:autoSpaceDN w:val="0"/>
              <w:adjustRightInd w:val="0"/>
              <w:jc w:val="both"/>
            </w:pPr>
            <w:r w:rsidRPr="008B2EED">
              <w:t>Увеличение числа граждан, принимающих участие в культурной деятельности (совокупная посещаемость организаций культуры)  ( к 2017 году)</w:t>
            </w:r>
          </w:p>
        </w:tc>
        <w:tc>
          <w:tcPr>
            <w:tcW w:w="1701" w:type="dxa"/>
            <w:tcBorders>
              <w:bottom w:val="single" w:sz="4" w:space="0" w:color="auto"/>
            </w:tcBorders>
            <w:shd w:val="clear" w:color="auto" w:fill="auto"/>
          </w:tcPr>
          <w:p w:rsidR="00313D6A" w:rsidRPr="008B2EED" w:rsidRDefault="00313D6A" w:rsidP="002E02F4">
            <w:pPr>
              <w:ind w:left="1080"/>
              <w:jc w:val="right"/>
              <w:rPr>
                <w:bCs/>
              </w:rPr>
            </w:pPr>
            <w:r w:rsidRPr="008B2EED">
              <w:rPr>
                <w:bCs/>
              </w:rPr>
              <w:t>%</w:t>
            </w:r>
          </w:p>
        </w:tc>
        <w:tc>
          <w:tcPr>
            <w:tcW w:w="2693" w:type="dxa"/>
            <w:shd w:val="clear" w:color="auto" w:fill="auto"/>
          </w:tcPr>
          <w:p w:rsidR="00313D6A" w:rsidRPr="008B2EED" w:rsidRDefault="00313D6A" w:rsidP="002E02F4">
            <w:pPr>
              <w:ind w:left="1080"/>
              <w:jc w:val="right"/>
              <w:rPr>
                <w:bCs/>
              </w:rPr>
            </w:pPr>
            <w:r w:rsidRPr="008B2EED">
              <w:rPr>
                <w:bCs/>
              </w:rPr>
              <w:t>110</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pPr>
              <w:spacing w:line="315" w:lineRule="atLeast"/>
              <w:textAlignment w:val="baseline"/>
              <w:rPr>
                <w:spacing w:val="2"/>
              </w:rPr>
            </w:pPr>
            <w:r w:rsidRPr="008B2EED">
              <w:rPr>
                <w:spacing w:val="2"/>
              </w:rPr>
              <w:t>Система организации контроля за выполнением Программы</w:t>
            </w:r>
          </w:p>
        </w:tc>
        <w:tc>
          <w:tcPr>
            <w:tcW w:w="6662" w:type="dxa"/>
            <w:gridSpan w:val="2"/>
            <w:tcBorders>
              <w:bottom w:val="single" w:sz="4" w:space="0" w:color="auto"/>
            </w:tcBorders>
            <w:shd w:val="clear" w:color="auto" w:fill="auto"/>
          </w:tcPr>
          <w:p w:rsidR="00313D6A" w:rsidRPr="008B2EED" w:rsidRDefault="00313D6A" w:rsidP="002E02F4">
            <w:pPr>
              <w:pStyle w:val="afe"/>
              <w:jc w:val="both"/>
              <w:rPr>
                <w:color w:val="auto"/>
                <w:spacing w:val="2"/>
              </w:rPr>
            </w:pPr>
            <w:r w:rsidRPr="008B2EED">
              <w:rPr>
                <w:color w:val="auto"/>
              </w:rPr>
              <w:t>Контроль за исполнением программы осуществляет Муниципальное казенное учреждение культуры  «Центр организационно-методической работы учреждений культуры городского округа город Шахунья Нижегородской области»</w:t>
            </w:r>
          </w:p>
        </w:tc>
        <w:tc>
          <w:tcPr>
            <w:tcW w:w="1701" w:type="dxa"/>
            <w:tcBorders>
              <w:bottom w:val="single" w:sz="4" w:space="0" w:color="auto"/>
            </w:tcBorders>
            <w:shd w:val="clear" w:color="auto" w:fill="auto"/>
          </w:tcPr>
          <w:p w:rsidR="00313D6A" w:rsidRPr="008B2EED" w:rsidRDefault="00313D6A" w:rsidP="002E02F4">
            <w:pPr>
              <w:ind w:left="1080"/>
              <w:jc w:val="both"/>
              <w:rPr>
                <w:bCs/>
              </w:rPr>
            </w:pPr>
          </w:p>
        </w:tc>
        <w:tc>
          <w:tcPr>
            <w:tcW w:w="2693" w:type="dxa"/>
            <w:shd w:val="clear" w:color="auto" w:fill="auto"/>
          </w:tcPr>
          <w:p w:rsidR="00313D6A" w:rsidRPr="008B2EED" w:rsidRDefault="00313D6A" w:rsidP="002E02F4">
            <w:pPr>
              <w:ind w:left="1080"/>
              <w:jc w:val="both"/>
              <w:rPr>
                <w:bCs/>
              </w:rPr>
            </w:pPr>
          </w:p>
        </w:tc>
      </w:tr>
      <w:tr w:rsidR="008B2EED" w:rsidRPr="008B2EED" w:rsidTr="002E02F4">
        <w:trPr>
          <w:gridAfter w:val="1"/>
          <w:wAfter w:w="2693" w:type="dxa"/>
        </w:trPr>
        <w:tc>
          <w:tcPr>
            <w:tcW w:w="12299" w:type="dxa"/>
            <w:gridSpan w:val="4"/>
            <w:tcBorders>
              <w:right w:val="single" w:sz="4" w:space="0" w:color="auto"/>
            </w:tcBorders>
            <w:shd w:val="clear" w:color="auto" w:fill="auto"/>
          </w:tcPr>
          <w:p w:rsidR="00313D6A" w:rsidRPr="008B2EED" w:rsidRDefault="00AD53C4" w:rsidP="002E02F4">
            <w:pPr>
              <w:jc w:val="both"/>
              <w:rPr>
                <w:b/>
                <w:bCs/>
              </w:rPr>
            </w:pPr>
            <w:hyperlink w:anchor="Par2526" w:history="1">
              <w:r w:rsidR="00313D6A" w:rsidRPr="008B2EED">
                <w:rPr>
                  <w:b/>
                </w:rPr>
                <w:t>Подпрограмма</w:t>
              </w:r>
            </w:hyperlink>
            <w:r w:rsidR="00313D6A" w:rsidRPr="008B2EED">
              <w:rPr>
                <w:b/>
              </w:rPr>
              <w:t xml:space="preserve"> 1 "Сохранение и развитие материально-технической базы муниципальных учреждений культуры городского округа город Шахунья Нижегородской области"</w:t>
            </w:r>
          </w:p>
        </w:tc>
      </w:tr>
      <w:tr w:rsidR="008B2EED" w:rsidRPr="008B2EED" w:rsidTr="002E02F4">
        <w:tc>
          <w:tcPr>
            <w:tcW w:w="3936" w:type="dxa"/>
            <w:vMerge w:val="restart"/>
            <w:shd w:val="clear" w:color="auto" w:fill="auto"/>
          </w:tcPr>
          <w:p w:rsidR="00313D6A" w:rsidRPr="008B2EED" w:rsidRDefault="00313D6A" w:rsidP="002E02F4"/>
        </w:tc>
        <w:tc>
          <w:tcPr>
            <w:tcW w:w="6662" w:type="dxa"/>
            <w:gridSpan w:val="2"/>
            <w:shd w:val="clear" w:color="auto" w:fill="auto"/>
          </w:tcPr>
          <w:p w:rsidR="00313D6A" w:rsidRPr="008B2EED" w:rsidRDefault="00313D6A" w:rsidP="002E02F4">
            <w:pPr>
              <w:autoSpaceDE w:val="0"/>
              <w:autoSpaceDN w:val="0"/>
              <w:adjustRightInd w:val="0"/>
              <w:jc w:val="center"/>
            </w:pPr>
            <w:r w:rsidRPr="008B2EED">
              <w:t>Наименование индикаторов</w:t>
            </w:r>
          </w:p>
        </w:tc>
        <w:tc>
          <w:tcPr>
            <w:tcW w:w="1701" w:type="dxa"/>
            <w:shd w:val="clear" w:color="auto" w:fill="auto"/>
          </w:tcPr>
          <w:p w:rsidR="00313D6A" w:rsidRPr="008B2EED" w:rsidRDefault="00313D6A" w:rsidP="002E02F4">
            <w:pPr>
              <w:autoSpaceDE w:val="0"/>
              <w:autoSpaceDN w:val="0"/>
              <w:adjustRightInd w:val="0"/>
              <w:jc w:val="center"/>
            </w:pPr>
            <w:r w:rsidRPr="008B2EED">
              <w:t>Единицы измерения</w:t>
            </w:r>
          </w:p>
        </w:tc>
        <w:tc>
          <w:tcPr>
            <w:tcW w:w="2693" w:type="dxa"/>
            <w:shd w:val="clear" w:color="auto" w:fill="auto"/>
          </w:tcPr>
          <w:p w:rsidR="00313D6A" w:rsidRPr="008B2EED" w:rsidRDefault="00313D6A" w:rsidP="002E02F4">
            <w:pPr>
              <w:autoSpaceDE w:val="0"/>
              <w:autoSpaceDN w:val="0"/>
              <w:adjustRightInd w:val="0"/>
              <w:jc w:val="center"/>
            </w:pPr>
            <w:r w:rsidRPr="008B2EED">
              <w:t xml:space="preserve">Значения индикаторов </w:t>
            </w:r>
          </w:p>
          <w:p w:rsidR="00313D6A" w:rsidRPr="008B2EED" w:rsidRDefault="00313D6A" w:rsidP="002E02F4">
            <w:pPr>
              <w:autoSpaceDE w:val="0"/>
              <w:autoSpaceDN w:val="0"/>
              <w:adjustRightInd w:val="0"/>
              <w:jc w:val="center"/>
            </w:pPr>
            <w:r w:rsidRPr="008B2EED">
              <w:t>целей подпрограммы по окончании реализации подпрограммы</w:t>
            </w:r>
          </w:p>
        </w:tc>
      </w:tr>
      <w:tr w:rsidR="008B2EED" w:rsidRPr="008B2EED" w:rsidTr="002E02F4">
        <w:tc>
          <w:tcPr>
            <w:tcW w:w="3936" w:type="dxa"/>
            <w:vMerge/>
            <w:shd w:val="clear" w:color="auto" w:fill="auto"/>
          </w:tcPr>
          <w:p w:rsidR="00313D6A" w:rsidRPr="008B2EED" w:rsidRDefault="00313D6A" w:rsidP="002E02F4"/>
        </w:tc>
        <w:tc>
          <w:tcPr>
            <w:tcW w:w="6662" w:type="dxa"/>
            <w:gridSpan w:val="2"/>
            <w:shd w:val="clear" w:color="auto" w:fill="auto"/>
          </w:tcPr>
          <w:p w:rsidR="00313D6A" w:rsidRPr="008B2EED" w:rsidRDefault="00313D6A" w:rsidP="002E02F4">
            <w:pPr>
              <w:autoSpaceDE w:val="0"/>
              <w:autoSpaceDN w:val="0"/>
              <w:adjustRightInd w:val="0"/>
              <w:jc w:val="both"/>
            </w:pPr>
            <w:r w:rsidRPr="008B2EED">
              <w:t>Доля отремонтированных муниципальных учреждений культуры городского округа город Шахунья Нижегородской области</w:t>
            </w:r>
          </w:p>
        </w:tc>
        <w:tc>
          <w:tcPr>
            <w:tcW w:w="1701" w:type="dxa"/>
            <w:shd w:val="clear" w:color="auto" w:fill="auto"/>
          </w:tcPr>
          <w:p w:rsidR="00313D6A" w:rsidRPr="008B2EED" w:rsidRDefault="00313D6A" w:rsidP="002E02F4">
            <w:pPr>
              <w:autoSpaceDE w:val="0"/>
              <w:autoSpaceDN w:val="0"/>
              <w:adjustRightInd w:val="0"/>
              <w:jc w:val="center"/>
            </w:pPr>
            <w:r w:rsidRPr="008B2EED">
              <w:t>%</w:t>
            </w:r>
          </w:p>
        </w:tc>
        <w:tc>
          <w:tcPr>
            <w:tcW w:w="2693" w:type="dxa"/>
            <w:shd w:val="clear" w:color="auto" w:fill="auto"/>
          </w:tcPr>
          <w:p w:rsidR="00313D6A" w:rsidRPr="008B2EED" w:rsidRDefault="00313D6A" w:rsidP="002E02F4">
            <w:pPr>
              <w:autoSpaceDE w:val="0"/>
              <w:autoSpaceDN w:val="0"/>
              <w:adjustRightInd w:val="0"/>
              <w:jc w:val="right"/>
            </w:pPr>
            <w:r w:rsidRPr="008B2EED">
              <w:t>22,0</w:t>
            </w:r>
          </w:p>
        </w:tc>
      </w:tr>
      <w:tr w:rsidR="008B2EED" w:rsidRPr="008B2EED" w:rsidTr="002E02F4">
        <w:tc>
          <w:tcPr>
            <w:tcW w:w="3936" w:type="dxa"/>
            <w:vMerge/>
            <w:shd w:val="clear" w:color="auto" w:fill="auto"/>
          </w:tcPr>
          <w:p w:rsidR="00313D6A" w:rsidRPr="008B2EED" w:rsidRDefault="00313D6A" w:rsidP="002E02F4"/>
        </w:tc>
        <w:tc>
          <w:tcPr>
            <w:tcW w:w="6662" w:type="dxa"/>
            <w:gridSpan w:val="2"/>
            <w:shd w:val="clear" w:color="auto" w:fill="auto"/>
          </w:tcPr>
          <w:p w:rsidR="00313D6A" w:rsidRPr="008B2EED" w:rsidRDefault="00313D6A" w:rsidP="002E02F4">
            <w:pPr>
              <w:autoSpaceDE w:val="0"/>
              <w:autoSpaceDN w:val="0"/>
              <w:adjustRightInd w:val="0"/>
              <w:jc w:val="both"/>
            </w:pPr>
          </w:p>
        </w:tc>
        <w:tc>
          <w:tcPr>
            <w:tcW w:w="1701" w:type="dxa"/>
            <w:shd w:val="clear" w:color="auto" w:fill="auto"/>
          </w:tcPr>
          <w:p w:rsidR="00313D6A" w:rsidRPr="008B2EED" w:rsidRDefault="00313D6A" w:rsidP="002E02F4">
            <w:pPr>
              <w:autoSpaceDE w:val="0"/>
              <w:autoSpaceDN w:val="0"/>
              <w:adjustRightInd w:val="0"/>
              <w:jc w:val="center"/>
            </w:pPr>
          </w:p>
        </w:tc>
        <w:tc>
          <w:tcPr>
            <w:tcW w:w="2693" w:type="dxa"/>
            <w:shd w:val="clear" w:color="auto" w:fill="auto"/>
          </w:tcPr>
          <w:p w:rsidR="00313D6A" w:rsidRPr="008B2EED" w:rsidRDefault="00313D6A" w:rsidP="002E02F4">
            <w:pPr>
              <w:autoSpaceDE w:val="0"/>
              <w:autoSpaceDN w:val="0"/>
              <w:adjustRightInd w:val="0"/>
              <w:jc w:val="right"/>
            </w:pPr>
          </w:p>
        </w:tc>
      </w:tr>
      <w:tr w:rsidR="008B2EED" w:rsidRPr="008B2EED" w:rsidTr="002E02F4">
        <w:tc>
          <w:tcPr>
            <w:tcW w:w="14992" w:type="dxa"/>
            <w:gridSpan w:val="5"/>
            <w:shd w:val="clear" w:color="auto" w:fill="auto"/>
          </w:tcPr>
          <w:p w:rsidR="00313D6A" w:rsidRPr="008B2EED" w:rsidRDefault="00313D6A" w:rsidP="002E02F4">
            <w:pPr>
              <w:autoSpaceDE w:val="0"/>
              <w:autoSpaceDN w:val="0"/>
              <w:adjustRightInd w:val="0"/>
              <w:jc w:val="center"/>
              <w:rPr>
                <w:u w:val="single"/>
              </w:rPr>
            </w:pPr>
            <w:r w:rsidRPr="008B2EED">
              <w:rPr>
                <w:u w:val="single"/>
              </w:rPr>
              <w:t>Непосредственные результаты:</w:t>
            </w:r>
          </w:p>
        </w:tc>
      </w:tr>
      <w:tr w:rsidR="008B2EED" w:rsidRPr="008B2EED" w:rsidTr="002E02F4">
        <w:tc>
          <w:tcPr>
            <w:tcW w:w="14992" w:type="dxa"/>
            <w:gridSpan w:val="5"/>
            <w:shd w:val="clear" w:color="auto" w:fill="auto"/>
          </w:tcPr>
          <w:p w:rsidR="00313D6A" w:rsidRPr="008B2EED" w:rsidRDefault="00313D6A" w:rsidP="002E02F4">
            <w:pPr>
              <w:autoSpaceDE w:val="0"/>
              <w:autoSpaceDN w:val="0"/>
              <w:adjustRightInd w:val="0"/>
              <w:jc w:val="center"/>
            </w:pPr>
            <w:r w:rsidRPr="008B2EED">
              <w:t xml:space="preserve">В 16 муниципальных учреждениях культуры будет выполнен капитальный ремонт, в т.ч. в  4 клубных учреждениях, в 4 библиотеках, 1 школе </w:t>
            </w:r>
            <w:r w:rsidRPr="008B2EED">
              <w:lastRenderedPageBreak/>
              <w:t>искусств, 1 музее.</w:t>
            </w:r>
          </w:p>
        </w:tc>
      </w:tr>
      <w:tr w:rsidR="008B2EED" w:rsidRPr="008B2EED" w:rsidTr="002E02F4">
        <w:tc>
          <w:tcPr>
            <w:tcW w:w="14992" w:type="dxa"/>
            <w:gridSpan w:val="5"/>
            <w:shd w:val="clear" w:color="auto" w:fill="auto"/>
          </w:tcPr>
          <w:p w:rsidR="00313D6A" w:rsidRPr="008B2EED" w:rsidRDefault="00313D6A" w:rsidP="002E02F4">
            <w:pPr>
              <w:autoSpaceDE w:val="0"/>
              <w:autoSpaceDN w:val="0"/>
              <w:adjustRightInd w:val="0"/>
              <w:jc w:val="center"/>
            </w:pPr>
            <w:r w:rsidRPr="008B2EED">
              <w:lastRenderedPageBreak/>
              <w:t>Реализация всех мероприятий позволит повысить уровень противопожарной защищённости объектов, укрепить  материально - техническую базу учреждений, сократив тем самым размеры возможного причинённого ущерба от пожаров.</w:t>
            </w:r>
          </w:p>
        </w:tc>
      </w:tr>
      <w:tr w:rsidR="008B2EED" w:rsidRPr="008B2EED" w:rsidTr="002E02F4">
        <w:tc>
          <w:tcPr>
            <w:tcW w:w="14992" w:type="dxa"/>
            <w:gridSpan w:val="5"/>
            <w:shd w:val="clear" w:color="auto" w:fill="auto"/>
          </w:tcPr>
          <w:p w:rsidR="00313D6A" w:rsidRPr="008B2EED" w:rsidRDefault="00AD53C4" w:rsidP="00606C40">
            <w:pPr>
              <w:pStyle w:val="afd"/>
              <w:numPr>
                <w:ilvl w:val="0"/>
                <w:numId w:val="6"/>
              </w:numPr>
              <w:jc w:val="both"/>
              <w:rPr>
                <w:rFonts w:cs="Times New Roman"/>
                <w:b/>
                <w:bCs/>
              </w:rPr>
            </w:pPr>
            <w:hyperlink w:anchor="Par2775" w:history="1">
              <w:r w:rsidR="00313D6A" w:rsidRPr="008B2EED">
                <w:rPr>
                  <w:rFonts w:cs="Times New Roman"/>
                  <w:b/>
                </w:rPr>
                <w:t>Подпрограмма</w:t>
              </w:r>
            </w:hyperlink>
            <w:r w:rsidR="00313D6A" w:rsidRPr="008B2EED">
              <w:rPr>
                <w:rFonts w:cs="Times New Roman"/>
                <w:b/>
              </w:rPr>
              <w:t xml:space="preserve"> 2  </w:t>
            </w:r>
            <w:r w:rsidR="00313D6A" w:rsidRPr="008B2EED">
              <w:rPr>
                <w:rFonts w:cs="Times New Roman"/>
                <w:b/>
                <w:sz w:val="26"/>
                <w:szCs w:val="26"/>
              </w:rPr>
              <w:t>" Развитие дополнительного образования в области искусств"</w:t>
            </w:r>
          </w:p>
        </w:tc>
      </w:tr>
      <w:tr w:rsidR="008B2EED" w:rsidRPr="008B2EED" w:rsidTr="002E02F4">
        <w:tc>
          <w:tcPr>
            <w:tcW w:w="3936" w:type="dxa"/>
            <w:vMerge w:val="restart"/>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pPr>
            <w:r w:rsidRPr="008B2EED">
              <w:t>Наименование индикаторов</w:t>
            </w:r>
          </w:p>
        </w:tc>
        <w:tc>
          <w:tcPr>
            <w:tcW w:w="2126" w:type="dxa"/>
            <w:shd w:val="clear" w:color="auto" w:fill="auto"/>
          </w:tcPr>
          <w:p w:rsidR="00313D6A" w:rsidRPr="008B2EED" w:rsidRDefault="00313D6A" w:rsidP="002E02F4">
            <w:pPr>
              <w:autoSpaceDE w:val="0"/>
              <w:autoSpaceDN w:val="0"/>
              <w:adjustRightInd w:val="0"/>
              <w:jc w:val="center"/>
            </w:pPr>
            <w:r w:rsidRPr="008B2EED">
              <w:t>Единицы измерения</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Значения индикаторов целей подпрограммы по окончании реализации подпрограммы</w:t>
            </w:r>
          </w:p>
        </w:tc>
      </w:tr>
      <w:tr w:rsidR="008B2EED" w:rsidRPr="008B2EED" w:rsidTr="002E02F4">
        <w:tc>
          <w:tcPr>
            <w:tcW w:w="3936" w:type="dxa"/>
            <w:vMerge/>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rPr>
                <w:sz w:val="26"/>
                <w:szCs w:val="26"/>
              </w:rPr>
            </w:pPr>
            <w:r w:rsidRPr="008B2EED">
              <w:rPr>
                <w:sz w:val="26"/>
                <w:szCs w:val="26"/>
              </w:rPr>
              <w:t xml:space="preserve">Увеличение количества детей, </w:t>
            </w:r>
          </w:p>
          <w:p w:rsidR="00313D6A" w:rsidRPr="008B2EED" w:rsidRDefault="00313D6A" w:rsidP="002E02F4">
            <w:pPr>
              <w:autoSpaceDE w:val="0"/>
              <w:autoSpaceDN w:val="0"/>
              <w:adjustRightInd w:val="0"/>
              <w:jc w:val="center"/>
              <w:rPr>
                <w:sz w:val="26"/>
                <w:szCs w:val="26"/>
              </w:rPr>
            </w:pPr>
            <w:r w:rsidRPr="008B2EED">
              <w:rPr>
                <w:sz w:val="26"/>
                <w:szCs w:val="26"/>
              </w:rPr>
              <w:t>получающих услуги по дополнительному образованию</w:t>
            </w:r>
          </w:p>
        </w:tc>
        <w:tc>
          <w:tcPr>
            <w:tcW w:w="2126" w:type="dxa"/>
            <w:shd w:val="clear" w:color="auto" w:fill="auto"/>
          </w:tcPr>
          <w:p w:rsidR="00313D6A" w:rsidRPr="008B2EED" w:rsidRDefault="00313D6A" w:rsidP="002E02F4">
            <w:pPr>
              <w:autoSpaceDE w:val="0"/>
              <w:autoSpaceDN w:val="0"/>
              <w:adjustRightInd w:val="0"/>
              <w:jc w:val="center"/>
            </w:pPr>
            <w:r w:rsidRPr="008B2EED">
              <w:t>%</w:t>
            </w:r>
          </w:p>
          <w:p w:rsidR="00313D6A" w:rsidRPr="008B2EED" w:rsidRDefault="00313D6A" w:rsidP="002E02F4">
            <w:pPr>
              <w:autoSpaceDE w:val="0"/>
              <w:autoSpaceDN w:val="0"/>
              <w:adjustRightInd w:val="0"/>
              <w:jc w:val="center"/>
            </w:pPr>
            <w:r w:rsidRPr="008B2EED">
              <w:t>к 2017 году</w:t>
            </w:r>
          </w:p>
        </w:tc>
        <w:tc>
          <w:tcPr>
            <w:tcW w:w="4394" w:type="dxa"/>
            <w:gridSpan w:val="2"/>
            <w:shd w:val="clear" w:color="auto" w:fill="auto"/>
          </w:tcPr>
          <w:p w:rsidR="00313D6A" w:rsidRPr="008B2EED" w:rsidRDefault="00313D6A" w:rsidP="002E02F4">
            <w:pPr>
              <w:autoSpaceDE w:val="0"/>
              <w:autoSpaceDN w:val="0"/>
              <w:adjustRightInd w:val="0"/>
              <w:jc w:val="center"/>
            </w:pPr>
          </w:p>
          <w:p w:rsidR="00313D6A" w:rsidRPr="008B2EED" w:rsidRDefault="00313D6A" w:rsidP="002E02F4">
            <w:pPr>
              <w:autoSpaceDE w:val="0"/>
              <w:autoSpaceDN w:val="0"/>
              <w:adjustRightInd w:val="0"/>
              <w:jc w:val="center"/>
            </w:pPr>
            <w:r w:rsidRPr="008B2EED">
              <w:t>6,4</w:t>
            </w:r>
          </w:p>
        </w:tc>
      </w:tr>
      <w:tr w:rsidR="008B2EED" w:rsidRPr="008B2EED" w:rsidTr="002E02F4">
        <w:tc>
          <w:tcPr>
            <w:tcW w:w="3936" w:type="dxa"/>
            <w:vMerge/>
            <w:shd w:val="clear" w:color="auto" w:fill="auto"/>
          </w:tcPr>
          <w:p w:rsidR="00313D6A" w:rsidRPr="008B2EED" w:rsidRDefault="00313D6A" w:rsidP="002E02F4"/>
        </w:tc>
        <w:tc>
          <w:tcPr>
            <w:tcW w:w="6662" w:type="dxa"/>
            <w:gridSpan w:val="2"/>
            <w:shd w:val="clear" w:color="auto" w:fill="auto"/>
          </w:tcPr>
          <w:p w:rsidR="00313D6A" w:rsidRPr="008B2EED" w:rsidRDefault="00313D6A" w:rsidP="002E02F4">
            <w:pPr>
              <w:autoSpaceDE w:val="0"/>
              <w:autoSpaceDN w:val="0"/>
              <w:adjustRightInd w:val="0"/>
              <w:jc w:val="center"/>
              <w:rPr>
                <w:u w:val="single"/>
              </w:rPr>
            </w:pPr>
            <w:r w:rsidRPr="008B2EED">
              <w:rPr>
                <w:u w:val="single"/>
              </w:rPr>
              <w:t>Непосредственные результаты</w:t>
            </w:r>
          </w:p>
        </w:tc>
        <w:tc>
          <w:tcPr>
            <w:tcW w:w="4394" w:type="dxa"/>
            <w:gridSpan w:val="2"/>
            <w:shd w:val="clear" w:color="auto" w:fill="auto"/>
          </w:tcPr>
          <w:p w:rsidR="00313D6A" w:rsidRPr="008B2EED" w:rsidRDefault="00313D6A" w:rsidP="002E02F4">
            <w:pPr>
              <w:autoSpaceDE w:val="0"/>
              <w:autoSpaceDN w:val="0"/>
              <w:adjustRightInd w:val="0"/>
              <w:jc w:val="center"/>
            </w:pPr>
          </w:p>
        </w:tc>
      </w:tr>
      <w:tr w:rsidR="008B2EED" w:rsidRPr="008B2EED" w:rsidTr="002E02F4">
        <w:tc>
          <w:tcPr>
            <w:tcW w:w="14992" w:type="dxa"/>
            <w:gridSpan w:val="5"/>
            <w:shd w:val="clear" w:color="auto" w:fill="auto"/>
          </w:tcPr>
          <w:p w:rsidR="00313D6A" w:rsidRPr="008B2EED" w:rsidRDefault="00313D6A" w:rsidP="002E02F4">
            <w:pPr>
              <w:autoSpaceDE w:val="0"/>
              <w:autoSpaceDN w:val="0"/>
              <w:adjustRightInd w:val="0"/>
              <w:jc w:val="center"/>
              <w:rPr>
                <w:sz w:val="26"/>
                <w:szCs w:val="26"/>
              </w:rPr>
            </w:pPr>
            <w:r w:rsidRPr="008B2EED">
              <w:rPr>
                <w:sz w:val="26"/>
                <w:szCs w:val="26"/>
              </w:rPr>
              <w:t>Количество детей, получающих услуги по дополнительному образованию 816 человек</w:t>
            </w:r>
          </w:p>
        </w:tc>
      </w:tr>
      <w:tr w:rsidR="008B2EED" w:rsidRPr="008B2EED" w:rsidTr="002E02F4">
        <w:tc>
          <w:tcPr>
            <w:tcW w:w="3936" w:type="dxa"/>
            <w:shd w:val="clear" w:color="auto" w:fill="auto"/>
          </w:tcPr>
          <w:p w:rsidR="00313D6A" w:rsidRPr="008B2EED" w:rsidRDefault="00313D6A" w:rsidP="002E02F4"/>
        </w:tc>
        <w:tc>
          <w:tcPr>
            <w:tcW w:w="11056" w:type="dxa"/>
            <w:gridSpan w:val="4"/>
            <w:shd w:val="clear" w:color="auto" w:fill="auto"/>
          </w:tcPr>
          <w:p w:rsidR="00313D6A" w:rsidRPr="008B2EED" w:rsidRDefault="00AD53C4" w:rsidP="002E02F4">
            <w:pPr>
              <w:ind w:left="1080"/>
              <w:jc w:val="both"/>
              <w:rPr>
                <w:b/>
                <w:bCs/>
                <w:sz w:val="26"/>
                <w:szCs w:val="26"/>
              </w:rPr>
            </w:pPr>
            <w:hyperlink w:anchor="Par2964" w:history="1">
              <w:r w:rsidR="00313D6A" w:rsidRPr="008B2EED">
                <w:rPr>
                  <w:b/>
                  <w:sz w:val="26"/>
                  <w:szCs w:val="26"/>
                </w:rPr>
                <w:t>Подпрограмма</w:t>
              </w:r>
            </w:hyperlink>
            <w:r w:rsidR="00313D6A" w:rsidRPr="008B2EED">
              <w:rPr>
                <w:b/>
                <w:sz w:val="26"/>
                <w:szCs w:val="26"/>
              </w:rPr>
              <w:t xml:space="preserve"> 3 «Развитие библиотечного дела»</w:t>
            </w:r>
          </w:p>
        </w:tc>
      </w:tr>
      <w:tr w:rsidR="008B2EED" w:rsidRPr="008B2EED" w:rsidTr="002E02F4">
        <w:tc>
          <w:tcPr>
            <w:tcW w:w="3936" w:type="dxa"/>
            <w:vMerge w:val="restart"/>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pPr>
            <w:r w:rsidRPr="008B2EED">
              <w:t>Наименование индикаторов</w:t>
            </w:r>
          </w:p>
        </w:tc>
        <w:tc>
          <w:tcPr>
            <w:tcW w:w="2126" w:type="dxa"/>
            <w:shd w:val="clear" w:color="auto" w:fill="auto"/>
          </w:tcPr>
          <w:p w:rsidR="00313D6A" w:rsidRPr="008B2EED" w:rsidRDefault="00313D6A" w:rsidP="002E02F4">
            <w:pPr>
              <w:autoSpaceDE w:val="0"/>
              <w:autoSpaceDN w:val="0"/>
              <w:adjustRightInd w:val="0"/>
              <w:jc w:val="center"/>
            </w:pPr>
            <w:r w:rsidRPr="008B2EED">
              <w:t>Единицы измерения</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Значения индикаторов целей подпрограммы по окончании реализации подпрограммы</w:t>
            </w:r>
          </w:p>
        </w:tc>
      </w:tr>
      <w:tr w:rsidR="008B2EED" w:rsidRPr="008B2EED" w:rsidTr="002E02F4">
        <w:tc>
          <w:tcPr>
            <w:tcW w:w="3936" w:type="dxa"/>
            <w:vMerge/>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pPr>
            <w:r w:rsidRPr="008B2EED">
              <w:t>Увеличение количества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Нижегородской области</w:t>
            </w:r>
          </w:p>
        </w:tc>
        <w:tc>
          <w:tcPr>
            <w:tcW w:w="2126" w:type="dxa"/>
            <w:shd w:val="clear" w:color="auto" w:fill="auto"/>
          </w:tcPr>
          <w:p w:rsidR="00313D6A" w:rsidRPr="008B2EED" w:rsidRDefault="00313D6A" w:rsidP="002E02F4">
            <w:pPr>
              <w:autoSpaceDE w:val="0"/>
              <w:autoSpaceDN w:val="0"/>
              <w:adjustRightInd w:val="0"/>
              <w:jc w:val="center"/>
            </w:pPr>
            <w:r w:rsidRPr="008B2EED">
              <w:t>%</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10</w:t>
            </w:r>
          </w:p>
        </w:tc>
      </w:tr>
      <w:tr w:rsidR="008B2EED" w:rsidRPr="008B2EED" w:rsidTr="002E02F4">
        <w:tc>
          <w:tcPr>
            <w:tcW w:w="3936" w:type="dxa"/>
            <w:vMerge/>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pPr>
            <w:r w:rsidRPr="008B2EED">
              <w:t>Увеличение доли публичных библиотек, подключенных к информационно- телекоммуникационной сети "Интернет", в общем количестве муниципальных библиотек городского округа город Шахунья Нижегородской области</w:t>
            </w:r>
          </w:p>
        </w:tc>
        <w:tc>
          <w:tcPr>
            <w:tcW w:w="2126" w:type="dxa"/>
            <w:shd w:val="clear" w:color="auto" w:fill="auto"/>
          </w:tcPr>
          <w:p w:rsidR="00313D6A" w:rsidRPr="008B2EED" w:rsidRDefault="00313D6A" w:rsidP="002E02F4">
            <w:pPr>
              <w:autoSpaceDE w:val="0"/>
              <w:autoSpaceDN w:val="0"/>
              <w:adjustRightInd w:val="0"/>
              <w:jc w:val="center"/>
            </w:pPr>
            <w:r w:rsidRPr="008B2EED">
              <w:t>%</w:t>
            </w:r>
          </w:p>
        </w:tc>
        <w:tc>
          <w:tcPr>
            <w:tcW w:w="4394" w:type="dxa"/>
            <w:gridSpan w:val="2"/>
            <w:shd w:val="clear" w:color="auto" w:fill="auto"/>
          </w:tcPr>
          <w:p w:rsidR="00313D6A" w:rsidRPr="008B2EED" w:rsidRDefault="00313D6A" w:rsidP="002E02F4">
            <w:pPr>
              <w:autoSpaceDE w:val="0"/>
              <w:autoSpaceDN w:val="0"/>
              <w:adjustRightInd w:val="0"/>
            </w:pPr>
            <w:r w:rsidRPr="008B2EED">
              <w:t xml:space="preserve">                                71%</w:t>
            </w:r>
          </w:p>
        </w:tc>
      </w:tr>
      <w:tr w:rsidR="008B2EED" w:rsidRPr="008B2EED" w:rsidTr="002E02F4">
        <w:tc>
          <w:tcPr>
            <w:tcW w:w="3936" w:type="dxa"/>
            <w:vMerge/>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pPr>
            <w:r w:rsidRPr="008B2EED">
              <w:t>Охват населения библиотечным обслуживанием</w:t>
            </w:r>
          </w:p>
        </w:tc>
        <w:tc>
          <w:tcPr>
            <w:tcW w:w="2126" w:type="dxa"/>
            <w:shd w:val="clear" w:color="auto" w:fill="auto"/>
          </w:tcPr>
          <w:p w:rsidR="00313D6A" w:rsidRPr="008B2EED" w:rsidRDefault="00313D6A" w:rsidP="002E02F4">
            <w:pPr>
              <w:autoSpaceDE w:val="0"/>
              <w:autoSpaceDN w:val="0"/>
              <w:adjustRightInd w:val="0"/>
              <w:jc w:val="center"/>
            </w:pPr>
            <w:r w:rsidRPr="008B2EED">
              <w:t>%</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70,0 %</w:t>
            </w:r>
          </w:p>
        </w:tc>
      </w:tr>
      <w:tr w:rsidR="008B2EED" w:rsidRPr="008B2EED" w:rsidTr="002E02F4">
        <w:tc>
          <w:tcPr>
            <w:tcW w:w="3936" w:type="dxa"/>
            <w:vMerge/>
            <w:shd w:val="clear" w:color="auto" w:fill="auto"/>
          </w:tcPr>
          <w:p w:rsidR="00313D6A" w:rsidRPr="008B2EED" w:rsidRDefault="00313D6A" w:rsidP="002E02F4"/>
        </w:tc>
        <w:tc>
          <w:tcPr>
            <w:tcW w:w="11056" w:type="dxa"/>
            <w:gridSpan w:val="4"/>
            <w:shd w:val="clear" w:color="auto" w:fill="auto"/>
          </w:tcPr>
          <w:p w:rsidR="00313D6A" w:rsidRPr="008B2EED" w:rsidRDefault="00313D6A" w:rsidP="002E02F4">
            <w:pPr>
              <w:autoSpaceDE w:val="0"/>
              <w:autoSpaceDN w:val="0"/>
              <w:adjustRightInd w:val="0"/>
              <w:jc w:val="center"/>
              <w:rPr>
                <w:u w:val="single"/>
              </w:rPr>
            </w:pPr>
            <w:r w:rsidRPr="008B2EED">
              <w:rPr>
                <w:u w:val="single"/>
              </w:rPr>
              <w:t>Непосредственные результаты</w:t>
            </w:r>
          </w:p>
        </w:tc>
      </w:tr>
      <w:tr w:rsidR="008B2EED" w:rsidRPr="008B2EED" w:rsidTr="002E02F4">
        <w:tc>
          <w:tcPr>
            <w:tcW w:w="3936" w:type="dxa"/>
            <w:vMerge/>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both"/>
            </w:pPr>
            <w:r w:rsidRPr="008B2EED">
              <w:t xml:space="preserve">Количество библиографических записей в сводном электронном каталоге библиотек городского округа город </w:t>
            </w:r>
            <w:r w:rsidRPr="008B2EED">
              <w:lastRenderedPageBreak/>
              <w:t xml:space="preserve">Шахунья Нижегородской области, в том числе включенных в сводный электронный каталог библиотек Нижегородской области   </w:t>
            </w:r>
          </w:p>
        </w:tc>
        <w:tc>
          <w:tcPr>
            <w:tcW w:w="2126" w:type="dxa"/>
            <w:shd w:val="clear" w:color="auto" w:fill="auto"/>
          </w:tcPr>
          <w:p w:rsidR="00313D6A" w:rsidRPr="008B2EED" w:rsidRDefault="00313D6A" w:rsidP="002E02F4">
            <w:pPr>
              <w:autoSpaceDE w:val="0"/>
              <w:autoSpaceDN w:val="0"/>
              <w:adjustRightInd w:val="0"/>
              <w:jc w:val="both"/>
            </w:pPr>
            <w:r w:rsidRPr="008B2EED">
              <w:lastRenderedPageBreak/>
              <w:t>записей</w:t>
            </w:r>
          </w:p>
        </w:tc>
        <w:tc>
          <w:tcPr>
            <w:tcW w:w="4394" w:type="dxa"/>
            <w:gridSpan w:val="2"/>
            <w:shd w:val="clear" w:color="auto" w:fill="auto"/>
          </w:tcPr>
          <w:p w:rsidR="00313D6A" w:rsidRPr="008B2EED" w:rsidRDefault="00313D6A" w:rsidP="002E02F4">
            <w:pPr>
              <w:autoSpaceDE w:val="0"/>
              <w:autoSpaceDN w:val="0"/>
              <w:adjustRightInd w:val="0"/>
              <w:jc w:val="both"/>
            </w:pPr>
            <w:r w:rsidRPr="008B2EED">
              <w:t xml:space="preserve">                 </w:t>
            </w:r>
          </w:p>
          <w:p w:rsidR="00313D6A" w:rsidRPr="008B2EED" w:rsidRDefault="00313D6A" w:rsidP="002E02F4">
            <w:pPr>
              <w:autoSpaceDE w:val="0"/>
              <w:autoSpaceDN w:val="0"/>
              <w:adjustRightInd w:val="0"/>
              <w:jc w:val="both"/>
            </w:pPr>
          </w:p>
          <w:p w:rsidR="00313D6A" w:rsidRPr="008B2EED" w:rsidRDefault="00313D6A" w:rsidP="002E02F4">
            <w:pPr>
              <w:autoSpaceDE w:val="0"/>
              <w:autoSpaceDN w:val="0"/>
              <w:adjustRightInd w:val="0"/>
              <w:jc w:val="both"/>
            </w:pPr>
            <w:r w:rsidRPr="008B2EED">
              <w:t xml:space="preserve">                            36850</w:t>
            </w:r>
          </w:p>
        </w:tc>
      </w:tr>
      <w:tr w:rsidR="008B2EED" w:rsidRPr="008B2EED" w:rsidTr="002E02F4">
        <w:tc>
          <w:tcPr>
            <w:tcW w:w="3936" w:type="dxa"/>
            <w:vMerge w:val="restart"/>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both"/>
            </w:pPr>
            <w:r w:rsidRPr="008B2EED">
              <w:t>Количество публичных библиотек, подключенных к информационно- телекоммуникационной сети "Интернет", в общем количестве государственных и муниципальных библиотек Нижегородской области</w:t>
            </w:r>
          </w:p>
        </w:tc>
        <w:tc>
          <w:tcPr>
            <w:tcW w:w="2126" w:type="dxa"/>
            <w:shd w:val="clear" w:color="auto" w:fill="auto"/>
          </w:tcPr>
          <w:p w:rsidR="00313D6A" w:rsidRPr="008B2EED" w:rsidRDefault="00313D6A" w:rsidP="002E02F4">
            <w:pPr>
              <w:autoSpaceDE w:val="0"/>
              <w:autoSpaceDN w:val="0"/>
              <w:adjustRightInd w:val="0"/>
              <w:jc w:val="center"/>
            </w:pPr>
            <w:r w:rsidRPr="008B2EED">
              <w:t>ед</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15</w:t>
            </w:r>
          </w:p>
        </w:tc>
      </w:tr>
      <w:tr w:rsidR="008B2EED" w:rsidRPr="008B2EED" w:rsidTr="002E02F4">
        <w:tc>
          <w:tcPr>
            <w:tcW w:w="3936" w:type="dxa"/>
            <w:vMerge/>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both"/>
            </w:pPr>
            <w:r w:rsidRPr="008B2EED">
              <w:t>Охват населения библиотечным обслуживанием</w:t>
            </w:r>
          </w:p>
        </w:tc>
        <w:tc>
          <w:tcPr>
            <w:tcW w:w="2126" w:type="dxa"/>
            <w:shd w:val="clear" w:color="auto" w:fill="auto"/>
          </w:tcPr>
          <w:p w:rsidR="00313D6A" w:rsidRPr="008B2EED" w:rsidRDefault="00313D6A" w:rsidP="002E02F4">
            <w:pPr>
              <w:autoSpaceDE w:val="0"/>
              <w:autoSpaceDN w:val="0"/>
              <w:adjustRightInd w:val="0"/>
              <w:jc w:val="center"/>
            </w:pPr>
            <w:r w:rsidRPr="008B2EED">
              <w:t>тыс.чел.</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24,3</w:t>
            </w:r>
          </w:p>
        </w:tc>
      </w:tr>
      <w:tr w:rsidR="008B2EED" w:rsidRPr="008B2EED" w:rsidTr="002E02F4">
        <w:tc>
          <w:tcPr>
            <w:tcW w:w="14992" w:type="dxa"/>
            <w:gridSpan w:val="5"/>
            <w:tcBorders>
              <w:bottom w:val="single" w:sz="4" w:space="0" w:color="auto"/>
            </w:tcBorders>
            <w:shd w:val="clear" w:color="auto" w:fill="auto"/>
          </w:tcPr>
          <w:p w:rsidR="00313D6A" w:rsidRPr="008B2EED" w:rsidRDefault="00AD53C4" w:rsidP="002E02F4">
            <w:pPr>
              <w:autoSpaceDE w:val="0"/>
              <w:autoSpaceDN w:val="0"/>
              <w:adjustRightInd w:val="0"/>
              <w:jc w:val="center"/>
            </w:pPr>
            <w:hyperlink w:anchor="Par2775" w:history="1">
              <w:r w:rsidR="00313D6A" w:rsidRPr="008B2EED">
                <w:rPr>
                  <w:b/>
                </w:rPr>
                <w:t>Подпрограмма</w:t>
              </w:r>
            </w:hyperlink>
            <w:r w:rsidR="00313D6A" w:rsidRPr="008B2EED">
              <w:rPr>
                <w:b/>
              </w:rPr>
              <w:t xml:space="preserve"> 4  </w:t>
            </w:r>
            <w:r w:rsidR="00313D6A" w:rsidRPr="008B2EED">
              <w:rPr>
                <w:b/>
                <w:sz w:val="26"/>
                <w:szCs w:val="26"/>
              </w:rPr>
              <w:t>" Развитие музейного дела"</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Увеличение доли представленных зрителю (во всех формах) музейных предметов в общем количестве музейных предметов основного фонда  муниципальных музеев городского округа город Шахунья Нижегородской области</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w:t>
            </w: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35</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Увеличение посещаемости муниципальных музеев городского округа город Шахунья Нижегородской области, посещений на одного жителя в год</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чел</w:t>
            </w: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0,35</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rPr>
                <w:u w:val="single"/>
              </w:rPr>
            </w:pPr>
            <w:r w:rsidRPr="008B2EED">
              <w:rPr>
                <w:u w:val="single"/>
              </w:rPr>
              <w:t>Непосредственные результаты</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p>
        </w:tc>
      </w:tr>
      <w:tr w:rsidR="008B2EED" w:rsidRPr="008B2EED" w:rsidTr="002E02F4">
        <w:tc>
          <w:tcPr>
            <w:tcW w:w="3936" w:type="dxa"/>
            <w:tcBorders>
              <w:bottom w:val="single" w:sz="4" w:space="0" w:color="auto"/>
            </w:tcBorders>
            <w:shd w:val="clear" w:color="auto" w:fill="auto"/>
          </w:tcPr>
          <w:p w:rsidR="00313D6A" w:rsidRPr="008B2EED" w:rsidRDefault="00313D6A" w:rsidP="002E02F4">
            <w:pPr>
              <w:autoSpaceDE w:val="0"/>
              <w:autoSpaceDN w:val="0"/>
              <w:adjustRightInd w:val="0"/>
              <w:jc w:val="center"/>
              <w:rPr>
                <w:sz w:val="26"/>
                <w:szCs w:val="26"/>
              </w:rPr>
            </w:pPr>
          </w:p>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both"/>
            </w:pPr>
            <w:r w:rsidRPr="008B2EED">
              <w:t>Количество представленных зрителю (во всех формах) музейных предметов в общем количестве музейных предметов основного фонда  муниципальных музеев городского округа город Шахунья Нижегородской области</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ед</w:t>
            </w: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p>
          <w:p w:rsidR="00313D6A" w:rsidRPr="008B2EED" w:rsidRDefault="00313D6A" w:rsidP="002E02F4">
            <w:pPr>
              <w:autoSpaceDE w:val="0"/>
              <w:autoSpaceDN w:val="0"/>
              <w:adjustRightInd w:val="0"/>
              <w:jc w:val="center"/>
            </w:pPr>
          </w:p>
          <w:p w:rsidR="00313D6A" w:rsidRPr="008B2EED" w:rsidRDefault="00313D6A" w:rsidP="002E02F4">
            <w:pPr>
              <w:autoSpaceDE w:val="0"/>
              <w:autoSpaceDN w:val="0"/>
              <w:adjustRightInd w:val="0"/>
              <w:jc w:val="center"/>
            </w:pPr>
            <w:r w:rsidRPr="008B2EED">
              <w:t>2600</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pPr>
              <w:autoSpaceDE w:val="0"/>
              <w:autoSpaceDN w:val="0"/>
              <w:adjustRightInd w:val="0"/>
              <w:jc w:val="center"/>
              <w:rPr>
                <w:sz w:val="26"/>
                <w:szCs w:val="26"/>
              </w:rPr>
            </w:pPr>
          </w:p>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both"/>
            </w:pPr>
            <w:r w:rsidRPr="008B2EED">
              <w:t>Посещаемость муниципальных музеев городского округа город Шахунья Нижегородской области</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тыс.чел.</w:t>
            </w: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12,5</w:t>
            </w:r>
          </w:p>
        </w:tc>
      </w:tr>
      <w:tr w:rsidR="008B2EED" w:rsidRPr="008B2EED" w:rsidTr="002E02F4">
        <w:tc>
          <w:tcPr>
            <w:tcW w:w="14992" w:type="dxa"/>
            <w:gridSpan w:val="5"/>
            <w:tcBorders>
              <w:bottom w:val="single" w:sz="4" w:space="0" w:color="auto"/>
            </w:tcBorders>
            <w:shd w:val="clear" w:color="auto" w:fill="auto"/>
          </w:tcPr>
          <w:p w:rsidR="00313D6A" w:rsidRPr="008B2EED" w:rsidRDefault="00AD53C4" w:rsidP="002E02F4">
            <w:pPr>
              <w:autoSpaceDE w:val="0"/>
              <w:autoSpaceDN w:val="0"/>
              <w:adjustRightInd w:val="0"/>
              <w:jc w:val="center"/>
            </w:pPr>
            <w:hyperlink w:anchor="Par2964" w:history="1">
              <w:r w:rsidR="00313D6A" w:rsidRPr="008B2EED">
                <w:rPr>
                  <w:b/>
                </w:rPr>
                <w:t>Подпрограмма</w:t>
              </w:r>
            </w:hyperlink>
            <w:r w:rsidR="00313D6A" w:rsidRPr="008B2EED">
              <w:rPr>
                <w:b/>
              </w:rPr>
              <w:t xml:space="preserve"> 5 «Развитие культурно-досуговой деятельности»</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Наименование индикаторов</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Единицы измерения</w:t>
            </w: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Значения индикаторов целей подпрограммы по окончании реализации подпрограммы</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Охват населения городского округа город Шахунья Нижегородской области культурно-массовыми мероприятиями</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На 10 тысяч человек</w:t>
            </w: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r w:rsidRPr="008B2EED">
              <w:t>838</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rPr>
                <w:sz w:val="26"/>
                <w:szCs w:val="26"/>
              </w:rPr>
            </w:pP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autoSpaceDE w:val="0"/>
              <w:autoSpaceDN w:val="0"/>
              <w:adjustRightInd w:val="0"/>
              <w:jc w:val="center"/>
              <w:rPr>
                <w:u w:val="single"/>
              </w:rPr>
            </w:pPr>
            <w:r w:rsidRPr="008B2EED">
              <w:rPr>
                <w:u w:val="single"/>
              </w:rPr>
              <w:t>Непосредственные результаты</w:t>
            </w:r>
          </w:p>
        </w:tc>
        <w:tc>
          <w:tcPr>
            <w:tcW w:w="2126" w:type="dxa"/>
            <w:tcBorders>
              <w:bottom w:val="single" w:sz="4" w:space="0" w:color="auto"/>
            </w:tcBorders>
            <w:shd w:val="clear" w:color="auto" w:fill="auto"/>
          </w:tcPr>
          <w:p w:rsidR="00313D6A" w:rsidRPr="008B2EED" w:rsidRDefault="00313D6A" w:rsidP="002E02F4">
            <w:pPr>
              <w:autoSpaceDE w:val="0"/>
              <w:autoSpaceDN w:val="0"/>
              <w:adjustRightInd w:val="0"/>
              <w:jc w:val="center"/>
            </w:pPr>
          </w:p>
        </w:tc>
        <w:tc>
          <w:tcPr>
            <w:tcW w:w="4394" w:type="dxa"/>
            <w:gridSpan w:val="2"/>
            <w:tcBorders>
              <w:bottom w:val="single" w:sz="4" w:space="0" w:color="auto"/>
            </w:tcBorders>
            <w:shd w:val="clear" w:color="auto" w:fill="auto"/>
          </w:tcPr>
          <w:p w:rsidR="00313D6A" w:rsidRPr="008B2EED" w:rsidRDefault="00313D6A" w:rsidP="002E02F4">
            <w:pPr>
              <w:autoSpaceDE w:val="0"/>
              <w:autoSpaceDN w:val="0"/>
              <w:adjustRightInd w:val="0"/>
              <w:jc w:val="center"/>
            </w:pPr>
          </w:p>
        </w:tc>
      </w:tr>
      <w:tr w:rsidR="008B2EED" w:rsidRPr="008B2EED" w:rsidTr="002E02F4">
        <w:tc>
          <w:tcPr>
            <w:tcW w:w="3936" w:type="dxa"/>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both"/>
            </w:pPr>
            <w:r w:rsidRPr="008B2EED">
              <w:t>Количество проведенных культурно-массовых мероприятий</w:t>
            </w:r>
          </w:p>
        </w:tc>
        <w:tc>
          <w:tcPr>
            <w:tcW w:w="2126" w:type="dxa"/>
            <w:shd w:val="clear" w:color="auto" w:fill="auto"/>
          </w:tcPr>
          <w:p w:rsidR="00313D6A" w:rsidRPr="008B2EED" w:rsidRDefault="00313D6A" w:rsidP="002E02F4">
            <w:pPr>
              <w:autoSpaceDE w:val="0"/>
              <w:autoSpaceDN w:val="0"/>
              <w:adjustRightInd w:val="0"/>
              <w:jc w:val="center"/>
            </w:pPr>
            <w:r w:rsidRPr="008B2EED">
              <w:t>ед</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2933</w:t>
            </w:r>
          </w:p>
        </w:tc>
      </w:tr>
      <w:tr w:rsidR="008B2EED" w:rsidRPr="008B2EED" w:rsidTr="002E02F4">
        <w:tc>
          <w:tcPr>
            <w:tcW w:w="3936" w:type="dxa"/>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both"/>
            </w:pPr>
          </w:p>
        </w:tc>
        <w:tc>
          <w:tcPr>
            <w:tcW w:w="2126" w:type="dxa"/>
            <w:shd w:val="clear" w:color="auto" w:fill="auto"/>
          </w:tcPr>
          <w:p w:rsidR="00313D6A" w:rsidRPr="008B2EED" w:rsidRDefault="00313D6A" w:rsidP="002E02F4">
            <w:pPr>
              <w:autoSpaceDE w:val="0"/>
              <w:autoSpaceDN w:val="0"/>
              <w:adjustRightInd w:val="0"/>
              <w:jc w:val="center"/>
            </w:pPr>
          </w:p>
        </w:tc>
        <w:tc>
          <w:tcPr>
            <w:tcW w:w="4394" w:type="dxa"/>
            <w:gridSpan w:val="2"/>
            <w:shd w:val="clear" w:color="auto" w:fill="auto"/>
          </w:tcPr>
          <w:p w:rsidR="00313D6A" w:rsidRPr="008B2EED" w:rsidRDefault="00313D6A" w:rsidP="002E02F4">
            <w:pPr>
              <w:autoSpaceDE w:val="0"/>
              <w:autoSpaceDN w:val="0"/>
              <w:adjustRightInd w:val="0"/>
              <w:jc w:val="center"/>
            </w:pPr>
          </w:p>
        </w:tc>
      </w:tr>
      <w:tr w:rsidR="008B2EED" w:rsidRPr="008B2EED" w:rsidTr="002E02F4">
        <w:tc>
          <w:tcPr>
            <w:tcW w:w="14992" w:type="dxa"/>
            <w:gridSpan w:val="5"/>
            <w:shd w:val="clear" w:color="auto" w:fill="auto"/>
          </w:tcPr>
          <w:p w:rsidR="00313D6A" w:rsidRPr="008B2EED" w:rsidRDefault="00313D6A" w:rsidP="002E02F4">
            <w:pPr>
              <w:autoSpaceDE w:val="0"/>
              <w:autoSpaceDN w:val="0"/>
              <w:adjustRightInd w:val="0"/>
              <w:jc w:val="center"/>
              <w:rPr>
                <w:b/>
                <w:sz w:val="26"/>
                <w:szCs w:val="26"/>
              </w:rPr>
            </w:pPr>
            <w:r w:rsidRPr="008B2EED">
              <w:rPr>
                <w:b/>
                <w:sz w:val="26"/>
                <w:szCs w:val="26"/>
              </w:rPr>
              <w:t>Подпрограмма 6 Обеспечение реализации муниципальной программы.</w:t>
            </w:r>
          </w:p>
        </w:tc>
      </w:tr>
      <w:tr w:rsidR="008B2EED" w:rsidRPr="008B2EED" w:rsidTr="002E02F4">
        <w:tc>
          <w:tcPr>
            <w:tcW w:w="3936" w:type="dxa"/>
            <w:shd w:val="clear" w:color="auto" w:fill="auto"/>
          </w:tcPr>
          <w:p w:rsidR="00313D6A" w:rsidRPr="008B2EED" w:rsidRDefault="00313D6A" w:rsidP="002E02F4"/>
        </w:tc>
        <w:tc>
          <w:tcPr>
            <w:tcW w:w="4536" w:type="dxa"/>
            <w:shd w:val="clear" w:color="auto" w:fill="auto"/>
          </w:tcPr>
          <w:p w:rsidR="00313D6A" w:rsidRPr="008B2EED" w:rsidRDefault="00313D6A" w:rsidP="002E02F4">
            <w:pPr>
              <w:autoSpaceDE w:val="0"/>
              <w:autoSpaceDN w:val="0"/>
              <w:adjustRightInd w:val="0"/>
              <w:jc w:val="center"/>
            </w:pPr>
            <w:r w:rsidRPr="008B2EED">
              <w:t>Наименование индикаторов</w:t>
            </w:r>
          </w:p>
        </w:tc>
        <w:tc>
          <w:tcPr>
            <w:tcW w:w="2126" w:type="dxa"/>
            <w:shd w:val="clear" w:color="auto" w:fill="auto"/>
          </w:tcPr>
          <w:p w:rsidR="00313D6A" w:rsidRPr="008B2EED" w:rsidRDefault="00313D6A" w:rsidP="002E02F4">
            <w:pPr>
              <w:autoSpaceDE w:val="0"/>
              <w:autoSpaceDN w:val="0"/>
              <w:adjustRightInd w:val="0"/>
              <w:jc w:val="center"/>
            </w:pPr>
            <w:r w:rsidRPr="008B2EED">
              <w:t>Единицы измерения</w:t>
            </w:r>
          </w:p>
        </w:tc>
        <w:tc>
          <w:tcPr>
            <w:tcW w:w="4394" w:type="dxa"/>
            <w:gridSpan w:val="2"/>
            <w:shd w:val="clear" w:color="auto" w:fill="auto"/>
          </w:tcPr>
          <w:p w:rsidR="00313D6A" w:rsidRPr="008B2EED" w:rsidRDefault="00313D6A" w:rsidP="002E02F4">
            <w:pPr>
              <w:autoSpaceDE w:val="0"/>
              <w:autoSpaceDN w:val="0"/>
              <w:adjustRightInd w:val="0"/>
              <w:jc w:val="center"/>
            </w:pPr>
            <w:r w:rsidRPr="008B2EED">
              <w:t>Значения индикаторов целей подпрограммы по окончании реализации подпрограммы</w:t>
            </w:r>
          </w:p>
        </w:tc>
      </w:tr>
      <w:tr w:rsidR="008B2EED" w:rsidRPr="008B2EED" w:rsidTr="002E02F4">
        <w:tc>
          <w:tcPr>
            <w:tcW w:w="3936" w:type="dxa"/>
            <w:tcBorders>
              <w:bottom w:val="single" w:sz="4" w:space="0" w:color="auto"/>
            </w:tcBorders>
            <w:shd w:val="clear" w:color="auto" w:fill="auto"/>
          </w:tcPr>
          <w:p w:rsidR="00313D6A" w:rsidRPr="008B2EED" w:rsidRDefault="00313D6A" w:rsidP="002E02F4"/>
        </w:tc>
        <w:tc>
          <w:tcPr>
            <w:tcW w:w="4536" w:type="dxa"/>
            <w:tcBorders>
              <w:bottom w:val="single" w:sz="4" w:space="0" w:color="auto"/>
            </w:tcBorders>
            <w:shd w:val="clear" w:color="auto" w:fill="auto"/>
          </w:tcPr>
          <w:p w:rsidR="00313D6A" w:rsidRPr="008B2EED" w:rsidRDefault="00313D6A" w:rsidP="002E02F4">
            <w:pPr>
              <w:rPr>
                <w:rFonts w:eastAsia="Calibri"/>
                <w:lang w:eastAsia="en-US"/>
              </w:rPr>
            </w:pPr>
            <w:r w:rsidRPr="008B2EED">
              <w:t xml:space="preserve">Обеспечение выполнения </w:t>
            </w:r>
            <w:r w:rsidRPr="008B2EED">
              <w:rPr>
                <w:rFonts w:eastAsia="Calibri"/>
                <w:lang w:eastAsia="en-US"/>
              </w:rPr>
              <w:t xml:space="preserve">Плана мероприятий («дорожная карта») </w:t>
            </w:r>
          </w:p>
          <w:p w:rsidR="00313D6A" w:rsidRPr="008B2EED" w:rsidRDefault="00313D6A" w:rsidP="002E02F4">
            <w:pPr>
              <w:rPr>
                <w:rFonts w:eastAsia="Calibri"/>
                <w:lang w:eastAsia="en-US"/>
              </w:rPr>
            </w:pPr>
            <w:r w:rsidRPr="008B2EED">
              <w:rPr>
                <w:rFonts w:eastAsia="Calibri"/>
                <w:lang w:eastAsia="en-US"/>
              </w:rPr>
              <w:t>«Изменения,  направленные на повышение эффективности  сферы культуры в  городском округе</w:t>
            </w:r>
          </w:p>
          <w:p w:rsidR="00313D6A" w:rsidRPr="008B2EED" w:rsidRDefault="00313D6A" w:rsidP="002E02F4">
            <w:pPr>
              <w:rPr>
                <w:rFonts w:eastAsia="Calibri"/>
                <w:lang w:eastAsia="en-US"/>
              </w:rPr>
            </w:pPr>
            <w:r w:rsidRPr="008B2EED">
              <w:rPr>
                <w:rFonts w:eastAsia="Calibri"/>
                <w:lang w:eastAsia="en-US"/>
              </w:rPr>
              <w:t xml:space="preserve"> город Шахунья Нижегородской области»</w:t>
            </w:r>
          </w:p>
          <w:p w:rsidR="00313D6A" w:rsidRPr="008B2EED" w:rsidRDefault="00313D6A" w:rsidP="002E02F4">
            <w:pPr>
              <w:rPr>
                <w:rFonts w:eastAsia="Calibri"/>
                <w:lang w:eastAsia="en-US"/>
              </w:rPr>
            </w:pPr>
            <w:r w:rsidRPr="008B2EED">
              <w:t xml:space="preserve"> утвержденного  постановлением</w:t>
            </w:r>
            <w:r w:rsidRPr="008B2EED">
              <w:rPr>
                <w:rFonts w:eastAsia="Calibri"/>
                <w:lang w:eastAsia="en-US"/>
              </w:rPr>
              <w:t xml:space="preserve"> городского округа город Шахунья</w:t>
            </w:r>
          </w:p>
          <w:p w:rsidR="00313D6A" w:rsidRPr="008B2EED" w:rsidRDefault="00313D6A" w:rsidP="002E02F4">
            <w:pPr>
              <w:pStyle w:val="afe"/>
              <w:jc w:val="both"/>
              <w:rPr>
                <w:color w:val="auto"/>
              </w:rPr>
            </w:pPr>
            <w:r w:rsidRPr="008B2EED">
              <w:rPr>
                <w:rFonts w:eastAsia="Calibri"/>
                <w:color w:val="auto"/>
                <w:lang w:eastAsia="en-US"/>
              </w:rPr>
              <w:t>от 11 апреля 2013 года № 336</w:t>
            </w:r>
            <w:r w:rsidRPr="008B2EED">
              <w:rPr>
                <w:rFonts w:eastAsia="Calibri"/>
                <w:color w:val="auto"/>
                <w:sz w:val="26"/>
                <w:szCs w:val="26"/>
                <w:lang w:eastAsia="en-US"/>
              </w:rPr>
              <w:t xml:space="preserve">  </w:t>
            </w:r>
            <w:r w:rsidRPr="008B2EED">
              <w:rPr>
                <w:color w:val="auto"/>
              </w:rPr>
              <w:t xml:space="preserve"> </w:t>
            </w:r>
          </w:p>
        </w:tc>
        <w:tc>
          <w:tcPr>
            <w:tcW w:w="2126" w:type="dxa"/>
            <w:tcBorders>
              <w:bottom w:val="single" w:sz="4" w:space="0" w:color="auto"/>
            </w:tcBorders>
            <w:shd w:val="clear" w:color="auto" w:fill="auto"/>
          </w:tcPr>
          <w:p w:rsidR="00313D6A" w:rsidRPr="008B2EED" w:rsidRDefault="00313D6A" w:rsidP="002E02F4">
            <w:pPr>
              <w:pStyle w:val="afe"/>
              <w:jc w:val="center"/>
              <w:rPr>
                <w:color w:val="auto"/>
              </w:rPr>
            </w:pPr>
            <w:r w:rsidRPr="008B2EED">
              <w:rPr>
                <w:color w:val="auto"/>
              </w:rPr>
              <w:t>%</w:t>
            </w:r>
          </w:p>
        </w:tc>
        <w:tc>
          <w:tcPr>
            <w:tcW w:w="4394" w:type="dxa"/>
            <w:gridSpan w:val="2"/>
            <w:tcBorders>
              <w:bottom w:val="single" w:sz="4" w:space="0" w:color="auto"/>
            </w:tcBorders>
            <w:shd w:val="clear" w:color="auto" w:fill="auto"/>
          </w:tcPr>
          <w:p w:rsidR="00313D6A" w:rsidRPr="008B2EED" w:rsidRDefault="00313D6A" w:rsidP="002E02F4">
            <w:pPr>
              <w:pStyle w:val="afe"/>
              <w:jc w:val="center"/>
              <w:rPr>
                <w:color w:val="auto"/>
              </w:rPr>
            </w:pPr>
            <w:r w:rsidRPr="008B2EED">
              <w:rPr>
                <w:color w:val="auto"/>
              </w:rPr>
              <w:t xml:space="preserve">100 </w:t>
            </w:r>
          </w:p>
        </w:tc>
      </w:tr>
    </w:tbl>
    <w:p w:rsidR="00313D6A" w:rsidRPr="008B2EED" w:rsidRDefault="00313D6A" w:rsidP="00313D6A">
      <w:pPr>
        <w:tabs>
          <w:tab w:val="left" w:pos="1134"/>
        </w:tabs>
        <w:ind w:firstLine="709"/>
        <w:jc w:val="both"/>
        <w:rPr>
          <w:b/>
          <w:bCs/>
        </w:rPr>
      </w:pPr>
      <w:r w:rsidRPr="008B2EED">
        <w:rPr>
          <w:b/>
          <w:bCs/>
        </w:rPr>
        <w:t xml:space="preserve">                                                                        </w:t>
      </w:r>
    </w:p>
    <w:p w:rsidR="00313D6A" w:rsidRPr="008B2EED" w:rsidRDefault="00313D6A" w:rsidP="00313D6A">
      <w:pPr>
        <w:tabs>
          <w:tab w:val="left" w:pos="1134"/>
        </w:tabs>
        <w:jc w:val="center"/>
        <w:rPr>
          <w:b/>
          <w:bCs/>
        </w:rPr>
      </w:pPr>
      <w:r w:rsidRPr="008B2EED">
        <w:rPr>
          <w:b/>
          <w:bCs/>
        </w:rPr>
        <w:t>2. Текстовая часть</w:t>
      </w:r>
    </w:p>
    <w:p w:rsidR="00313D6A" w:rsidRPr="008B2EED" w:rsidRDefault="00313D6A" w:rsidP="00606C40">
      <w:pPr>
        <w:widowControl w:val="0"/>
        <w:numPr>
          <w:ilvl w:val="1"/>
          <w:numId w:val="2"/>
        </w:numPr>
        <w:tabs>
          <w:tab w:val="left" w:pos="1134"/>
        </w:tabs>
        <w:suppressAutoHyphens/>
        <w:ind w:left="0" w:firstLine="567"/>
        <w:jc w:val="both"/>
        <w:rPr>
          <w:b/>
          <w:bCs/>
        </w:rPr>
      </w:pPr>
      <w:r w:rsidRPr="008B2EED">
        <w:rPr>
          <w:b/>
          <w:bCs/>
        </w:rPr>
        <w:t>Характеристика текущего состояния отрасли культура</w:t>
      </w:r>
    </w:p>
    <w:p w:rsidR="00313D6A" w:rsidRPr="008B2EED" w:rsidRDefault="00313D6A" w:rsidP="00313D6A">
      <w:pPr>
        <w:tabs>
          <w:tab w:val="left" w:pos="1134"/>
        </w:tabs>
        <w:autoSpaceDE w:val="0"/>
        <w:autoSpaceDN w:val="0"/>
        <w:adjustRightInd w:val="0"/>
        <w:spacing w:line="276" w:lineRule="auto"/>
        <w:ind w:firstLine="567"/>
        <w:jc w:val="both"/>
      </w:pPr>
      <w:r w:rsidRPr="008B2EED">
        <w:t>Задачу пропаганды культурных и нравственных ценностей, сохранения национальной самобытности и нематериального наследия русского народа и этнокультурных групп, проживающих на территории городского округа город Шахунья , решают библиотеки и музеи, культурно-досуговые учреждения, детские музыкальные, художественные школы, школы искусств, сохранение и развитие которых является одной из приоритетных задач администрации городского округа город Шахунья Нижегородской области. По состоянию на 1 января 2017 года сеть учреждений культуры городского округа город Шахунья Нижегородской области  состоит из 46 учреждений культуры, общая численность работающих в отрасли составляет  260 человек.</w:t>
      </w:r>
    </w:p>
    <w:p w:rsidR="00313D6A" w:rsidRPr="008B2EED" w:rsidRDefault="00313D6A" w:rsidP="00313D6A">
      <w:pPr>
        <w:tabs>
          <w:tab w:val="left" w:pos="1134"/>
        </w:tabs>
        <w:autoSpaceDE w:val="0"/>
        <w:autoSpaceDN w:val="0"/>
        <w:adjustRightInd w:val="0"/>
        <w:spacing w:line="276" w:lineRule="auto"/>
        <w:ind w:firstLine="567"/>
        <w:jc w:val="both"/>
      </w:pPr>
    </w:p>
    <w:p w:rsidR="00313D6A" w:rsidRPr="008B2EED" w:rsidRDefault="00313D6A" w:rsidP="00313D6A">
      <w:pPr>
        <w:tabs>
          <w:tab w:val="left" w:pos="1134"/>
        </w:tabs>
        <w:autoSpaceDE w:val="0"/>
        <w:autoSpaceDN w:val="0"/>
        <w:adjustRightInd w:val="0"/>
        <w:spacing w:line="276" w:lineRule="auto"/>
        <w:ind w:firstLine="567"/>
        <w:jc w:val="both"/>
      </w:pPr>
    </w:p>
    <w:p w:rsidR="00313D6A" w:rsidRPr="008B2EED" w:rsidRDefault="00313D6A" w:rsidP="00313D6A">
      <w:pPr>
        <w:autoSpaceDE w:val="0"/>
        <w:autoSpaceDN w:val="0"/>
        <w:adjustRightInd w:val="0"/>
        <w:jc w:val="center"/>
        <w:outlineLvl w:val="3"/>
      </w:pPr>
      <w:r w:rsidRPr="008B2EED">
        <w:lastRenderedPageBreak/>
        <w:t>Структура отрасли культура городского округа город Шахунья</w:t>
      </w:r>
    </w:p>
    <w:p w:rsidR="00313D6A" w:rsidRPr="008B2EED" w:rsidRDefault="00313D6A" w:rsidP="00313D6A">
      <w:pPr>
        <w:autoSpaceDE w:val="0"/>
        <w:autoSpaceDN w:val="0"/>
        <w:adjustRightInd w:val="0"/>
        <w:jc w:val="center"/>
      </w:pPr>
      <w:r w:rsidRPr="008B2EED">
        <w:t>по состоянию на 1 января 2017 года</w:t>
      </w:r>
    </w:p>
    <w:tbl>
      <w:tblPr>
        <w:tblW w:w="13750" w:type="dxa"/>
        <w:tblCellSpacing w:w="5" w:type="nil"/>
        <w:tblInd w:w="75" w:type="dxa"/>
        <w:tblLayout w:type="fixed"/>
        <w:tblCellMar>
          <w:left w:w="75" w:type="dxa"/>
          <w:right w:w="75" w:type="dxa"/>
        </w:tblCellMar>
        <w:tblLook w:val="0000" w:firstRow="0" w:lastRow="0" w:firstColumn="0" w:lastColumn="0" w:noHBand="0" w:noVBand="0"/>
      </w:tblPr>
      <w:tblGrid>
        <w:gridCol w:w="564"/>
        <w:gridCol w:w="8934"/>
        <w:gridCol w:w="4252"/>
      </w:tblGrid>
      <w:tr w:rsidR="008B2EED" w:rsidRPr="008B2EED" w:rsidTr="002E02F4">
        <w:trPr>
          <w:tblCellSpacing w:w="5" w:type="nil"/>
        </w:trPr>
        <w:tc>
          <w:tcPr>
            <w:tcW w:w="56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N п/п</w:t>
            </w:r>
          </w:p>
        </w:tc>
        <w:tc>
          <w:tcPr>
            <w:tcW w:w="893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Типы учреждений культуры</w:t>
            </w:r>
          </w:p>
        </w:tc>
        <w:tc>
          <w:tcPr>
            <w:tcW w:w="4252"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Количество</w:t>
            </w:r>
          </w:p>
        </w:tc>
      </w:tr>
      <w:tr w:rsidR="008B2EED" w:rsidRPr="008B2EED" w:rsidTr="002E02F4">
        <w:trPr>
          <w:tblCellSpacing w:w="5" w:type="nil"/>
        </w:trPr>
        <w:tc>
          <w:tcPr>
            <w:tcW w:w="56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1</w:t>
            </w:r>
          </w:p>
        </w:tc>
        <w:tc>
          <w:tcPr>
            <w:tcW w:w="893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Библиотеки</w:t>
            </w:r>
          </w:p>
        </w:tc>
        <w:tc>
          <w:tcPr>
            <w:tcW w:w="4252"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21</w:t>
            </w:r>
          </w:p>
        </w:tc>
      </w:tr>
      <w:tr w:rsidR="008B2EED" w:rsidRPr="008B2EED" w:rsidTr="002E02F4">
        <w:trPr>
          <w:tblCellSpacing w:w="5" w:type="nil"/>
        </w:trPr>
        <w:tc>
          <w:tcPr>
            <w:tcW w:w="56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2</w:t>
            </w:r>
          </w:p>
        </w:tc>
        <w:tc>
          <w:tcPr>
            <w:tcW w:w="893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Клубные учреждения</w:t>
            </w:r>
          </w:p>
        </w:tc>
        <w:tc>
          <w:tcPr>
            <w:tcW w:w="4252"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18</w:t>
            </w:r>
          </w:p>
        </w:tc>
      </w:tr>
      <w:tr w:rsidR="008B2EED" w:rsidRPr="008B2EED" w:rsidTr="002E02F4">
        <w:trPr>
          <w:tblCellSpacing w:w="5" w:type="nil"/>
        </w:trPr>
        <w:tc>
          <w:tcPr>
            <w:tcW w:w="56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3</w:t>
            </w:r>
          </w:p>
        </w:tc>
        <w:tc>
          <w:tcPr>
            <w:tcW w:w="893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Детские музыкальные, художественные школы. Школы искусств</w:t>
            </w:r>
          </w:p>
        </w:tc>
        <w:tc>
          <w:tcPr>
            <w:tcW w:w="4252"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5</w:t>
            </w:r>
          </w:p>
        </w:tc>
      </w:tr>
      <w:tr w:rsidR="008B2EED" w:rsidRPr="008B2EED" w:rsidTr="002E02F4">
        <w:trPr>
          <w:tblCellSpacing w:w="5" w:type="nil"/>
        </w:trPr>
        <w:tc>
          <w:tcPr>
            <w:tcW w:w="56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4</w:t>
            </w:r>
          </w:p>
        </w:tc>
        <w:tc>
          <w:tcPr>
            <w:tcW w:w="893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Музеи</w:t>
            </w:r>
          </w:p>
        </w:tc>
        <w:tc>
          <w:tcPr>
            <w:tcW w:w="4252"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center"/>
            </w:pPr>
            <w:r w:rsidRPr="008B2EED">
              <w:t>2</w:t>
            </w:r>
          </w:p>
        </w:tc>
      </w:tr>
    </w:tbl>
    <w:p w:rsidR="00313D6A" w:rsidRPr="008B2EED" w:rsidRDefault="00313D6A" w:rsidP="00313D6A">
      <w:pPr>
        <w:autoSpaceDE w:val="0"/>
        <w:autoSpaceDN w:val="0"/>
        <w:adjustRightInd w:val="0"/>
        <w:ind w:firstLine="540"/>
        <w:jc w:val="both"/>
      </w:pPr>
    </w:p>
    <w:p w:rsidR="00313D6A" w:rsidRPr="008B2EED" w:rsidRDefault="00313D6A" w:rsidP="00313D6A">
      <w:pPr>
        <w:autoSpaceDE w:val="0"/>
        <w:autoSpaceDN w:val="0"/>
        <w:adjustRightInd w:val="0"/>
        <w:ind w:firstLine="540"/>
        <w:jc w:val="both"/>
      </w:pPr>
      <w:r w:rsidRPr="008B2EED">
        <w:t xml:space="preserve"> 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отраженной в </w:t>
      </w:r>
      <w:hyperlink r:id="rId11" w:history="1">
        <w:r w:rsidRPr="008B2EED">
          <w:t>Стратегии</w:t>
        </w:r>
      </w:hyperlink>
      <w:r w:rsidRPr="008B2EED">
        <w:t xml:space="preserve"> развития Нижегородской области до 2020 года, утвержденной постановлением Правительства Нижегородской области 17 апреля 2006 года N 127.</w:t>
      </w:r>
    </w:p>
    <w:p w:rsidR="00313D6A" w:rsidRPr="008B2EED" w:rsidRDefault="00313D6A" w:rsidP="00313D6A">
      <w:pPr>
        <w:autoSpaceDE w:val="0"/>
        <w:autoSpaceDN w:val="0"/>
        <w:adjustRightInd w:val="0"/>
        <w:ind w:firstLine="540"/>
        <w:jc w:val="both"/>
      </w:pPr>
      <w:r w:rsidRPr="008B2EED">
        <w:t>В рамках комплексной бюджетной реформы, проводящейся в Нижегородской области, сфера культуры претерпела ряд институциональных изменений, связанных с внедрением бюджетной политики, ориентированной на результат. Для муниципальных учреждений культуры определен перечень услуг, оказываемых в рамках муниципального задания. Приняты стандарты качества муниципальных услуг, включающие в себя требования к условиям оказания услуг, материально-технической базе учреждений, квалификации работников муниципальных учреждений культуры.</w:t>
      </w:r>
    </w:p>
    <w:p w:rsidR="00313D6A" w:rsidRPr="008B2EED" w:rsidRDefault="00313D6A" w:rsidP="00313D6A">
      <w:pPr>
        <w:autoSpaceDE w:val="0"/>
        <w:autoSpaceDN w:val="0"/>
        <w:adjustRightInd w:val="0"/>
        <w:ind w:firstLine="540"/>
        <w:jc w:val="both"/>
      </w:pPr>
      <w:r w:rsidRPr="008B2EED">
        <w:t xml:space="preserve">Переход от сметного финансирования бюджетных учреждений к системе муниципального задания направлен на повышение эффективности расходования бюджетных средств, стимулирование роста качества бюджетных услуг, усиление контроля за результатами деятельности учреждений, повышение прозрачности бюджетных расходов, создание стимулов для развития за счет привлечения внебюджетных средств.                                                                                                       </w:t>
      </w:r>
    </w:p>
    <w:p w:rsidR="00313D6A" w:rsidRPr="008B2EED" w:rsidRDefault="00313D6A" w:rsidP="00313D6A">
      <w:pPr>
        <w:ind w:firstLine="540"/>
        <w:jc w:val="both"/>
        <w:rPr>
          <w:bCs/>
        </w:rPr>
      </w:pPr>
      <w:r w:rsidRPr="008B2EED">
        <w:rPr>
          <w:bCs/>
        </w:rPr>
        <w:t xml:space="preserve">Работа учреждений культуры и искусства городского округа город Шахунья охватывает все слои населения – от дошкольников до людей пожилого возраста. Все учреждения занимаются социально-культурной, культурно-досуговой, информационно-просветительной деятельностью, которая определяет культурную политику в округе. </w:t>
      </w:r>
    </w:p>
    <w:p w:rsidR="00313D6A" w:rsidRPr="008B2EED" w:rsidRDefault="00313D6A" w:rsidP="00313D6A">
      <w:pPr>
        <w:tabs>
          <w:tab w:val="num" w:pos="0"/>
        </w:tabs>
        <w:ind w:firstLine="540"/>
        <w:jc w:val="both"/>
        <w:rPr>
          <w:bCs/>
        </w:rPr>
      </w:pPr>
      <w:r w:rsidRPr="008B2EED">
        <w:rPr>
          <w:bCs/>
        </w:rPr>
        <w:t xml:space="preserve">В городском округе  работает эффективная система взаимодействия между всеми учреждениями культуры – музеями, библиотеками,  клубными учреждениями и т.д. </w:t>
      </w:r>
    </w:p>
    <w:p w:rsidR="00313D6A" w:rsidRPr="008B2EED" w:rsidRDefault="00313D6A" w:rsidP="00313D6A">
      <w:pPr>
        <w:tabs>
          <w:tab w:val="num" w:pos="0"/>
        </w:tabs>
        <w:ind w:firstLine="567"/>
        <w:jc w:val="both"/>
        <w:rPr>
          <w:bCs/>
        </w:rPr>
      </w:pPr>
      <w:r w:rsidRPr="008B2EED">
        <w:rPr>
          <w:bCs/>
        </w:rPr>
        <w:t xml:space="preserve">Серьезное внимание уделяется вопросам планирования, координации культурного процесса. Разрабатываются годовой и текущие планы районных мероприятий, учреждений культуры; ежеквартально в отделе  культуры, проходят совещания директоров подведомственных учреждений культуры. Учреждения и специалисты культуры вносят вклад в развитие современного культурного процесса и много внимания уделяют профессиональному развитию. </w:t>
      </w:r>
    </w:p>
    <w:p w:rsidR="00313D6A" w:rsidRPr="008B2EED" w:rsidRDefault="00313D6A" w:rsidP="00313D6A">
      <w:pPr>
        <w:tabs>
          <w:tab w:val="num" w:pos="0"/>
        </w:tabs>
        <w:ind w:firstLine="567"/>
        <w:jc w:val="both"/>
        <w:rPr>
          <w:lang w:eastAsia="ar-SA"/>
        </w:rPr>
      </w:pPr>
      <w:r w:rsidRPr="008B2EED">
        <w:rPr>
          <w:lang w:eastAsia="ar-SA"/>
        </w:rPr>
        <w:t xml:space="preserve">Вместе с тем, в культуре остается еще множество проблем. </w:t>
      </w:r>
    </w:p>
    <w:p w:rsidR="00313D6A" w:rsidRPr="008B2EED" w:rsidRDefault="00313D6A" w:rsidP="00313D6A">
      <w:pPr>
        <w:tabs>
          <w:tab w:val="num" w:pos="0"/>
        </w:tabs>
        <w:ind w:firstLine="567"/>
        <w:jc w:val="both"/>
        <w:rPr>
          <w:bCs/>
        </w:rPr>
      </w:pPr>
      <w:r w:rsidRPr="008B2EED">
        <w:t>Материально-техническая база большинства учреждений культуры на селе была сформированы в 1970-80-е годы, Срок эксплуатации 80% зданий учреждений культурно-досугового типа сельских населенных пунктов городского округа город Шахунья Нижегородской области составляет 30-50 лет. Последний анализ состояния материально-технической базы учреждений культуры городского округа</w:t>
      </w:r>
      <w:r w:rsidRPr="008B2EED">
        <w:rPr>
          <w:bCs/>
        </w:rPr>
        <w:t xml:space="preserve"> </w:t>
      </w:r>
      <w:r w:rsidRPr="008B2EED">
        <w:t xml:space="preserve">показал, что почти все </w:t>
      </w:r>
      <w:r w:rsidRPr="008B2EED">
        <w:rPr>
          <w:bCs/>
        </w:rPr>
        <w:t xml:space="preserve"> здания требуют капитального ремонта.</w:t>
      </w:r>
    </w:p>
    <w:p w:rsidR="00313D6A" w:rsidRPr="008B2EED" w:rsidRDefault="00313D6A" w:rsidP="00313D6A">
      <w:pPr>
        <w:autoSpaceDE w:val="0"/>
        <w:autoSpaceDN w:val="0"/>
        <w:adjustRightInd w:val="0"/>
        <w:ind w:firstLine="540"/>
        <w:jc w:val="both"/>
      </w:pPr>
      <w:r w:rsidRPr="008B2EED">
        <w:lastRenderedPageBreak/>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313D6A" w:rsidRPr="008B2EED" w:rsidRDefault="00313D6A" w:rsidP="00313D6A">
      <w:pPr>
        <w:autoSpaceDE w:val="0"/>
        <w:autoSpaceDN w:val="0"/>
        <w:adjustRightInd w:val="0"/>
        <w:ind w:firstLine="540"/>
        <w:jc w:val="both"/>
      </w:pPr>
      <w:r w:rsidRPr="008B2EED">
        <w:t>Высокая степень изношенности сетей теплоснабжения, энергоснабжения, водоснабжения, несоответствие современным требованиям 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rsidR="00313D6A" w:rsidRPr="008B2EED" w:rsidRDefault="00313D6A" w:rsidP="00313D6A">
      <w:pPr>
        <w:autoSpaceDE w:val="0"/>
        <w:autoSpaceDN w:val="0"/>
        <w:adjustRightInd w:val="0"/>
        <w:ind w:firstLine="540"/>
        <w:jc w:val="both"/>
      </w:pPr>
      <w:r w:rsidRPr="008B2EED">
        <w:t xml:space="preserve">Деятельность в сфере </w:t>
      </w:r>
      <w:r w:rsidRPr="008B2EED">
        <w:rPr>
          <w:b/>
        </w:rPr>
        <w:t>дополнительного образования</w:t>
      </w:r>
      <w:r w:rsidRPr="008B2EED">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rsidR="00313D6A" w:rsidRPr="008B2EED" w:rsidRDefault="00313D6A" w:rsidP="00313D6A">
      <w:pPr>
        <w:autoSpaceDE w:val="0"/>
        <w:autoSpaceDN w:val="0"/>
        <w:adjustRightInd w:val="0"/>
        <w:ind w:firstLine="540"/>
        <w:jc w:val="both"/>
      </w:pPr>
      <w:r w:rsidRPr="008B2EED">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rsidR="00313D6A" w:rsidRPr="008B2EED" w:rsidRDefault="00313D6A" w:rsidP="00313D6A">
      <w:pPr>
        <w:autoSpaceDE w:val="0"/>
        <w:autoSpaceDN w:val="0"/>
        <w:adjustRightInd w:val="0"/>
        <w:ind w:firstLine="540"/>
        <w:jc w:val="both"/>
      </w:pPr>
      <w:r w:rsidRPr="008B2EED">
        <w:t>Сеть муниципальных учреждений дополнительного образования  в области искусства представлена: 2 детскими музыкальными школами, художественной школой и 2 школами искусств.</w:t>
      </w:r>
    </w:p>
    <w:p w:rsidR="00313D6A" w:rsidRPr="008B2EED" w:rsidRDefault="00313D6A" w:rsidP="00313D6A">
      <w:pPr>
        <w:tabs>
          <w:tab w:val="num" w:pos="0"/>
        </w:tabs>
        <w:ind w:firstLine="567"/>
        <w:jc w:val="both"/>
        <w:rPr>
          <w:bCs/>
        </w:rPr>
      </w:pPr>
      <w:r w:rsidRPr="008B2EED">
        <w:rPr>
          <w:bCs/>
        </w:rPr>
        <w:t xml:space="preserve">В учреждениях дополнительного образования ежегодно обучается свыше 750 детей. </w:t>
      </w:r>
    </w:p>
    <w:p w:rsidR="00313D6A" w:rsidRPr="008B2EED" w:rsidRDefault="00313D6A" w:rsidP="00313D6A">
      <w:pPr>
        <w:autoSpaceDE w:val="0"/>
        <w:autoSpaceDN w:val="0"/>
        <w:adjustRightInd w:val="0"/>
        <w:ind w:firstLine="540"/>
        <w:jc w:val="both"/>
      </w:pPr>
      <w:r w:rsidRPr="008B2EED">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rsidR="00313D6A" w:rsidRPr="008B2EED" w:rsidRDefault="00313D6A" w:rsidP="00313D6A">
      <w:pPr>
        <w:autoSpaceDE w:val="0"/>
        <w:autoSpaceDN w:val="0"/>
        <w:adjustRightInd w:val="0"/>
        <w:ind w:firstLine="540"/>
        <w:jc w:val="both"/>
      </w:pPr>
      <w:r w:rsidRPr="008B2EED">
        <w:rPr>
          <w:b/>
        </w:rPr>
        <w:t>Библиотеки</w:t>
      </w:r>
      <w:r w:rsidRPr="008B2EED">
        <w:t xml:space="preserve"> сегодня - наиболее многочисленная группа учреждений культуры городского округа город Шахунья. На начало 2017 года сеть общедоступных библиотек состоит из 21 библиотеки, численность сотрудников в них составляет 67, в сельской местности расположено 14 библиотек.</w:t>
      </w:r>
    </w:p>
    <w:p w:rsidR="00313D6A" w:rsidRPr="008B2EED" w:rsidRDefault="00313D6A" w:rsidP="00313D6A">
      <w:pPr>
        <w:autoSpaceDE w:val="0"/>
        <w:autoSpaceDN w:val="0"/>
        <w:adjustRightInd w:val="0"/>
        <w:ind w:firstLine="540"/>
        <w:jc w:val="both"/>
      </w:pPr>
      <w:r w:rsidRPr="008B2EED">
        <w:t>Значительную часть общенационального культурного наследия городского округа город Шахунья  составляют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округа составляет 299340 единиц хранения.</w:t>
      </w:r>
    </w:p>
    <w:p w:rsidR="00313D6A" w:rsidRPr="008B2EED" w:rsidRDefault="00313D6A" w:rsidP="00313D6A">
      <w:pPr>
        <w:autoSpaceDE w:val="0"/>
        <w:autoSpaceDN w:val="0"/>
        <w:adjustRightInd w:val="0"/>
        <w:ind w:firstLine="540"/>
        <w:jc w:val="both"/>
      </w:pPr>
      <w:r w:rsidRPr="008B2EED">
        <w:t>Основная задача библиотек - предоставление накопленных ресурсов в пользование обществу как настоящему, так и будущим поколениям.</w:t>
      </w:r>
    </w:p>
    <w:p w:rsidR="00313D6A" w:rsidRPr="008B2EED" w:rsidRDefault="00313D6A" w:rsidP="00313D6A">
      <w:pPr>
        <w:autoSpaceDE w:val="0"/>
        <w:autoSpaceDN w:val="0"/>
        <w:adjustRightInd w:val="0"/>
        <w:ind w:firstLine="540"/>
        <w:jc w:val="both"/>
      </w:pPr>
      <w:r w:rsidRPr="008B2EED">
        <w:t xml:space="preserve">Библиотеки ведут активную работу по популяризации лучших произведений отечественной и зарубежной литературы. </w:t>
      </w:r>
    </w:p>
    <w:p w:rsidR="00313D6A" w:rsidRPr="008B2EED" w:rsidRDefault="00313D6A" w:rsidP="00313D6A">
      <w:pPr>
        <w:autoSpaceDE w:val="0"/>
        <w:autoSpaceDN w:val="0"/>
        <w:adjustRightInd w:val="0"/>
        <w:ind w:firstLine="540"/>
        <w:jc w:val="both"/>
      </w:pPr>
      <w:r w:rsidRPr="008B2EED">
        <w:t>Процесс внедрения автоматизированных систем и технологий в библиотеках Нижегородской области, хотя и недостаточно быстро, но развивается.</w:t>
      </w:r>
    </w:p>
    <w:p w:rsidR="00313D6A" w:rsidRPr="008B2EED" w:rsidRDefault="00313D6A" w:rsidP="00313D6A">
      <w:pPr>
        <w:autoSpaceDE w:val="0"/>
        <w:autoSpaceDN w:val="0"/>
        <w:adjustRightInd w:val="0"/>
        <w:ind w:firstLine="540"/>
        <w:jc w:val="both"/>
      </w:pPr>
      <w:r w:rsidRPr="008B2EED">
        <w:t>На 01.01.2017 года 57% библиотек имеет компьютеры; 57% - доступ к информационно-телекоммуникационной сети "Интернет".</w:t>
      </w:r>
    </w:p>
    <w:p w:rsidR="00313D6A" w:rsidRPr="008B2EED" w:rsidRDefault="00313D6A" w:rsidP="00313D6A">
      <w:pPr>
        <w:autoSpaceDE w:val="0"/>
        <w:autoSpaceDN w:val="0"/>
        <w:adjustRightInd w:val="0"/>
        <w:ind w:firstLine="540"/>
        <w:jc w:val="both"/>
      </w:pPr>
      <w:r w:rsidRPr="008B2EED">
        <w:t>Основными проблемами, напрямую влияющими на качественное исполнение библиотеками своего предназначения, являются:</w:t>
      </w:r>
    </w:p>
    <w:p w:rsidR="00313D6A" w:rsidRPr="008B2EED" w:rsidRDefault="00313D6A" w:rsidP="00313D6A">
      <w:pPr>
        <w:autoSpaceDE w:val="0"/>
        <w:autoSpaceDN w:val="0"/>
        <w:adjustRightInd w:val="0"/>
        <w:ind w:firstLine="540"/>
        <w:jc w:val="both"/>
      </w:pPr>
      <w:r w:rsidRPr="008B2EED">
        <w:t>1. Неудовлетворительная обновляемость и низкое качество комплектования библиотечных фондов.</w:t>
      </w:r>
    </w:p>
    <w:p w:rsidR="00313D6A" w:rsidRPr="008B2EED" w:rsidRDefault="00313D6A" w:rsidP="00313D6A">
      <w:pPr>
        <w:autoSpaceDE w:val="0"/>
        <w:autoSpaceDN w:val="0"/>
        <w:adjustRightInd w:val="0"/>
        <w:ind w:firstLine="540"/>
        <w:jc w:val="both"/>
      </w:pPr>
      <w:r w:rsidRPr="008B2EED">
        <w:t>По данным 2016 года на 1 тыс. человек поступило 105 новых документов (по социальным нормативам должно быть 250).</w:t>
      </w:r>
    </w:p>
    <w:p w:rsidR="00313D6A" w:rsidRPr="008B2EED" w:rsidRDefault="00313D6A" w:rsidP="00313D6A">
      <w:pPr>
        <w:autoSpaceDE w:val="0"/>
        <w:autoSpaceDN w:val="0"/>
        <w:adjustRightInd w:val="0"/>
        <w:ind w:firstLine="540"/>
        <w:jc w:val="both"/>
      </w:pPr>
      <w:r w:rsidRPr="008B2EED">
        <w:t>2. Недостаточные темпы информатизации библиотек.</w:t>
      </w:r>
    </w:p>
    <w:p w:rsidR="00313D6A" w:rsidRPr="008B2EED" w:rsidRDefault="00313D6A" w:rsidP="00313D6A">
      <w:pPr>
        <w:autoSpaceDE w:val="0"/>
        <w:autoSpaceDN w:val="0"/>
        <w:adjustRightInd w:val="0"/>
        <w:ind w:firstLine="540"/>
        <w:jc w:val="both"/>
      </w:pPr>
      <w:r w:rsidRPr="008B2EED">
        <w:t>3. Неудовлетворительное состояние материальной базы библиотек.</w:t>
      </w:r>
    </w:p>
    <w:p w:rsidR="00313D6A" w:rsidRPr="008B2EED" w:rsidRDefault="00313D6A" w:rsidP="00313D6A">
      <w:pPr>
        <w:autoSpaceDE w:val="0"/>
        <w:autoSpaceDN w:val="0"/>
        <w:adjustRightInd w:val="0"/>
        <w:ind w:firstLine="540"/>
        <w:jc w:val="both"/>
      </w:pPr>
      <w:r w:rsidRPr="008B2EED">
        <w:t xml:space="preserve">Особое место в общественной жизни округа занимают </w:t>
      </w:r>
      <w:r w:rsidRPr="008B2EED">
        <w:rPr>
          <w:b/>
        </w:rPr>
        <w:t>музеи</w:t>
      </w:r>
      <w:r w:rsidRPr="008B2EED">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rsidR="00313D6A" w:rsidRPr="008B2EED" w:rsidRDefault="00313D6A" w:rsidP="00313D6A">
      <w:pPr>
        <w:autoSpaceDE w:val="0"/>
        <w:autoSpaceDN w:val="0"/>
        <w:adjustRightInd w:val="0"/>
        <w:ind w:firstLine="540"/>
        <w:jc w:val="both"/>
      </w:pPr>
      <w:r w:rsidRPr="008B2EED">
        <w:t>На начало 2017 года в округе действует 2 музея, о востребованности и качестве работы музеев свидетельствуют следующие факты:</w:t>
      </w:r>
    </w:p>
    <w:p w:rsidR="00313D6A" w:rsidRPr="008B2EED" w:rsidRDefault="00313D6A" w:rsidP="00313D6A">
      <w:pPr>
        <w:autoSpaceDE w:val="0"/>
        <w:autoSpaceDN w:val="0"/>
        <w:adjustRightInd w:val="0"/>
        <w:ind w:firstLine="540"/>
        <w:jc w:val="both"/>
      </w:pPr>
      <w:r w:rsidRPr="008B2EED">
        <w:t>- рост посещаемости в 2016 году (на 4% больше предыдущего года);</w:t>
      </w:r>
    </w:p>
    <w:p w:rsidR="00313D6A" w:rsidRPr="008B2EED" w:rsidRDefault="00313D6A" w:rsidP="00313D6A">
      <w:pPr>
        <w:autoSpaceDE w:val="0"/>
        <w:autoSpaceDN w:val="0"/>
        <w:adjustRightInd w:val="0"/>
        <w:ind w:firstLine="540"/>
        <w:jc w:val="both"/>
      </w:pPr>
      <w:r w:rsidRPr="008B2EED">
        <w:t>- организация экскурсий (на 4 больше 2016 года);</w:t>
      </w:r>
    </w:p>
    <w:p w:rsidR="00313D6A" w:rsidRPr="008B2EED" w:rsidRDefault="00313D6A" w:rsidP="00313D6A">
      <w:pPr>
        <w:autoSpaceDE w:val="0"/>
        <w:autoSpaceDN w:val="0"/>
        <w:adjustRightInd w:val="0"/>
        <w:ind w:firstLine="540"/>
        <w:jc w:val="both"/>
      </w:pPr>
      <w:r w:rsidRPr="008B2EED">
        <w:lastRenderedPageBreak/>
        <w:t>- увеличение количества выставок (на 2 больше 2016 года).</w:t>
      </w:r>
    </w:p>
    <w:p w:rsidR="00313D6A" w:rsidRPr="008B2EED" w:rsidRDefault="00313D6A" w:rsidP="00313D6A">
      <w:pPr>
        <w:autoSpaceDE w:val="0"/>
        <w:autoSpaceDN w:val="0"/>
        <w:adjustRightInd w:val="0"/>
        <w:ind w:firstLine="540"/>
        <w:jc w:val="both"/>
      </w:pPr>
      <w:r w:rsidRPr="008B2EED">
        <w:t>Музейный фонд составляет 12,1 тыс. единиц, в том числе основной фонд – 7,0 тыс. единиц.</w:t>
      </w:r>
    </w:p>
    <w:p w:rsidR="00313D6A" w:rsidRPr="008B2EED" w:rsidRDefault="00313D6A" w:rsidP="00313D6A">
      <w:pPr>
        <w:autoSpaceDE w:val="0"/>
        <w:autoSpaceDN w:val="0"/>
        <w:adjustRightInd w:val="0"/>
        <w:ind w:firstLine="540"/>
        <w:jc w:val="both"/>
      </w:pPr>
      <w:r w:rsidRPr="008B2EED">
        <w:t>В настоящее время существует несколько блоков взаимосвязанных проблем в деятельности музеев.</w:t>
      </w:r>
    </w:p>
    <w:p w:rsidR="00313D6A" w:rsidRPr="008B2EED" w:rsidRDefault="00313D6A" w:rsidP="00606C40">
      <w:pPr>
        <w:widowControl w:val="0"/>
        <w:numPr>
          <w:ilvl w:val="0"/>
          <w:numId w:val="7"/>
        </w:numPr>
        <w:suppressAutoHyphens/>
        <w:autoSpaceDE w:val="0"/>
        <w:autoSpaceDN w:val="0"/>
        <w:adjustRightInd w:val="0"/>
        <w:jc w:val="both"/>
      </w:pPr>
      <w:r w:rsidRPr="008B2EED">
        <w:t>Замедленные темпы перевода в электронный вид музейных фондов из-за отсутствия необходимого программного обеспечения.</w:t>
      </w:r>
    </w:p>
    <w:p w:rsidR="00313D6A" w:rsidRPr="008B2EED" w:rsidRDefault="00313D6A" w:rsidP="00606C40">
      <w:pPr>
        <w:widowControl w:val="0"/>
        <w:numPr>
          <w:ilvl w:val="0"/>
          <w:numId w:val="7"/>
        </w:numPr>
        <w:suppressAutoHyphens/>
        <w:autoSpaceDE w:val="0"/>
        <w:autoSpaceDN w:val="0"/>
        <w:adjustRightInd w:val="0"/>
        <w:jc w:val="both"/>
      </w:pPr>
      <w:r w:rsidRPr="008B2EED">
        <w:t>Необходимость в реставрации музейных предметов.</w:t>
      </w:r>
    </w:p>
    <w:p w:rsidR="00313D6A" w:rsidRPr="008B2EED" w:rsidRDefault="00313D6A" w:rsidP="00313D6A">
      <w:pPr>
        <w:autoSpaceDE w:val="0"/>
        <w:autoSpaceDN w:val="0"/>
        <w:adjustRightInd w:val="0"/>
        <w:ind w:firstLine="540"/>
        <w:jc w:val="both"/>
      </w:pPr>
      <w:r w:rsidRPr="008B2EED">
        <w:t xml:space="preserve">Сеть </w:t>
      </w:r>
      <w:r w:rsidRPr="008B2EED">
        <w:rPr>
          <w:b/>
        </w:rPr>
        <w:t>культурно-досуговых учреждений</w:t>
      </w:r>
      <w:r w:rsidRPr="008B2EED">
        <w:t xml:space="preserve"> клубного типа по состоянию на 1 января 2017 года составляет 18 единиц,  численность  работников составляет 120 человек. </w:t>
      </w:r>
    </w:p>
    <w:p w:rsidR="00313D6A" w:rsidRPr="008B2EED" w:rsidRDefault="00313D6A" w:rsidP="00313D6A">
      <w:pPr>
        <w:autoSpaceDE w:val="0"/>
        <w:autoSpaceDN w:val="0"/>
        <w:adjustRightInd w:val="0"/>
        <w:ind w:firstLine="540"/>
        <w:jc w:val="both"/>
      </w:pPr>
      <w:r w:rsidRPr="008B2EED">
        <w:t>Необъемлемой частью учреждений культуры клубного типа являются клубные формирования, деятельность которых - один из основных показателей работы клубов. В округе работают 224 клубных формирования с числом участников 2865 человек.</w:t>
      </w:r>
    </w:p>
    <w:p w:rsidR="00313D6A" w:rsidRPr="008B2EED" w:rsidRDefault="00313D6A" w:rsidP="00313D6A">
      <w:pPr>
        <w:autoSpaceDE w:val="0"/>
        <w:autoSpaceDN w:val="0"/>
        <w:adjustRightInd w:val="0"/>
        <w:ind w:firstLine="540"/>
        <w:jc w:val="both"/>
      </w:pPr>
      <w:r w:rsidRPr="008B2EED">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rsidR="00313D6A" w:rsidRPr="008B2EED" w:rsidRDefault="00313D6A" w:rsidP="00313D6A">
      <w:pPr>
        <w:autoSpaceDE w:val="0"/>
        <w:autoSpaceDN w:val="0"/>
        <w:adjustRightInd w:val="0"/>
        <w:ind w:firstLine="540"/>
        <w:jc w:val="both"/>
      </w:pPr>
      <w:r w:rsidRPr="008B2EED">
        <w:t>На 1 января 2017 года в культурно-досуговых учреждениях городского округа город Шахунья  работают 10 творческих коллективов, имеющих почетную категорию "народный» (образцовый) самодеятельный коллектив Нижегородской области" .</w:t>
      </w:r>
    </w:p>
    <w:p w:rsidR="00313D6A" w:rsidRPr="008B2EED" w:rsidRDefault="00313D6A" w:rsidP="00313D6A">
      <w:pPr>
        <w:autoSpaceDE w:val="0"/>
        <w:autoSpaceDN w:val="0"/>
        <w:adjustRightInd w:val="0"/>
        <w:ind w:firstLine="540"/>
        <w:jc w:val="both"/>
      </w:pPr>
      <w:r w:rsidRPr="008B2EED">
        <w:t>Продолжают свою активную работу клубные любительские объединения. Сеть клубов по интересам выросла и составляет в 2016 году 75 (на 10 больше 2016 года) с числом участников 1235 (на 146 больше 2015 года). По-прежнему самыми массовыми и посещаемыми остаются спортивно-оздоровительные, художественные и женские клубы.</w:t>
      </w:r>
    </w:p>
    <w:p w:rsidR="00313D6A" w:rsidRPr="008B2EED" w:rsidRDefault="00313D6A" w:rsidP="00313D6A">
      <w:pPr>
        <w:autoSpaceDE w:val="0"/>
        <w:autoSpaceDN w:val="0"/>
        <w:adjustRightInd w:val="0"/>
        <w:ind w:firstLine="540"/>
        <w:jc w:val="both"/>
      </w:pPr>
      <w:r w:rsidRPr="008B2EED">
        <w:t>Таким образом, сфера культуры городского округа город Шахунья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округа, повышению образовательного, интеллектуального, духовного уровня общества. Это является необходимым условием достижения главной стратегической цели - повышение уровня благосостояния и качества жизни граждан.</w:t>
      </w:r>
    </w:p>
    <w:p w:rsidR="00313D6A" w:rsidRPr="008B2EED" w:rsidRDefault="00313D6A" w:rsidP="00313D6A">
      <w:pPr>
        <w:tabs>
          <w:tab w:val="num" w:pos="0"/>
        </w:tabs>
        <w:ind w:firstLine="567"/>
        <w:jc w:val="both"/>
        <w:rPr>
          <w:b/>
          <w:bCs/>
        </w:rPr>
      </w:pPr>
      <w:r w:rsidRPr="008B2EED">
        <w:rPr>
          <w:bCs/>
        </w:rPr>
        <w:t xml:space="preserve">Разработка и принятие муниципальной целевой программы «Развитие и сохранение культуры и искусства в городском округе города Шахунья Нижегородской области» даст возможность городскому округу город Шахунья участвовать в целевых программах областного уровня, что позволит привлечь дополнительные финансовые ресурсы на стратегически важные направления развития культуры и искусства в городском округе город Шахунья.  </w:t>
      </w:r>
      <w:r w:rsidRPr="008B2EED">
        <w:rPr>
          <w:b/>
          <w:bCs/>
        </w:rPr>
        <w:t xml:space="preserve">                                    </w:t>
      </w:r>
    </w:p>
    <w:p w:rsidR="00313D6A" w:rsidRPr="008B2EED" w:rsidRDefault="00313D6A" w:rsidP="00606C40">
      <w:pPr>
        <w:widowControl w:val="0"/>
        <w:numPr>
          <w:ilvl w:val="1"/>
          <w:numId w:val="2"/>
        </w:numPr>
        <w:suppressAutoHyphens/>
        <w:jc w:val="center"/>
        <w:rPr>
          <w:b/>
          <w:bCs/>
        </w:rPr>
      </w:pPr>
      <w:r w:rsidRPr="008B2EED">
        <w:rPr>
          <w:b/>
          <w:bCs/>
        </w:rPr>
        <w:t>Цели, задачи</w:t>
      </w:r>
    </w:p>
    <w:p w:rsidR="00313D6A" w:rsidRPr="008B2EED" w:rsidRDefault="00313D6A" w:rsidP="00313D6A">
      <w:pPr>
        <w:autoSpaceDE w:val="0"/>
        <w:autoSpaceDN w:val="0"/>
        <w:adjustRightInd w:val="0"/>
        <w:ind w:firstLine="567"/>
        <w:jc w:val="both"/>
      </w:pPr>
      <w:r w:rsidRPr="008B2EED">
        <w:t>Главная цель  муниципальной программы - 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 сохранение культурного наследия региона и единого культурно-информационного пространства.</w:t>
      </w:r>
    </w:p>
    <w:p w:rsidR="00313D6A" w:rsidRPr="008B2EED" w:rsidRDefault="00313D6A" w:rsidP="00313D6A">
      <w:pPr>
        <w:autoSpaceDE w:val="0"/>
        <w:autoSpaceDN w:val="0"/>
        <w:adjustRightInd w:val="0"/>
        <w:ind w:firstLine="567"/>
        <w:jc w:val="both"/>
      </w:pPr>
      <w:r w:rsidRPr="008B2EED">
        <w:t>Создание условий для реализации  муниципальной программы.</w:t>
      </w:r>
    </w:p>
    <w:p w:rsidR="00313D6A" w:rsidRPr="008B2EED" w:rsidRDefault="00313D6A" w:rsidP="00313D6A">
      <w:pPr>
        <w:autoSpaceDE w:val="0"/>
        <w:autoSpaceDN w:val="0"/>
        <w:adjustRightInd w:val="0"/>
        <w:ind w:firstLine="567"/>
        <w:jc w:val="both"/>
      </w:pPr>
      <w:r w:rsidRPr="008B2EED">
        <w:t>Для достижения поставленной цели необходимо выполнение следующих задач:</w:t>
      </w:r>
    </w:p>
    <w:p w:rsidR="00313D6A" w:rsidRPr="008B2EED" w:rsidRDefault="00313D6A" w:rsidP="00313D6A">
      <w:pPr>
        <w:autoSpaceDE w:val="0"/>
        <w:autoSpaceDN w:val="0"/>
        <w:adjustRightInd w:val="0"/>
        <w:ind w:firstLine="567"/>
        <w:jc w:val="both"/>
      </w:pPr>
      <w:r w:rsidRPr="008B2EED">
        <w:t>1. Сохранение и развитие материально-технической базы муниципальных учреждений культуры городского округа город Шахунья Нижегородской области.</w:t>
      </w:r>
    </w:p>
    <w:p w:rsidR="00313D6A" w:rsidRPr="008B2EED" w:rsidRDefault="00313D6A" w:rsidP="00313D6A">
      <w:pPr>
        <w:autoSpaceDE w:val="0"/>
        <w:autoSpaceDN w:val="0"/>
        <w:adjustRightInd w:val="0"/>
        <w:ind w:firstLine="567"/>
        <w:jc w:val="both"/>
      </w:pPr>
      <w:r w:rsidRPr="008B2EED">
        <w:t>2. Поддержка и развитие  художественного творчества, творческой молодежи и юных дарований.</w:t>
      </w:r>
    </w:p>
    <w:p w:rsidR="00313D6A" w:rsidRPr="008B2EED" w:rsidRDefault="00313D6A" w:rsidP="00313D6A">
      <w:pPr>
        <w:autoSpaceDE w:val="0"/>
        <w:autoSpaceDN w:val="0"/>
        <w:adjustRightInd w:val="0"/>
        <w:ind w:firstLine="567"/>
        <w:jc w:val="both"/>
      </w:pPr>
      <w:r w:rsidRPr="008B2EED">
        <w:t>3. Повышение творческого потенциала региона; создание единого культурного пространства.</w:t>
      </w:r>
    </w:p>
    <w:p w:rsidR="00313D6A" w:rsidRPr="008B2EED" w:rsidRDefault="00313D6A" w:rsidP="00313D6A">
      <w:pPr>
        <w:autoSpaceDE w:val="0"/>
        <w:autoSpaceDN w:val="0"/>
        <w:adjustRightInd w:val="0"/>
        <w:ind w:firstLine="567"/>
        <w:jc w:val="both"/>
      </w:pPr>
      <w:r w:rsidRPr="008B2EED">
        <w:t>4.Сохранение культурного и исторического наследия, расширение доступа населения к культурным ценностям и информации Нижегородской области.</w:t>
      </w:r>
    </w:p>
    <w:p w:rsidR="00313D6A" w:rsidRPr="008B2EED" w:rsidRDefault="00313D6A" w:rsidP="00313D6A">
      <w:pPr>
        <w:autoSpaceDE w:val="0"/>
        <w:autoSpaceDN w:val="0"/>
        <w:adjustRightInd w:val="0"/>
        <w:ind w:left="567"/>
        <w:jc w:val="both"/>
      </w:pPr>
      <w:r w:rsidRPr="008B2EED">
        <w:lastRenderedPageBreak/>
        <w:t>5.  Повышение доступности и качества оказания муниципальных услуг в сфере культуры.</w:t>
      </w:r>
    </w:p>
    <w:p w:rsidR="00313D6A" w:rsidRPr="008B2EED" w:rsidRDefault="00313D6A" w:rsidP="00313D6A">
      <w:pPr>
        <w:autoSpaceDE w:val="0"/>
        <w:autoSpaceDN w:val="0"/>
        <w:adjustRightInd w:val="0"/>
        <w:ind w:left="360"/>
        <w:jc w:val="center"/>
        <w:rPr>
          <w:b/>
        </w:rPr>
      </w:pPr>
      <w:r w:rsidRPr="008B2EED">
        <w:rPr>
          <w:b/>
        </w:rPr>
        <w:t>2.3.Сроки и этапы реализации программы.</w:t>
      </w:r>
    </w:p>
    <w:p w:rsidR="00313D6A" w:rsidRPr="008B2EED" w:rsidRDefault="00313D6A" w:rsidP="00313D6A">
      <w:pPr>
        <w:autoSpaceDE w:val="0"/>
        <w:autoSpaceDN w:val="0"/>
        <w:adjustRightInd w:val="0"/>
        <w:jc w:val="both"/>
        <w:rPr>
          <w:b/>
        </w:rPr>
      </w:pPr>
      <w:r w:rsidRPr="008B2EED">
        <w:t>Действие муниципальной программы предусмотрено на 2015-2022 годы. Программа реализуется в один этап.</w:t>
      </w:r>
      <w:r w:rsidRPr="008B2EED">
        <w:rPr>
          <w:b/>
        </w:rPr>
        <w:t xml:space="preserve">     </w:t>
      </w:r>
    </w:p>
    <w:p w:rsidR="00313D6A" w:rsidRPr="008B2EED" w:rsidRDefault="00313D6A" w:rsidP="00313D6A">
      <w:pPr>
        <w:autoSpaceDE w:val="0"/>
        <w:autoSpaceDN w:val="0"/>
        <w:adjustRightInd w:val="0"/>
        <w:jc w:val="both"/>
        <w:rPr>
          <w:b/>
        </w:rPr>
      </w:pPr>
    </w:p>
    <w:p w:rsidR="00313D6A" w:rsidRPr="008B2EED" w:rsidRDefault="00313D6A" w:rsidP="00313D6A">
      <w:pPr>
        <w:autoSpaceDE w:val="0"/>
        <w:autoSpaceDN w:val="0"/>
        <w:adjustRightInd w:val="0"/>
        <w:jc w:val="center"/>
        <w:rPr>
          <w:b/>
          <w:sz w:val="20"/>
          <w:szCs w:val="20"/>
        </w:rPr>
      </w:pPr>
      <w:r w:rsidRPr="008B2EED">
        <w:rPr>
          <w:b/>
          <w:sz w:val="20"/>
          <w:szCs w:val="20"/>
        </w:rPr>
        <w:t>2.4. Перечень основных мероприятий муниципальной программы</w:t>
      </w:r>
    </w:p>
    <w:p w:rsidR="00313D6A" w:rsidRPr="008B2EED" w:rsidRDefault="00313D6A" w:rsidP="00313D6A">
      <w:pPr>
        <w:autoSpaceDE w:val="0"/>
        <w:autoSpaceDN w:val="0"/>
        <w:adjustRightInd w:val="0"/>
        <w:jc w:val="center"/>
        <w:rPr>
          <w:sz w:val="20"/>
          <w:szCs w:val="20"/>
        </w:rPr>
      </w:pPr>
      <w:r w:rsidRPr="008B2EED">
        <w:rPr>
          <w:sz w:val="20"/>
          <w:szCs w:val="20"/>
        </w:rPr>
        <w:t>Таблица 1. Перечень основных мероприятий муниципальной программы</w:t>
      </w:r>
    </w:p>
    <w:tbl>
      <w:tblPr>
        <w:tblW w:w="156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42"/>
        <w:gridCol w:w="1947"/>
        <w:gridCol w:w="605"/>
        <w:gridCol w:w="778"/>
        <w:gridCol w:w="356"/>
        <w:gridCol w:w="141"/>
        <w:gridCol w:w="851"/>
        <w:gridCol w:w="34"/>
        <w:gridCol w:w="108"/>
        <w:gridCol w:w="1275"/>
        <w:gridCol w:w="971"/>
        <w:gridCol w:w="971"/>
        <w:gridCol w:w="971"/>
        <w:gridCol w:w="971"/>
        <w:gridCol w:w="972"/>
        <w:gridCol w:w="971"/>
        <w:gridCol w:w="971"/>
        <w:gridCol w:w="971"/>
        <w:gridCol w:w="28"/>
        <w:gridCol w:w="944"/>
      </w:tblGrid>
      <w:tr w:rsidR="008B2EED" w:rsidRPr="008B2EED" w:rsidTr="00313D6A">
        <w:trPr>
          <w:jc w:val="center"/>
        </w:trPr>
        <w:tc>
          <w:tcPr>
            <w:tcW w:w="817" w:type="dxa"/>
            <w:gridSpan w:val="2"/>
            <w:vMerge w:val="restart"/>
          </w:tcPr>
          <w:p w:rsidR="00313D6A" w:rsidRPr="008B2EED" w:rsidRDefault="00313D6A" w:rsidP="002E02F4">
            <w:pPr>
              <w:autoSpaceDE w:val="0"/>
              <w:autoSpaceDN w:val="0"/>
              <w:adjustRightInd w:val="0"/>
              <w:jc w:val="both"/>
              <w:rPr>
                <w:sz w:val="20"/>
                <w:szCs w:val="20"/>
              </w:rPr>
            </w:pPr>
            <w:r w:rsidRPr="008B2EED">
              <w:rPr>
                <w:sz w:val="20"/>
                <w:szCs w:val="20"/>
              </w:rPr>
              <w:t>№</w:t>
            </w:r>
          </w:p>
          <w:p w:rsidR="00313D6A" w:rsidRPr="008B2EED" w:rsidRDefault="00313D6A" w:rsidP="002E02F4">
            <w:pPr>
              <w:autoSpaceDE w:val="0"/>
              <w:autoSpaceDN w:val="0"/>
              <w:adjustRightInd w:val="0"/>
              <w:jc w:val="both"/>
              <w:rPr>
                <w:sz w:val="20"/>
                <w:szCs w:val="20"/>
              </w:rPr>
            </w:pPr>
            <w:r w:rsidRPr="008B2EED">
              <w:rPr>
                <w:sz w:val="20"/>
                <w:szCs w:val="20"/>
              </w:rPr>
              <w:t>п/п</w:t>
            </w:r>
          </w:p>
        </w:tc>
        <w:tc>
          <w:tcPr>
            <w:tcW w:w="2552" w:type="dxa"/>
            <w:gridSpan w:val="2"/>
            <w:vMerge w:val="restart"/>
          </w:tcPr>
          <w:p w:rsidR="00313D6A" w:rsidRPr="008B2EED" w:rsidRDefault="00313D6A" w:rsidP="002E02F4">
            <w:pPr>
              <w:autoSpaceDE w:val="0"/>
              <w:autoSpaceDN w:val="0"/>
              <w:adjustRightInd w:val="0"/>
              <w:jc w:val="both"/>
              <w:rPr>
                <w:sz w:val="20"/>
                <w:szCs w:val="20"/>
              </w:rPr>
            </w:pPr>
            <w:r w:rsidRPr="008B2EED">
              <w:rPr>
                <w:sz w:val="20"/>
                <w:szCs w:val="20"/>
              </w:rPr>
              <w:t>Наименование</w:t>
            </w:r>
          </w:p>
          <w:p w:rsidR="00313D6A" w:rsidRPr="008B2EED" w:rsidRDefault="00313D6A" w:rsidP="002E02F4">
            <w:pPr>
              <w:autoSpaceDE w:val="0"/>
              <w:autoSpaceDN w:val="0"/>
              <w:adjustRightInd w:val="0"/>
              <w:jc w:val="both"/>
              <w:rPr>
                <w:sz w:val="20"/>
                <w:szCs w:val="20"/>
              </w:rPr>
            </w:pPr>
            <w:r w:rsidRPr="008B2EED">
              <w:rPr>
                <w:sz w:val="20"/>
                <w:szCs w:val="20"/>
              </w:rPr>
              <w:t>мероприятия</w:t>
            </w:r>
          </w:p>
        </w:tc>
        <w:tc>
          <w:tcPr>
            <w:tcW w:w="1275" w:type="dxa"/>
            <w:gridSpan w:val="3"/>
            <w:vMerge w:val="restart"/>
          </w:tcPr>
          <w:p w:rsidR="00313D6A" w:rsidRPr="008B2EED" w:rsidRDefault="00313D6A" w:rsidP="002E02F4">
            <w:pPr>
              <w:autoSpaceDE w:val="0"/>
              <w:autoSpaceDN w:val="0"/>
              <w:adjustRightInd w:val="0"/>
              <w:jc w:val="both"/>
              <w:rPr>
                <w:sz w:val="20"/>
                <w:szCs w:val="20"/>
              </w:rPr>
            </w:pPr>
            <w:r w:rsidRPr="008B2EED">
              <w:rPr>
                <w:sz w:val="20"/>
                <w:szCs w:val="20"/>
              </w:rPr>
              <w:t>Категория расходов</w:t>
            </w:r>
          </w:p>
          <w:p w:rsidR="00313D6A" w:rsidRPr="008B2EED" w:rsidRDefault="00313D6A" w:rsidP="002E02F4">
            <w:pPr>
              <w:autoSpaceDE w:val="0"/>
              <w:autoSpaceDN w:val="0"/>
              <w:adjustRightInd w:val="0"/>
              <w:jc w:val="both"/>
              <w:rPr>
                <w:sz w:val="20"/>
                <w:szCs w:val="20"/>
              </w:rPr>
            </w:pPr>
            <w:r w:rsidRPr="008B2EED">
              <w:rPr>
                <w:sz w:val="20"/>
                <w:szCs w:val="20"/>
              </w:rPr>
              <w:t>(капвложения, НИОКР и прочие расходы)</w:t>
            </w:r>
          </w:p>
        </w:tc>
        <w:tc>
          <w:tcPr>
            <w:tcW w:w="993" w:type="dxa"/>
            <w:gridSpan w:val="3"/>
            <w:vMerge w:val="restart"/>
          </w:tcPr>
          <w:p w:rsidR="00313D6A" w:rsidRPr="008B2EED" w:rsidRDefault="00313D6A" w:rsidP="002E02F4">
            <w:pPr>
              <w:autoSpaceDE w:val="0"/>
              <w:autoSpaceDN w:val="0"/>
              <w:adjustRightInd w:val="0"/>
              <w:jc w:val="both"/>
              <w:rPr>
                <w:sz w:val="20"/>
                <w:szCs w:val="20"/>
              </w:rPr>
            </w:pPr>
            <w:r w:rsidRPr="008B2EED">
              <w:rPr>
                <w:sz w:val="20"/>
                <w:szCs w:val="20"/>
              </w:rPr>
              <w:t>Сроки выполнения</w:t>
            </w:r>
          </w:p>
        </w:tc>
        <w:tc>
          <w:tcPr>
            <w:tcW w:w="1275" w:type="dxa"/>
            <w:vMerge w:val="restart"/>
          </w:tcPr>
          <w:p w:rsidR="00313D6A" w:rsidRPr="008B2EED" w:rsidRDefault="00313D6A" w:rsidP="002E02F4">
            <w:pPr>
              <w:autoSpaceDE w:val="0"/>
              <w:autoSpaceDN w:val="0"/>
              <w:adjustRightInd w:val="0"/>
              <w:jc w:val="both"/>
              <w:rPr>
                <w:sz w:val="20"/>
                <w:szCs w:val="20"/>
              </w:rPr>
            </w:pPr>
            <w:r w:rsidRPr="008B2EED">
              <w:rPr>
                <w:sz w:val="20"/>
                <w:szCs w:val="20"/>
              </w:rPr>
              <w:t>Исполнители мероприятий</w:t>
            </w:r>
          </w:p>
        </w:tc>
        <w:tc>
          <w:tcPr>
            <w:tcW w:w="8741" w:type="dxa"/>
            <w:gridSpan w:val="10"/>
          </w:tcPr>
          <w:p w:rsidR="00313D6A" w:rsidRPr="008B2EED" w:rsidRDefault="00313D6A" w:rsidP="002E02F4">
            <w:pPr>
              <w:autoSpaceDE w:val="0"/>
              <w:autoSpaceDN w:val="0"/>
              <w:adjustRightInd w:val="0"/>
              <w:jc w:val="both"/>
              <w:rPr>
                <w:sz w:val="20"/>
                <w:szCs w:val="20"/>
              </w:rPr>
            </w:pPr>
            <w:r w:rsidRPr="008B2EED">
              <w:rPr>
                <w:sz w:val="20"/>
                <w:szCs w:val="20"/>
              </w:rPr>
              <w:t>Объем финансирования за счет средств бюджета округа (по годам)</w:t>
            </w:r>
          </w:p>
        </w:tc>
      </w:tr>
      <w:tr w:rsidR="008B2EED" w:rsidRPr="008B2EED" w:rsidTr="00313D6A">
        <w:trPr>
          <w:trHeight w:val="562"/>
          <w:jc w:val="center"/>
        </w:trPr>
        <w:tc>
          <w:tcPr>
            <w:tcW w:w="817" w:type="dxa"/>
            <w:gridSpan w:val="2"/>
            <w:vMerge/>
          </w:tcPr>
          <w:p w:rsidR="00313D6A" w:rsidRPr="008B2EED" w:rsidRDefault="00313D6A" w:rsidP="002E02F4">
            <w:pPr>
              <w:autoSpaceDE w:val="0"/>
              <w:autoSpaceDN w:val="0"/>
              <w:adjustRightInd w:val="0"/>
              <w:jc w:val="both"/>
              <w:rPr>
                <w:sz w:val="20"/>
                <w:szCs w:val="20"/>
              </w:rPr>
            </w:pPr>
          </w:p>
        </w:tc>
        <w:tc>
          <w:tcPr>
            <w:tcW w:w="2552" w:type="dxa"/>
            <w:gridSpan w:val="2"/>
            <w:vMerge/>
          </w:tcPr>
          <w:p w:rsidR="00313D6A" w:rsidRPr="008B2EED" w:rsidRDefault="00313D6A" w:rsidP="002E02F4">
            <w:pPr>
              <w:autoSpaceDE w:val="0"/>
              <w:autoSpaceDN w:val="0"/>
              <w:adjustRightInd w:val="0"/>
              <w:jc w:val="both"/>
              <w:rPr>
                <w:sz w:val="20"/>
                <w:szCs w:val="20"/>
              </w:rPr>
            </w:pPr>
          </w:p>
        </w:tc>
        <w:tc>
          <w:tcPr>
            <w:tcW w:w="1275" w:type="dxa"/>
            <w:gridSpan w:val="3"/>
            <w:vMerge/>
          </w:tcPr>
          <w:p w:rsidR="00313D6A" w:rsidRPr="008B2EED" w:rsidRDefault="00313D6A" w:rsidP="002E02F4">
            <w:pPr>
              <w:autoSpaceDE w:val="0"/>
              <w:autoSpaceDN w:val="0"/>
              <w:adjustRightInd w:val="0"/>
              <w:jc w:val="both"/>
              <w:rPr>
                <w:sz w:val="20"/>
                <w:szCs w:val="20"/>
              </w:rPr>
            </w:pPr>
          </w:p>
        </w:tc>
        <w:tc>
          <w:tcPr>
            <w:tcW w:w="993" w:type="dxa"/>
            <w:gridSpan w:val="3"/>
            <w:vMerge/>
          </w:tcPr>
          <w:p w:rsidR="00313D6A" w:rsidRPr="008B2EED" w:rsidRDefault="00313D6A" w:rsidP="002E02F4">
            <w:pPr>
              <w:autoSpaceDE w:val="0"/>
              <w:autoSpaceDN w:val="0"/>
              <w:adjustRightInd w:val="0"/>
              <w:jc w:val="both"/>
              <w:rPr>
                <w:sz w:val="20"/>
                <w:szCs w:val="20"/>
              </w:rPr>
            </w:pPr>
          </w:p>
        </w:tc>
        <w:tc>
          <w:tcPr>
            <w:tcW w:w="1275" w:type="dxa"/>
            <w:vMerge/>
          </w:tcPr>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2015</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2016</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2017</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2018</w:t>
            </w:r>
          </w:p>
        </w:tc>
        <w:tc>
          <w:tcPr>
            <w:tcW w:w="972" w:type="dxa"/>
          </w:tcPr>
          <w:p w:rsidR="00313D6A" w:rsidRPr="008B2EED" w:rsidRDefault="00313D6A" w:rsidP="002E02F4">
            <w:pPr>
              <w:autoSpaceDE w:val="0"/>
              <w:autoSpaceDN w:val="0"/>
              <w:adjustRightInd w:val="0"/>
              <w:jc w:val="center"/>
              <w:rPr>
                <w:sz w:val="20"/>
                <w:szCs w:val="20"/>
              </w:rPr>
            </w:pPr>
            <w:r w:rsidRPr="008B2EED">
              <w:rPr>
                <w:sz w:val="20"/>
                <w:szCs w:val="20"/>
              </w:rPr>
              <w:t>2019</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2020</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2021</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2022</w:t>
            </w:r>
          </w:p>
        </w:tc>
        <w:tc>
          <w:tcPr>
            <w:tcW w:w="972" w:type="dxa"/>
            <w:gridSpan w:val="2"/>
          </w:tcPr>
          <w:p w:rsidR="00313D6A" w:rsidRPr="008B2EED" w:rsidRDefault="00313D6A" w:rsidP="002E02F4">
            <w:pPr>
              <w:autoSpaceDE w:val="0"/>
              <w:autoSpaceDN w:val="0"/>
              <w:adjustRightInd w:val="0"/>
              <w:jc w:val="center"/>
              <w:rPr>
                <w:sz w:val="20"/>
                <w:szCs w:val="20"/>
              </w:rPr>
            </w:pPr>
            <w:r w:rsidRPr="008B2EED">
              <w:rPr>
                <w:sz w:val="20"/>
                <w:szCs w:val="20"/>
              </w:rPr>
              <w:t>Итого</w:t>
            </w:r>
          </w:p>
        </w:tc>
      </w:tr>
      <w:tr w:rsidR="008B2EED" w:rsidRPr="008B2EED" w:rsidTr="00313D6A">
        <w:trPr>
          <w:trHeight w:val="281"/>
          <w:jc w:val="center"/>
        </w:trPr>
        <w:tc>
          <w:tcPr>
            <w:tcW w:w="817" w:type="dxa"/>
            <w:gridSpan w:val="2"/>
          </w:tcPr>
          <w:p w:rsidR="00313D6A" w:rsidRPr="008B2EED" w:rsidRDefault="00313D6A" w:rsidP="002E02F4">
            <w:pPr>
              <w:autoSpaceDE w:val="0"/>
              <w:autoSpaceDN w:val="0"/>
              <w:adjustRightInd w:val="0"/>
              <w:jc w:val="both"/>
              <w:rPr>
                <w:sz w:val="20"/>
                <w:szCs w:val="20"/>
              </w:rPr>
            </w:pPr>
            <w:r w:rsidRPr="008B2EED">
              <w:rPr>
                <w:sz w:val="20"/>
                <w:szCs w:val="20"/>
              </w:rPr>
              <w:t>1</w:t>
            </w:r>
          </w:p>
        </w:tc>
        <w:tc>
          <w:tcPr>
            <w:tcW w:w="2552"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2</w:t>
            </w:r>
          </w:p>
        </w:tc>
        <w:tc>
          <w:tcPr>
            <w:tcW w:w="1275"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      3</w:t>
            </w:r>
          </w:p>
        </w:tc>
        <w:tc>
          <w:tcPr>
            <w:tcW w:w="993"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       4</w:t>
            </w:r>
          </w:p>
        </w:tc>
        <w:tc>
          <w:tcPr>
            <w:tcW w:w="1275" w:type="dxa"/>
          </w:tcPr>
          <w:p w:rsidR="00313D6A" w:rsidRPr="008B2EED" w:rsidRDefault="00313D6A" w:rsidP="002E02F4">
            <w:pPr>
              <w:autoSpaceDE w:val="0"/>
              <w:autoSpaceDN w:val="0"/>
              <w:adjustRightInd w:val="0"/>
              <w:jc w:val="both"/>
              <w:rPr>
                <w:sz w:val="20"/>
                <w:szCs w:val="20"/>
              </w:rPr>
            </w:pPr>
            <w:r w:rsidRPr="008B2EED">
              <w:rPr>
                <w:sz w:val="20"/>
                <w:szCs w:val="20"/>
              </w:rPr>
              <w:t xml:space="preserve">        5</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6</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7</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8</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9</w:t>
            </w:r>
          </w:p>
        </w:tc>
        <w:tc>
          <w:tcPr>
            <w:tcW w:w="972" w:type="dxa"/>
          </w:tcPr>
          <w:p w:rsidR="00313D6A" w:rsidRPr="008B2EED" w:rsidRDefault="00313D6A" w:rsidP="002E02F4">
            <w:pPr>
              <w:autoSpaceDE w:val="0"/>
              <w:autoSpaceDN w:val="0"/>
              <w:adjustRightInd w:val="0"/>
              <w:jc w:val="center"/>
              <w:rPr>
                <w:sz w:val="16"/>
                <w:szCs w:val="16"/>
              </w:rPr>
            </w:pPr>
            <w:r w:rsidRPr="008B2EED">
              <w:rPr>
                <w:sz w:val="16"/>
                <w:szCs w:val="16"/>
              </w:rPr>
              <w:t>10</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11</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12</w:t>
            </w:r>
          </w:p>
        </w:tc>
        <w:tc>
          <w:tcPr>
            <w:tcW w:w="99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13</w:t>
            </w:r>
          </w:p>
        </w:tc>
        <w:tc>
          <w:tcPr>
            <w:tcW w:w="944" w:type="dxa"/>
          </w:tcPr>
          <w:p w:rsidR="00313D6A" w:rsidRPr="008B2EED" w:rsidRDefault="00313D6A" w:rsidP="002E02F4">
            <w:pPr>
              <w:autoSpaceDE w:val="0"/>
              <w:autoSpaceDN w:val="0"/>
              <w:adjustRightInd w:val="0"/>
              <w:jc w:val="center"/>
              <w:rPr>
                <w:sz w:val="20"/>
                <w:szCs w:val="20"/>
              </w:rPr>
            </w:pPr>
            <w:r w:rsidRPr="008B2EED">
              <w:rPr>
                <w:sz w:val="20"/>
                <w:szCs w:val="20"/>
              </w:rPr>
              <w:t>14</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sz w:val="20"/>
                <w:szCs w:val="20"/>
              </w:rPr>
            </w:pPr>
            <w:r w:rsidRPr="008B2EED">
              <w:rPr>
                <w:sz w:val="20"/>
                <w:szCs w:val="20"/>
              </w:rPr>
              <w:t xml:space="preserve">Муниципальная программа  «Развитие культуры в городском округе </w:t>
            </w:r>
          </w:p>
          <w:p w:rsidR="00313D6A" w:rsidRPr="008B2EED" w:rsidRDefault="00313D6A" w:rsidP="002E02F4">
            <w:pPr>
              <w:autoSpaceDE w:val="0"/>
              <w:autoSpaceDN w:val="0"/>
              <w:adjustRightInd w:val="0"/>
              <w:jc w:val="both"/>
              <w:rPr>
                <w:sz w:val="20"/>
                <w:szCs w:val="20"/>
              </w:rPr>
            </w:pPr>
            <w:r w:rsidRPr="008B2EED">
              <w:rPr>
                <w:sz w:val="20"/>
                <w:szCs w:val="20"/>
              </w:rPr>
              <w:t>город Шахунья Нижегородской области »</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80718,6</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88132,8</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105091,7</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114037,3</w:t>
            </w:r>
          </w:p>
        </w:tc>
        <w:tc>
          <w:tcPr>
            <w:tcW w:w="972" w:type="dxa"/>
          </w:tcPr>
          <w:p w:rsidR="00313D6A" w:rsidRPr="008B2EED" w:rsidRDefault="00313D6A" w:rsidP="002E02F4">
            <w:pPr>
              <w:autoSpaceDE w:val="0"/>
              <w:autoSpaceDN w:val="0"/>
              <w:adjustRightInd w:val="0"/>
              <w:jc w:val="both"/>
              <w:rPr>
                <w:b/>
                <w:sz w:val="16"/>
                <w:szCs w:val="16"/>
              </w:rPr>
            </w:pPr>
            <w:r w:rsidRPr="008B2EED">
              <w:rPr>
                <w:b/>
                <w:sz w:val="16"/>
                <w:szCs w:val="16"/>
              </w:rPr>
              <w:t>121581,76676</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135441,5</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131191,0</w:t>
            </w:r>
          </w:p>
        </w:tc>
        <w:tc>
          <w:tcPr>
            <w:tcW w:w="999" w:type="dxa"/>
            <w:gridSpan w:val="2"/>
          </w:tcPr>
          <w:p w:rsidR="00313D6A" w:rsidRPr="008B2EED" w:rsidRDefault="00313D6A" w:rsidP="002E02F4">
            <w:pPr>
              <w:autoSpaceDE w:val="0"/>
              <w:autoSpaceDN w:val="0"/>
              <w:adjustRightInd w:val="0"/>
              <w:jc w:val="both"/>
              <w:rPr>
                <w:b/>
                <w:sz w:val="20"/>
                <w:szCs w:val="20"/>
              </w:rPr>
            </w:pPr>
            <w:r w:rsidRPr="008B2EED">
              <w:rPr>
                <w:b/>
                <w:sz w:val="20"/>
                <w:szCs w:val="20"/>
              </w:rPr>
              <w:t>136114,3</w:t>
            </w:r>
          </w:p>
        </w:tc>
        <w:tc>
          <w:tcPr>
            <w:tcW w:w="944" w:type="dxa"/>
          </w:tcPr>
          <w:p w:rsidR="00313D6A" w:rsidRPr="008B2EED" w:rsidRDefault="00313D6A" w:rsidP="002E02F4">
            <w:pPr>
              <w:autoSpaceDE w:val="0"/>
              <w:autoSpaceDN w:val="0"/>
              <w:adjustRightInd w:val="0"/>
              <w:jc w:val="both"/>
              <w:rPr>
                <w:b/>
                <w:sz w:val="18"/>
                <w:szCs w:val="18"/>
              </w:rPr>
            </w:pPr>
            <w:r w:rsidRPr="008B2EED">
              <w:rPr>
                <w:b/>
                <w:sz w:val="18"/>
                <w:szCs w:val="18"/>
              </w:rPr>
              <w:t>912308,96676</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sz w:val="20"/>
                <w:szCs w:val="20"/>
                <w:u w:val="single"/>
              </w:rPr>
            </w:pPr>
            <w:r w:rsidRPr="008B2EED">
              <w:rPr>
                <w:sz w:val="20"/>
                <w:szCs w:val="20"/>
                <w:u w:val="single"/>
              </w:rPr>
              <w:t>Цели муниципальной программы:</w:t>
            </w:r>
          </w:p>
          <w:p w:rsidR="00313D6A" w:rsidRPr="008B2EED" w:rsidRDefault="00313D6A" w:rsidP="002E02F4">
            <w:pPr>
              <w:autoSpaceDE w:val="0"/>
              <w:autoSpaceDN w:val="0"/>
              <w:adjustRightInd w:val="0"/>
              <w:jc w:val="both"/>
              <w:rPr>
                <w:sz w:val="20"/>
                <w:szCs w:val="20"/>
              </w:rPr>
            </w:pPr>
            <w:r w:rsidRPr="008B2EED">
              <w:rPr>
                <w:sz w:val="20"/>
                <w:szCs w:val="20"/>
              </w:rPr>
              <w:t>Создание условий и возможностей для повышения роли культуры в воспитании и просвещении населения городского округа город Шахунья Нижегородской области в ее лучших традициях и достижениях; сохранение культурного наследия региона и единого культурно-информационного пространства.</w:t>
            </w:r>
          </w:p>
        </w:tc>
        <w:tc>
          <w:tcPr>
            <w:tcW w:w="971" w:type="dxa"/>
          </w:tcPr>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p>
        </w:tc>
        <w:tc>
          <w:tcPr>
            <w:tcW w:w="972" w:type="dxa"/>
          </w:tcPr>
          <w:p w:rsidR="00313D6A" w:rsidRPr="008B2EED" w:rsidRDefault="00313D6A" w:rsidP="002E02F4">
            <w:pPr>
              <w:autoSpaceDE w:val="0"/>
              <w:autoSpaceDN w:val="0"/>
              <w:adjustRightInd w:val="0"/>
              <w:jc w:val="both"/>
              <w:rPr>
                <w:sz w:val="16"/>
                <w:szCs w:val="16"/>
              </w:rPr>
            </w:pPr>
          </w:p>
        </w:tc>
        <w:tc>
          <w:tcPr>
            <w:tcW w:w="971" w:type="dxa"/>
          </w:tcPr>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p>
        </w:tc>
        <w:tc>
          <w:tcPr>
            <w:tcW w:w="999" w:type="dxa"/>
            <w:gridSpan w:val="2"/>
          </w:tcPr>
          <w:p w:rsidR="00313D6A" w:rsidRPr="008B2EED" w:rsidRDefault="00313D6A" w:rsidP="002E02F4">
            <w:pPr>
              <w:autoSpaceDE w:val="0"/>
              <w:autoSpaceDN w:val="0"/>
              <w:adjustRightInd w:val="0"/>
              <w:jc w:val="both"/>
              <w:rPr>
                <w:sz w:val="20"/>
                <w:szCs w:val="20"/>
              </w:rPr>
            </w:pPr>
          </w:p>
        </w:tc>
        <w:tc>
          <w:tcPr>
            <w:tcW w:w="944" w:type="dxa"/>
          </w:tcPr>
          <w:p w:rsidR="00313D6A" w:rsidRPr="008B2EED" w:rsidRDefault="00313D6A" w:rsidP="002E02F4">
            <w:pPr>
              <w:autoSpaceDE w:val="0"/>
              <w:autoSpaceDN w:val="0"/>
              <w:adjustRightInd w:val="0"/>
              <w:jc w:val="both"/>
              <w:rPr>
                <w:sz w:val="20"/>
                <w:szCs w:val="20"/>
              </w:rPr>
            </w:pP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sz w:val="20"/>
                <w:szCs w:val="20"/>
              </w:rPr>
            </w:pPr>
            <w:r w:rsidRPr="008B2EED">
              <w:rPr>
                <w:sz w:val="20"/>
                <w:szCs w:val="20"/>
              </w:rPr>
              <w:t xml:space="preserve">1. </w:t>
            </w:r>
            <w:hyperlink w:anchor="Par2526" w:history="1">
              <w:r w:rsidRPr="008B2EED">
                <w:rPr>
                  <w:sz w:val="20"/>
                  <w:szCs w:val="20"/>
                </w:rPr>
                <w:t>Подпрограмма</w:t>
              </w:r>
            </w:hyperlink>
            <w:r w:rsidRPr="008B2EED">
              <w:rPr>
                <w:sz w:val="20"/>
                <w:szCs w:val="20"/>
              </w:rPr>
              <w:t xml:space="preserve"> </w:t>
            </w:r>
            <w:r w:rsidRPr="008B2EED">
              <w:rPr>
                <w:b/>
                <w:sz w:val="20"/>
                <w:szCs w:val="20"/>
              </w:rPr>
              <w:t>"Сохранение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0</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1610,7</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2216,7</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907,4</w:t>
            </w:r>
          </w:p>
        </w:tc>
        <w:tc>
          <w:tcPr>
            <w:tcW w:w="972" w:type="dxa"/>
          </w:tcPr>
          <w:p w:rsidR="00313D6A" w:rsidRPr="008B2EED" w:rsidRDefault="00313D6A" w:rsidP="002E02F4">
            <w:pPr>
              <w:autoSpaceDE w:val="0"/>
              <w:autoSpaceDN w:val="0"/>
              <w:adjustRightInd w:val="0"/>
              <w:jc w:val="both"/>
              <w:rPr>
                <w:b/>
                <w:sz w:val="16"/>
                <w:szCs w:val="16"/>
              </w:rPr>
            </w:pPr>
            <w:r w:rsidRPr="008B2EED">
              <w:rPr>
                <w:b/>
                <w:sz w:val="16"/>
                <w:szCs w:val="16"/>
              </w:rPr>
              <w:t>5263,94218</w:t>
            </w:r>
          </w:p>
        </w:tc>
        <w:tc>
          <w:tcPr>
            <w:tcW w:w="971" w:type="dxa"/>
          </w:tcPr>
          <w:p w:rsidR="00313D6A" w:rsidRPr="008B2EED" w:rsidRDefault="00313D6A" w:rsidP="002E02F4">
            <w:pPr>
              <w:autoSpaceDE w:val="0"/>
              <w:autoSpaceDN w:val="0"/>
              <w:adjustRightInd w:val="0"/>
              <w:jc w:val="center"/>
              <w:rPr>
                <w:b/>
                <w:sz w:val="20"/>
                <w:szCs w:val="20"/>
              </w:rPr>
            </w:pPr>
            <w:r w:rsidRPr="008B2EED">
              <w:rPr>
                <w:b/>
                <w:sz w:val="20"/>
                <w:szCs w:val="20"/>
              </w:rPr>
              <w:t>8659,0</w:t>
            </w:r>
          </w:p>
        </w:tc>
        <w:tc>
          <w:tcPr>
            <w:tcW w:w="971" w:type="dxa"/>
          </w:tcPr>
          <w:p w:rsidR="00313D6A" w:rsidRPr="008B2EED" w:rsidRDefault="00313D6A" w:rsidP="002E02F4">
            <w:pPr>
              <w:autoSpaceDE w:val="0"/>
              <w:autoSpaceDN w:val="0"/>
              <w:adjustRightInd w:val="0"/>
              <w:jc w:val="center"/>
              <w:rPr>
                <w:b/>
                <w:sz w:val="20"/>
                <w:szCs w:val="20"/>
              </w:rPr>
            </w:pPr>
            <w:r w:rsidRPr="008B2EED">
              <w:rPr>
                <w:b/>
                <w:sz w:val="20"/>
                <w:szCs w:val="20"/>
              </w:rPr>
              <w:t>0</w:t>
            </w:r>
          </w:p>
        </w:tc>
        <w:tc>
          <w:tcPr>
            <w:tcW w:w="999" w:type="dxa"/>
            <w:gridSpan w:val="2"/>
          </w:tcPr>
          <w:p w:rsidR="00313D6A" w:rsidRPr="008B2EED" w:rsidRDefault="00313D6A" w:rsidP="002E02F4">
            <w:pPr>
              <w:autoSpaceDE w:val="0"/>
              <w:autoSpaceDN w:val="0"/>
              <w:adjustRightInd w:val="0"/>
              <w:jc w:val="both"/>
              <w:rPr>
                <w:b/>
                <w:sz w:val="20"/>
                <w:szCs w:val="20"/>
              </w:rPr>
            </w:pPr>
            <w:r w:rsidRPr="008B2EED">
              <w:rPr>
                <w:b/>
                <w:sz w:val="20"/>
                <w:szCs w:val="20"/>
              </w:rPr>
              <w:t>0</w:t>
            </w:r>
          </w:p>
        </w:tc>
        <w:tc>
          <w:tcPr>
            <w:tcW w:w="944" w:type="dxa"/>
          </w:tcPr>
          <w:p w:rsidR="00313D6A" w:rsidRPr="008B2EED" w:rsidRDefault="00313D6A" w:rsidP="002E02F4">
            <w:pPr>
              <w:autoSpaceDE w:val="0"/>
              <w:autoSpaceDN w:val="0"/>
              <w:adjustRightInd w:val="0"/>
              <w:jc w:val="both"/>
              <w:rPr>
                <w:b/>
                <w:sz w:val="20"/>
                <w:szCs w:val="20"/>
              </w:rPr>
            </w:pPr>
            <w:r w:rsidRPr="008B2EED">
              <w:rPr>
                <w:b/>
                <w:sz w:val="20"/>
                <w:szCs w:val="20"/>
              </w:rPr>
              <w:t>18657,74218</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1.1.</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Противопожарные мероприятия </w:t>
            </w:r>
          </w:p>
          <w:p w:rsidR="00313D6A" w:rsidRPr="008B2EED" w:rsidRDefault="00313D6A" w:rsidP="002E02F4">
            <w:pPr>
              <w:autoSpaceDE w:val="0"/>
              <w:autoSpaceDN w:val="0"/>
              <w:adjustRightInd w:val="0"/>
              <w:jc w:val="both"/>
              <w:rPr>
                <w:sz w:val="20"/>
                <w:szCs w:val="20"/>
              </w:rPr>
            </w:pPr>
            <w:r w:rsidRPr="008B2EED">
              <w:rPr>
                <w:sz w:val="20"/>
                <w:szCs w:val="20"/>
              </w:rPr>
              <w:t>в учреждениях культуры</w:t>
            </w:r>
          </w:p>
        </w:tc>
        <w:tc>
          <w:tcPr>
            <w:tcW w:w="1134" w:type="dxa"/>
            <w:gridSpan w:val="2"/>
            <w:vAlign w:val="center"/>
          </w:tcPr>
          <w:p w:rsidR="00313D6A" w:rsidRPr="008B2EED" w:rsidRDefault="00313D6A" w:rsidP="002E02F4">
            <w:pPr>
              <w:jc w:val="center"/>
              <w:rPr>
                <w:sz w:val="20"/>
                <w:szCs w:val="20"/>
              </w:rPr>
            </w:pPr>
            <w:r w:rsidRPr="008B2EED">
              <w:rPr>
                <w:sz w:val="20"/>
                <w:szCs w:val="20"/>
              </w:rPr>
              <w:t>прочие расходы</w:t>
            </w:r>
          </w:p>
        </w:tc>
        <w:tc>
          <w:tcPr>
            <w:tcW w:w="992" w:type="dxa"/>
            <w:gridSpan w:val="2"/>
            <w:vAlign w:val="center"/>
          </w:tcPr>
          <w:p w:rsidR="00313D6A" w:rsidRPr="008B2EED" w:rsidRDefault="00313D6A" w:rsidP="002E02F4">
            <w:pPr>
              <w:jc w:val="center"/>
              <w:rPr>
                <w:sz w:val="20"/>
                <w:szCs w:val="20"/>
              </w:rPr>
            </w:pPr>
            <w:r w:rsidRPr="008B2EED">
              <w:rPr>
                <w:sz w:val="20"/>
                <w:szCs w:val="20"/>
              </w:rPr>
              <w:t>2015-2022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162,4</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2"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162,4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1.1.1.</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Противопожарные мероприятия </w:t>
            </w:r>
          </w:p>
          <w:p w:rsidR="00313D6A" w:rsidRPr="008B2EED" w:rsidRDefault="00313D6A" w:rsidP="002E02F4">
            <w:pPr>
              <w:autoSpaceDE w:val="0"/>
              <w:autoSpaceDN w:val="0"/>
              <w:adjustRightInd w:val="0"/>
              <w:jc w:val="both"/>
              <w:rPr>
                <w:sz w:val="20"/>
                <w:szCs w:val="20"/>
              </w:rPr>
            </w:pPr>
            <w:r w:rsidRPr="008B2EED">
              <w:rPr>
                <w:sz w:val="20"/>
                <w:szCs w:val="20"/>
              </w:rPr>
              <w:t>в учреждениях</w:t>
            </w:r>
          </w:p>
          <w:p w:rsidR="00313D6A" w:rsidRPr="008B2EED" w:rsidRDefault="00313D6A" w:rsidP="002E02F4">
            <w:pPr>
              <w:autoSpaceDE w:val="0"/>
              <w:autoSpaceDN w:val="0"/>
              <w:adjustRightInd w:val="0"/>
              <w:jc w:val="both"/>
              <w:rPr>
                <w:sz w:val="20"/>
                <w:szCs w:val="20"/>
              </w:rPr>
            </w:pPr>
            <w:r w:rsidRPr="008B2EED">
              <w:rPr>
                <w:sz w:val="20"/>
                <w:szCs w:val="20"/>
              </w:rPr>
              <w:t>культурно-досугового типа</w:t>
            </w:r>
          </w:p>
        </w:tc>
        <w:tc>
          <w:tcPr>
            <w:tcW w:w="1134" w:type="dxa"/>
            <w:gridSpan w:val="2"/>
            <w:vAlign w:val="center"/>
          </w:tcPr>
          <w:p w:rsidR="00313D6A" w:rsidRPr="008B2EED" w:rsidRDefault="00313D6A" w:rsidP="002E02F4">
            <w:pPr>
              <w:jc w:val="center"/>
              <w:rPr>
                <w:sz w:val="20"/>
                <w:szCs w:val="20"/>
              </w:rPr>
            </w:pPr>
            <w:r w:rsidRPr="008B2EED">
              <w:rPr>
                <w:sz w:val="20"/>
                <w:szCs w:val="20"/>
              </w:rPr>
              <w:t>прочие расходы</w:t>
            </w:r>
          </w:p>
        </w:tc>
        <w:tc>
          <w:tcPr>
            <w:tcW w:w="992" w:type="dxa"/>
            <w:gridSpan w:val="2"/>
            <w:vAlign w:val="center"/>
          </w:tcPr>
          <w:p w:rsidR="00313D6A" w:rsidRPr="008B2EED" w:rsidRDefault="00313D6A" w:rsidP="002E02F4">
            <w:pPr>
              <w:jc w:val="center"/>
              <w:rPr>
                <w:sz w:val="20"/>
                <w:szCs w:val="20"/>
              </w:rPr>
            </w:pPr>
            <w:r w:rsidRPr="008B2EED">
              <w:rPr>
                <w:sz w:val="20"/>
                <w:szCs w:val="20"/>
              </w:rPr>
              <w:t>2015-2022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38,4</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2"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38,4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1.1.2.</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Противопожарные мероприятия </w:t>
            </w:r>
          </w:p>
          <w:p w:rsidR="00313D6A" w:rsidRPr="008B2EED" w:rsidRDefault="00313D6A" w:rsidP="002E02F4">
            <w:pPr>
              <w:autoSpaceDE w:val="0"/>
              <w:autoSpaceDN w:val="0"/>
              <w:adjustRightInd w:val="0"/>
              <w:jc w:val="both"/>
              <w:rPr>
                <w:sz w:val="20"/>
                <w:szCs w:val="20"/>
              </w:rPr>
            </w:pPr>
            <w:r w:rsidRPr="008B2EED">
              <w:rPr>
                <w:sz w:val="20"/>
                <w:szCs w:val="20"/>
              </w:rPr>
              <w:t>в библиотеках</w:t>
            </w:r>
          </w:p>
        </w:tc>
        <w:tc>
          <w:tcPr>
            <w:tcW w:w="1134" w:type="dxa"/>
            <w:gridSpan w:val="2"/>
            <w:vAlign w:val="center"/>
          </w:tcPr>
          <w:p w:rsidR="00313D6A" w:rsidRPr="008B2EED" w:rsidRDefault="00313D6A" w:rsidP="002E02F4">
            <w:pPr>
              <w:jc w:val="center"/>
              <w:rPr>
                <w:sz w:val="20"/>
                <w:szCs w:val="20"/>
              </w:rPr>
            </w:pPr>
            <w:r w:rsidRPr="008B2EED">
              <w:rPr>
                <w:sz w:val="20"/>
                <w:szCs w:val="20"/>
              </w:rPr>
              <w:t>прочие расходы</w:t>
            </w:r>
          </w:p>
        </w:tc>
        <w:tc>
          <w:tcPr>
            <w:tcW w:w="992" w:type="dxa"/>
            <w:gridSpan w:val="2"/>
            <w:vAlign w:val="center"/>
          </w:tcPr>
          <w:p w:rsidR="00313D6A" w:rsidRPr="008B2EED" w:rsidRDefault="00313D6A" w:rsidP="002E02F4">
            <w:pPr>
              <w:jc w:val="center"/>
              <w:rPr>
                <w:sz w:val="20"/>
                <w:szCs w:val="20"/>
              </w:rPr>
            </w:pPr>
            <w:r w:rsidRPr="008B2EED">
              <w:rPr>
                <w:sz w:val="20"/>
                <w:szCs w:val="20"/>
              </w:rPr>
              <w:t>2015-2022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МБУК «ЦБС»</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24,3</w:t>
            </w:r>
          </w:p>
        </w:tc>
        <w:tc>
          <w:tcPr>
            <w:tcW w:w="971" w:type="dxa"/>
            <w:vAlign w:val="center"/>
          </w:tcPr>
          <w:p w:rsidR="00313D6A" w:rsidRPr="008B2EED" w:rsidRDefault="00313D6A" w:rsidP="002E02F4">
            <w:pP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2"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24,3</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1.1.3.</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Противопожарные мероприятия </w:t>
            </w:r>
          </w:p>
          <w:p w:rsidR="00313D6A" w:rsidRPr="008B2EED" w:rsidRDefault="00313D6A" w:rsidP="002E02F4">
            <w:pPr>
              <w:autoSpaceDE w:val="0"/>
              <w:autoSpaceDN w:val="0"/>
              <w:adjustRightInd w:val="0"/>
              <w:jc w:val="both"/>
              <w:rPr>
                <w:sz w:val="20"/>
                <w:szCs w:val="20"/>
              </w:rPr>
            </w:pPr>
            <w:r w:rsidRPr="008B2EED">
              <w:rPr>
                <w:sz w:val="20"/>
                <w:szCs w:val="20"/>
              </w:rPr>
              <w:t>в музеях</w:t>
            </w:r>
          </w:p>
        </w:tc>
        <w:tc>
          <w:tcPr>
            <w:tcW w:w="1134" w:type="dxa"/>
            <w:gridSpan w:val="2"/>
            <w:vAlign w:val="center"/>
          </w:tcPr>
          <w:p w:rsidR="00313D6A" w:rsidRPr="008B2EED" w:rsidRDefault="00313D6A" w:rsidP="002E02F4">
            <w:pPr>
              <w:jc w:val="center"/>
              <w:rPr>
                <w:sz w:val="20"/>
                <w:szCs w:val="20"/>
              </w:rPr>
            </w:pPr>
            <w:r w:rsidRPr="008B2EED">
              <w:rPr>
                <w:sz w:val="20"/>
                <w:szCs w:val="20"/>
              </w:rPr>
              <w:t>прочие расходы</w:t>
            </w:r>
          </w:p>
        </w:tc>
        <w:tc>
          <w:tcPr>
            <w:tcW w:w="992" w:type="dxa"/>
            <w:gridSpan w:val="2"/>
            <w:vAlign w:val="center"/>
          </w:tcPr>
          <w:p w:rsidR="00313D6A" w:rsidRPr="008B2EED" w:rsidRDefault="00313D6A" w:rsidP="002E02F4">
            <w:pPr>
              <w:jc w:val="center"/>
              <w:rPr>
                <w:sz w:val="20"/>
                <w:szCs w:val="20"/>
              </w:rPr>
            </w:pPr>
            <w:r w:rsidRPr="008B2EED">
              <w:rPr>
                <w:sz w:val="20"/>
                <w:szCs w:val="20"/>
              </w:rPr>
              <w:t>2015-2022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музеи</w:t>
            </w:r>
          </w:p>
          <w:p w:rsidR="00313D6A" w:rsidRPr="008B2EED" w:rsidRDefault="00313D6A" w:rsidP="002E02F4">
            <w:pPr>
              <w:autoSpaceDE w:val="0"/>
              <w:autoSpaceDN w:val="0"/>
              <w:adjustRightInd w:val="0"/>
              <w:jc w:val="both"/>
              <w:rPr>
                <w:sz w:val="20"/>
                <w:szCs w:val="20"/>
              </w:rPr>
            </w:pPr>
            <w:r w:rsidRPr="008B2EED">
              <w:rPr>
                <w:sz w:val="20"/>
                <w:szCs w:val="20"/>
              </w:rPr>
              <w:t>г.о.г.Шахунья</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5,8</w:t>
            </w:r>
          </w:p>
        </w:tc>
        <w:tc>
          <w:tcPr>
            <w:tcW w:w="971" w:type="dxa"/>
            <w:vAlign w:val="center"/>
          </w:tcPr>
          <w:p w:rsidR="00313D6A" w:rsidRPr="008B2EED" w:rsidRDefault="00313D6A" w:rsidP="002E02F4">
            <w:pP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2"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5,8</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1.1.4.</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Противопожарные мероприятия </w:t>
            </w:r>
          </w:p>
          <w:p w:rsidR="00313D6A" w:rsidRPr="008B2EED" w:rsidRDefault="00313D6A" w:rsidP="002E02F4">
            <w:pPr>
              <w:autoSpaceDE w:val="0"/>
              <w:autoSpaceDN w:val="0"/>
              <w:adjustRightInd w:val="0"/>
              <w:jc w:val="both"/>
              <w:rPr>
                <w:sz w:val="20"/>
                <w:szCs w:val="20"/>
              </w:rPr>
            </w:pPr>
            <w:r w:rsidRPr="008B2EED">
              <w:rPr>
                <w:sz w:val="20"/>
                <w:szCs w:val="20"/>
              </w:rPr>
              <w:t>в учреждениях дополнительного образования</w:t>
            </w:r>
          </w:p>
        </w:tc>
        <w:tc>
          <w:tcPr>
            <w:tcW w:w="1134" w:type="dxa"/>
            <w:gridSpan w:val="2"/>
            <w:vAlign w:val="center"/>
          </w:tcPr>
          <w:p w:rsidR="00313D6A" w:rsidRPr="008B2EED" w:rsidRDefault="00313D6A" w:rsidP="002E02F4">
            <w:pPr>
              <w:jc w:val="center"/>
              <w:rPr>
                <w:sz w:val="20"/>
                <w:szCs w:val="20"/>
              </w:rPr>
            </w:pPr>
            <w:r w:rsidRPr="008B2EED">
              <w:rPr>
                <w:sz w:val="20"/>
                <w:szCs w:val="20"/>
              </w:rPr>
              <w:t>прочие расходы</w:t>
            </w:r>
          </w:p>
        </w:tc>
        <w:tc>
          <w:tcPr>
            <w:tcW w:w="992" w:type="dxa"/>
            <w:gridSpan w:val="2"/>
            <w:vAlign w:val="center"/>
          </w:tcPr>
          <w:p w:rsidR="00313D6A" w:rsidRPr="008B2EED" w:rsidRDefault="00313D6A" w:rsidP="002E02F4">
            <w:pPr>
              <w:jc w:val="center"/>
              <w:rPr>
                <w:sz w:val="20"/>
                <w:szCs w:val="20"/>
              </w:rPr>
            </w:pPr>
            <w:r w:rsidRPr="008B2EED">
              <w:rPr>
                <w:sz w:val="20"/>
                <w:szCs w:val="20"/>
              </w:rPr>
              <w:t>2015-2022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w:t>
            </w:r>
          </w:p>
          <w:p w:rsidR="00313D6A" w:rsidRPr="008B2EED" w:rsidRDefault="00313D6A" w:rsidP="002E02F4">
            <w:pPr>
              <w:autoSpaceDE w:val="0"/>
              <w:autoSpaceDN w:val="0"/>
              <w:adjustRightInd w:val="0"/>
              <w:jc w:val="both"/>
              <w:rPr>
                <w:sz w:val="20"/>
                <w:szCs w:val="20"/>
              </w:rPr>
            </w:pPr>
            <w:r w:rsidRPr="008B2EED">
              <w:rPr>
                <w:sz w:val="20"/>
                <w:szCs w:val="20"/>
              </w:rPr>
              <w:t>допобразования</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93,9</w:t>
            </w:r>
          </w:p>
        </w:tc>
        <w:tc>
          <w:tcPr>
            <w:tcW w:w="971" w:type="dxa"/>
            <w:vAlign w:val="center"/>
          </w:tcPr>
          <w:p w:rsidR="00313D6A" w:rsidRPr="008B2EED" w:rsidRDefault="00313D6A" w:rsidP="002E02F4">
            <w:pP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2" w:type="dxa"/>
            <w:vAlign w:val="center"/>
          </w:tcPr>
          <w:p w:rsidR="00313D6A" w:rsidRPr="008B2EED" w:rsidRDefault="00313D6A" w:rsidP="002E02F4">
            <w:pPr>
              <w:jc w:val="center"/>
              <w:rPr>
                <w:bCs/>
                <w:sz w:val="20"/>
                <w:szCs w:val="20"/>
              </w:rPr>
            </w:pPr>
            <w:r w:rsidRPr="008B2EED">
              <w:rPr>
                <w:bCs/>
                <w:sz w:val="20"/>
                <w:szCs w:val="20"/>
              </w:rPr>
              <w:t>0</w:t>
            </w:r>
          </w:p>
        </w:tc>
        <w:tc>
          <w:tcPr>
            <w:tcW w:w="971" w:type="dxa"/>
            <w:vAlign w:val="center"/>
          </w:tcPr>
          <w:p w:rsidR="00313D6A" w:rsidRPr="008B2EED" w:rsidRDefault="00313D6A" w:rsidP="002E02F4">
            <w:pPr>
              <w:jc w:val="center"/>
              <w:rPr>
                <w:bCs/>
                <w:sz w:val="20"/>
                <w:szCs w:val="20"/>
              </w:rPr>
            </w:pPr>
            <w:r w:rsidRPr="008B2EED">
              <w:rPr>
                <w:bCs/>
                <w:sz w:val="20"/>
                <w:szCs w:val="20"/>
              </w:rPr>
              <w:t>0</w:t>
            </w:r>
          </w:p>
        </w:tc>
        <w:tc>
          <w:tcPr>
            <w:tcW w:w="971"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93,9</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Укрепление материально-</w:t>
            </w:r>
            <w:r w:rsidRPr="008B2EED">
              <w:rPr>
                <w:sz w:val="20"/>
                <w:szCs w:val="20"/>
              </w:rPr>
              <w:lastRenderedPageBreak/>
              <w:t>технической базы учреждений культуры</w:t>
            </w:r>
          </w:p>
          <w:p w:rsidR="00313D6A" w:rsidRPr="008B2EED" w:rsidRDefault="00313D6A" w:rsidP="002E02F4">
            <w:pPr>
              <w:autoSpaceDE w:val="0"/>
              <w:autoSpaceDN w:val="0"/>
              <w:adjustRightInd w:val="0"/>
              <w:jc w:val="both"/>
              <w:rPr>
                <w:sz w:val="20"/>
                <w:szCs w:val="20"/>
              </w:rPr>
            </w:pPr>
            <w:r w:rsidRPr="008B2EED">
              <w:rPr>
                <w:sz w:val="20"/>
                <w:szCs w:val="20"/>
              </w:rPr>
              <w:t>(Капитальный и текущий  ремонты в муниципальных учреждениях культуры городского округа город Шахунья Нижегородской области</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lastRenderedPageBreak/>
              <w:t>Капвложе</w:t>
            </w:r>
            <w:r w:rsidRPr="008B2EED">
              <w:rPr>
                <w:sz w:val="20"/>
                <w:szCs w:val="20"/>
              </w:rPr>
              <w:lastRenderedPageBreak/>
              <w:t>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lastRenderedPageBreak/>
              <w:t xml:space="preserve">2015 – </w:t>
            </w:r>
            <w:r w:rsidRPr="008B2EED">
              <w:rPr>
                <w:sz w:val="20"/>
                <w:szCs w:val="20"/>
              </w:rPr>
              <w:lastRenderedPageBreak/>
              <w:t>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lastRenderedPageBreak/>
              <w:t xml:space="preserve">Учреждения </w:t>
            </w:r>
            <w:r w:rsidRPr="008B2EED">
              <w:rPr>
                <w:sz w:val="20"/>
                <w:szCs w:val="20"/>
              </w:rPr>
              <w:lastRenderedPageBreak/>
              <w:t>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lastRenderedPageBreak/>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1448,3</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2216,7</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t>907,4</w:t>
            </w:r>
          </w:p>
        </w:tc>
        <w:tc>
          <w:tcPr>
            <w:tcW w:w="972" w:type="dxa"/>
          </w:tcPr>
          <w:p w:rsidR="00313D6A" w:rsidRPr="008B2EED" w:rsidRDefault="00313D6A" w:rsidP="002E02F4">
            <w:pPr>
              <w:autoSpaceDE w:val="0"/>
              <w:autoSpaceDN w:val="0"/>
              <w:adjustRightInd w:val="0"/>
              <w:jc w:val="center"/>
              <w:rPr>
                <w:sz w:val="20"/>
                <w:szCs w:val="20"/>
              </w:rPr>
            </w:pPr>
            <w:r w:rsidRPr="008B2EED">
              <w:rPr>
                <w:sz w:val="20"/>
                <w:szCs w:val="20"/>
              </w:rPr>
              <w:t>5263,942</w:t>
            </w:r>
            <w:r w:rsidRPr="008B2EED">
              <w:rPr>
                <w:sz w:val="20"/>
                <w:szCs w:val="20"/>
              </w:rPr>
              <w:lastRenderedPageBreak/>
              <w:t>18</w:t>
            </w:r>
          </w:p>
        </w:tc>
        <w:tc>
          <w:tcPr>
            <w:tcW w:w="971" w:type="dxa"/>
          </w:tcPr>
          <w:p w:rsidR="00313D6A" w:rsidRPr="008B2EED" w:rsidRDefault="00313D6A" w:rsidP="002E02F4">
            <w:pPr>
              <w:autoSpaceDE w:val="0"/>
              <w:autoSpaceDN w:val="0"/>
              <w:adjustRightInd w:val="0"/>
              <w:jc w:val="center"/>
              <w:rPr>
                <w:sz w:val="20"/>
                <w:szCs w:val="20"/>
              </w:rPr>
            </w:pPr>
            <w:r w:rsidRPr="008B2EED">
              <w:rPr>
                <w:sz w:val="20"/>
                <w:szCs w:val="20"/>
              </w:rPr>
              <w:lastRenderedPageBreak/>
              <w:t>8659,0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18495,3</w:t>
            </w:r>
            <w:r w:rsidRPr="008B2EED">
              <w:rPr>
                <w:sz w:val="20"/>
                <w:szCs w:val="20"/>
              </w:rPr>
              <w:lastRenderedPageBreak/>
              <w:t>4218</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lastRenderedPageBreak/>
              <w:t>1.2.1.</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Капитальный и текущий  ремонты в культурно-досуговых учреждениях городского округа город Шахунья </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769,7</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949,8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8659,0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10378,5</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1.2.2.</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Капитальный и текущий </w:t>
            </w:r>
          </w:p>
          <w:p w:rsidR="00313D6A" w:rsidRPr="008B2EED" w:rsidRDefault="00313D6A" w:rsidP="002E02F4">
            <w:pPr>
              <w:autoSpaceDE w:val="0"/>
              <w:autoSpaceDN w:val="0"/>
              <w:adjustRightInd w:val="0"/>
              <w:jc w:val="both"/>
              <w:rPr>
                <w:sz w:val="20"/>
                <w:szCs w:val="20"/>
              </w:rPr>
            </w:pPr>
            <w:r w:rsidRPr="008B2EED">
              <w:rPr>
                <w:sz w:val="20"/>
                <w:szCs w:val="20"/>
              </w:rPr>
              <w:t xml:space="preserve">ремонты в </w:t>
            </w:r>
          </w:p>
          <w:p w:rsidR="00313D6A" w:rsidRPr="008B2EED" w:rsidRDefault="00313D6A" w:rsidP="002E02F4">
            <w:pPr>
              <w:autoSpaceDE w:val="0"/>
              <w:autoSpaceDN w:val="0"/>
              <w:adjustRightInd w:val="0"/>
              <w:jc w:val="both"/>
              <w:rPr>
                <w:sz w:val="20"/>
                <w:szCs w:val="20"/>
              </w:rPr>
            </w:pPr>
            <w:r w:rsidRPr="008B2EED">
              <w:rPr>
                <w:sz w:val="20"/>
                <w:szCs w:val="20"/>
              </w:rPr>
              <w:t xml:space="preserve">библиотеках городского округа город Шахунья </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0</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1.2.3.</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Капитальный и текущий </w:t>
            </w:r>
          </w:p>
          <w:p w:rsidR="00313D6A" w:rsidRPr="008B2EED" w:rsidRDefault="00313D6A" w:rsidP="002E02F4">
            <w:pPr>
              <w:autoSpaceDE w:val="0"/>
              <w:autoSpaceDN w:val="0"/>
              <w:adjustRightInd w:val="0"/>
              <w:jc w:val="both"/>
              <w:rPr>
                <w:sz w:val="20"/>
                <w:szCs w:val="20"/>
              </w:rPr>
            </w:pPr>
            <w:r w:rsidRPr="008B2EED">
              <w:rPr>
                <w:sz w:val="20"/>
                <w:szCs w:val="20"/>
              </w:rPr>
              <w:t xml:space="preserve">ремонты в муниципальных </w:t>
            </w:r>
          </w:p>
          <w:p w:rsidR="00313D6A" w:rsidRPr="008B2EED" w:rsidRDefault="00313D6A" w:rsidP="002E02F4">
            <w:pPr>
              <w:autoSpaceDE w:val="0"/>
              <w:autoSpaceDN w:val="0"/>
              <w:adjustRightInd w:val="0"/>
              <w:jc w:val="both"/>
              <w:rPr>
                <w:sz w:val="20"/>
                <w:szCs w:val="20"/>
              </w:rPr>
            </w:pPr>
            <w:r w:rsidRPr="008B2EED">
              <w:rPr>
                <w:sz w:val="20"/>
                <w:szCs w:val="20"/>
              </w:rPr>
              <w:t>музеях городского округа город Шахунья</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563,6</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499,0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1062,6</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1.2.4.</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Капитальный и текущий </w:t>
            </w:r>
          </w:p>
          <w:p w:rsidR="00313D6A" w:rsidRPr="008B2EED" w:rsidRDefault="00313D6A" w:rsidP="002E02F4">
            <w:pPr>
              <w:autoSpaceDE w:val="0"/>
              <w:autoSpaceDN w:val="0"/>
              <w:adjustRightInd w:val="0"/>
              <w:jc w:val="both"/>
              <w:rPr>
                <w:sz w:val="20"/>
                <w:szCs w:val="20"/>
              </w:rPr>
            </w:pPr>
            <w:r w:rsidRPr="008B2EED">
              <w:rPr>
                <w:sz w:val="20"/>
                <w:szCs w:val="20"/>
              </w:rPr>
              <w:t xml:space="preserve">ремонты в учреждениях </w:t>
            </w:r>
          </w:p>
          <w:p w:rsidR="00313D6A" w:rsidRPr="008B2EED" w:rsidRDefault="00313D6A" w:rsidP="002E02F4">
            <w:pPr>
              <w:autoSpaceDE w:val="0"/>
              <w:autoSpaceDN w:val="0"/>
              <w:adjustRightInd w:val="0"/>
              <w:jc w:val="both"/>
              <w:rPr>
                <w:sz w:val="20"/>
                <w:szCs w:val="20"/>
              </w:rPr>
            </w:pPr>
            <w:r w:rsidRPr="008B2EED">
              <w:rPr>
                <w:sz w:val="20"/>
                <w:szCs w:val="20"/>
              </w:rPr>
              <w:t>допобразования в сфере культуры) городского округа город Шахунья</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115,0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281,9</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76,8</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3129,082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3602,782</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1.2.5.</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Субсидии на обеспечение развития и укрепление материально-технической базы муниципальных домов культуры</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486,0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830,6</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867,02234</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2183,62234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1.2.6.</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Субсидии на поддержку отрасли культуры</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287,83784</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287,83784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1.2.7.</w:t>
            </w:r>
          </w:p>
        </w:tc>
        <w:tc>
          <w:tcPr>
            <w:tcW w:w="2694" w:type="dxa"/>
            <w:gridSpan w:val="3"/>
          </w:tcPr>
          <w:p w:rsidR="00313D6A" w:rsidRPr="008B2EED" w:rsidRDefault="00313D6A" w:rsidP="002E02F4">
            <w:pPr>
              <w:autoSpaceDE w:val="0"/>
              <w:autoSpaceDN w:val="0"/>
              <w:adjustRightInd w:val="0"/>
              <w:jc w:val="both"/>
              <w:rPr>
                <w:sz w:val="20"/>
                <w:szCs w:val="20"/>
              </w:rPr>
            </w:pPr>
            <w:r w:rsidRPr="008B2EED">
              <w:rPr>
                <w:sz w:val="20"/>
                <w:szCs w:val="20"/>
              </w:rPr>
              <w:t>Субсидии на создание виртуальных концертных залов за счет средств федерального бюджета</w:t>
            </w:r>
          </w:p>
        </w:tc>
        <w:tc>
          <w:tcPr>
            <w:tcW w:w="1134" w:type="dxa"/>
            <w:gridSpan w:val="2"/>
          </w:tcPr>
          <w:p w:rsidR="00313D6A" w:rsidRPr="008B2EED" w:rsidRDefault="00313D6A" w:rsidP="002E02F4">
            <w:pPr>
              <w:autoSpaceDE w:val="0"/>
              <w:autoSpaceDN w:val="0"/>
              <w:adjustRightInd w:val="0"/>
              <w:jc w:val="both"/>
              <w:rPr>
                <w:sz w:val="20"/>
                <w:szCs w:val="20"/>
              </w:rPr>
            </w:pPr>
            <w:r w:rsidRPr="008B2EED">
              <w:rPr>
                <w:sz w:val="20"/>
                <w:szCs w:val="20"/>
              </w:rPr>
              <w:t>Капвложения</w:t>
            </w:r>
          </w:p>
        </w:tc>
        <w:tc>
          <w:tcPr>
            <w:tcW w:w="992"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417" w:type="dxa"/>
            <w:gridSpan w:val="3"/>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980,0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980,0</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b/>
                <w:sz w:val="20"/>
                <w:szCs w:val="20"/>
              </w:rPr>
            </w:pPr>
            <w:r w:rsidRPr="008B2EED">
              <w:rPr>
                <w:b/>
                <w:sz w:val="20"/>
                <w:szCs w:val="20"/>
              </w:rPr>
              <w:t>2. Подпрограмма " Развитие дополнительного образования в области искусств в городском округе город  Шахунья Нижегородской области»</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21828,8</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23520,6</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26350,3</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29679,2</w:t>
            </w:r>
          </w:p>
        </w:tc>
        <w:tc>
          <w:tcPr>
            <w:tcW w:w="972" w:type="dxa"/>
          </w:tcPr>
          <w:p w:rsidR="00313D6A" w:rsidRPr="008B2EED" w:rsidRDefault="00313D6A" w:rsidP="002E02F4">
            <w:pPr>
              <w:autoSpaceDE w:val="0"/>
              <w:autoSpaceDN w:val="0"/>
              <w:adjustRightInd w:val="0"/>
              <w:jc w:val="both"/>
              <w:rPr>
                <w:b/>
                <w:sz w:val="20"/>
                <w:szCs w:val="20"/>
              </w:rPr>
            </w:pPr>
            <w:r w:rsidRPr="008B2EED">
              <w:rPr>
                <w:b/>
                <w:sz w:val="20"/>
                <w:szCs w:val="20"/>
              </w:rPr>
              <w:t>32017,90022</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34671,5</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35995,6</w:t>
            </w:r>
          </w:p>
        </w:tc>
        <w:tc>
          <w:tcPr>
            <w:tcW w:w="999" w:type="dxa"/>
            <w:gridSpan w:val="2"/>
          </w:tcPr>
          <w:p w:rsidR="00313D6A" w:rsidRPr="008B2EED" w:rsidRDefault="00313D6A" w:rsidP="002E02F4">
            <w:pPr>
              <w:autoSpaceDE w:val="0"/>
              <w:autoSpaceDN w:val="0"/>
              <w:adjustRightInd w:val="0"/>
              <w:jc w:val="both"/>
              <w:rPr>
                <w:b/>
                <w:sz w:val="20"/>
                <w:szCs w:val="20"/>
              </w:rPr>
            </w:pPr>
            <w:r w:rsidRPr="008B2EED">
              <w:rPr>
                <w:b/>
                <w:sz w:val="20"/>
                <w:szCs w:val="20"/>
              </w:rPr>
              <w:t>37497,2</w:t>
            </w:r>
          </w:p>
        </w:tc>
        <w:tc>
          <w:tcPr>
            <w:tcW w:w="944" w:type="dxa"/>
          </w:tcPr>
          <w:p w:rsidR="00313D6A" w:rsidRPr="008B2EED" w:rsidRDefault="00313D6A" w:rsidP="002E02F4">
            <w:pPr>
              <w:autoSpaceDE w:val="0"/>
              <w:autoSpaceDN w:val="0"/>
              <w:adjustRightInd w:val="0"/>
              <w:jc w:val="both"/>
              <w:rPr>
                <w:b/>
                <w:sz w:val="18"/>
                <w:szCs w:val="18"/>
              </w:rPr>
            </w:pPr>
            <w:r w:rsidRPr="008B2EED">
              <w:rPr>
                <w:b/>
                <w:sz w:val="18"/>
                <w:szCs w:val="18"/>
              </w:rPr>
              <w:t>241561,10022</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2.1</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Поддержка выставочной деятельности, организация и проведение </w:t>
            </w:r>
            <w:r w:rsidRPr="008B2EED">
              <w:rPr>
                <w:sz w:val="20"/>
                <w:szCs w:val="20"/>
              </w:rPr>
              <w:lastRenderedPageBreak/>
              <w:t>художественных выставок</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lastRenderedPageBreak/>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Учреждения дополнительного</w:t>
            </w:r>
          </w:p>
          <w:p w:rsidR="00313D6A" w:rsidRPr="008B2EED" w:rsidRDefault="00313D6A" w:rsidP="002E02F4">
            <w:pPr>
              <w:autoSpaceDE w:val="0"/>
              <w:autoSpaceDN w:val="0"/>
              <w:adjustRightInd w:val="0"/>
              <w:jc w:val="both"/>
              <w:rPr>
                <w:sz w:val="20"/>
                <w:szCs w:val="20"/>
              </w:rPr>
            </w:pPr>
            <w:r w:rsidRPr="008B2EED">
              <w:rPr>
                <w:sz w:val="20"/>
                <w:szCs w:val="20"/>
              </w:rPr>
              <w:t xml:space="preserve">образования </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0</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lastRenderedPageBreak/>
              <w:t>2.2</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Поддержка фестивальной деятельности образовательных организаций (конференций, мастер-классов, фестивалей, конкурсов, семинаров и тому подобное); </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Учреждения дополнительного</w:t>
            </w:r>
          </w:p>
          <w:p w:rsidR="00313D6A" w:rsidRPr="008B2EED" w:rsidRDefault="00313D6A" w:rsidP="002E02F4">
            <w:pPr>
              <w:autoSpaceDE w:val="0"/>
              <w:autoSpaceDN w:val="0"/>
              <w:adjustRightInd w:val="0"/>
              <w:jc w:val="both"/>
              <w:rPr>
                <w:sz w:val="20"/>
                <w:szCs w:val="20"/>
              </w:rPr>
            </w:pPr>
            <w:r w:rsidRPr="008B2EED">
              <w:rPr>
                <w:sz w:val="20"/>
                <w:szCs w:val="20"/>
              </w:rPr>
              <w:t xml:space="preserve">образования </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19,4</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25,0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62,4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2.3</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Предоставление субсидии на финансовое обеспечение выполнения муниципального задания  </w:t>
            </w:r>
          </w:p>
        </w:tc>
        <w:tc>
          <w:tcPr>
            <w:tcW w:w="1383" w:type="dxa"/>
            <w:gridSpan w:val="2"/>
          </w:tcPr>
          <w:p w:rsidR="00313D6A" w:rsidRPr="008B2EED" w:rsidRDefault="00313D6A" w:rsidP="002E02F4">
            <w:pPr>
              <w:autoSpaceDE w:val="0"/>
              <w:autoSpaceDN w:val="0"/>
              <w:adjustRightInd w:val="0"/>
              <w:jc w:val="both"/>
              <w:rPr>
                <w:sz w:val="20"/>
                <w:szCs w:val="20"/>
              </w:rPr>
            </w:pP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21810,8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23501,2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26325,3</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29679,2</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32017,90022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34671,5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35995,6</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37497,2</w:t>
            </w:r>
          </w:p>
        </w:tc>
        <w:tc>
          <w:tcPr>
            <w:tcW w:w="944" w:type="dxa"/>
          </w:tcPr>
          <w:p w:rsidR="00313D6A" w:rsidRPr="008B2EED" w:rsidRDefault="00313D6A" w:rsidP="002E02F4">
            <w:pPr>
              <w:autoSpaceDE w:val="0"/>
              <w:autoSpaceDN w:val="0"/>
              <w:adjustRightInd w:val="0"/>
              <w:jc w:val="both"/>
              <w:rPr>
                <w:b/>
                <w:sz w:val="18"/>
                <w:szCs w:val="18"/>
              </w:rPr>
            </w:pPr>
            <w:r w:rsidRPr="008B2EED">
              <w:rPr>
                <w:b/>
                <w:sz w:val="18"/>
                <w:szCs w:val="18"/>
              </w:rPr>
              <w:t>241499,20022</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sz w:val="20"/>
                <w:szCs w:val="20"/>
              </w:rPr>
            </w:pPr>
            <w:r w:rsidRPr="008B2EED">
              <w:rPr>
                <w:sz w:val="20"/>
                <w:szCs w:val="20"/>
              </w:rPr>
              <w:t xml:space="preserve">3. </w:t>
            </w:r>
            <w:hyperlink w:anchor="Par2964" w:history="1">
              <w:r w:rsidRPr="008B2EED">
                <w:rPr>
                  <w:b/>
                  <w:sz w:val="20"/>
                  <w:szCs w:val="20"/>
                  <w:u w:val="single"/>
                </w:rPr>
                <w:t>Подпрограмма</w:t>
              </w:r>
            </w:hyperlink>
            <w:r w:rsidRPr="008B2EED">
              <w:rPr>
                <w:b/>
                <w:sz w:val="20"/>
                <w:szCs w:val="20"/>
              </w:rPr>
              <w:t xml:space="preserve"> « Развитие библиотечного дела в городском округе город Шахунья Нижегородской области»</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16629,5</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17953,6</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19637,5</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20910,0</w:t>
            </w:r>
          </w:p>
        </w:tc>
        <w:tc>
          <w:tcPr>
            <w:tcW w:w="972" w:type="dxa"/>
          </w:tcPr>
          <w:p w:rsidR="00313D6A" w:rsidRPr="008B2EED" w:rsidRDefault="00313D6A" w:rsidP="002E02F4">
            <w:pPr>
              <w:autoSpaceDE w:val="0"/>
              <w:autoSpaceDN w:val="0"/>
              <w:adjustRightInd w:val="0"/>
              <w:jc w:val="both"/>
              <w:rPr>
                <w:b/>
                <w:sz w:val="20"/>
                <w:szCs w:val="20"/>
              </w:rPr>
            </w:pPr>
            <w:r w:rsidRPr="008B2EED">
              <w:rPr>
                <w:b/>
                <w:sz w:val="20"/>
                <w:szCs w:val="20"/>
              </w:rPr>
              <w:t>21983,65114</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22863,3</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23733,3</w:t>
            </w:r>
          </w:p>
        </w:tc>
        <w:tc>
          <w:tcPr>
            <w:tcW w:w="999" w:type="dxa"/>
            <w:gridSpan w:val="2"/>
          </w:tcPr>
          <w:p w:rsidR="00313D6A" w:rsidRPr="008B2EED" w:rsidRDefault="00313D6A" w:rsidP="002E02F4">
            <w:pPr>
              <w:autoSpaceDE w:val="0"/>
              <w:autoSpaceDN w:val="0"/>
              <w:adjustRightInd w:val="0"/>
              <w:jc w:val="both"/>
              <w:rPr>
                <w:b/>
                <w:sz w:val="20"/>
                <w:szCs w:val="20"/>
              </w:rPr>
            </w:pPr>
            <w:r w:rsidRPr="008B2EED">
              <w:rPr>
                <w:b/>
                <w:sz w:val="20"/>
                <w:szCs w:val="20"/>
              </w:rPr>
              <w:t>24716,9</w:t>
            </w:r>
          </w:p>
        </w:tc>
        <w:tc>
          <w:tcPr>
            <w:tcW w:w="944" w:type="dxa"/>
          </w:tcPr>
          <w:p w:rsidR="00313D6A" w:rsidRPr="008B2EED" w:rsidRDefault="00313D6A" w:rsidP="002E02F4">
            <w:pPr>
              <w:autoSpaceDE w:val="0"/>
              <w:autoSpaceDN w:val="0"/>
              <w:adjustRightInd w:val="0"/>
              <w:jc w:val="both"/>
              <w:rPr>
                <w:b/>
                <w:sz w:val="18"/>
                <w:szCs w:val="18"/>
              </w:rPr>
            </w:pPr>
            <w:r w:rsidRPr="008B2EED">
              <w:rPr>
                <w:b/>
                <w:sz w:val="18"/>
                <w:szCs w:val="18"/>
              </w:rPr>
              <w:t>168427,75114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3.1</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Поддержка профессиональной деятельности работников библиотечной сферы</w:t>
            </w:r>
          </w:p>
        </w:tc>
        <w:tc>
          <w:tcPr>
            <w:tcW w:w="1383" w:type="dxa"/>
            <w:gridSpan w:val="2"/>
          </w:tcPr>
          <w:p w:rsidR="00313D6A" w:rsidRPr="008B2EED" w:rsidRDefault="00313D6A" w:rsidP="002E02F4">
            <w:pPr>
              <w:autoSpaceDE w:val="0"/>
              <w:autoSpaceDN w:val="0"/>
              <w:adjustRightInd w:val="0"/>
              <w:jc w:val="center"/>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Библиотеки </w:t>
            </w:r>
          </w:p>
          <w:p w:rsidR="00313D6A" w:rsidRPr="008B2EED" w:rsidRDefault="00313D6A" w:rsidP="002E02F4">
            <w:pPr>
              <w:autoSpaceDE w:val="0"/>
              <w:autoSpaceDN w:val="0"/>
              <w:adjustRightInd w:val="0"/>
              <w:jc w:val="both"/>
              <w:rPr>
                <w:sz w:val="20"/>
                <w:szCs w:val="20"/>
              </w:rPr>
            </w:pPr>
            <w:r w:rsidRPr="008B2EED">
              <w:rPr>
                <w:sz w:val="20"/>
                <w:szCs w:val="20"/>
              </w:rPr>
              <w:t xml:space="preserve">г.о.город Шахунья </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35</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3.2</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Пропаганда детского и юношеского чтения, формирование информационной и библиотечной культуры подрастающего поколения</w:t>
            </w:r>
          </w:p>
        </w:tc>
        <w:tc>
          <w:tcPr>
            <w:tcW w:w="1383" w:type="dxa"/>
            <w:gridSpan w:val="2"/>
          </w:tcPr>
          <w:p w:rsidR="00313D6A" w:rsidRPr="008B2EED" w:rsidRDefault="00313D6A" w:rsidP="002E02F4">
            <w:pPr>
              <w:autoSpaceDE w:val="0"/>
              <w:autoSpaceDN w:val="0"/>
              <w:adjustRightInd w:val="0"/>
              <w:jc w:val="center"/>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Библиотеки </w:t>
            </w:r>
          </w:p>
          <w:p w:rsidR="00313D6A" w:rsidRPr="008B2EED" w:rsidRDefault="00313D6A" w:rsidP="002E02F4">
            <w:pPr>
              <w:autoSpaceDE w:val="0"/>
              <w:autoSpaceDN w:val="0"/>
              <w:adjustRightInd w:val="0"/>
              <w:jc w:val="both"/>
              <w:rPr>
                <w:sz w:val="20"/>
                <w:szCs w:val="20"/>
              </w:rPr>
            </w:pPr>
            <w:r w:rsidRPr="008B2EED">
              <w:rPr>
                <w:sz w:val="20"/>
                <w:szCs w:val="20"/>
              </w:rPr>
              <w:t xml:space="preserve">г.о. город Шахунья </w:t>
            </w:r>
          </w:p>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4,4</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9,4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3.3</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Увеличение объемов комплектования библиотечных фондов и обеспечение их сохранности</w:t>
            </w:r>
          </w:p>
        </w:tc>
        <w:tc>
          <w:tcPr>
            <w:tcW w:w="1383" w:type="dxa"/>
            <w:gridSpan w:val="2"/>
          </w:tcPr>
          <w:p w:rsidR="00313D6A" w:rsidRPr="008B2EED" w:rsidRDefault="00313D6A" w:rsidP="002E02F4">
            <w:pPr>
              <w:autoSpaceDE w:val="0"/>
              <w:autoSpaceDN w:val="0"/>
              <w:adjustRightInd w:val="0"/>
              <w:jc w:val="center"/>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Библиотеки </w:t>
            </w:r>
          </w:p>
          <w:p w:rsidR="00313D6A" w:rsidRPr="008B2EED" w:rsidRDefault="00313D6A" w:rsidP="002E02F4">
            <w:pPr>
              <w:autoSpaceDE w:val="0"/>
              <w:autoSpaceDN w:val="0"/>
              <w:adjustRightInd w:val="0"/>
              <w:jc w:val="both"/>
              <w:rPr>
                <w:sz w:val="20"/>
                <w:szCs w:val="20"/>
              </w:rPr>
            </w:pPr>
            <w:r w:rsidRPr="008B2EED">
              <w:rPr>
                <w:sz w:val="20"/>
                <w:szCs w:val="20"/>
              </w:rPr>
              <w:t>г.о. город Шахунья</w:t>
            </w:r>
          </w:p>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17,9</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15,</w:t>
            </w:r>
            <w:r w:rsidRPr="008B2EED">
              <w:rPr>
                <w:sz w:val="20"/>
                <w:szCs w:val="20"/>
                <w:lang w:val="en-US"/>
              </w:rPr>
              <w:t>3</w:t>
            </w:r>
            <w:r w:rsidRPr="008B2EED">
              <w:rPr>
                <w:sz w:val="20"/>
                <w:szCs w:val="20"/>
              </w:rPr>
              <w:t>6572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15</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48,26572</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3.4</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Проведение научно-практических </w:t>
            </w:r>
            <w:r w:rsidRPr="008B2EED">
              <w:rPr>
                <w:sz w:val="20"/>
                <w:szCs w:val="20"/>
              </w:rPr>
              <w:lastRenderedPageBreak/>
              <w:t>конференций, круглых столов, семинаров, культурных акций межрегионального уровня</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lastRenderedPageBreak/>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Библиотеки </w:t>
            </w:r>
          </w:p>
          <w:p w:rsidR="00313D6A" w:rsidRPr="008B2EED" w:rsidRDefault="00313D6A" w:rsidP="002E02F4">
            <w:pPr>
              <w:autoSpaceDE w:val="0"/>
              <w:autoSpaceDN w:val="0"/>
              <w:adjustRightInd w:val="0"/>
              <w:jc w:val="both"/>
              <w:rPr>
                <w:sz w:val="20"/>
                <w:szCs w:val="20"/>
              </w:rPr>
            </w:pPr>
            <w:r w:rsidRPr="008B2EED">
              <w:rPr>
                <w:sz w:val="20"/>
                <w:szCs w:val="20"/>
              </w:rPr>
              <w:t xml:space="preserve">г.о. город </w:t>
            </w:r>
            <w:r w:rsidRPr="008B2EED">
              <w:rPr>
                <w:sz w:val="20"/>
                <w:szCs w:val="20"/>
              </w:rPr>
              <w:lastRenderedPageBreak/>
              <w:t>Шахунья</w:t>
            </w:r>
          </w:p>
          <w:p w:rsidR="00313D6A" w:rsidRPr="008B2EED" w:rsidRDefault="00313D6A" w:rsidP="002E02F4">
            <w:pPr>
              <w:autoSpaceDE w:val="0"/>
              <w:autoSpaceDN w:val="0"/>
              <w:adjustRightInd w:val="0"/>
              <w:jc w:val="both"/>
              <w:rPr>
                <w:sz w:val="20"/>
                <w:szCs w:val="20"/>
              </w:rPr>
            </w:pP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lastRenderedPageBreak/>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0</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Субсидии на поддержку отрасли культуры</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104,0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135,</w:t>
            </w:r>
            <w:r w:rsidRPr="008B2EED">
              <w:rPr>
                <w:sz w:val="20"/>
                <w:szCs w:val="20"/>
                <w:lang w:val="en-US"/>
              </w:rPr>
              <w:t>8</w:t>
            </w:r>
            <w:r w:rsidRPr="008B2EED">
              <w:rPr>
                <w:sz w:val="20"/>
                <w:szCs w:val="20"/>
              </w:rPr>
              <w:t>59</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239,859</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3.5</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Предоставление субсидии на финансовое обеспечение выполнения муниципального задания  на оказание </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16629,5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17934,2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19594,6</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20806</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21832,42642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22863,3</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23733,3</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24701,9</w:t>
            </w:r>
          </w:p>
        </w:tc>
        <w:tc>
          <w:tcPr>
            <w:tcW w:w="944" w:type="dxa"/>
          </w:tcPr>
          <w:p w:rsidR="00313D6A" w:rsidRPr="008B2EED" w:rsidRDefault="00313D6A" w:rsidP="002E02F4">
            <w:pPr>
              <w:autoSpaceDE w:val="0"/>
              <w:autoSpaceDN w:val="0"/>
              <w:adjustRightInd w:val="0"/>
              <w:jc w:val="both"/>
              <w:rPr>
                <w:sz w:val="18"/>
                <w:szCs w:val="18"/>
              </w:rPr>
            </w:pPr>
            <w:r w:rsidRPr="008B2EED">
              <w:rPr>
                <w:sz w:val="18"/>
                <w:szCs w:val="18"/>
              </w:rPr>
              <w:t>168095,22642</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sz w:val="20"/>
                <w:szCs w:val="20"/>
              </w:rPr>
            </w:pPr>
            <w:r w:rsidRPr="008B2EED">
              <w:rPr>
                <w:b/>
              </w:rPr>
              <w:t xml:space="preserve">4. </w:t>
            </w:r>
            <w:hyperlink w:anchor="Par2964" w:history="1">
              <w:r w:rsidRPr="008B2EED">
                <w:rPr>
                  <w:b/>
                  <w:sz w:val="20"/>
                  <w:szCs w:val="20"/>
                </w:rPr>
                <w:t>Подпрограмма</w:t>
              </w:r>
            </w:hyperlink>
            <w:r w:rsidRPr="008B2EED">
              <w:rPr>
                <w:b/>
                <w:sz w:val="20"/>
                <w:szCs w:val="20"/>
              </w:rPr>
              <w:t xml:space="preserve">  «Развитие музейного дела в городском округе город Шахунья Нижегородской области»</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2922,3</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3114,0</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4061,6</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4748,1</w:t>
            </w:r>
          </w:p>
        </w:tc>
        <w:tc>
          <w:tcPr>
            <w:tcW w:w="972" w:type="dxa"/>
          </w:tcPr>
          <w:p w:rsidR="00313D6A" w:rsidRPr="008B2EED" w:rsidRDefault="00313D6A" w:rsidP="002E02F4">
            <w:pPr>
              <w:autoSpaceDE w:val="0"/>
              <w:autoSpaceDN w:val="0"/>
              <w:adjustRightInd w:val="0"/>
              <w:jc w:val="both"/>
              <w:rPr>
                <w:b/>
                <w:sz w:val="20"/>
                <w:szCs w:val="20"/>
              </w:rPr>
            </w:pPr>
            <w:r w:rsidRPr="008B2EED">
              <w:rPr>
                <w:b/>
                <w:sz w:val="20"/>
                <w:szCs w:val="20"/>
              </w:rPr>
              <w:t>4914,7199</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5007,7</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4906,2</w:t>
            </w:r>
          </w:p>
        </w:tc>
        <w:tc>
          <w:tcPr>
            <w:tcW w:w="999" w:type="dxa"/>
            <w:gridSpan w:val="2"/>
          </w:tcPr>
          <w:p w:rsidR="00313D6A" w:rsidRPr="008B2EED" w:rsidRDefault="00313D6A" w:rsidP="002E02F4">
            <w:pPr>
              <w:autoSpaceDE w:val="0"/>
              <w:autoSpaceDN w:val="0"/>
              <w:adjustRightInd w:val="0"/>
              <w:jc w:val="both"/>
              <w:rPr>
                <w:b/>
                <w:sz w:val="20"/>
                <w:szCs w:val="20"/>
              </w:rPr>
            </w:pPr>
            <w:r w:rsidRPr="008B2EED">
              <w:rPr>
                <w:b/>
                <w:sz w:val="20"/>
                <w:szCs w:val="20"/>
              </w:rPr>
              <w:t>5107,5</w:t>
            </w:r>
          </w:p>
        </w:tc>
        <w:tc>
          <w:tcPr>
            <w:tcW w:w="944" w:type="dxa"/>
          </w:tcPr>
          <w:p w:rsidR="00313D6A" w:rsidRPr="008B2EED" w:rsidRDefault="00313D6A" w:rsidP="002E02F4">
            <w:pPr>
              <w:autoSpaceDE w:val="0"/>
              <w:autoSpaceDN w:val="0"/>
              <w:adjustRightInd w:val="0"/>
              <w:jc w:val="both"/>
              <w:rPr>
                <w:b/>
                <w:sz w:val="20"/>
                <w:szCs w:val="20"/>
              </w:rPr>
            </w:pPr>
            <w:r w:rsidRPr="008B2EED">
              <w:rPr>
                <w:b/>
                <w:sz w:val="20"/>
                <w:szCs w:val="20"/>
              </w:rPr>
              <w:t>34782,1199</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4.1.</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Поддержка профессиональной деятельности работников музейной сферы</w:t>
            </w:r>
          </w:p>
        </w:tc>
        <w:tc>
          <w:tcPr>
            <w:tcW w:w="1383" w:type="dxa"/>
            <w:gridSpan w:val="2"/>
          </w:tcPr>
          <w:p w:rsidR="00313D6A" w:rsidRPr="008B2EED" w:rsidRDefault="00313D6A" w:rsidP="002E02F4">
            <w:pPr>
              <w:autoSpaceDE w:val="0"/>
              <w:autoSpaceDN w:val="0"/>
              <w:adjustRightInd w:val="0"/>
              <w:jc w:val="right"/>
              <w:rPr>
                <w:sz w:val="20"/>
                <w:szCs w:val="20"/>
              </w:rPr>
            </w:pP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музеи городского округа город Шахунья</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5</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14,3</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4.2.</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Создание новых экспозиций и выставочных проектов</w:t>
            </w:r>
          </w:p>
        </w:tc>
        <w:tc>
          <w:tcPr>
            <w:tcW w:w="1383" w:type="dxa"/>
            <w:gridSpan w:val="2"/>
          </w:tcPr>
          <w:p w:rsidR="00313D6A" w:rsidRPr="008B2EED" w:rsidRDefault="00313D6A" w:rsidP="002E02F4">
            <w:pPr>
              <w:autoSpaceDE w:val="0"/>
              <w:autoSpaceDN w:val="0"/>
              <w:adjustRightInd w:val="0"/>
              <w:jc w:val="right"/>
              <w:rPr>
                <w:sz w:val="20"/>
                <w:szCs w:val="20"/>
              </w:rPr>
            </w:pP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музеи городского округа город Шахунья</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10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10,0</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4.3.</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Предоставление субсидии на финансовое обеспечение выполнения муниципального задания на оказание муниципальной услуги  </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2917,8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3109,2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4061,6</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4748,1</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4914,7199</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5007,7</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4906,2</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5092,5</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34757,8199</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jc w:val="both"/>
              <w:rPr>
                <w:sz w:val="20"/>
                <w:szCs w:val="20"/>
              </w:rPr>
            </w:pPr>
            <w:r w:rsidRPr="008B2EED">
              <w:rPr>
                <w:b/>
                <w:sz w:val="20"/>
                <w:szCs w:val="20"/>
              </w:rPr>
              <w:t>5.</w:t>
            </w:r>
            <w:r w:rsidRPr="008B2EED">
              <w:rPr>
                <w:sz w:val="20"/>
                <w:szCs w:val="20"/>
              </w:rPr>
              <w:t xml:space="preserve"> </w:t>
            </w:r>
            <w:hyperlink w:anchor="Par2964" w:history="1">
              <w:r w:rsidRPr="008B2EED">
                <w:rPr>
                  <w:b/>
                  <w:sz w:val="20"/>
                  <w:szCs w:val="20"/>
                </w:rPr>
                <w:t>Подпрограмма</w:t>
              </w:r>
            </w:hyperlink>
            <w:r w:rsidRPr="008B2EED">
              <w:rPr>
                <w:b/>
                <w:sz w:val="20"/>
                <w:szCs w:val="20"/>
              </w:rPr>
              <w:t xml:space="preserve"> «Развитие культурно-досуговой деятельности в городском округе город Шахунья Нижегородской области»</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39338,0</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41933,9</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42179,1</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40488,9</w:t>
            </w:r>
          </w:p>
        </w:tc>
        <w:tc>
          <w:tcPr>
            <w:tcW w:w="972" w:type="dxa"/>
          </w:tcPr>
          <w:p w:rsidR="00313D6A" w:rsidRPr="008B2EED" w:rsidRDefault="00313D6A" w:rsidP="002E02F4">
            <w:pPr>
              <w:autoSpaceDE w:val="0"/>
              <w:autoSpaceDN w:val="0"/>
              <w:adjustRightInd w:val="0"/>
              <w:jc w:val="both"/>
              <w:rPr>
                <w:b/>
                <w:sz w:val="20"/>
                <w:szCs w:val="20"/>
              </w:rPr>
            </w:pPr>
            <w:r w:rsidRPr="008B2EED">
              <w:rPr>
                <w:b/>
                <w:sz w:val="20"/>
                <w:szCs w:val="20"/>
              </w:rPr>
              <w:t>37943,08832</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42818,8</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44540,2</w:t>
            </w:r>
          </w:p>
        </w:tc>
        <w:tc>
          <w:tcPr>
            <w:tcW w:w="999" w:type="dxa"/>
            <w:gridSpan w:val="2"/>
          </w:tcPr>
          <w:p w:rsidR="00313D6A" w:rsidRPr="008B2EED" w:rsidRDefault="00313D6A" w:rsidP="002E02F4">
            <w:pPr>
              <w:autoSpaceDE w:val="0"/>
              <w:autoSpaceDN w:val="0"/>
              <w:adjustRightInd w:val="0"/>
              <w:jc w:val="both"/>
              <w:rPr>
                <w:b/>
                <w:sz w:val="18"/>
                <w:szCs w:val="18"/>
              </w:rPr>
            </w:pPr>
            <w:r w:rsidRPr="008B2EED">
              <w:rPr>
                <w:b/>
                <w:sz w:val="18"/>
                <w:szCs w:val="18"/>
              </w:rPr>
              <w:t>45846,3</w:t>
            </w:r>
          </w:p>
        </w:tc>
        <w:tc>
          <w:tcPr>
            <w:tcW w:w="944" w:type="dxa"/>
          </w:tcPr>
          <w:p w:rsidR="00313D6A" w:rsidRPr="008B2EED" w:rsidRDefault="00313D6A" w:rsidP="002E02F4">
            <w:pPr>
              <w:autoSpaceDE w:val="0"/>
              <w:autoSpaceDN w:val="0"/>
              <w:adjustRightInd w:val="0"/>
              <w:jc w:val="both"/>
              <w:rPr>
                <w:b/>
                <w:sz w:val="18"/>
                <w:szCs w:val="18"/>
              </w:rPr>
            </w:pPr>
            <w:r w:rsidRPr="008B2EED">
              <w:rPr>
                <w:b/>
                <w:sz w:val="18"/>
                <w:szCs w:val="18"/>
              </w:rPr>
              <w:t>335088,28832</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5.1</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Поддержка профессиональной деятельности работников культурно-досуговой деятельности</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 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5,0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9,0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10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24</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lastRenderedPageBreak/>
              <w:t>5.2</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Поддержка национальных культур</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w:t>
            </w:r>
          </w:p>
          <w:p w:rsidR="00313D6A" w:rsidRPr="008B2EED" w:rsidRDefault="00313D6A" w:rsidP="002E02F4">
            <w:pPr>
              <w:autoSpaceDE w:val="0"/>
              <w:autoSpaceDN w:val="0"/>
              <w:adjustRightInd w:val="0"/>
              <w:jc w:val="right"/>
              <w:rPr>
                <w:sz w:val="20"/>
                <w:szCs w:val="20"/>
              </w:rPr>
            </w:pPr>
            <w:r w:rsidRPr="008B2EED">
              <w:rPr>
                <w:sz w:val="20"/>
                <w:szCs w:val="20"/>
              </w:rPr>
              <w:t>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Учреждения культуры </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5</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5</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5.3</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Поддержка фестивальной деятельности</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w:t>
            </w:r>
          </w:p>
          <w:p w:rsidR="00313D6A" w:rsidRPr="008B2EED" w:rsidRDefault="00313D6A" w:rsidP="002E02F4">
            <w:pPr>
              <w:autoSpaceDE w:val="0"/>
              <w:autoSpaceDN w:val="0"/>
              <w:adjustRightInd w:val="0"/>
              <w:jc w:val="right"/>
              <w:rPr>
                <w:sz w:val="20"/>
                <w:szCs w:val="20"/>
              </w:rPr>
            </w:pPr>
            <w:r w:rsidRPr="008B2EED">
              <w:rPr>
                <w:sz w:val="20"/>
                <w:szCs w:val="20"/>
              </w:rPr>
              <w:t>расходы</w:t>
            </w:r>
          </w:p>
        </w:tc>
        <w:tc>
          <w:tcPr>
            <w:tcW w:w="1382" w:type="dxa"/>
            <w:gridSpan w:val="4"/>
          </w:tcPr>
          <w:p w:rsidR="00313D6A" w:rsidRPr="008B2EED" w:rsidRDefault="00313D6A" w:rsidP="002E02F4">
            <w:pPr>
              <w:autoSpaceDE w:val="0"/>
              <w:autoSpaceDN w:val="0"/>
              <w:adjustRightInd w:val="0"/>
              <w:jc w:val="both"/>
              <w:rPr>
                <w:sz w:val="20"/>
                <w:szCs w:val="20"/>
              </w:rPr>
            </w:pPr>
            <w:r w:rsidRPr="008B2EED">
              <w:rPr>
                <w:sz w:val="20"/>
                <w:szCs w:val="20"/>
              </w:rPr>
              <w:t>2015 – 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Учреждения культуры </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188,2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75,0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100,0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463,2</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5.4</w:t>
            </w:r>
          </w:p>
        </w:tc>
        <w:tc>
          <w:tcPr>
            <w:tcW w:w="2089"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Мероприятия антинаркотической направленности</w:t>
            </w:r>
          </w:p>
        </w:tc>
        <w:tc>
          <w:tcPr>
            <w:tcW w:w="1383" w:type="dxa"/>
            <w:gridSpan w:val="2"/>
          </w:tcPr>
          <w:p w:rsidR="00313D6A" w:rsidRPr="008B2EED" w:rsidRDefault="00313D6A" w:rsidP="002E02F4">
            <w:pPr>
              <w:autoSpaceDE w:val="0"/>
              <w:autoSpaceDN w:val="0"/>
              <w:adjustRightInd w:val="0"/>
              <w:jc w:val="right"/>
              <w:rPr>
                <w:sz w:val="20"/>
                <w:szCs w:val="20"/>
              </w:rPr>
            </w:pPr>
            <w:r w:rsidRPr="008B2EED">
              <w:rPr>
                <w:sz w:val="20"/>
                <w:szCs w:val="20"/>
              </w:rPr>
              <w:t>Прочие</w:t>
            </w:r>
          </w:p>
          <w:p w:rsidR="00313D6A" w:rsidRPr="008B2EED" w:rsidRDefault="00313D6A" w:rsidP="002E02F4">
            <w:pPr>
              <w:autoSpaceDE w:val="0"/>
              <w:autoSpaceDN w:val="0"/>
              <w:adjustRightInd w:val="0"/>
              <w:jc w:val="right"/>
              <w:rPr>
                <w:sz w:val="20"/>
                <w:szCs w:val="20"/>
              </w:rPr>
            </w:pPr>
            <w:r w:rsidRPr="008B2EED">
              <w:rPr>
                <w:sz w:val="20"/>
                <w:szCs w:val="20"/>
              </w:rPr>
              <w:t>расходы</w:t>
            </w:r>
          </w:p>
        </w:tc>
        <w:tc>
          <w:tcPr>
            <w:tcW w:w="1382" w:type="dxa"/>
            <w:gridSpan w:val="4"/>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Учреждения культуры </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20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20</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5.5</w:t>
            </w:r>
          </w:p>
        </w:tc>
        <w:tc>
          <w:tcPr>
            <w:tcW w:w="2089" w:type="dxa"/>
            <w:gridSpan w:val="2"/>
          </w:tcPr>
          <w:p w:rsidR="00313D6A" w:rsidRPr="008B2EED" w:rsidRDefault="00313D6A" w:rsidP="002E02F4">
            <w:pPr>
              <w:autoSpaceDE w:val="0"/>
              <w:autoSpaceDN w:val="0"/>
              <w:adjustRightInd w:val="0"/>
              <w:rPr>
                <w:sz w:val="20"/>
                <w:szCs w:val="20"/>
              </w:rPr>
            </w:pPr>
            <w:r w:rsidRPr="008B2EED">
              <w:rPr>
                <w:sz w:val="20"/>
                <w:szCs w:val="20"/>
              </w:rPr>
              <w:t>Организация и проведение</w:t>
            </w:r>
          </w:p>
          <w:p w:rsidR="00313D6A" w:rsidRPr="008B2EED" w:rsidRDefault="00313D6A" w:rsidP="002E02F4">
            <w:pPr>
              <w:autoSpaceDE w:val="0"/>
              <w:autoSpaceDN w:val="0"/>
              <w:adjustRightInd w:val="0"/>
              <w:rPr>
                <w:sz w:val="20"/>
                <w:szCs w:val="20"/>
              </w:rPr>
            </w:pPr>
            <w:r w:rsidRPr="008B2EED">
              <w:rPr>
                <w:sz w:val="20"/>
                <w:szCs w:val="20"/>
              </w:rPr>
              <w:t>культурно-массовых мероприятий</w:t>
            </w:r>
          </w:p>
        </w:tc>
        <w:tc>
          <w:tcPr>
            <w:tcW w:w="1383" w:type="dxa"/>
            <w:gridSpan w:val="2"/>
          </w:tcPr>
          <w:p w:rsidR="00313D6A" w:rsidRPr="008B2EED" w:rsidRDefault="00313D6A" w:rsidP="002E02F4">
            <w:pPr>
              <w:autoSpaceDE w:val="0"/>
              <w:snapToGrid w:val="0"/>
              <w:jc w:val="right"/>
              <w:rPr>
                <w:rFonts w:eastAsia="Arial"/>
                <w:sz w:val="20"/>
                <w:szCs w:val="20"/>
                <w:lang w:bidi="ru-RU"/>
              </w:rPr>
            </w:pPr>
            <w:r w:rsidRPr="008B2EED">
              <w:rPr>
                <w:rFonts w:eastAsia="Arial"/>
                <w:sz w:val="20"/>
                <w:szCs w:val="20"/>
                <w:lang w:bidi="ru-RU"/>
              </w:rPr>
              <w:t>Прочие</w:t>
            </w:r>
          </w:p>
          <w:p w:rsidR="00313D6A" w:rsidRPr="008B2EED" w:rsidRDefault="00313D6A" w:rsidP="002E02F4">
            <w:pPr>
              <w:jc w:val="right"/>
              <w:rPr>
                <w:sz w:val="20"/>
                <w:szCs w:val="20"/>
                <w:lang w:bidi="ru-RU"/>
              </w:rPr>
            </w:pPr>
            <w:r w:rsidRPr="008B2EED">
              <w:rPr>
                <w:sz w:val="20"/>
                <w:szCs w:val="20"/>
                <w:lang w:bidi="ru-RU"/>
              </w:rPr>
              <w:t>расходы</w:t>
            </w:r>
          </w:p>
        </w:tc>
        <w:tc>
          <w:tcPr>
            <w:tcW w:w="1382" w:type="dxa"/>
            <w:gridSpan w:val="4"/>
          </w:tcPr>
          <w:p w:rsidR="00313D6A" w:rsidRPr="008B2EED" w:rsidRDefault="00313D6A" w:rsidP="002E02F4">
            <w:pPr>
              <w:autoSpaceDE w:val="0"/>
              <w:snapToGrid w:val="0"/>
              <w:jc w:val="both"/>
              <w:rPr>
                <w:rFonts w:eastAsia="Arial"/>
                <w:sz w:val="20"/>
                <w:szCs w:val="20"/>
                <w:lang w:bidi="ru-RU"/>
              </w:rPr>
            </w:pPr>
            <w:r w:rsidRPr="008B2EED">
              <w:rPr>
                <w:rFonts w:eastAsia="Arial"/>
                <w:sz w:val="20"/>
                <w:szCs w:val="20"/>
                <w:lang w:bidi="ru-RU"/>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Учреждения культуры</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591,0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512,1</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284,0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291</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200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2178,1</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p>
        </w:tc>
        <w:tc>
          <w:tcPr>
            <w:tcW w:w="2089" w:type="dxa"/>
            <w:gridSpan w:val="2"/>
          </w:tcPr>
          <w:p w:rsidR="00313D6A" w:rsidRPr="008B2EED" w:rsidRDefault="00313D6A" w:rsidP="002E02F4">
            <w:pPr>
              <w:autoSpaceDE w:val="0"/>
              <w:autoSpaceDN w:val="0"/>
              <w:adjustRightInd w:val="0"/>
              <w:rPr>
                <w:sz w:val="20"/>
                <w:szCs w:val="20"/>
              </w:rPr>
            </w:pPr>
            <w:r w:rsidRPr="008B2EED">
              <w:rPr>
                <w:sz w:val="20"/>
                <w:szCs w:val="20"/>
              </w:rPr>
              <w:t>Организация и проведение</w:t>
            </w:r>
          </w:p>
          <w:p w:rsidR="00313D6A" w:rsidRPr="008B2EED" w:rsidRDefault="00313D6A" w:rsidP="002E02F4">
            <w:pPr>
              <w:autoSpaceDE w:val="0"/>
              <w:autoSpaceDN w:val="0"/>
              <w:adjustRightInd w:val="0"/>
              <w:rPr>
                <w:sz w:val="20"/>
                <w:szCs w:val="20"/>
              </w:rPr>
            </w:pPr>
            <w:r w:rsidRPr="008B2EED">
              <w:rPr>
                <w:sz w:val="20"/>
                <w:szCs w:val="20"/>
              </w:rPr>
              <w:t>государственных праздников и общественно значимых</w:t>
            </w:r>
          </w:p>
          <w:p w:rsidR="00313D6A" w:rsidRPr="008B2EED" w:rsidRDefault="00313D6A" w:rsidP="002E02F4">
            <w:pPr>
              <w:autoSpaceDE w:val="0"/>
              <w:autoSpaceDN w:val="0"/>
              <w:adjustRightInd w:val="0"/>
              <w:rPr>
                <w:sz w:val="20"/>
                <w:szCs w:val="20"/>
              </w:rPr>
            </w:pPr>
            <w:r w:rsidRPr="008B2EED">
              <w:rPr>
                <w:sz w:val="20"/>
                <w:szCs w:val="20"/>
              </w:rPr>
              <w:t>мероприятий</w:t>
            </w:r>
          </w:p>
        </w:tc>
        <w:tc>
          <w:tcPr>
            <w:tcW w:w="1383" w:type="dxa"/>
            <w:gridSpan w:val="2"/>
          </w:tcPr>
          <w:p w:rsidR="00313D6A" w:rsidRPr="008B2EED" w:rsidRDefault="00313D6A" w:rsidP="002E02F4">
            <w:pPr>
              <w:autoSpaceDE w:val="0"/>
              <w:snapToGrid w:val="0"/>
              <w:jc w:val="right"/>
              <w:rPr>
                <w:rFonts w:eastAsia="Arial"/>
                <w:sz w:val="20"/>
                <w:szCs w:val="20"/>
                <w:lang w:bidi="ru-RU"/>
              </w:rPr>
            </w:pPr>
            <w:r w:rsidRPr="008B2EED">
              <w:rPr>
                <w:rFonts w:eastAsia="Arial"/>
                <w:sz w:val="20"/>
                <w:szCs w:val="20"/>
                <w:lang w:bidi="ru-RU"/>
              </w:rPr>
              <w:t>Прочие</w:t>
            </w:r>
          </w:p>
          <w:p w:rsidR="00313D6A" w:rsidRPr="008B2EED" w:rsidRDefault="00313D6A" w:rsidP="002E02F4">
            <w:pPr>
              <w:jc w:val="right"/>
              <w:rPr>
                <w:sz w:val="20"/>
                <w:szCs w:val="20"/>
                <w:lang w:bidi="ru-RU"/>
              </w:rPr>
            </w:pPr>
            <w:r w:rsidRPr="008B2EED">
              <w:rPr>
                <w:sz w:val="20"/>
                <w:szCs w:val="20"/>
                <w:lang w:bidi="ru-RU"/>
              </w:rPr>
              <w:t>расходы</w:t>
            </w:r>
          </w:p>
        </w:tc>
        <w:tc>
          <w:tcPr>
            <w:tcW w:w="1382" w:type="dxa"/>
            <w:gridSpan w:val="4"/>
          </w:tcPr>
          <w:p w:rsidR="00313D6A" w:rsidRPr="008B2EED" w:rsidRDefault="00313D6A" w:rsidP="002E02F4">
            <w:pPr>
              <w:autoSpaceDE w:val="0"/>
              <w:snapToGrid w:val="0"/>
              <w:jc w:val="both"/>
              <w:rPr>
                <w:rFonts w:eastAsia="Arial"/>
                <w:sz w:val="20"/>
                <w:szCs w:val="20"/>
                <w:lang w:bidi="ru-RU"/>
              </w:rPr>
            </w:pPr>
            <w:r w:rsidRPr="008B2EED">
              <w:rPr>
                <w:rFonts w:eastAsia="Arial"/>
                <w:sz w:val="20"/>
                <w:szCs w:val="20"/>
                <w:lang w:bidi="ru-RU"/>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Администрация </w:t>
            </w:r>
          </w:p>
          <w:p w:rsidR="00313D6A" w:rsidRPr="008B2EED" w:rsidRDefault="00313D6A" w:rsidP="002E02F4">
            <w:pPr>
              <w:autoSpaceDE w:val="0"/>
              <w:autoSpaceDN w:val="0"/>
              <w:adjustRightInd w:val="0"/>
              <w:jc w:val="both"/>
              <w:rPr>
                <w:sz w:val="20"/>
                <w:szCs w:val="20"/>
              </w:rPr>
            </w:pPr>
            <w:r w:rsidRPr="008B2EED">
              <w:rPr>
                <w:sz w:val="20"/>
                <w:szCs w:val="20"/>
              </w:rPr>
              <w:t>г.о.г. .Шахунья</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280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305,6</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400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600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1100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700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200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3585,6</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5.6</w:t>
            </w:r>
          </w:p>
        </w:tc>
        <w:tc>
          <w:tcPr>
            <w:tcW w:w="2089" w:type="dxa"/>
            <w:gridSpan w:val="2"/>
          </w:tcPr>
          <w:p w:rsidR="00313D6A" w:rsidRPr="008B2EED" w:rsidRDefault="00313D6A" w:rsidP="002E02F4">
            <w:pPr>
              <w:autoSpaceDE w:val="0"/>
              <w:autoSpaceDN w:val="0"/>
              <w:adjustRightInd w:val="0"/>
              <w:rPr>
                <w:sz w:val="20"/>
                <w:szCs w:val="20"/>
              </w:rPr>
            </w:pPr>
            <w:r w:rsidRPr="008B2EED">
              <w:rPr>
                <w:sz w:val="20"/>
                <w:szCs w:val="20"/>
              </w:rPr>
              <w:t>Предоставление субсидии</w:t>
            </w:r>
          </w:p>
          <w:p w:rsidR="00313D6A" w:rsidRPr="008B2EED" w:rsidRDefault="00313D6A" w:rsidP="002E02F4">
            <w:pPr>
              <w:autoSpaceDE w:val="0"/>
              <w:autoSpaceDN w:val="0"/>
              <w:adjustRightInd w:val="0"/>
              <w:rPr>
                <w:sz w:val="20"/>
                <w:szCs w:val="20"/>
              </w:rPr>
            </w:pPr>
            <w:r w:rsidRPr="008B2EED">
              <w:rPr>
                <w:sz w:val="20"/>
                <w:szCs w:val="20"/>
              </w:rPr>
              <w:t>на финансовое обеспечение выполнения  муниципального задания на оказание муниципальной культурно-досуговой услуги</w:t>
            </w:r>
          </w:p>
        </w:tc>
        <w:tc>
          <w:tcPr>
            <w:tcW w:w="1383" w:type="dxa"/>
            <w:gridSpan w:val="2"/>
          </w:tcPr>
          <w:p w:rsidR="00313D6A" w:rsidRPr="008B2EED" w:rsidRDefault="00313D6A" w:rsidP="002E02F4">
            <w:pPr>
              <w:autoSpaceDE w:val="0"/>
              <w:snapToGrid w:val="0"/>
              <w:jc w:val="right"/>
              <w:rPr>
                <w:rFonts w:eastAsia="Arial"/>
                <w:sz w:val="20"/>
                <w:szCs w:val="20"/>
                <w:lang w:bidi="ru-RU"/>
              </w:rPr>
            </w:pPr>
          </w:p>
        </w:tc>
        <w:tc>
          <w:tcPr>
            <w:tcW w:w="1382" w:type="dxa"/>
            <w:gridSpan w:val="4"/>
          </w:tcPr>
          <w:p w:rsidR="00313D6A" w:rsidRPr="008B2EED" w:rsidRDefault="00313D6A" w:rsidP="002E02F4">
            <w:pPr>
              <w:autoSpaceDE w:val="0"/>
              <w:snapToGrid w:val="0"/>
              <w:jc w:val="both"/>
              <w:rPr>
                <w:rFonts w:eastAsia="Arial"/>
                <w:sz w:val="20"/>
                <w:szCs w:val="20"/>
                <w:lang w:bidi="ru-RU"/>
              </w:rPr>
            </w:pPr>
            <w:r w:rsidRPr="008B2EED">
              <w:rPr>
                <w:rFonts w:eastAsia="Arial"/>
                <w:sz w:val="20"/>
                <w:szCs w:val="20"/>
                <w:lang w:bidi="ru-RU"/>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38747,0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40953,6</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41509,5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39688,9</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37143,08832</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41618,6</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43740,2</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45411,3</w:t>
            </w:r>
          </w:p>
        </w:tc>
        <w:tc>
          <w:tcPr>
            <w:tcW w:w="944" w:type="dxa"/>
          </w:tcPr>
          <w:p w:rsidR="00313D6A" w:rsidRPr="008B2EED" w:rsidRDefault="00313D6A" w:rsidP="002E02F4">
            <w:pPr>
              <w:autoSpaceDE w:val="0"/>
              <w:autoSpaceDN w:val="0"/>
              <w:adjustRightInd w:val="0"/>
              <w:jc w:val="both"/>
              <w:rPr>
                <w:sz w:val="18"/>
                <w:szCs w:val="18"/>
              </w:rPr>
            </w:pPr>
            <w:r w:rsidRPr="008B2EED">
              <w:rPr>
                <w:sz w:val="18"/>
                <w:szCs w:val="18"/>
              </w:rPr>
              <w:t>328813,38832</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p>
        </w:tc>
        <w:tc>
          <w:tcPr>
            <w:tcW w:w="2089" w:type="dxa"/>
            <w:gridSpan w:val="2"/>
          </w:tcPr>
          <w:p w:rsidR="00313D6A" w:rsidRPr="008B2EED" w:rsidRDefault="00313D6A" w:rsidP="002E02F4">
            <w:pPr>
              <w:autoSpaceDE w:val="0"/>
              <w:autoSpaceDN w:val="0"/>
              <w:adjustRightInd w:val="0"/>
              <w:rPr>
                <w:sz w:val="20"/>
                <w:szCs w:val="20"/>
              </w:rPr>
            </w:pPr>
            <w:r w:rsidRPr="008B2EED">
              <w:rPr>
                <w:sz w:val="20"/>
                <w:szCs w:val="20"/>
              </w:rPr>
              <w:t xml:space="preserve">Предоставление субсидий </w:t>
            </w:r>
          </w:p>
          <w:p w:rsidR="00313D6A" w:rsidRPr="008B2EED" w:rsidRDefault="00313D6A" w:rsidP="002E02F4">
            <w:pPr>
              <w:autoSpaceDE w:val="0"/>
              <w:autoSpaceDN w:val="0"/>
              <w:adjustRightInd w:val="0"/>
              <w:rPr>
                <w:sz w:val="20"/>
                <w:szCs w:val="20"/>
              </w:rPr>
            </w:pPr>
            <w:r w:rsidRPr="008B2EED">
              <w:rPr>
                <w:sz w:val="20"/>
                <w:szCs w:val="20"/>
              </w:rPr>
              <w:t>некоммерческим организациям</w:t>
            </w:r>
          </w:p>
        </w:tc>
        <w:tc>
          <w:tcPr>
            <w:tcW w:w="1383" w:type="dxa"/>
            <w:gridSpan w:val="2"/>
          </w:tcPr>
          <w:p w:rsidR="00313D6A" w:rsidRPr="008B2EED" w:rsidRDefault="00313D6A" w:rsidP="002E02F4">
            <w:pPr>
              <w:autoSpaceDE w:val="0"/>
              <w:snapToGrid w:val="0"/>
              <w:jc w:val="right"/>
              <w:rPr>
                <w:rFonts w:eastAsia="Arial"/>
                <w:sz w:val="20"/>
                <w:szCs w:val="20"/>
                <w:lang w:bidi="ru-RU"/>
              </w:rPr>
            </w:pPr>
            <w:r w:rsidRPr="008B2EED">
              <w:rPr>
                <w:rFonts w:eastAsia="Arial"/>
                <w:sz w:val="20"/>
                <w:szCs w:val="20"/>
                <w:lang w:bidi="ru-RU"/>
              </w:rPr>
              <w:t>Прочие</w:t>
            </w:r>
          </w:p>
          <w:p w:rsidR="00313D6A" w:rsidRPr="008B2EED" w:rsidRDefault="00313D6A" w:rsidP="002E02F4">
            <w:pPr>
              <w:jc w:val="right"/>
              <w:rPr>
                <w:sz w:val="20"/>
                <w:szCs w:val="20"/>
                <w:lang w:bidi="ru-RU"/>
              </w:rPr>
            </w:pPr>
            <w:r w:rsidRPr="008B2EED">
              <w:rPr>
                <w:sz w:val="20"/>
                <w:szCs w:val="20"/>
                <w:lang w:bidi="ru-RU"/>
              </w:rPr>
              <w:t>расходы</w:t>
            </w:r>
          </w:p>
        </w:tc>
        <w:tc>
          <w:tcPr>
            <w:tcW w:w="1382" w:type="dxa"/>
            <w:gridSpan w:val="4"/>
          </w:tcPr>
          <w:p w:rsidR="00313D6A" w:rsidRPr="008B2EED" w:rsidRDefault="00313D6A" w:rsidP="002E02F4">
            <w:pPr>
              <w:autoSpaceDE w:val="0"/>
              <w:snapToGrid w:val="0"/>
              <w:jc w:val="both"/>
              <w:rPr>
                <w:rFonts w:eastAsia="Arial"/>
                <w:sz w:val="20"/>
                <w:szCs w:val="20"/>
                <w:lang w:bidi="ru-RU"/>
              </w:rPr>
            </w:pPr>
            <w:r w:rsidRPr="008B2EED">
              <w:rPr>
                <w:rFonts w:eastAsia="Arial"/>
                <w:sz w:val="20"/>
                <w:szCs w:val="20"/>
                <w:lang w:bidi="ru-RU"/>
              </w:rPr>
              <w:t>2015-2022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МКУК «ЦОМРУК»</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25,0</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25,0</w:t>
            </w:r>
          </w:p>
        </w:tc>
      </w:tr>
      <w:tr w:rsidR="008B2EED" w:rsidRPr="008B2EED" w:rsidTr="00313D6A">
        <w:trPr>
          <w:trHeight w:val="281"/>
          <w:jc w:val="center"/>
        </w:trPr>
        <w:tc>
          <w:tcPr>
            <w:tcW w:w="6912" w:type="dxa"/>
            <w:gridSpan w:val="11"/>
          </w:tcPr>
          <w:p w:rsidR="00313D6A" w:rsidRPr="008B2EED" w:rsidRDefault="00313D6A" w:rsidP="002E02F4">
            <w:pPr>
              <w:autoSpaceDE w:val="0"/>
              <w:autoSpaceDN w:val="0"/>
              <w:adjustRightInd w:val="0"/>
              <w:rPr>
                <w:sz w:val="20"/>
                <w:szCs w:val="20"/>
              </w:rPr>
            </w:pPr>
            <w:r w:rsidRPr="008B2EED">
              <w:rPr>
                <w:b/>
                <w:sz w:val="20"/>
                <w:szCs w:val="20"/>
              </w:rPr>
              <w:t>6. Подпрограмма  Обеспечение реализации муниципальной программы</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0</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0</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10646,5</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17303,7</w:t>
            </w:r>
          </w:p>
        </w:tc>
        <w:tc>
          <w:tcPr>
            <w:tcW w:w="972" w:type="dxa"/>
          </w:tcPr>
          <w:p w:rsidR="00313D6A" w:rsidRPr="008B2EED" w:rsidRDefault="00313D6A" w:rsidP="002E02F4">
            <w:pPr>
              <w:autoSpaceDE w:val="0"/>
              <w:autoSpaceDN w:val="0"/>
              <w:adjustRightInd w:val="0"/>
              <w:jc w:val="both"/>
              <w:rPr>
                <w:b/>
                <w:sz w:val="20"/>
                <w:szCs w:val="20"/>
              </w:rPr>
            </w:pPr>
            <w:r w:rsidRPr="008B2EED">
              <w:rPr>
                <w:b/>
                <w:sz w:val="20"/>
                <w:szCs w:val="20"/>
              </w:rPr>
              <w:t>19458,465</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21421,2</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22015,7</w:t>
            </w:r>
          </w:p>
        </w:tc>
        <w:tc>
          <w:tcPr>
            <w:tcW w:w="999" w:type="dxa"/>
            <w:gridSpan w:val="2"/>
          </w:tcPr>
          <w:p w:rsidR="00313D6A" w:rsidRPr="008B2EED" w:rsidRDefault="00313D6A" w:rsidP="002E02F4">
            <w:pPr>
              <w:autoSpaceDE w:val="0"/>
              <w:autoSpaceDN w:val="0"/>
              <w:adjustRightInd w:val="0"/>
              <w:jc w:val="both"/>
              <w:rPr>
                <w:b/>
                <w:sz w:val="20"/>
                <w:szCs w:val="20"/>
              </w:rPr>
            </w:pPr>
            <w:r w:rsidRPr="008B2EED">
              <w:rPr>
                <w:b/>
                <w:sz w:val="20"/>
                <w:szCs w:val="20"/>
              </w:rPr>
              <w:t>22946,4</w:t>
            </w:r>
          </w:p>
        </w:tc>
        <w:tc>
          <w:tcPr>
            <w:tcW w:w="944" w:type="dxa"/>
          </w:tcPr>
          <w:p w:rsidR="00313D6A" w:rsidRPr="008B2EED" w:rsidRDefault="00313D6A" w:rsidP="002E02F4">
            <w:pPr>
              <w:autoSpaceDE w:val="0"/>
              <w:autoSpaceDN w:val="0"/>
              <w:adjustRightInd w:val="0"/>
              <w:jc w:val="both"/>
              <w:rPr>
                <w:b/>
                <w:sz w:val="18"/>
                <w:szCs w:val="18"/>
              </w:rPr>
            </w:pPr>
            <w:r w:rsidRPr="008B2EED">
              <w:rPr>
                <w:b/>
                <w:sz w:val="18"/>
                <w:szCs w:val="18"/>
              </w:rPr>
              <w:t>113791,965</w:t>
            </w:r>
          </w:p>
        </w:tc>
      </w:tr>
      <w:tr w:rsidR="008B2EED"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6.1</w:t>
            </w:r>
          </w:p>
        </w:tc>
        <w:tc>
          <w:tcPr>
            <w:tcW w:w="2089" w:type="dxa"/>
            <w:gridSpan w:val="2"/>
          </w:tcPr>
          <w:p w:rsidR="00313D6A" w:rsidRPr="008B2EED" w:rsidRDefault="00313D6A" w:rsidP="002E02F4">
            <w:pPr>
              <w:autoSpaceDE w:val="0"/>
              <w:autoSpaceDN w:val="0"/>
              <w:adjustRightInd w:val="0"/>
              <w:rPr>
                <w:sz w:val="20"/>
                <w:szCs w:val="20"/>
              </w:rPr>
            </w:pPr>
            <w:r w:rsidRPr="008B2EED">
              <w:rPr>
                <w:sz w:val="20"/>
                <w:szCs w:val="20"/>
              </w:rPr>
              <w:t>Обеспечение деятельности</w:t>
            </w:r>
          </w:p>
          <w:p w:rsidR="00313D6A" w:rsidRPr="008B2EED" w:rsidRDefault="00313D6A" w:rsidP="002E02F4">
            <w:pPr>
              <w:autoSpaceDE w:val="0"/>
              <w:autoSpaceDN w:val="0"/>
              <w:adjustRightInd w:val="0"/>
              <w:rPr>
                <w:b/>
                <w:sz w:val="20"/>
                <w:szCs w:val="20"/>
              </w:rPr>
            </w:pPr>
            <w:r w:rsidRPr="008B2EED">
              <w:rPr>
                <w:sz w:val="20"/>
                <w:szCs w:val="20"/>
              </w:rPr>
              <w:t>МКУ «ЦОДУК»</w:t>
            </w:r>
          </w:p>
        </w:tc>
        <w:tc>
          <w:tcPr>
            <w:tcW w:w="1383" w:type="dxa"/>
            <w:gridSpan w:val="2"/>
          </w:tcPr>
          <w:p w:rsidR="00313D6A" w:rsidRPr="008B2EED" w:rsidRDefault="00313D6A" w:rsidP="002E02F4">
            <w:pPr>
              <w:jc w:val="right"/>
              <w:rPr>
                <w:sz w:val="20"/>
                <w:szCs w:val="20"/>
                <w:lang w:bidi="ru-RU"/>
              </w:rPr>
            </w:pPr>
            <w:r w:rsidRPr="008B2EED">
              <w:rPr>
                <w:sz w:val="20"/>
                <w:szCs w:val="20"/>
                <w:lang w:bidi="ru-RU"/>
              </w:rPr>
              <w:t>Прочие</w:t>
            </w:r>
          </w:p>
          <w:p w:rsidR="00313D6A" w:rsidRPr="008B2EED" w:rsidRDefault="00313D6A" w:rsidP="002E02F4">
            <w:pPr>
              <w:jc w:val="right"/>
              <w:rPr>
                <w:sz w:val="20"/>
                <w:szCs w:val="20"/>
                <w:lang w:bidi="ru-RU"/>
              </w:rPr>
            </w:pPr>
            <w:r w:rsidRPr="008B2EED">
              <w:rPr>
                <w:sz w:val="20"/>
                <w:szCs w:val="20"/>
                <w:lang w:bidi="ru-RU"/>
              </w:rPr>
              <w:t>Расходы</w:t>
            </w:r>
          </w:p>
        </w:tc>
        <w:tc>
          <w:tcPr>
            <w:tcW w:w="1382" w:type="dxa"/>
            <w:gridSpan w:val="4"/>
          </w:tcPr>
          <w:p w:rsidR="00313D6A" w:rsidRPr="008B2EED" w:rsidRDefault="00313D6A" w:rsidP="002E02F4">
            <w:pPr>
              <w:autoSpaceDE w:val="0"/>
              <w:snapToGrid w:val="0"/>
              <w:jc w:val="both"/>
              <w:rPr>
                <w:rFonts w:eastAsia="Arial"/>
                <w:sz w:val="20"/>
                <w:szCs w:val="20"/>
                <w:lang w:bidi="ru-RU"/>
              </w:rPr>
            </w:pPr>
            <w:r w:rsidRPr="008B2EED">
              <w:rPr>
                <w:rFonts w:eastAsia="Arial"/>
                <w:sz w:val="20"/>
                <w:szCs w:val="20"/>
                <w:lang w:bidi="ru-RU"/>
              </w:rPr>
              <w:t>2017-2022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МКУ</w:t>
            </w:r>
          </w:p>
          <w:p w:rsidR="00313D6A" w:rsidRPr="008B2EED" w:rsidRDefault="00313D6A" w:rsidP="002E02F4">
            <w:pPr>
              <w:autoSpaceDE w:val="0"/>
              <w:autoSpaceDN w:val="0"/>
              <w:adjustRightInd w:val="0"/>
              <w:jc w:val="both"/>
              <w:rPr>
                <w:sz w:val="20"/>
                <w:szCs w:val="20"/>
              </w:rPr>
            </w:pPr>
            <w:r w:rsidRPr="008B2EED">
              <w:rPr>
                <w:sz w:val="20"/>
                <w:szCs w:val="20"/>
              </w:rPr>
              <w:t>ЦОДУК</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10646,5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13748,3</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12896,085</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13309,4</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13673,6</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14251,3</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78525,185</w:t>
            </w:r>
          </w:p>
        </w:tc>
      </w:tr>
      <w:tr w:rsidR="00313D6A" w:rsidRPr="008B2EED" w:rsidTr="00313D6A">
        <w:trPr>
          <w:trHeight w:val="281"/>
          <w:jc w:val="center"/>
        </w:trPr>
        <w:tc>
          <w:tcPr>
            <w:tcW w:w="675" w:type="dxa"/>
          </w:tcPr>
          <w:p w:rsidR="00313D6A" w:rsidRPr="008B2EED" w:rsidRDefault="00313D6A" w:rsidP="002E02F4">
            <w:pPr>
              <w:autoSpaceDE w:val="0"/>
              <w:autoSpaceDN w:val="0"/>
              <w:adjustRightInd w:val="0"/>
              <w:jc w:val="both"/>
              <w:rPr>
                <w:sz w:val="20"/>
                <w:szCs w:val="20"/>
              </w:rPr>
            </w:pPr>
            <w:r w:rsidRPr="008B2EED">
              <w:rPr>
                <w:sz w:val="20"/>
                <w:szCs w:val="20"/>
              </w:rPr>
              <w:t>6.2</w:t>
            </w:r>
          </w:p>
        </w:tc>
        <w:tc>
          <w:tcPr>
            <w:tcW w:w="2089" w:type="dxa"/>
            <w:gridSpan w:val="2"/>
          </w:tcPr>
          <w:p w:rsidR="00313D6A" w:rsidRPr="008B2EED" w:rsidRDefault="00313D6A" w:rsidP="002E02F4">
            <w:pPr>
              <w:autoSpaceDE w:val="0"/>
              <w:autoSpaceDN w:val="0"/>
              <w:adjustRightInd w:val="0"/>
              <w:rPr>
                <w:sz w:val="20"/>
                <w:szCs w:val="20"/>
              </w:rPr>
            </w:pPr>
            <w:r w:rsidRPr="008B2EED">
              <w:rPr>
                <w:sz w:val="20"/>
                <w:szCs w:val="20"/>
              </w:rPr>
              <w:t>Обеспечение деятельности МКУК «ЦОМРУК»</w:t>
            </w:r>
          </w:p>
        </w:tc>
        <w:tc>
          <w:tcPr>
            <w:tcW w:w="1383" w:type="dxa"/>
            <w:gridSpan w:val="2"/>
          </w:tcPr>
          <w:p w:rsidR="00313D6A" w:rsidRPr="008B2EED" w:rsidRDefault="00313D6A" w:rsidP="002E02F4">
            <w:pPr>
              <w:jc w:val="right"/>
              <w:rPr>
                <w:sz w:val="20"/>
                <w:szCs w:val="20"/>
                <w:lang w:bidi="ru-RU"/>
              </w:rPr>
            </w:pPr>
            <w:r w:rsidRPr="008B2EED">
              <w:rPr>
                <w:sz w:val="20"/>
                <w:szCs w:val="20"/>
                <w:lang w:bidi="ru-RU"/>
              </w:rPr>
              <w:t>Прочие</w:t>
            </w:r>
          </w:p>
          <w:p w:rsidR="00313D6A" w:rsidRPr="008B2EED" w:rsidRDefault="00313D6A" w:rsidP="002E02F4">
            <w:pPr>
              <w:jc w:val="right"/>
              <w:rPr>
                <w:sz w:val="20"/>
                <w:szCs w:val="20"/>
                <w:lang w:bidi="ru-RU"/>
              </w:rPr>
            </w:pPr>
            <w:r w:rsidRPr="008B2EED">
              <w:rPr>
                <w:sz w:val="20"/>
                <w:szCs w:val="20"/>
                <w:lang w:bidi="ru-RU"/>
              </w:rPr>
              <w:t>Расходы</w:t>
            </w:r>
          </w:p>
        </w:tc>
        <w:tc>
          <w:tcPr>
            <w:tcW w:w="1382" w:type="dxa"/>
            <w:gridSpan w:val="4"/>
          </w:tcPr>
          <w:p w:rsidR="00313D6A" w:rsidRPr="008B2EED" w:rsidRDefault="00313D6A" w:rsidP="002E02F4">
            <w:pPr>
              <w:autoSpaceDE w:val="0"/>
              <w:snapToGrid w:val="0"/>
              <w:jc w:val="both"/>
              <w:rPr>
                <w:rFonts w:eastAsia="Arial"/>
                <w:sz w:val="20"/>
                <w:szCs w:val="20"/>
                <w:lang w:bidi="ru-RU"/>
              </w:rPr>
            </w:pPr>
            <w:r w:rsidRPr="008B2EED">
              <w:rPr>
                <w:rFonts w:eastAsia="Arial"/>
                <w:sz w:val="20"/>
                <w:szCs w:val="20"/>
                <w:lang w:bidi="ru-RU"/>
              </w:rPr>
              <w:t>2018-2022</w:t>
            </w:r>
          </w:p>
        </w:tc>
        <w:tc>
          <w:tcPr>
            <w:tcW w:w="1383"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МКУК </w:t>
            </w:r>
          </w:p>
          <w:p w:rsidR="00313D6A" w:rsidRPr="008B2EED" w:rsidRDefault="00313D6A" w:rsidP="002E02F4">
            <w:pPr>
              <w:autoSpaceDE w:val="0"/>
              <w:autoSpaceDN w:val="0"/>
              <w:adjustRightInd w:val="0"/>
              <w:jc w:val="both"/>
              <w:rPr>
                <w:sz w:val="20"/>
                <w:szCs w:val="20"/>
              </w:rPr>
            </w:pPr>
            <w:r w:rsidRPr="008B2EED">
              <w:rPr>
                <w:sz w:val="20"/>
                <w:szCs w:val="20"/>
              </w:rPr>
              <w:t>ЦОМРУК</w:t>
            </w:r>
          </w:p>
        </w:tc>
        <w:tc>
          <w:tcPr>
            <w:tcW w:w="971" w:type="dxa"/>
          </w:tcPr>
          <w:p w:rsidR="00313D6A" w:rsidRPr="008B2EED" w:rsidRDefault="00313D6A" w:rsidP="002E02F4">
            <w:pPr>
              <w:autoSpaceDE w:val="0"/>
              <w:autoSpaceDN w:val="0"/>
              <w:adjustRightInd w:val="0"/>
              <w:jc w:val="both"/>
              <w:rPr>
                <w:b/>
                <w:sz w:val="20"/>
                <w:szCs w:val="20"/>
              </w:rPr>
            </w:pPr>
            <w:r w:rsidRPr="008B2EED">
              <w:rPr>
                <w:b/>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3555,4</w:t>
            </w:r>
          </w:p>
        </w:tc>
        <w:tc>
          <w:tcPr>
            <w:tcW w:w="972" w:type="dxa"/>
          </w:tcPr>
          <w:p w:rsidR="00313D6A" w:rsidRPr="008B2EED" w:rsidRDefault="00313D6A" w:rsidP="002E02F4">
            <w:pPr>
              <w:autoSpaceDE w:val="0"/>
              <w:autoSpaceDN w:val="0"/>
              <w:adjustRightInd w:val="0"/>
              <w:jc w:val="both"/>
              <w:rPr>
                <w:sz w:val="20"/>
                <w:szCs w:val="20"/>
              </w:rPr>
            </w:pPr>
            <w:r w:rsidRPr="008B2EED">
              <w:rPr>
                <w:sz w:val="20"/>
                <w:szCs w:val="20"/>
              </w:rPr>
              <w:t>6562,38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8111,8</w:t>
            </w:r>
          </w:p>
        </w:tc>
        <w:tc>
          <w:tcPr>
            <w:tcW w:w="971" w:type="dxa"/>
          </w:tcPr>
          <w:p w:rsidR="00313D6A" w:rsidRPr="008B2EED" w:rsidRDefault="00313D6A" w:rsidP="002E02F4">
            <w:pPr>
              <w:autoSpaceDE w:val="0"/>
              <w:autoSpaceDN w:val="0"/>
              <w:adjustRightInd w:val="0"/>
              <w:jc w:val="both"/>
              <w:rPr>
                <w:sz w:val="20"/>
                <w:szCs w:val="20"/>
              </w:rPr>
            </w:pPr>
            <w:r w:rsidRPr="008B2EED">
              <w:rPr>
                <w:sz w:val="20"/>
                <w:szCs w:val="20"/>
              </w:rPr>
              <w:t>8342,1</w:t>
            </w:r>
          </w:p>
        </w:tc>
        <w:tc>
          <w:tcPr>
            <w:tcW w:w="999" w:type="dxa"/>
            <w:gridSpan w:val="2"/>
          </w:tcPr>
          <w:p w:rsidR="00313D6A" w:rsidRPr="008B2EED" w:rsidRDefault="00313D6A" w:rsidP="002E02F4">
            <w:pPr>
              <w:autoSpaceDE w:val="0"/>
              <w:autoSpaceDN w:val="0"/>
              <w:adjustRightInd w:val="0"/>
              <w:jc w:val="both"/>
              <w:rPr>
                <w:sz w:val="20"/>
                <w:szCs w:val="20"/>
              </w:rPr>
            </w:pPr>
            <w:r w:rsidRPr="008B2EED">
              <w:rPr>
                <w:sz w:val="20"/>
                <w:szCs w:val="20"/>
              </w:rPr>
              <w:t>8695,1</w:t>
            </w:r>
          </w:p>
        </w:tc>
        <w:tc>
          <w:tcPr>
            <w:tcW w:w="944" w:type="dxa"/>
          </w:tcPr>
          <w:p w:rsidR="00313D6A" w:rsidRPr="008B2EED" w:rsidRDefault="00313D6A" w:rsidP="002E02F4">
            <w:pPr>
              <w:autoSpaceDE w:val="0"/>
              <w:autoSpaceDN w:val="0"/>
              <w:adjustRightInd w:val="0"/>
              <w:jc w:val="both"/>
              <w:rPr>
                <w:sz w:val="20"/>
                <w:szCs w:val="20"/>
              </w:rPr>
            </w:pPr>
            <w:r w:rsidRPr="008B2EED">
              <w:rPr>
                <w:sz w:val="20"/>
                <w:szCs w:val="20"/>
              </w:rPr>
              <w:t>35266,78</w:t>
            </w:r>
          </w:p>
        </w:tc>
      </w:tr>
    </w:tbl>
    <w:p w:rsidR="00313D6A" w:rsidRPr="008B2EED" w:rsidRDefault="00313D6A" w:rsidP="00313D6A">
      <w:pPr>
        <w:jc w:val="center"/>
        <w:rPr>
          <w:sz w:val="20"/>
          <w:szCs w:val="20"/>
        </w:rPr>
      </w:pPr>
    </w:p>
    <w:p w:rsidR="00313D6A" w:rsidRPr="008B2EED" w:rsidRDefault="00313D6A" w:rsidP="00313D6A">
      <w:pPr>
        <w:autoSpaceDE w:val="0"/>
        <w:autoSpaceDN w:val="0"/>
        <w:adjustRightInd w:val="0"/>
        <w:jc w:val="center"/>
        <w:rPr>
          <w:b/>
          <w:sz w:val="20"/>
          <w:szCs w:val="20"/>
        </w:rPr>
      </w:pPr>
    </w:p>
    <w:p w:rsidR="00313D6A" w:rsidRPr="008B2EED" w:rsidRDefault="00313D6A" w:rsidP="00313D6A">
      <w:pPr>
        <w:autoSpaceDE w:val="0"/>
        <w:autoSpaceDN w:val="0"/>
        <w:adjustRightInd w:val="0"/>
        <w:jc w:val="center"/>
        <w:rPr>
          <w:sz w:val="20"/>
          <w:szCs w:val="20"/>
        </w:rPr>
      </w:pPr>
      <w:r w:rsidRPr="008B2EED">
        <w:rPr>
          <w:sz w:val="20"/>
          <w:szCs w:val="20"/>
        </w:rPr>
        <w:lastRenderedPageBreak/>
        <w:t>2.5. Индикаторы достижения целей и непосредственных результатов муниципальной программы</w:t>
      </w:r>
    </w:p>
    <w:p w:rsidR="00313D6A" w:rsidRPr="008B2EED" w:rsidRDefault="00313D6A" w:rsidP="00313D6A">
      <w:pPr>
        <w:autoSpaceDE w:val="0"/>
        <w:autoSpaceDN w:val="0"/>
        <w:adjustRightInd w:val="0"/>
        <w:jc w:val="center"/>
        <w:rPr>
          <w:sz w:val="20"/>
          <w:szCs w:val="20"/>
        </w:rPr>
      </w:pPr>
    </w:p>
    <w:p w:rsidR="00313D6A" w:rsidRPr="008B2EED" w:rsidRDefault="00313D6A" w:rsidP="00313D6A">
      <w:pPr>
        <w:autoSpaceDE w:val="0"/>
        <w:autoSpaceDN w:val="0"/>
        <w:adjustRightInd w:val="0"/>
        <w:jc w:val="center"/>
        <w:rPr>
          <w:sz w:val="20"/>
          <w:szCs w:val="20"/>
        </w:rPr>
      </w:pPr>
      <w:r w:rsidRPr="008B2EED">
        <w:rPr>
          <w:sz w:val="20"/>
          <w:szCs w:val="20"/>
        </w:rPr>
        <w:t>Таблица 2. Сведения об индикаторах и непосредственных результатах</w:t>
      </w:r>
    </w:p>
    <w:p w:rsidR="00313D6A" w:rsidRPr="008B2EED" w:rsidRDefault="00313D6A" w:rsidP="00313D6A">
      <w:pPr>
        <w:autoSpaceDE w:val="0"/>
        <w:autoSpaceDN w:val="0"/>
        <w:adjustRightInd w:val="0"/>
        <w:jc w:val="both"/>
        <w:rPr>
          <w:sz w:val="20"/>
          <w:szCs w:val="20"/>
        </w:rPr>
      </w:pP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6"/>
        <w:gridCol w:w="90"/>
        <w:gridCol w:w="3392"/>
        <w:gridCol w:w="1086"/>
        <w:gridCol w:w="22"/>
        <w:gridCol w:w="19"/>
        <w:gridCol w:w="1015"/>
        <w:gridCol w:w="12"/>
        <w:gridCol w:w="20"/>
        <w:gridCol w:w="1030"/>
        <w:gridCol w:w="21"/>
        <w:gridCol w:w="1038"/>
        <w:gridCol w:w="31"/>
        <w:gridCol w:w="1029"/>
        <w:gridCol w:w="40"/>
        <w:gridCol w:w="1069"/>
        <w:gridCol w:w="1069"/>
        <w:gridCol w:w="1069"/>
        <w:gridCol w:w="1069"/>
        <w:gridCol w:w="1069"/>
      </w:tblGrid>
      <w:tr w:rsidR="008B2EED" w:rsidRPr="008B2EED" w:rsidTr="002E02F4">
        <w:tc>
          <w:tcPr>
            <w:tcW w:w="596" w:type="dxa"/>
            <w:vMerge w:val="restart"/>
          </w:tcPr>
          <w:p w:rsidR="00313D6A" w:rsidRPr="008B2EED" w:rsidRDefault="00313D6A" w:rsidP="002E02F4">
            <w:pPr>
              <w:autoSpaceDE w:val="0"/>
              <w:autoSpaceDN w:val="0"/>
              <w:adjustRightInd w:val="0"/>
              <w:jc w:val="both"/>
              <w:rPr>
                <w:sz w:val="20"/>
                <w:szCs w:val="20"/>
              </w:rPr>
            </w:pPr>
            <w:r w:rsidRPr="008B2EED">
              <w:rPr>
                <w:sz w:val="20"/>
                <w:szCs w:val="20"/>
              </w:rPr>
              <w:t>№ п/п</w:t>
            </w:r>
          </w:p>
        </w:tc>
        <w:tc>
          <w:tcPr>
            <w:tcW w:w="3482" w:type="dxa"/>
            <w:gridSpan w:val="2"/>
            <w:vMerge w:val="restart"/>
          </w:tcPr>
          <w:p w:rsidR="00313D6A" w:rsidRPr="008B2EED" w:rsidRDefault="00313D6A" w:rsidP="002E02F4">
            <w:pPr>
              <w:autoSpaceDE w:val="0"/>
              <w:autoSpaceDN w:val="0"/>
              <w:adjustRightInd w:val="0"/>
              <w:jc w:val="both"/>
              <w:rPr>
                <w:sz w:val="20"/>
                <w:szCs w:val="20"/>
              </w:rPr>
            </w:pPr>
            <w:r w:rsidRPr="008B2EED">
              <w:rPr>
                <w:sz w:val="20"/>
                <w:szCs w:val="20"/>
              </w:rPr>
              <w:t>Наименование индикатора/ непосредственного результата</w:t>
            </w:r>
          </w:p>
        </w:tc>
        <w:tc>
          <w:tcPr>
            <w:tcW w:w="1086" w:type="dxa"/>
            <w:vMerge w:val="restart"/>
          </w:tcPr>
          <w:p w:rsidR="00313D6A" w:rsidRPr="008B2EED" w:rsidRDefault="00313D6A" w:rsidP="002E02F4">
            <w:pPr>
              <w:autoSpaceDE w:val="0"/>
              <w:autoSpaceDN w:val="0"/>
              <w:adjustRightInd w:val="0"/>
              <w:jc w:val="both"/>
              <w:rPr>
                <w:sz w:val="20"/>
                <w:szCs w:val="20"/>
              </w:rPr>
            </w:pPr>
            <w:r w:rsidRPr="008B2EED">
              <w:rPr>
                <w:sz w:val="20"/>
                <w:szCs w:val="20"/>
              </w:rPr>
              <w:t>Ед.измерения</w:t>
            </w:r>
          </w:p>
        </w:tc>
        <w:tc>
          <w:tcPr>
            <w:tcW w:w="9622" w:type="dxa"/>
            <w:gridSpan w:val="16"/>
          </w:tcPr>
          <w:p w:rsidR="00313D6A" w:rsidRPr="008B2EED" w:rsidRDefault="00313D6A" w:rsidP="002E02F4">
            <w:pPr>
              <w:autoSpaceDE w:val="0"/>
              <w:autoSpaceDN w:val="0"/>
              <w:adjustRightInd w:val="0"/>
              <w:jc w:val="both"/>
              <w:rPr>
                <w:sz w:val="20"/>
                <w:szCs w:val="20"/>
              </w:rPr>
            </w:pPr>
            <w:r w:rsidRPr="008B2EED">
              <w:rPr>
                <w:sz w:val="20"/>
                <w:szCs w:val="20"/>
              </w:rPr>
              <w:t>Значение индикатора/ непосредственного результата</w:t>
            </w:r>
          </w:p>
        </w:tc>
      </w:tr>
      <w:tr w:rsidR="008B2EED" w:rsidRPr="008B2EED" w:rsidTr="002E02F4">
        <w:tc>
          <w:tcPr>
            <w:tcW w:w="596" w:type="dxa"/>
            <w:vMerge/>
          </w:tcPr>
          <w:p w:rsidR="00313D6A" w:rsidRPr="008B2EED" w:rsidRDefault="00313D6A" w:rsidP="002E02F4">
            <w:pPr>
              <w:autoSpaceDE w:val="0"/>
              <w:autoSpaceDN w:val="0"/>
              <w:adjustRightInd w:val="0"/>
              <w:jc w:val="both"/>
              <w:rPr>
                <w:sz w:val="20"/>
                <w:szCs w:val="20"/>
              </w:rPr>
            </w:pPr>
          </w:p>
        </w:tc>
        <w:tc>
          <w:tcPr>
            <w:tcW w:w="3482" w:type="dxa"/>
            <w:gridSpan w:val="2"/>
            <w:vMerge/>
          </w:tcPr>
          <w:p w:rsidR="00313D6A" w:rsidRPr="008B2EED" w:rsidRDefault="00313D6A" w:rsidP="002E02F4">
            <w:pPr>
              <w:autoSpaceDE w:val="0"/>
              <w:autoSpaceDN w:val="0"/>
              <w:adjustRightInd w:val="0"/>
              <w:jc w:val="both"/>
              <w:rPr>
                <w:sz w:val="20"/>
                <w:szCs w:val="20"/>
              </w:rPr>
            </w:pPr>
          </w:p>
        </w:tc>
        <w:tc>
          <w:tcPr>
            <w:tcW w:w="1086" w:type="dxa"/>
            <w:vMerge/>
          </w:tcPr>
          <w:p w:rsidR="00313D6A" w:rsidRPr="008B2EED" w:rsidRDefault="00313D6A" w:rsidP="002E02F4">
            <w:pPr>
              <w:autoSpaceDE w:val="0"/>
              <w:autoSpaceDN w:val="0"/>
              <w:adjustRightInd w:val="0"/>
              <w:jc w:val="both"/>
              <w:rPr>
                <w:sz w:val="20"/>
                <w:szCs w:val="20"/>
              </w:rPr>
            </w:pPr>
          </w:p>
        </w:tc>
        <w:tc>
          <w:tcPr>
            <w:tcW w:w="1056" w:type="dxa"/>
            <w:gridSpan w:val="3"/>
          </w:tcPr>
          <w:p w:rsidR="00313D6A" w:rsidRPr="008B2EED" w:rsidRDefault="00313D6A" w:rsidP="002E02F4">
            <w:pPr>
              <w:autoSpaceDE w:val="0"/>
              <w:autoSpaceDN w:val="0"/>
              <w:adjustRightInd w:val="0"/>
              <w:jc w:val="both"/>
              <w:rPr>
                <w:sz w:val="20"/>
                <w:szCs w:val="20"/>
              </w:rPr>
            </w:pPr>
            <w:r w:rsidRPr="008B2EED">
              <w:rPr>
                <w:sz w:val="20"/>
                <w:szCs w:val="20"/>
              </w:rPr>
              <w:t>2014</w:t>
            </w:r>
          </w:p>
        </w:tc>
        <w:tc>
          <w:tcPr>
            <w:tcW w:w="1062" w:type="dxa"/>
            <w:gridSpan w:val="3"/>
          </w:tcPr>
          <w:p w:rsidR="00313D6A" w:rsidRPr="008B2EED" w:rsidRDefault="00313D6A" w:rsidP="002E02F4">
            <w:pPr>
              <w:autoSpaceDE w:val="0"/>
              <w:autoSpaceDN w:val="0"/>
              <w:adjustRightInd w:val="0"/>
              <w:jc w:val="both"/>
              <w:rPr>
                <w:sz w:val="20"/>
                <w:szCs w:val="20"/>
              </w:rPr>
            </w:pPr>
            <w:r w:rsidRPr="008B2EED">
              <w:rPr>
                <w:sz w:val="20"/>
                <w:szCs w:val="20"/>
              </w:rPr>
              <w:t>2015</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2016</w:t>
            </w:r>
          </w:p>
        </w:tc>
        <w:tc>
          <w:tcPr>
            <w:tcW w:w="1060"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2017</w:t>
            </w:r>
          </w:p>
        </w:tc>
        <w:tc>
          <w:tcPr>
            <w:tcW w:w="1109" w:type="dxa"/>
            <w:gridSpan w:val="2"/>
          </w:tcPr>
          <w:p w:rsidR="00313D6A" w:rsidRPr="008B2EED" w:rsidRDefault="00313D6A" w:rsidP="002E02F4">
            <w:pPr>
              <w:autoSpaceDE w:val="0"/>
              <w:autoSpaceDN w:val="0"/>
              <w:adjustRightInd w:val="0"/>
              <w:jc w:val="both"/>
              <w:rPr>
                <w:sz w:val="20"/>
                <w:szCs w:val="20"/>
              </w:rPr>
            </w:pPr>
            <w:r w:rsidRPr="008B2EED">
              <w:rPr>
                <w:sz w:val="20"/>
                <w:szCs w:val="20"/>
              </w:rPr>
              <w:t>2018</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2019</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2020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2021</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2022</w:t>
            </w:r>
          </w:p>
        </w:tc>
      </w:tr>
      <w:tr w:rsidR="008B2EED" w:rsidRPr="008B2EED" w:rsidTr="002E02F4">
        <w:tc>
          <w:tcPr>
            <w:tcW w:w="596" w:type="dxa"/>
          </w:tcPr>
          <w:p w:rsidR="00313D6A" w:rsidRPr="008B2EED" w:rsidRDefault="00313D6A" w:rsidP="002E02F4">
            <w:pPr>
              <w:autoSpaceDE w:val="0"/>
              <w:autoSpaceDN w:val="0"/>
              <w:adjustRightInd w:val="0"/>
              <w:jc w:val="both"/>
              <w:rPr>
                <w:sz w:val="20"/>
                <w:szCs w:val="20"/>
              </w:rPr>
            </w:pPr>
            <w:r w:rsidRPr="008B2EED">
              <w:rPr>
                <w:sz w:val="20"/>
                <w:szCs w:val="20"/>
              </w:rPr>
              <w:t xml:space="preserve">  1</w:t>
            </w:r>
          </w:p>
        </w:tc>
        <w:tc>
          <w:tcPr>
            <w:tcW w:w="3482"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2</w:t>
            </w:r>
          </w:p>
        </w:tc>
        <w:tc>
          <w:tcPr>
            <w:tcW w:w="1108"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3</w:t>
            </w:r>
          </w:p>
        </w:tc>
        <w:tc>
          <w:tcPr>
            <w:tcW w:w="1046" w:type="dxa"/>
            <w:gridSpan w:val="3"/>
          </w:tcPr>
          <w:p w:rsidR="00313D6A" w:rsidRPr="008B2EED" w:rsidRDefault="00313D6A" w:rsidP="002E02F4">
            <w:pPr>
              <w:autoSpaceDE w:val="0"/>
              <w:autoSpaceDN w:val="0"/>
              <w:adjustRightInd w:val="0"/>
              <w:jc w:val="both"/>
              <w:rPr>
                <w:sz w:val="20"/>
                <w:szCs w:val="20"/>
              </w:rPr>
            </w:pPr>
            <w:r w:rsidRPr="008B2EED">
              <w:rPr>
                <w:sz w:val="20"/>
                <w:szCs w:val="20"/>
              </w:rPr>
              <w:t xml:space="preserve">      4</w:t>
            </w:r>
          </w:p>
        </w:tc>
        <w:tc>
          <w:tcPr>
            <w:tcW w:w="1050"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5</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6 </w:t>
            </w:r>
          </w:p>
        </w:tc>
        <w:tc>
          <w:tcPr>
            <w:tcW w:w="1060"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7</w:t>
            </w:r>
          </w:p>
        </w:tc>
        <w:tc>
          <w:tcPr>
            <w:tcW w:w="1109" w:type="dxa"/>
            <w:gridSpan w:val="2"/>
          </w:tcPr>
          <w:p w:rsidR="00313D6A" w:rsidRPr="008B2EED" w:rsidRDefault="00313D6A" w:rsidP="002E02F4">
            <w:pPr>
              <w:autoSpaceDE w:val="0"/>
              <w:autoSpaceDN w:val="0"/>
              <w:adjustRightInd w:val="0"/>
              <w:jc w:val="both"/>
              <w:rPr>
                <w:sz w:val="20"/>
                <w:szCs w:val="20"/>
              </w:rPr>
            </w:pPr>
            <w:r w:rsidRPr="008B2EED">
              <w:rPr>
                <w:sz w:val="20"/>
                <w:szCs w:val="20"/>
              </w:rPr>
              <w:t xml:space="preserve">  8</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 xml:space="preserve">  9 </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 xml:space="preserve">  10 </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 xml:space="preserve">   11</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12</w:t>
            </w:r>
          </w:p>
        </w:tc>
      </w:tr>
      <w:tr w:rsidR="008B2EED" w:rsidRPr="008B2EED" w:rsidTr="002E02F4">
        <w:tc>
          <w:tcPr>
            <w:tcW w:w="14786" w:type="dxa"/>
            <w:gridSpan w:val="20"/>
          </w:tcPr>
          <w:p w:rsidR="00313D6A" w:rsidRPr="008B2EED" w:rsidRDefault="00313D6A" w:rsidP="002E02F4">
            <w:pPr>
              <w:autoSpaceDE w:val="0"/>
              <w:autoSpaceDN w:val="0"/>
              <w:adjustRightInd w:val="0"/>
              <w:jc w:val="both"/>
              <w:rPr>
                <w:b/>
                <w:sz w:val="20"/>
                <w:szCs w:val="20"/>
              </w:rPr>
            </w:pPr>
            <w:r w:rsidRPr="008B2EED">
              <w:rPr>
                <w:b/>
                <w:sz w:val="20"/>
                <w:szCs w:val="20"/>
              </w:rPr>
              <w:t>Муниципальная программа « Развитие культуры  в городском округе город Шахунья Нижегородской области»</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w:t>
            </w:r>
          </w:p>
          <w:p w:rsidR="00313D6A" w:rsidRPr="008B2EED" w:rsidRDefault="00313D6A" w:rsidP="002E02F4">
            <w:pPr>
              <w:autoSpaceDE w:val="0"/>
              <w:autoSpaceDN w:val="0"/>
              <w:adjustRightInd w:val="0"/>
              <w:jc w:val="both"/>
              <w:rPr>
                <w:sz w:val="20"/>
                <w:szCs w:val="20"/>
              </w:rPr>
            </w:pP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1</w:t>
            </w:r>
          </w:p>
          <w:p w:rsidR="00313D6A" w:rsidRPr="008B2EED" w:rsidRDefault="00313D6A" w:rsidP="002E02F4">
            <w:pPr>
              <w:autoSpaceDE w:val="0"/>
              <w:autoSpaceDN w:val="0"/>
              <w:adjustRightInd w:val="0"/>
              <w:jc w:val="both"/>
              <w:rPr>
                <w:sz w:val="20"/>
                <w:szCs w:val="20"/>
              </w:rPr>
            </w:pPr>
            <w:r w:rsidRPr="008B2EED">
              <w:rPr>
                <w:sz w:val="20"/>
                <w:szCs w:val="20"/>
              </w:rPr>
              <w:t>Средняя заработная плата работников культуры</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Руб.</w:t>
            </w:r>
          </w:p>
        </w:tc>
        <w:tc>
          <w:tcPr>
            <w:tcW w:w="1056" w:type="dxa"/>
            <w:gridSpan w:val="3"/>
          </w:tcPr>
          <w:p w:rsidR="00313D6A" w:rsidRPr="008B2EED" w:rsidRDefault="00313D6A" w:rsidP="002E02F4">
            <w:pPr>
              <w:autoSpaceDE w:val="0"/>
              <w:autoSpaceDN w:val="0"/>
              <w:adjustRightInd w:val="0"/>
              <w:jc w:val="both"/>
              <w:rPr>
                <w:sz w:val="20"/>
                <w:szCs w:val="20"/>
              </w:rPr>
            </w:pPr>
            <w:r w:rsidRPr="008B2EED">
              <w:rPr>
                <w:sz w:val="20"/>
                <w:szCs w:val="20"/>
              </w:rPr>
              <w:t>17425,24</w:t>
            </w:r>
          </w:p>
        </w:tc>
        <w:tc>
          <w:tcPr>
            <w:tcW w:w="1062" w:type="dxa"/>
            <w:gridSpan w:val="3"/>
          </w:tcPr>
          <w:p w:rsidR="00313D6A" w:rsidRPr="008B2EED" w:rsidRDefault="00313D6A" w:rsidP="002E02F4">
            <w:pPr>
              <w:autoSpaceDE w:val="0"/>
              <w:autoSpaceDN w:val="0"/>
              <w:adjustRightInd w:val="0"/>
              <w:jc w:val="both"/>
              <w:rPr>
                <w:sz w:val="20"/>
                <w:szCs w:val="20"/>
              </w:rPr>
            </w:pPr>
            <w:r w:rsidRPr="008B2EED">
              <w:rPr>
                <w:sz w:val="20"/>
                <w:szCs w:val="20"/>
              </w:rPr>
              <w:t>17425,24</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17425,24</w:t>
            </w:r>
          </w:p>
        </w:tc>
        <w:tc>
          <w:tcPr>
            <w:tcW w:w="1060" w:type="dxa"/>
            <w:gridSpan w:val="2"/>
          </w:tcPr>
          <w:p w:rsidR="00313D6A" w:rsidRPr="008B2EED" w:rsidRDefault="00313D6A" w:rsidP="002E02F4">
            <w:pPr>
              <w:rPr>
                <w:sz w:val="20"/>
                <w:szCs w:val="20"/>
              </w:rPr>
            </w:pPr>
            <w:r w:rsidRPr="008B2EED">
              <w:rPr>
                <w:sz w:val="20"/>
                <w:szCs w:val="20"/>
              </w:rPr>
              <w:t>22086,9</w:t>
            </w:r>
          </w:p>
        </w:tc>
        <w:tc>
          <w:tcPr>
            <w:tcW w:w="1109" w:type="dxa"/>
            <w:gridSpan w:val="2"/>
          </w:tcPr>
          <w:p w:rsidR="00313D6A" w:rsidRPr="008B2EED" w:rsidRDefault="00313D6A" w:rsidP="002E02F4">
            <w:pPr>
              <w:rPr>
                <w:sz w:val="20"/>
                <w:szCs w:val="20"/>
              </w:rPr>
            </w:pPr>
            <w:r w:rsidRPr="008B2EED">
              <w:rPr>
                <w:sz w:val="20"/>
                <w:szCs w:val="20"/>
              </w:rPr>
              <w:t>26997,2</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27442,56</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29359,60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29359,60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29359,60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2</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2</w:t>
            </w:r>
          </w:p>
          <w:p w:rsidR="00313D6A" w:rsidRPr="008B2EED" w:rsidRDefault="00313D6A" w:rsidP="002E02F4">
            <w:pPr>
              <w:autoSpaceDE w:val="0"/>
              <w:autoSpaceDN w:val="0"/>
              <w:adjustRightInd w:val="0"/>
              <w:jc w:val="both"/>
              <w:rPr>
                <w:sz w:val="20"/>
                <w:szCs w:val="20"/>
              </w:rPr>
            </w:pPr>
            <w:r w:rsidRPr="008B2EED">
              <w:rPr>
                <w:sz w:val="20"/>
                <w:szCs w:val="20"/>
              </w:rPr>
              <w:t>Доля высококвалифицированных работников в сфере культуры, % от числа квалифицированных работников</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56" w:type="dxa"/>
            <w:gridSpan w:val="3"/>
          </w:tcPr>
          <w:p w:rsidR="00313D6A" w:rsidRPr="008B2EED" w:rsidRDefault="00313D6A" w:rsidP="002E02F4">
            <w:pPr>
              <w:autoSpaceDE w:val="0"/>
              <w:autoSpaceDN w:val="0"/>
              <w:adjustRightInd w:val="0"/>
              <w:jc w:val="both"/>
              <w:rPr>
                <w:sz w:val="20"/>
                <w:szCs w:val="20"/>
              </w:rPr>
            </w:pPr>
            <w:r w:rsidRPr="008B2EED">
              <w:rPr>
                <w:sz w:val="20"/>
                <w:szCs w:val="20"/>
              </w:rPr>
              <w:t>26</w:t>
            </w:r>
          </w:p>
        </w:tc>
        <w:tc>
          <w:tcPr>
            <w:tcW w:w="1062" w:type="dxa"/>
            <w:gridSpan w:val="3"/>
          </w:tcPr>
          <w:p w:rsidR="00313D6A" w:rsidRPr="008B2EED" w:rsidRDefault="00313D6A" w:rsidP="002E02F4">
            <w:pPr>
              <w:autoSpaceDE w:val="0"/>
              <w:autoSpaceDN w:val="0"/>
              <w:adjustRightInd w:val="0"/>
              <w:jc w:val="both"/>
              <w:rPr>
                <w:sz w:val="20"/>
                <w:szCs w:val="20"/>
              </w:rPr>
            </w:pPr>
            <w:r w:rsidRPr="008B2EED">
              <w:rPr>
                <w:sz w:val="20"/>
                <w:szCs w:val="20"/>
              </w:rPr>
              <w:t>27</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28</w:t>
            </w:r>
          </w:p>
        </w:tc>
        <w:tc>
          <w:tcPr>
            <w:tcW w:w="1060" w:type="dxa"/>
            <w:gridSpan w:val="2"/>
          </w:tcPr>
          <w:p w:rsidR="00313D6A" w:rsidRPr="008B2EED" w:rsidRDefault="00313D6A" w:rsidP="002E02F4">
            <w:pPr>
              <w:autoSpaceDE w:val="0"/>
              <w:autoSpaceDN w:val="0"/>
              <w:adjustRightInd w:val="0"/>
              <w:jc w:val="both"/>
              <w:rPr>
                <w:sz w:val="20"/>
                <w:szCs w:val="20"/>
              </w:rPr>
            </w:pPr>
            <w:r w:rsidRPr="008B2EED">
              <w:rPr>
                <w:sz w:val="20"/>
                <w:szCs w:val="20"/>
              </w:rPr>
              <w:t>30</w:t>
            </w:r>
          </w:p>
        </w:tc>
        <w:tc>
          <w:tcPr>
            <w:tcW w:w="1109" w:type="dxa"/>
            <w:gridSpan w:val="2"/>
          </w:tcPr>
          <w:p w:rsidR="00313D6A" w:rsidRPr="008B2EED" w:rsidRDefault="00313D6A" w:rsidP="002E02F4">
            <w:pPr>
              <w:autoSpaceDE w:val="0"/>
              <w:autoSpaceDN w:val="0"/>
              <w:adjustRightInd w:val="0"/>
              <w:jc w:val="both"/>
              <w:rPr>
                <w:sz w:val="20"/>
                <w:szCs w:val="20"/>
              </w:rPr>
            </w:pPr>
            <w:r w:rsidRPr="008B2EED">
              <w:rPr>
                <w:sz w:val="20"/>
                <w:szCs w:val="20"/>
              </w:rPr>
              <w:t>32</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33</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34</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35</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35</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3</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3</w:t>
            </w:r>
          </w:p>
          <w:p w:rsidR="00313D6A" w:rsidRPr="008B2EED" w:rsidRDefault="00313D6A" w:rsidP="002E02F4">
            <w:pPr>
              <w:autoSpaceDE w:val="0"/>
              <w:autoSpaceDN w:val="0"/>
              <w:adjustRightInd w:val="0"/>
              <w:jc w:val="both"/>
              <w:rPr>
                <w:sz w:val="20"/>
                <w:szCs w:val="20"/>
              </w:rPr>
            </w:pPr>
            <w:r w:rsidRPr="008B2EED">
              <w:rPr>
                <w:sz w:val="20"/>
                <w:szCs w:val="20"/>
              </w:rPr>
              <w:t>Доля муниципальных учреждений культуры городского округа город Шахунья, имеющих свой официальный сайт от общего числа учреждений  культуры</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56" w:type="dxa"/>
            <w:gridSpan w:val="3"/>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2" w:type="dxa"/>
            <w:gridSpan w:val="3"/>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0" w:type="dxa"/>
            <w:gridSpan w:val="2"/>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109" w:type="dxa"/>
            <w:gridSpan w:val="2"/>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4</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4</w:t>
            </w:r>
          </w:p>
          <w:p w:rsidR="00313D6A" w:rsidRPr="008B2EED" w:rsidRDefault="00313D6A" w:rsidP="002E02F4">
            <w:pPr>
              <w:autoSpaceDE w:val="0"/>
              <w:autoSpaceDN w:val="0"/>
              <w:adjustRightInd w:val="0"/>
              <w:jc w:val="both"/>
              <w:rPr>
                <w:sz w:val="20"/>
                <w:szCs w:val="20"/>
              </w:rPr>
            </w:pPr>
            <w:r w:rsidRPr="008B2EED">
              <w:rPr>
                <w:sz w:val="20"/>
                <w:szCs w:val="20"/>
              </w:rPr>
              <w:t>Уровень удовлетворенности граждан городского округа город Шахунья Нижегородской области Нижегородской области качеством предоставления муниципальных услуг</w:t>
            </w:r>
          </w:p>
        </w:tc>
        <w:tc>
          <w:tcPr>
            <w:tcW w:w="1086"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56" w:type="dxa"/>
            <w:gridSpan w:val="3"/>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61</w:t>
            </w:r>
          </w:p>
        </w:tc>
        <w:tc>
          <w:tcPr>
            <w:tcW w:w="1062" w:type="dxa"/>
            <w:gridSpan w:val="3"/>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98,4</w:t>
            </w:r>
          </w:p>
        </w:tc>
        <w:tc>
          <w:tcPr>
            <w:tcW w:w="105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98,6</w:t>
            </w:r>
          </w:p>
        </w:tc>
        <w:tc>
          <w:tcPr>
            <w:tcW w:w="1060"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98,7</w:t>
            </w:r>
          </w:p>
        </w:tc>
        <w:tc>
          <w:tcPr>
            <w:tcW w:w="1109" w:type="dxa"/>
            <w:gridSpan w:val="2"/>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100</w:t>
            </w:r>
          </w:p>
        </w:tc>
        <w:tc>
          <w:tcPr>
            <w:tcW w:w="1069" w:type="dxa"/>
          </w:tcPr>
          <w:p w:rsidR="00313D6A" w:rsidRPr="008B2EED" w:rsidRDefault="00313D6A" w:rsidP="002E02F4">
            <w:pPr>
              <w:autoSpaceDE w:val="0"/>
              <w:autoSpaceDN w:val="0"/>
              <w:adjustRightInd w:val="0"/>
              <w:jc w:val="both"/>
              <w:rPr>
                <w:sz w:val="20"/>
                <w:szCs w:val="20"/>
              </w:rPr>
            </w:pPr>
          </w:p>
          <w:p w:rsidR="00313D6A" w:rsidRPr="008B2EED" w:rsidRDefault="00313D6A" w:rsidP="002E02F4">
            <w:pPr>
              <w:autoSpaceDE w:val="0"/>
              <w:autoSpaceDN w:val="0"/>
              <w:adjustRightInd w:val="0"/>
              <w:jc w:val="both"/>
              <w:rPr>
                <w:sz w:val="20"/>
                <w:szCs w:val="20"/>
              </w:rPr>
            </w:pPr>
            <w:r w:rsidRPr="008B2EED">
              <w:rPr>
                <w:sz w:val="20"/>
                <w:szCs w:val="20"/>
              </w:rPr>
              <w:t>100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5</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5 Увеличение числа граждан, принимающих участие в культурной деятельности (совокупная посещаемость организаций культуры)</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56" w:type="dxa"/>
            <w:gridSpan w:val="3"/>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2" w:type="dxa"/>
            <w:gridSpan w:val="3"/>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0" w:type="dxa"/>
            <w:gridSpan w:val="2"/>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109" w:type="dxa"/>
            <w:gridSpan w:val="2"/>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101</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107,6</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109</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110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6</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6 Увеличение числа обращений к цифровым ресурсам культуры</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 к 2019 году</w:t>
            </w:r>
          </w:p>
        </w:tc>
        <w:tc>
          <w:tcPr>
            <w:tcW w:w="1056" w:type="dxa"/>
            <w:gridSpan w:val="3"/>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2" w:type="dxa"/>
            <w:gridSpan w:val="3"/>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59" w:type="dxa"/>
            <w:gridSpan w:val="2"/>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0" w:type="dxa"/>
            <w:gridSpan w:val="2"/>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109" w:type="dxa"/>
            <w:gridSpan w:val="2"/>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250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300</w:t>
            </w:r>
          </w:p>
        </w:tc>
      </w:tr>
      <w:tr w:rsidR="008B2EED" w:rsidRPr="008B2EED" w:rsidTr="002E02F4">
        <w:tc>
          <w:tcPr>
            <w:tcW w:w="14786" w:type="dxa"/>
            <w:gridSpan w:val="20"/>
          </w:tcPr>
          <w:p w:rsidR="00313D6A" w:rsidRPr="008B2EED" w:rsidRDefault="00313D6A" w:rsidP="002E02F4">
            <w:pPr>
              <w:autoSpaceDE w:val="0"/>
              <w:autoSpaceDN w:val="0"/>
              <w:adjustRightInd w:val="0"/>
              <w:jc w:val="both"/>
              <w:rPr>
                <w:sz w:val="20"/>
                <w:szCs w:val="20"/>
              </w:rPr>
            </w:pPr>
            <w:r w:rsidRPr="008B2EED">
              <w:rPr>
                <w:sz w:val="20"/>
                <w:szCs w:val="20"/>
              </w:rPr>
              <w:t xml:space="preserve"> </w:t>
            </w:r>
            <w:hyperlink w:anchor="Par2526" w:history="1">
              <w:r w:rsidRPr="008B2EED">
                <w:rPr>
                  <w:b/>
                  <w:sz w:val="20"/>
                  <w:szCs w:val="20"/>
                </w:rPr>
                <w:t>Подпрограмма</w:t>
              </w:r>
            </w:hyperlink>
            <w:r w:rsidRPr="008B2EED">
              <w:rPr>
                <w:sz w:val="20"/>
                <w:szCs w:val="20"/>
              </w:rPr>
              <w:t xml:space="preserve">  </w:t>
            </w:r>
            <w:r w:rsidRPr="008B2EED">
              <w:rPr>
                <w:b/>
                <w:sz w:val="20"/>
                <w:szCs w:val="20"/>
              </w:rPr>
              <w:t>1 "Сохранение и развитие материально-технической базы</w:t>
            </w:r>
            <w:r w:rsidRPr="008B2EED">
              <w:rPr>
                <w:sz w:val="20"/>
                <w:szCs w:val="20"/>
              </w:rPr>
              <w:t xml:space="preserve">  </w:t>
            </w:r>
            <w:r w:rsidRPr="008B2EED">
              <w:rPr>
                <w:b/>
                <w:sz w:val="20"/>
                <w:szCs w:val="20"/>
              </w:rPr>
              <w:t>муниципальных учреждений культуры  Нижегородской области"</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5</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1.1 Доля отремонтированных муниципальных учреждений культуры городского округа город Шахунья  Нижегородской области</w:t>
            </w:r>
          </w:p>
        </w:tc>
        <w:tc>
          <w:tcPr>
            <w:tcW w:w="1127" w:type="dxa"/>
            <w:gridSpan w:val="3"/>
          </w:tcPr>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47" w:type="dxa"/>
            <w:gridSpan w:val="3"/>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1051"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1069" w:type="dxa"/>
            <w:gridSpan w:val="2"/>
          </w:tcPr>
          <w:p w:rsidR="00313D6A" w:rsidRPr="008B2EED" w:rsidRDefault="00313D6A" w:rsidP="002E02F4">
            <w:pPr>
              <w:autoSpaceDE w:val="0"/>
              <w:autoSpaceDN w:val="0"/>
              <w:adjustRightInd w:val="0"/>
              <w:jc w:val="both"/>
              <w:rPr>
                <w:sz w:val="20"/>
                <w:szCs w:val="20"/>
              </w:rPr>
            </w:pPr>
            <w:r w:rsidRPr="008B2EED">
              <w:rPr>
                <w:sz w:val="20"/>
                <w:szCs w:val="20"/>
              </w:rPr>
              <w:t>2</w:t>
            </w:r>
          </w:p>
        </w:tc>
        <w:tc>
          <w:tcPr>
            <w:tcW w:w="1069" w:type="dxa"/>
            <w:gridSpan w:val="2"/>
          </w:tcPr>
          <w:p w:rsidR="00313D6A" w:rsidRPr="008B2EED" w:rsidRDefault="00313D6A" w:rsidP="002E02F4">
            <w:pPr>
              <w:autoSpaceDE w:val="0"/>
              <w:autoSpaceDN w:val="0"/>
              <w:adjustRightInd w:val="0"/>
              <w:jc w:val="both"/>
              <w:rPr>
                <w:sz w:val="20"/>
                <w:szCs w:val="20"/>
              </w:rPr>
            </w:pPr>
            <w:r w:rsidRPr="008B2EED">
              <w:rPr>
                <w:sz w:val="20"/>
                <w:szCs w:val="20"/>
              </w:rPr>
              <w:t>8,7</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8,7</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6</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Непосредственный результат 1.1. </w:t>
            </w:r>
            <w:r w:rsidRPr="008B2EED">
              <w:rPr>
                <w:sz w:val="20"/>
                <w:szCs w:val="20"/>
              </w:rPr>
              <w:lastRenderedPageBreak/>
              <w:t>Число отремонтированных муниципальных учреждений культуры городского округа город Шахунья  Нижегородской области</w:t>
            </w:r>
          </w:p>
        </w:tc>
        <w:tc>
          <w:tcPr>
            <w:tcW w:w="1127" w:type="dxa"/>
            <w:gridSpan w:val="3"/>
          </w:tcPr>
          <w:p w:rsidR="00313D6A" w:rsidRPr="008B2EED" w:rsidRDefault="00313D6A" w:rsidP="002E02F4">
            <w:pPr>
              <w:autoSpaceDE w:val="0"/>
              <w:autoSpaceDN w:val="0"/>
              <w:adjustRightInd w:val="0"/>
              <w:jc w:val="center"/>
              <w:rPr>
                <w:sz w:val="20"/>
                <w:szCs w:val="20"/>
              </w:rPr>
            </w:pPr>
            <w:r w:rsidRPr="008B2EED">
              <w:rPr>
                <w:sz w:val="20"/>
                <w:szCs w:val="20"/>
              </w:rPr>
              <w:lastRenderedPageBreak/>
              <w:t>Ед.</w:t>
            </w:r>
          </w:p>
        </w:tc>
        <w:tc>
          <w:tcPr>
            <w:tcW w:w="1047" w:type="dxa"/>
            <w:gridSpan w:val="3"/>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1051" w:type="dxa"/>
            <w:gridSpan w:val="2"/>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1069" w:type="dxa"/>
            <w:gridSpan w:val="2"/>
          </w:tcPr>
          <w:p w:rsidR="00313D6A" w:rsidRPr="008B2EED" w:rsidRDefault="00313D6A" w:rsidP="002E02F4">
            <w:pPr>
              <w:autoSpaceDE w:val="0"/>
              <w:autoSpaceDN w:val="0"/>
              <w:adjustRightInd w:val="0"/>
              <w:jc w:val="both"/>
              <w:rPr>
                <w:sz w:val="20"/>
                <w:szCs w:val="20"/>
              </w:rPr>
            </w:pPr>
            <w:r w:rsidRPr="008B2EED">
              <w:rPr>
                <w:sz w:val="20"/>
                <w:szCs w:val="20"/>
              </w:rPr>
              <w:t>1</w:t>
            </w:r>
          </w:p>
        </w:tc>
        <w:tc>
          <w:tcPr>
            <w:tcW w:w="1069" w:type="dxa"/>
            <w:gridSpan w:val="2"/>
          </w:tcPr>
          <w:p w:rsidR="00313D6A" w:rsidRPr="008B2EED" w:rsidRDefault="00313D6A" w:rsidP="002E02F4">
            <w:pPr>
              <w:autoSpaceDE w:val="0"/>
              <w:autoSpaceDN w:val="0"/>
              <w:adjustRightInd w:val="0"/>
              <w:jc w:val="both"/>
              <w:rPr>
                <w:sz w:val="20"/>
                <w:szCs w:val="20"/>
              </w:rPr>
            </w:pPr>
            <w:r w:rsidRPr="008B2EED">
              <w:rPr>
                <w:sz w:val="20"/>
                <w:szCs w:val="20"/>
              </w:rPr>
              <w:t>4</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4</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1</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0</w:t>
            </w:r>
          </w:p>
        </w:tc>
      </w:tr>
      <w:tr w:rsidR="008B2EED" w:rsidRPr="008B2EED" w:rsidTr="002E02F4">
        <w:tc>
          <w:tcPr>
            <w:tcW w:w="14786" w:type="dxa"/>
            <w:gridSpan w:val="20"/>
          </w:tcPr>
          <w:p w:rsidR="00313D6A" w:rsidRPr="008B2EED" w:rsidRDefault="00313D6A" w:rsidP="002E02F4">
            <w:pPr>
              <w:autoSpaceDE w:val="0"/>
              <w:autoSpaceDN w:val="0"/>
              <w:adjustRightInd w:val="0"/>
              <w:jc w:val="both"/>
              <w:rPr>
                <w:b/>
                <w:sz w:val="20"/>
                <w:szCs w:val="20"/>
              </w:rPr>
            </w:pPr>
            <w:r w:rsidRPr="008B2EED">
              <w:rPr>
                <w:sz w:val="20"/>
                <w:szCs w:val="20"/>
              </w:rPr>
              <w:lastRenderedPageBreak/>
              <w:t xml:space="preserve">                  </w:t>
            </w:r>
            <w:hyperlink w:anchor="Par2775" w:history="1">
              <w:r w:rsidRPr="008B2EED">
                <w:rPr>
                  <w:b/>
                  <w:sz w:val="20"/>
                  <w:szCs w:val="20"/>
                </w:rPr>
                <w:t>Подпрограмма</w:t>
              </w:r>
            </w:hyperlink>
            <w:r w:rsidRPr="008B2EED">
              <w:rPr>
                <w:b/>
                <w:sz w:val="20"/>
                <w:szCs w:val="20"/>
              </w:rPr>
              <w:t xml:space="preserve">  2 "Развитие дополнительного образования в области искусств"</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7</w:t>
            </w:r>
          </w:p>
        </w:tc>
        <w:tc>
          <w:tcPr>
            <w:tcW w:w="3392" w:type="dxa"/>
          </w:tcPr>
          <w:p w:rsidR="00313D6A" w:rsidRPr="008B2EED" w:rsidRDefault="00313D6A" w:rsidP="002E02F4">
            <w:pPr>
              <w:autoSpaceDE w:val="0"/>
              <w:autoSpaceDN w:val="0"/>
              <w:adjustRightInd w:val="0"/>
              <w:rPr>
                <w:sz w:val="20"/>
                <w:szCs w:val="20"/>
              </w:rPr>
            </w:pPr>
            <w:r w:rsidRPr="008B2EED">
              <w:rPr>
                <w:sz w:val="20"/>
                <w:szCs w:val="20"/>
              </w:rPr>
              <w:t xml:space="preserve">Индикатор 2.1  Увеличение количества детей, </w:t>
            </w:r>
          </w:p>
          <w:p w:rsidR="00313D6A" w:rsidRPr="008B2EED" w:rsidRDefault="00313D6A" w:rsidP="002E02F4">
            <w:pPr>
              <w:autoSpaceDE w:val="0"/>
              <w:autoSpaceDN w:val="0"/>
              <w:adjustRightInd w:val="0"/>
              <w:rPr>
                <w:sz w:val="20"/>
                <w:szCs w:val="20"/>
              </w:rPr>
            </w:pPr>
            <w:r w:rsidRPr="008B2EED">
              <w:rPr>
                <w:sz w:val="20"/>
                <w:szCs w:val="20"/>
              </w:rPr>
              <w:t>получающих услуги по дополнительному образованию</w:t>
            </w:r>
          </w:p>
        </w:tc>
        <w:tc>
          <w:tcPr>
            <w:tcW w:w="1086" w:type="dxa"/>
            <w:vAlign w:val="center"/>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p w:rsidR="00313D6A" w:rsidRPr="008B2EED" w:rsidRDefault="00313D6A" w:rsidP="002E02F4">
            <w:pPr>
              <w:autoSpaceDE w:val="0"/>
              <w:autoSpaceDN w:val="0"/>
              <w:adjustRightInd w:val="0"/>
              <w:jc w:val="center"/>
              <w:rPr>
                <w:sz w:val="20"/>
                <w:szCs w:val="20"/>
              </w:rPr>
            </w:pPr>
            <w:r w:rsidRPr="008B2EED">
              <w:rPr>
                <w:sz w:val="20"/>
                <w:szCs w:val="20"/>
              </w:rPr>
              <w:t>к 2017 году</w:t>
            </w:r>
          </w:p>
          <w:p w:rsidR="00313D6A" w:rsidRPr="008B2EED" w:rsidRDefault="00313D6A" w:rsidP="002E02F4">
            <w:pPr>
              <w:autoSpaceDE w:val="0"/>
              <w:autoSpaceDN w:val="0"/>
              <w:adjustRightInd w:val="0"/>
              <w:jc w:val="center"/>
              <w:rPr>
                <w:sz w:val="20"/>
                <w:szCs w:val="20"/>
              </w:rPr>
            </w:pPr>
          </w:p>
        </w:tc>
        <w:tc>
          <w:tcPr>
            <w:tcW w:w="1056" w:type="dxa"/>
            <w:gridSpan w:val="3"/>
            <w:vAlign w:val="center"/>
          </w:tcPr>
          <w:p w:rsidR="00313D6A" w:rsidRPr="008B2EED" w:rsidRDefault="00313D6A" w:rsidP="002E02F4">
            <w:pPr>
              <w:autoSpaceDE w:val="0"/>
              <w:autoSpaceDN w:val="0"/>
              <w:adjustRightInd w:val="0"/>
              <w:jc w:val="center"/>
              <w:rPr>
                <w:sz w:val="20"/>
                <w:szCs w:val="20"/>
              </w:rPr>
            </w:pPr>
            <w:r w:rsidRPr="008B2EED">
              <w:rPr>
                <w:sz w:val="20"/>
                <w:szCs w:val="20"/>
              </w:rPr>
              <w:t>2,0</w:t>
            </w:r>
          </w:p>
        </w:tc>
        <w:tc>
          <w:tcPr>
            <w:tcW w:w="1062" w:type="dxa"/>
            <w:gridSpan w:val="3"/>
            <w:vAlign w:val="center"/>
          </w:tcPr>
          <w:p w:rsidR="00313D6A" w:rsidRPr="008B2EED" w:rsidRDefault="00313D6A" w:rsidP="002E02F4">
            <w:pPr>
              <w:autoSpaceDE w:val="0"/>
              <w:autoSpaceDN w:val="0"/>
              <w:adjustRightInd w:val="0"/>
              <w:jc w:val="center"/>
              <w:rPr>
                <w:sz w:val="20"/>
                <w:szCs w:val="20"/>
              </w:rPr>
            </w:pPr>
            <w:r w:rsidRPr="008B2EED">
              <w:rPr>
                <w:sz w:val="20"/>
                <w:szCs w:val="20"/>
              </w:rPr>
              <w:t>2,0</w:t>
            </w:r>
          </w:p>
        </w:tc>
        <w:tc>
          <w:tcPr>
            <w:tcW w:w="1059" w:type="dxa"/>
            <w:gridSpan w:val="2"/>
            <w:vAlign w:val="center"/>
          </w:tcPr>
          <w:p w:rsidR="00313D6A" w:rsidRPr="008B2EED" w:rsidRDefault="00313D6A" w:rsidP="002E02F4">
            <w:pPr>
              <w:autoSpaceDE w:val="0"/>
              <w:autoSpaceDN w:val="0"/>
              <w:adjustRightInd w:val="0"/>
              <w:jc w:val="center"/>
              <w:rPr>
                <w:sz w:val="20"/>
                <w:szCs w:val="20"/>
              </w:rPr>
            </w:pPr>
            <w:r w:rsidRPr="008B2EED">
              <w:rPr>
                <w:sz w:val="20"/>
                <w:szCs w:val="20"/>
              </w:rPr>
              <w:t>2,0</w:t>
            </w:r>
          </w:p>
        </w:tc>
        <w:tc>
          <w:tcPr>
            <w:tcW w:w="1060" w:type="dxa"/>
            <w:gridSpan w:val="2"/>
            <w:vAlign w:val="center"/>
          </w:tcPr>
          <w:p w:rsidR="00313D6A" w:rsidRPr="008B2EED" w:rsidRDefault="00313D6A" w:rsidP="002E02F4">
            <w:pPr>
              <w:autoSpaceDE w:val="0"/>
              <w:autoSpaceDN w:val="0"/>
              <w:adjustRightInd w:val="0"/>
              <w:jc w:val="center"/>
              <w:rPr>
                <w:sz w:val="20"/>
                <w:szCs w:val="20"/>
              </w:rPr>
            </w:pPr>
            <w:r w:rsidRPr="008B2EED">
              <w:rPr>
                <w:sz w:val="20"/>
                <w:szCs w:val="20"/>
              </w:rPr>
              <w:t>4</w:t>
            </w:r>
          </w:p>
        </w:tc>
        <w:tc>
          <w:tcPr>
            <w:tcW w:w="1109" w:type="dxa"/>
            <w:gridSpan w:val="2"/>
            <w:vAlign w:val="center"/>
          </w:tcPr>
          <w:p w:rsidR="00313D6A" w:rsidRPr="008B2EED" w:rsidRDefault="00313D6A" w:rsidP="002E02F4">
            <w:pPr>
              <w:autoSpaceDE w:val="0"/>
              <w:autoSpaceDN w:val="0"/>
              <w:adjustRightInd w:val="0"/>
              <w:rPr>
                <w:sz w:val="20"/>
                <w:szCs w:val="20"/>
              </w:rPr>
            </w:pPr>
            <w:r w:rsidRPr="008B2EED">
              <w:rPr>
                <w:sz w:val="20"/>
                <w:szCs w:val="20"/>
              </w:rPr>
              <w:t>1,4</w:t>
            </w:r>
          </w:p>
        </w:tc>
        <w:tc>
          <w:tcPr>
            <w:tcW w:w="1069" w:type="dxa"/>
            <w:vAlign w:val="center"/>
          </w:tcPr>
          <w:p w:rsidR="00313D6A" w:rsidRPr="008B2EED" w:rsidRDefault="00313D6A" w:rsidP="002E02F4">
            <w:pPr>
              <w:autoSpaceDE w:val="0"/>
              <w:autoSpaceDN w:val="0"/>
              <w:adjustRightInd w:val="0"/>
              <w:jc w:val="center"/>
              <w:rPr>
                <w:sz w:val="20"/>
                <w:szCs w:val="20"/>
              </w:rPr>
            </w:pPr>
            <w:r w:rsidRPr="008B2EED">
              <w:rPr>
                <w:sz w:val="20"/>
                <w:szCs w:val="20"/>
              </w:rPr>
              <w:t>0,9</w:t>
            </w:r>
          </w:p>
        </w:tc>
        <w:tc>
          <w:tcPr>
            <w:tcW w:w="1069" w:type="dxa"/>
            <w:vAlign w:val="center"/>
          </w:tcPr>
          <w:p w:rsidR="00313D6A" w:rsidRPr="008B2EED" w:rsidRDefault="00313D6A" w:rsidP="002E02F4">
            <w:pPr>
              <w:autoSpaceDE w:val="0"/>
              <w:autoSpaceDN w:val="0"/>
              <w:adjustRightInd w:val="0"/>
              <w:jc w:val="center"/>
              <w:rPr>
                <w:sz w:val="20"/>
                <w:szCs w:val="20"/>
              </w:rPr>
            </w:pPr>
            <w:r w:rsidRPr="008B2EED">
              <w:rPr>
                <w:sz w:val="20"/>
                <w:szCs w:val="20"/>
              </w:rPr>
              <w:t>3,0</w:t>
            </w:r>
          </w:p>
        </w:tc>
        <w:tc>
          <w:tcPr>
            <w:tcW w:w="1069" w:type="dxa"/>
            <w:vAlign w:val="center"/>
          </w:tcPr>
          <w:p w:rsidR="00313D6A" w:rsidRPr="008B2EED" w:rsidRDefault="00313D6A" w:rsidP="002E02F4">
            <w:pPr>
              <w:autoSpaceDE w:val="0"/>
              <w:autoSpaceDN w:val="0"/>
              <w:adjustRightInd w:val="0"/>
              <w:jc w:val="center"/>
              <w:rPr>
                <w:sz w:val="20"/>
                <w:szCs w:val="20"/>
              </w:rPr>
            </w:pPr>
            <w:r w:rsidRPr="008B2EED">
              <w:rPr>
                <w:sz w:val="20"/>
                <w:szCs w:val="20"/>
              </w:rPr>
              <w:t>5,1</w:t>
            </w:r>
          </w:p>
        </w:tc>
        <w:tc>
          <w:tcPr>
            <w:tcW w:w="1069" w:type="dxa"/>
            <w:vAlign w:val="center"/>
          </w:tcPr>
          <w:p w:rsidR="00313D6A" w:rsidRPr="008B2EED" w:rsidRDefault="00313D6A" w:rsidP="002E02F4">
            <w:pPr>
              <w:autoSpaceDE w:val="0"/>
              <w:autoSpaceDN w:val="0"/>
              <w:adjustRightInd w:val="0"/>
              <w:jc w:val="center"/>
              <w:rPr>
                <w:sz w:val="20"/>
                <w:szCs w:val="20"/>
              </w:rPr>
            </w:pPr>
            <w:r w:rsidRPr="008B2EED">
              <w:rPr>
                <w:sz w:val="20"/>
                <w:szCs w:val="20"/>
              </w:rPr>
              <w:t>6,5</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8</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Непосредственный результат 2.1 Количество детей, </w:t>
            </w:r>
          </w:p>
          <w:p w:rsidR="00313D6A" w:rsidRPr="008B2EED" w:rsidRDefault="00313D6A" w:rsidP="002E02F4">
            <w:pPr>
              <w:autoSpaceDE w:val="0"/>
              <w:autoSpaceDN w:val="0"/>
              <w:adjustRightInd w:val="0"/>
              <w:rPr>
                <w:sz w:val="20"/>
                <w:szCs w:val="20"/>
              </w:rPr>
            </w:pPr>
            <w:r w:rsidRPr="008B2EED">
              <w:rPr>
                <w:sz w:val="20"/>
                <w:szCs w:val="20"/>
              </w:rPr>
              <w:t>получающих услуги по дополнительному образованию</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Чел.</w:t>
            </w:r>
          </w:p>
          <w:p w:rsidR="00313D6A" w:rsidRPr="008B2EED" w:rsidRDefault="00313D6A" w:rsidP="002E02F4">
            <w:pPr>
              <w:autoSpaceDE w:val="0"/>
              <w:autoSpaceDN w:val="0"/>
              <w:adjustRightInd w:val="0"/>
              <w:jc w:val="center"/>
              <w:rPr>
                <w:sz w:val="20"/>
                <w:szCs w:val="20"/>
              </w:rPr>
            </w:pPr>
          </w:p>
        </w:tc>
        <w:tc>
          <w:tcPr>
            <w:tcW w:w="1056" w:type="dxa"/>
            <w:gridSpan w:val="3"/>
          </w:tcPr>
          <w:p w:rsidR="00313D6A" w:rsidRPr="008B2EED" w:rsidRDefault="00313D6A" w:rsidP="002E02F4">
            <w:pPr>
              <w:jc w:val="center"/>
              <w:rPr>
                <w:sz w:val="20"/>
                <w:szCs w:val="20"/>
              </w:rPr>
            </w:pPr>
            <w:r w:rsidRPr="008B2EED">
              <w:rPr>
                <w:sz w:val="20"/>
                <w:szCs w:val="20"/>
              </w:rPr>
              <w:t>696</w:t>
            </w:r>
          </w:p>
        </w:tc>
        <w:tc>
          <w:tcPr>
            <w:tcW w:w="1062" w:type="dxa"/>
            <w:gridSpan w:val="3"/>
          </w:tcPr>
          <w:p w:rsidR="00313D6A" w:rsidRPr="008B2EED" w:rsidRDefault="00313D6A" w:rsidP="002E02F4">
            <w:pPr>
              <w:jc w:val="center"/>
              <w:rPr>
                <w:sz w:val="20"/>
                <w:szCs w:val="20"/>
              </w:rPr>
            </w:pPr>
            <w:r w:rsidRPr="008B2EED">
              <w:rPr>
                <w:sz w:val="20"/>
                <w:szCs w:val="20"/>
              </w:rPr>
              <w:t>720</w:t>
            </w:r>
          </w:p>
        </w:tc>
        <w:tc>
          <w:tcPr>
            <w:tcW w:w="1059" w:type="dxa"/>
            <w:gridSpan w:val="2"/>
          </w:tcPr>
          <w:p w:rsidR="00313D6A" w:rsidRPr="008B2EED" w:rsidRDefault="00313D6A" w:rsidP="002E02F4">
            <w:pPr>
              <w:jc w:val="center"/>
              <w:rPr>
                <w:sz w:val="20"/>
                <w:szCs w:val="20"/>
              </w:rPr>
            </w:pPr>
            <w:r w:rsidRPr="008B2EED">
              <w:rPr>
                <w:sz w:val="20"/>
                <w:szCs w:val="20"/>
              </w:rPr>
              <w:t>734</w:t>
            </w:r>
          </w:p>
        </w:tc>
        <w:tc>
          <w:tcPr>
            <w:tcW w:w="1060" w:type="dxa"/>
            <w:gridSpan w:val="2"/>
          </w:tcPr>
          <w:p w:rsidR="00313D6A" w:rsidRPr="008B2EED" w:rsidRDefault="00313D6A" w:rsidP="002E02F4">
            <w:pPr>
              <w:jc w:val="center"/>
              <w:rPr>
                <w:sz w:val="20"/>
                <w:szCs w:val="20"/>
              </w:rPr>
            </w:pPr>
            <w:r w:rsidRPr="008B2EED">
              <w:rPr>
                <w:sz w:val="20"/>
                <w:szCs w:val="20"/>
              </w:rPr>
              <w:t>763</w:t>
            </w:r>
          </w:p>
        </w:tc>
        <w:tc>
          <w:tcPr>
            <w:tcW w:w="1109" w:type="dxa"/>
            <w:gridSpan w:val="2"/>
          </w:tcPr>
          <w:p w:rsidR="00313D6A" w:rsidRPr="008B2EED" w:rsidRDefault="00313D6A" w:rsidP="002E02F4">
            <w:pPr>
              <w:jc w:val="center"/>
              <w:rPr>
                <w:sz w:val="20"/>
                <w:szCs w:val="20"/>
              </w:rPr>
            </w:pPr>
            <w:r w:rsidRPr="008B2EED">
              <w:rPr>
                <w:sz w:val="20"/>
                <w:szCs w:val="20"/>
              </w:rPr>
              <w:t>774</w:t>
            </w:r>
          </w:p>
        </w:tc>
        <w:tc>
          <w:tcPr>
            <w:tcW w:w="1069" w:type="dxa"/>
          </w:tcPr>
          <w:p w:rsidR="00313D6A" w:rsidRPr="008B2EED" w:rsidRDefault="00313D6A" w:rsidP="002E02F4">
            <w:pPr>
              <w:jc w:val="center"/>
              <w:rPr>
                <w:sz w:val="20"/>
                <w:szCs w:val="20"/>
              </w:rPr>
            </w:pPr>
            <w:r w:rsidRPr="008B2EED">
              <w:rPr>
                <w:sz w:val="20"/>
                <w:szCs w:val="20"/>
              </w:rPr>
              <w:t>770</w:t>
            </w:r>
          </w:p>
        </w:tc>
        <w:tc>
          <w:tcPr>
            <w:tcW w:w="1069" w:type="dxa"/>
          </w:tcPr>
          <w:p w:rsidR="00313D6A" w:rsidRPr="008B2EED" w:rsidRDefault="00313D6A" w:rsidP="002E02F4">
            <w:pPr>
              <w:jc w:val="center"/>
              <w:rPr>
                <w:sz w:val="20"/>
                <w:szCs w:val="20"/>
              </w:rPr>
            </w:pPr>
            <w:r w:rsidRPr="008B2EED">
              <w:rPr>
                <w:sz w:val="20"/>
                <w:szCs w:val="20"/>
              </w:rPr>
              <w:t>786</w:t>
            </w:r>
          </w:p>
        </w:tc>
        <w:tc>
          <w:tcPr>
            <w:tcW w:w="1069" w:type="dxa"/>
          </w:tcPr>
          <w:p w:rsidR="00313D6A" w:rsidRPr="008B2EED" w:rsidRDefault="00313D6A" w:rsidP="002E02F4">
            <w:pPr>
              <w:jc w:val="center"/>
              <w:rPr>
                <w:sz w:val="20"/>
                <w:szCs w:val="20"/>
              </w:rPr>
            </w:pPr>
            <w:r w:rsidRPr="008B2EED">
              <w:rPr>
                <w:sz w:val="20"/>
                <w:szCs w:val="20"/>
              </w:rPr>
              <w:t>802</w:t>
            </w:r>
          </w:p>
        </w:tc>
        <w:tc>
          <w:tcPr>
            <w:tcW w:w="1069" w:type="dxa"/>
          </w:tcPr>
          <w:p w:rsidR="00313D6A" w:rsidRPr="008B2EED" w:rsidRDefault="00313D6A" w:rsidP="002E02F4">
            <w:pPr>
              <w:jc w:val="center"/>
              <w:rPr>
                <w:sz w:val="20"/>
                <w:szCs w:val="20"/>
              </w:rPr>
            </w:pPr>
            <w:r w:rsidRPr="008B2EED">
              <w:rPr>
                <w:sz w:val="20"/>
                <w:szCs w:val="20"/>
              </w:rPr>
              <w:t>813</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p>
        </w:tc>
        <w:tc>
          <w:tcPr>
            <w:tcW w:w="14100" w:type="dxa"/>
            <w:gridSpan w:val="18"/>
          </w:tcPr>
          <w:p w:rsidR="00313D6A" w:rsidRPr="008B2EED" w:rsidRDefault="00AD53C4" w:rsidP="002E02F4">
            <w:pPr>
              <w:rPr>
                <w:b/>
                <w:sz w:val="20"/>
                <w:szCs w:val="20"/>
              </w:rPr>
            </w:pPr>
            <w:hyperlink w:anchor="Par2775" w:history="1">
              <w:r w:rsidR="00313D6A" w:rsidRPr="008B2EED">
                <w:rPr>
                  <w:b/>
                  <w:sz w:val="20"/>
                  <w:szCs w:val="20"/>
                </w:rPr>
                <w:t>Подпрограмма</w:t>
              </w:r>
            </w:hyperlink>
            <w:r w:rsidR="00313D6A" w:rsidRPr="008B2EED">
              <w:rPr>
                <w:b/>
                <w:sz w:val="20"/>
                <w:szCs w:val="20"/>
              </w:rPr>
              <w:t xml:space="preserve"> 3 «Развитие библиотечного дела»</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9</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Индикатор 3.1 </w:t>
            </w:r>
          </w:p>
          <w:p w:rsidR="00313D6A" w:rsidRPr="008B2EED" w:rsidRDefault="00313D6A" w:rsidP="002E02F4">
            <w:pPr>
              <w:autoSpaceDE w:val="0"/>
              <w:autoSpaceDN w:val="0"/>
              <w:adjustRightInd w:val="0"/>
              <w:jc w:val="both"/>
              <w:rPr>
                <w:sz w:val="20"/>
                <w:szCs w:val="20"/>
              </w:rPr>
            </w:pPr>
            <w:r w:rsidRPr="008B2EED">
              <w:rPr>
                <w:sz w:val="20"/>
                <w:szCs w:val="20"/>
              </w:rPr>
              <w:t>Увеличение количества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 к</w:t>
            </w:r>
          </w:p>
          <w:p w:rsidR="00313D6A" w:rsidRPr="008B2EED" w:rsidRDefault="00313D6A" w:rsidP="002E02F4">
            <w:pPr>
              <w:autoSpaceDE w:val="0"/>
              <w:autoSpaceDN w:val="0"/>
              <w:adjustRightInd w:val="0"/>
              <w:jc w:val="center"/>
              <w:rPr>
                <w:sz w:val="20"/>
                <w:szCs w:val="20"/>
              </w:rPr>
            </w:pPr>
            <w:r w:rsidRPr="008B2EED">
              <w:rPr>
                <w:sz w:val="20"/>
                <w:szCs w:val="20"/>
              </w:rPr>
              <w:t>предыдущему</w:t>
            </w:r>
          </w:p>
          <w:p w:rsidR="00313D6A" w:rsidRPr="008B2EED" w:rsidRDefault="00313D6A" w:rsidP="002E02F4">
            <w:pPr>
              <w:autoSpaceDE w:val="0"/>
              <w:autoSpaceDN w:val="0"/>
              <w:adjustRightInd w:val="0"/>
              <w:jc w:val="center"/>
              <w:rPr>
                <w:sz w:val="20"/>
                <w:szCs w:val="20"/>
              </w:rPr>
            </w:pPr>
            <w:r w:rsidRPr="008B2EED">
              <w:rPr>
                <w:sz w:val="20"/>
                <w:szCs w:val="20"/>
              </w:rPr>
              <w:t>году</w:t>
            </w:r>
          </w:p>
        </w:tc>
        <w:tc>
          <w:tcPr>
            <w:tcW w:w="1056" w:type="dxa"/>
            <w:gridSpan w:val="3"/>
          </w:tcPr>
          <w:p w:rsidR="00313D6A" w:rsidRPr="008B2EED" w:rsidRDefault="00313D6A" w:rsidP="002E02F4">
            <w:pPr>
              <w:autoSpaceDE w:val="0"/>
              <w:autoSpaceDN w:val="0"/>
              <w:adjustRightInd w:val="0"/>
              <w:jc w:val="center"/>
              <w:rPr>
                <w:sz w:val="20"/>
                <w:szCs w:val="20"/>
              </w:rPr>
            </w:pPr>
            <w:r w:rsidRPr="008B2EED">
              <w:rPr>
                <w:sz w:val="20"/>
                <w:szCs w:val="20"/>
              </w:rPr>
              <w:t>22</w:t>
            </w:r>
          </w:p>
        </w:tc>
        <w:tc>
          <w:tcPr>
            <w:tcW w:w="1062" w:type="dxa"/>
            <w:gridSpan w:val="3"/>
          </w:tcPr>
          <w:p w:rsidR="00313D6A" w:rsidRPr="008B2EED" w:rsidRDefault="00313D6A" w:rsidP="002E02F4">
            <w:pPr>
              <w:autoSpaceDE w:val="0"/>
              <w:autoSpaceDN w:val="0"/>
              <w:adjustRightInd w:val="0"/>
              <w:jc w:val="center"/>
              <w:rPr>
                <w:sz w:val="20"/>
                <w:szCs w:val="20"/>
              </w:rPr>
            </w:pPr>
            <w:r w:rsidRPr="008B2EED">
              <w:rPr>
                <w:sz w:val="20"/>
                <w:szCs w:val="20"/>
              </w:rPr>
              <w:t>22</w:t>
            </w:r>
          </w:p>
        </w:tc>
        <w:tc>
          <w:tcPr>
            <w:tcW w:w="105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22</w:t>
            </w:r>
          </w:p>
        </w:tc>
        <w:tc>
          <w:tcPr>
            <w:tcW w:w="1060" w:type="dxa"/>
            <w:gridSpan w:val="2"/>
          </w:tcPr>
          <w:p w:rsidR="00313D6A" w:rsidRPr="008B2EED" w:rsidRDefault="00313D6A" w:rsidP="002E02F4">
            <w:pPr>
              <w:autoSpaceDE w:val="0"/>
              <w:autoSpaceDN w:val="0"/>
              <w:adjustRightInd w:val="0"/>
              <w:jc w:val="center"/>
              <w:rPr>
                <w:sz w:val="20"/>
                <w:szCs w:val="20"/>
              </w:rPr>
            </w:pPr>
            <w:r w:rsidRPr="008B2EED">
              <w:rPr>
                <w:sz w:val="20"/>
                <w:szCs w:val="20"/>
              </w:rPr>
              <w:t>22</w:t>
            </w:r>
          </w:p>
        </w:tc>
        <w:tc>
          <w:tcPr>
            <w:tcW w:w="110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11</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10</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Непосредственный результат 3.1</w:t>
            </w:r>
          </w:p>
          <w:p w:rsidR="00313D6A" w:rsidRPr="008B2EED" w:rsidRDefault="00313D6A" w:rsidP="002E02F4">
            <w:pPr>
              <w:autoSpaceDE w:val="0"/>
              <w:autoSpaceDN w:val="0"/>
              <w:adjustRightInd w:val="0"/>
              <w:jc w:val="both"/>
              <w:rPr>
                <w:sz w:val="20"/>
                <w:szCs w:val="20"/>
              </w:rPr>
            </w:pPr>
            <w:r w:rsidRPr="008B2EED">
              <w:rPr>
                <w:sz w:val="20"/>
                <w:szCs w:val="20"/>
              </w:rPr>
              <w:t xml:space="preserve"> 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Ед. записей</w:t>
            </w:r>
          </w:p>
        </w:tc>
        <w:tc>
          <w:tcPr>
            <w:tcW w:w="1068" w:type="dxa"/>
            <w:gridSpan w:val="4"/>
          </w:tcPr>
          <w:p w:rsidR="00313D6A" w:rsidRPr="008B2EED" w:rsidRDefault="00313D6A" w:rsidP="002E02F4">
            <w:pPr>
              <w:autoSpaceDE w:val="0"/>
              <w:autoSpaceDN w:val="0"/>
              <w:adjustRightInd w:val="0"/>
              <w:jc w:val="both"/>
              <w:rPr>
                <w:sz w:val="20"/>
                <w:szCs w:val="20"/>
              </w:rPr>
            </w:pPr>
            <w:r w:rsidRPr="008B2EED">
              <w:rPr>
                <w:sz w:val="20"/>
                <w:szCs w:val="20"/>
              </w:rPr>
              <w:t>13915</w:t>
            </w:r>
          </w:p>
        </w:tc>
        <w:tc>
          <w:tcPr>
            <w:tcW w:w="1071" w:type="dxa"/>
            <w:gridSpan w:val="3"/>
          </w:tcPr>
          <w:p w:rsidR="00313D6A" w:rsidRPr="008B2EED" w:rsidRDefault="00313D6A" w:rsidP="002E02F4">
            <w:pPr>
              <w:autoSpaceDE w:val="0"/>
              <w:autoSpaceDN w:val="0"/>
              <w:adjustRightInd w:val="0"/>
              <w:jc w:val="both"/>
              <w:rPr>
                <w:sz w:val="20"/>
                <w:szCs w:val="20"/>
              </w:rPr>
            </w:pPr>
            <w:r w:rsidRPr="008B2EED">
              <w:rPr>
                <w:sz w:val="20"/>
                <w:szCs w:val="20"/>
              </w:rPr>
              <w:t>16935</w:t>
            </w:r>
          </w:p>
        </w:tc>
        <w:tc>
          <w:tcPr>
            <w:tcW w:w="1069" w:type="dxa"/>
            <w:gridSpan w:val="2"/>
          </w:tcPr>
          <w:p w:rsidR="00313D6A" w:rsidRPr="008B2EED" w:rsidRDefault="00313D6A" w:rsidP="002E02F4">
            <w:pPr>
              <w:autoSpaceDE w:val="0"/>
              <w:autoSpaceDN w:val="0"/>
              <w:adjustRightInd w:val="0"/>
              <w:jc w:val="both"/>
              <w:rPr>
                <w:sz w:val="20"/>
                <w:szCs w:val="20"/>
              </w:rPr>
            </w:pPr>
            <w:r w:rsidRPr="008B2EED">
              <w:rPr>
                <w:sz w:val="20"/>
                <w:szCs w:val="20"/>
              </w:rPr>
              <w:t>20711</w:t>
            </w:r>
          </w:p>
        </w:tc>
        <w:tc>
          <w:tcPr>
            <w:tcW w:w="1069" w:type="dxa"/>
            <w:gridSpan w:val="2"/>
          </w:tcPr>
          <w:p w:rsidR="00313D6A" w:rsidRPr="008B2EED" w:rsidRDefault="00313D6A" w:rsidP="002E02F4">
            <w:pPr>
              <w:autoSpaceDE w:val="0"/>
              <w:autoSpaceDN w:val="0"/>
              <w:adjustRightInd w:val="0"/>
              <w:jc w:val="both"/>
              <w:rPr>
                <w:sz w:val="20"/>
                <w:szCs w:val="20"/>
              </w:rPr>
            </w:pPr>
            <w:r w:rsidRPr="008B2EED">
              <w:rPr>
                <w:sz w:val="20"/>
                <w:szCs w:val="20"/>
              </w:rPr>
              <w:t>21000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23857</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27520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30470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33500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36850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11</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Индикатор 3.2 </w:t>
            </w:r>
          </w:p>
          <w:p w:rsidR="00313D6A" w:rsidRPr="008B2EED" w:rsidRDefault="00313D6A" w:rsidP="002E02F4">
            <w:pPr>
              <w:autoSpaceDE w:val="0"/>
              <w:autoSpaceDN w:val="0"/>
              <w:adjustRightInd w:val="0"/>
              <w:jc w:val="both"/>
              <w:rPr>
                <w:sz w:val="20"/>
                <w:szCs w:val="20"/>
              </w:rPr>
            </w:pPr>
            <w:r w:rsidRPr="008B2EED">
              <w:rPr>
                <w:sz w:val="20"/>
                <w:szCs w:val="20"/>
              </w:rPr>
              <w:t>Увеличение доли публичных библиотек, подключенных к информационно-телекоммуникационной сети "Интернет" в общем количестве библиотек городского округа город Шахунья Нижегородской области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45</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50</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57</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57</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67</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67</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71</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71</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71</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12</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Непосредственный результат 3.2</w:t>
            </w:r>
          </w:p>
          <w:p w:rsidR="00313D6A" w:rsidRPr="008B2EED" w:rsidRDefault="00313D6A" w:rsidP="002E02F4">
            <w:pPr>
              <w:autoSpaceDE w:val="0"/>
              <w:autoSpaceDN w:val="0"/>
              <w:adjustRightInd w:val="0"/>
              <w:jc w:val="both"/>
              <w:rPr>
                <w:sz w:val="20"/>
                <w:szCs w:val="20"/>
              </w:rPr>
            </w:pPr>
            <w:r w:rsidRPr="008B2EED">
              <w:rPr>
                <w:sz w:val="20"/>
                <w:szCs w:val="20"/>
              </w:rPr>
              <w:t xml:space="preserve"> Количество публичных библиотек, подключенных к информационно-телекоммуникационной сети </w:t>
            </w:r>
            <w:r w:rsidRPr="008B2EED">
              <w:rPr>
                <w:sz w:val="20"/>
                <w:szCs w:val="20"/>
              </w:rPr>
              <w:lastRenderedPageBreak/>
              <w:t>"Интернет" в общем количестве библиотек городского округа город Шахунья Нижегородской области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lastRenderedPageBreak/>
              <w:t>Ед.</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10</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11</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13</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13</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14</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14</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15</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lastRenderedPageBreak/>
              <w:t>13</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Индикатор 3.3 </w:t>
            </w:r>
          </w:p>
          <w:p w:rsidR="00313D6A" w:rsidRPr="008B2EED" w:rsidRDefault="00313D6A" w:rsidP="002E02F4">
            <w:pPr>
              <w:autoSpaceDE w:val="0"/>
              <w:autoSpaceDN w:val="0"/>
              <w:adjustRightInd w:val="0"/>
              <w:jc w:val="both"/>
              <w:rPr>
                <w:sz w:val="20"/>
                <w:szCs w:val="20"/>
              </w:rPr>
            </w:pPr>
            <w:r w:rsidRPr="008B2EED">
              <w:rPr>
                <w:sz w:val="20"/>
                <w:szCs w:val="20"/>
              </w:rPr>
              <w:t>Охват населения библиотечным обслуживанием</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41,7</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41,8</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41,9</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42,0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69,8</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69,3</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70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70,1</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70,3</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14</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Непосредственный результат 3.3 </w:t>
            </w:r>
          </w:p>
          <w:p w:rsidR="00313D6A" w:rsidRPr="008B2EED" w:rsidRDefault="00313D6A" w:rsidP="002E02F4">
            <w:pPr>
              <w:autoSpaceDE w:val="0"/>
              <w:autoSpaceDN w:val="0"/>
              <w:adjustRightInd w:val="0"/>
              <w:jc w:val="both"/>
              <w:rPr>
                <w:sz w:val="20"/>
                <w:szCs w:val="20"/>
              </w:rPr>
            </w:pPr>
            <w:r w:rsidRPr="008B2EED">
              <w:rPr>
                <w:sz w:val="20"/>
                <w:szCs w:val="20"/>
              </w:rPr>
              <w:t>Количество человек, охваченных библиотечным обслуживанием</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Тыс.чел.</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25,7</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25,7</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25,7</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25,7</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25,0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24,9</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25,4</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24,4</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24,3</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p>
        </w:tc>
        <w:tc>
          <w:tcPr>
            <w:tcW w:w="14100" w:type="dxa"/>
            <w:gridSpan w:val="18"/>
          </w:tcPr>
          <w:p w:rsidR="00313D6A" w:rsidRPr="008B2EED" w:rsidRDefault="00AD53C4" w:rsidP="002E02F4">
            <w:pPr>
              <w:autoSpaceDE w:val="0"/>
              <w:autoSpaceDN w:val="0"/>
              <w:adjustRightInd w:val="0"/>
              <w:jc w:val="both"/>
              <w:rPr>
                <w:b/>
                <w:sz w:val="20"/>
                <w:szCs w:val="20"/>
              </w:rPr>
            </w:pPr>
            <w:hyperlink w:anchor="Par2964" w:history="1">
              <w:r w:rsidR="00313D6A" w:rsidRPr="008B2EED">
                <w:rPr>
                  <w:b/>
                  <w:sz w:val="20"/>
                  <w:szCs w:val="20"/>
                </w:rPr>
                <w:t>Подпрограмма</w:t>
              </w:r>
            </w:hyperlink>
            <w:r w:rsidR="00313D6A" w:rsidRPr="008B2EED">
              <w:rPr>
                <w:b/>
                <w:sz w:val="20"/>
                <w:szCs w:val="20"/>
              </w:rPr>
              <w:t xml:space="preserve">  4 «Развитие музейного дела»</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15</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4.1.</w:t>
            </w:r>
          </w:p>
          <w:p w:rsidR="00313D6A" w:rsidRPr="008B2EED" w:rsidRDefault="00313D6A" w:rsidP="002E02F4">
            <w:pPr>
              <w:autoSpaceDE w:val="0"/>
              <w:autoSpaceDN w:val="0"/>
              <w:adjustRightInd w:val="0"/>
              <w:jc w:val="both"/>
              <w:rPr>
                <w:sz w:val="20"/>
                <w:szCs w:val="20"/>
              </w:rPr>
            </w:pPr>
            <w:r w:rsidRPr="008B2EED">
              <w:rPr>
                <w:sz w:val="20"/>
                <w:szCs w:val="20"/>
              </w:rPr>
              <w:t>Увеличение доли представленных зрителю (во всех формах) музейных предметов в общем количестве</w:t>
            </w:r>
          </w:p>
          <w:p w:rsidR="00313D6A" w:rsidRPr="008B2EED" w:rsidRDefault="00313D6A" w:rsidP="002E02F4">
            <w:pPr>
              <w:autoSpaceDE w:val="0"/>
              <w:autoSpaceDN w:val="0"/>
              <w:adjustRightInd w:val="0"/>
              <w:jc w:val="both"/>
              <w:rPr>
                <w:sz w:val="20"/>
                <w:szCs w:val="20"/>
              </w:rPr>
            </w:pPr>
            <w:r w:rsidRPr="008B2EED">
              <w:rPr>
                <w:sz w:val="20"/>
                <w:szCs w:val="20"/>
              </w:rPr>
              <w:t>музейных предметов основного фонда муниципальных музеев  городского округа город Шахунья Нижегородской области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 к</w:t>
            </w:r>
          </w:p>
          <w:p w:rsidR="00313D6A" w:rsidRPr="008B2EED" w:rsidRDefault="00313D6A" w:rsidP="002E02F4">
            <w:pPr>
              <w:autoSpaceDE w:val="0"/>
              <w:autoSpaceDN w:val="0"/>
              <w:adjustRightInd w:val="0"/>
              <w:jc w:val="center"/>
              <w:rPr>
                <w:sz w:val="20"/>
                <w:szCs w:val="20"/>
              </w:rPr>
            </w:pPr>
            <w:r w:rsidRPr="008B2EED">
              <w:rPr>
                <w:sz w:val="20"/>
                <w:szCs w:val="20"/>
              </w:rPr>
              <w:t>общему объему основного</w:t>
            </w:r>
          </w:p>
          <w:p w:rsidR="00313D6A" w:rsidRPr="008B2EED" w:rsidRDefault="00313D6A" w:rsidP="002E02F4">
            <w:pPr>
              <w:autoSpaceDE w:val="0"/>
              <w:autoSpaceDN w:val="0"/>
              <w:adjustRightInd w:val="0"/>
              <w:jc w:val="center"/>
              <w:rPr>
                <w:sz w:val="20"/>
                <w:szCs w:val="20"/>
              </w:rPr>
            </w:pPr>
            <w:r w:rsidRPr="008B2EED">
              <w:rPr>
                <w:sz w:val="20"/>
                <w:szCs w:val="20"/>
              </w:rPr>
              <w:t>музейного фонда</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8,5</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8,7</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9,0</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9,1</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9,2</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34,7</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34,7</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34,8</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35</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16</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Непосредственный результат 4.1.</w:t>
            </w:r>
          </w:p>
          <w:p w:rsidR="00313D6A" w:rsidRPr="008B2EED" w:rsidRDefault="00313D6A" w:rsidP="002E02F4">
            <w:pPr>
              <w:autoSpaceDE w:val="0"/>
              <w:autoSpaceDN w:val="0"/>
              <w:adjustRightInd w:val="0"/>
              <w:jc w:val="both"/>
              <w:rPr>
                <w:sz w:val="20"/>
                <w:szCs w:val="20"/>
              </w:rPr>
            </w:pPr>
            <w:r w:rsidRPr="008B2EED">
              <w:rPr>
                <w:sz w:val="20"/>
                <w:szCs w:val="20"/>
              </w:rPr>
              <w:t>Количество представленных зрителю (во всех формах) музейных предметов из основного фонда муниципальных музеев  городского округа город Шахунья Нижегородской области</w:t>
            </w:r>
          </w:p>
        </w:tc>
        <w:tc>
          <w:tcPr>
            <w:tcW w:w="1086"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Ед.</w:t>
            </w:r>
          </w:p>
        </w:tc>
        <w:tc>
          <w:tcPr>
            <w:tcW w:w="1068" w:type="dxa"/>
            <w:gridSpan w:val="4"/>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1560</w:t>
            </w:r>
          </w:p>
        </w:tc>
        <w:tc>
          <w:tcPr>
            <w:tcW w:w="1071" w:type="dxa"/>
            <w:gridSpan w:val="3"/>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1570</w:t>
            </w:r>
          </w:p>
        </w:tc>
        <w:tc>
          <w:tcPr>
            <w:tcW w:w="1069" w:type="dxa"/>
            <w:gridSpan w:val="2"/>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2146</w:t>
            </w:r>
          </w:p>
        </w:tc>
        <w:tc>
          <w:tcPr>
            <w:tcW w:w="1069" w:type="dxa"/>
            <w:gridSpan w:val="2"/>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2150</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2160</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2573</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2580</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2590</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2600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17</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4.2.</w:t>
            </w:r>
          </w:p>
          <w:p w:rsidR="00313D6A" w:rsidRPr="008B2EED" w:rsidRDefault="00313D6A" w:rsidP="002E02F4">
            <w:pPr>
              <w:autoSpaceDE w:val="0"/>
              <w:autoSpaceDN w:val="0"/>
              <w:adjustRightInd w:val="0"/>
              <w:jc w:val="both"/>
              <w:rPr>
                <w:sz w:val="20"/>
                <w:szCs w:val="20"/>
              </w:rPr>
            </w:pPr>
            <w:r w:rsidRPr="008B2EED">
              <w:rPr>
                <w:sz w:val="20"/>
                <w:szCs w:val="20"/>
              </w:rPr>
              <w:t>Увеличение посещаемости  муниципальных музеев городского округа город Шахунья Нижегородской области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посещений на 1 жителя в год</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0,32</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0,34</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0,36</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0,40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0,40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0,35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0,35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0,35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0,35</w:t>
            </w:r>
          </w:p>
        </w:tc>
      </w:tr>
      <w:tr w:rsidR="008B2EED" w:rsidRPr="008B2EED" w:rsidTr="002E02F4">
        <w:trPr>
          <w:trHeight w:val="1181"/>
        </w:trPr>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18</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Непосредственный результат 4.2. Количество посещений  муниципальных музеев городского округа город Шахунья Нижегородской области</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Чел.</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8500</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9000</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9220</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10750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10100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12400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12500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12500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12500</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p>
        </w:tc>
        <w:tc>
          <w:tcPr>
            <w:tcW w:w="14100" w:type="dxa"/>
            <w:gridSpan w:val="18"/>
          </w:tcPr>
          <w:p w:rsidR="00313D6A" w:rsidRPr="008B2EED" w:rsidRDefault="00AD53C4" w:rsidP="002E02F4">
            <w:pPr>
              <w:autoSpaceDE w:val="0"/>
              <w:autoSpaceDN w:val="0"/>
              <w:adjustRightInd w:val="0"/>
              <w:jc w:val="both"/>
              <w:rPr>
                <w:b/>
                <w:sz w:val="20"/>
                <w:szCs w:val="20"/>
              </w:rPr>
            </w:pPr>
            <w:hyperlink w:anchor="Par2775" w:history="1">
              <w:r w:rsidR="00313D6A" w:rsidRPr="008B2EED">
                <w:rPr>
                  <w:b/>
                  <w:sz w:val="20"/>
                  <w:szCs w:val="20"/>
                </w:rPr>
                <w:t>Подпрограмма</w:t>
              </w:r>
            </w:hyperlink>
            <w:r w:rsidR="00313D6A" w:rsidRPr="008B2EED">
              <w:rPr>
                <w:b/>
                <w:sz w:val="20"/>
                <w:szCs w:val="20"/>
              </w:rPr>
              <w:t xml:space="preserve"> 5 «Развитие культурно-досуговой деятельности»</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19</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Индикатор 5.1.</w:t>
            </w:r>
          </w:p>
          <w:p w:rsidR="00313D6A" w:rsidRPr="008B2EED" w:rsidRDefault="00313D6A" w:rsidP="002E02F4">
            <w:pPr>
              <w:autoSpaceDE w:val="0"/>
              <w:autoSpaceDN w:val="0"/>
              <w:adjustRightInd w:val="0"/>
              <w:jc w:val="both"/>
              <w:rPr>
                <w:sz w:val="20"/>
                <w:szCs w:val="20"/>
              </w:rPr>
            </w:pPr>
            <w:r w:rsidRPr="008B2EED">
              <w:rPr>
                <w:sz w:val="20"/>
                <w:szCs w:val="20"/>
              </w:rPr>
              <w:t xml:space="preserve">Охват населения культурно-массовыми мероприятиями </w:t>
            </w:r>
          </w:p>
        </w:tc>
        <w:tc>
          <w:tcPr>
            <w:tcW w:w="1086" w:type="dxa"/>
          </w:tcPr>
          <w:p w:rsidR="00313D6A" w:rsidRPr="008B2EED" w:rsidRDefault="00313D6A" w:rsidP="002E02F4">
            <w:pPr>
              <w:autoSpaceDE w:val="0"/>
              <w:autoSpaceDN w:val="0"/>
              <w:adjustRightInd w:val="0"/>
              <w:jc w:val="center"/>
              <w:rPr>
                <w:sz w:val="20"/>
                <w:szCs w:val="20"/>
              </w:rPr>
            </w:pPr>
            <w:r w:rsidRPr="008B2EED">
              <w:rPr>
                <w:sz w:val="20"/>
                <w:szCs w:val="20"/>
              </w:rPr>
              <w:t>Ед.</w:t>
            </w:r>
          </w:p>
        </w:tc>
        <w:tc>
          <w:tcPr>
            <w:tcW w:w="1068" w:type="dxa"/>
            <w:gridSpan w:val="4"/>
          </w:tcPr>
          <w:p w:rsidR="00313D6A" w:rsidRPr="008B2EED" w:rsidRDefault="00313D6A" w:rsidP="002E02F4">
            <w:pPr>
              <w:autoSpaceDE w:val="0"/>
              <w:autoSpaceDN w:val="0"/>
              <w:adjustRightInd w:val="0"/>
              <w:jc w:val="center"/>
              <w:rPr>
                <w:sz w:val="20"/>
                <w:szCs w:val="20"/>
              </w:rPr>
            </w:pPr>
            <w:r w:rsidRPr="008B2EED">
              <w:rPr>
                <w:sz w:val="20"/>
                <w:szCs w:val="20"/>
              </w:rPr>
              <w:t>679</w:t>
            </w:r>
          </w:p>
        </w:tc>
        <w:tc>
          <w:tcPr>
            <w:tcW w:w="1071" w:type="dxa"/>
            <w:gridSpan w:val="3"/>
          </w:tcPr>
          <w:p w:rsidR="00313D6A" w:rsidRPr="008B2EED" w:rsidRDefault="00313D6A" w:rsidP="002E02F4">
            <w:pPr>
              <w:autoSpaceDE w:val="0"/>
              <w:autoSpaceDN w:val="0"/>
              <w:adjustRightInd w:val="0"/>
              <w:jc w:val="center"/>
              <w:rPr>
                <w:sz w:val="20"/>
                <w:szCs w:val="20"/>
              </w:rPr>
            </w:pPr>
            <w:r w:rsidRPr="008B2EED">
              <w:rPr>
                <w:sz w:val="20"/>
                <w:szCs w:val="20"/>
              </w:rPr>
              <w:t>682</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700</w:t>
            </w:r>
          </w:p>
        </w:tc>
        <w:tc>
          <w:tcPr>
            <w:tcW w:w="1069" w:type="dxa"/>
            <w:gridSpan w:val="2"/>
          </w:tcPr>
          <w:p w:rsidR="00313D6A" w:rsidRPr="008B2EED" w:rsidRDefault="00313D6A" w:rsidP="002E02F4">
            <w:pPr>
              <w:autoSpaceDE w:val="0"/>
              <w:autoSpaceDN w:val="0"/>
              <w:adjustRightInd w:val="0"/>
              <w:jc w:val="center"/>
              <w:rPr>
                <w:sz w:val="20"/>
                <w:szCs w:val="20"/>
              </w:rPr>
            </w:pPr>
            <w:r w:rsidRPr="008B2EED">
              <w:rPr>
                <w:sz w:val="20"/>
                <w:szCs w:val="20"/>
              </w:rPr>
              <w:t>735</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800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810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838</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840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845</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20</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Непосредственный результат 5.1.</w:t>
            </w:r>
          </w:p>
          <w:p w:rsidR="00313D6A" w:rsidRPr="008B2EED" w:rsidRDefault="00313D6A" w:rsidP="002E02F4">
            <w:pPr>
              <w:autoSpaceDE w:val="0"/>
              <w:autoSpaceDN w:val="0"/>
              <w:adjustRightInd w:val="0"/>
              <w:jc w:val="both"/>
              <w:rPr>
                <w:sz w:val="20"/>
                <w:szCs w:val="20"/>
              </w:rPr>
            </w:pPr>
            <w:r w:rsidRPr="008B2EED">
              <w:rPr>
                <w:sz w:val="20"/>
                <w:szCs w:val="20"/>
              </w:rPr>
              <w:t>Общее количество посещений культурно-массовых мероприятий</w:t>
            </w:r>
          </w:p>
        </w:tc>
        <w:tc>
          <w:tcPr>
            <w:tcW w:w="1086" w:type="dxa"/>
          </w:tcPr>
          <w:p w:rsidR="00313D6A" w:rsidRPr="008B2EED" w:rsidRDefault="00313D6A" w:rsidP="002E02F4">
            <w:pPr>
              <w:autoSpaceDE w:val="0"/>
              <w:autoSpaceDN w:val="0"/>
              <w:adjustRightInd w:val="0"/>
              <w:jc w:val="center"/>
              <w:rPr>
                <w:sz w:val="22"/>
                <w:szCs w:val="22"/>
              </w:rPr>
            </w:pPr>
            <w:r w:rsidRPr="008B2EED">
              <w:rPr>
                <w:sz w:val="22"/>
                <w:szCs w:val="22"/>
              </w:rPr>
              <w:t>Человек</w:t>
            </w:r>
          </w:p>
        </w:tc>
        <w:tc>
          <w:tcPr>
            <w:tcW w:w="1068" w:type="dxa"/>
            <w:gridSpan w:val="4"/>
          </w:tcPr>
          <w:p w:rsidR="00313D6A" w:rsidRPr="008B2EED" w:rsidRDefault="00313D6A" w:rsidP="002E02F4">
            <w:pPr>
              <w:autoSpaceDE w:val="0"/>
              <w:autoSpaceDN w:val="0"/>
              <w:adjustRightInd w:val="0"/>
              <w:jc w:val="both"/>
              <w:rPr>
                <w:sz w:val="20"/>
                <w:szCs w:val="20"/>
              </w:rPr>
            </w:pPr>
            <w:r w:rsidRPr="008B2EED">
              <w:rPr>
                <w:sz w:val="20"/>
                <w:szCs w:val="20"/>
              </w:rPr>
              <w:t>227356</w:t>
            </w:r>
          </w:p>
        </w:tc>
        <w:tc>
          <w:tcPr>
            <w:tcW w:w="1071" w:type="dxa"/>
            <w:gridSpan w:val="3"/>
          </w:tcPr>
          <w:p w:rsidR="00313D6A" w:rsidRPr="008B2EED" w:rsidRDefault="00313D6A" w:rsidP="002E02F4">
            <w:pPr>
              <w:autoSpaceDE w:val="0"/>
              <w:autoSpaceDN w:val="0"/>
              <w:adjustRightInd w:val="0"/>
              <w:jc w:val="both"/>
              <w:rPr>
                <w:sz w:val="20"/>
                <w:szCs w:val="20"/>
              </w:rPr>
            </w:pPr>
            <w:r w:rsidRPr="008B2EED">
              <w:rPr>
                <w:sz w:val="20"/>
                <w:szCs w:val="20"/>
              </w:rPr>
              <w:t>236730</w:t>
            </w:r>
          </w:p>
        </w:tc>
        <w:tc>
          <w:tcPr>
            <w:tcW w:w="1069" w:type="dxa"/>
            <w:gridSpan w:val="2"/>
          </w:tcPr>
          <w:p w:rsidR="00313D6A" w:rsidRPr="008B2EED" w:rsidRDefault="00313D6A" w:rsidP="002E02F4">
            <w:pPr>
              <w:jc w:val="center"/>
              <w:rPr>
                <w:rFonts w:eastAsia="Calibri"/>
                <w:sz w:val="20"/>
                <w:szCs w:val="20"/>
              </w:rPr>
            </w:pPr>
            <w:r w:rsidRPr="008B2EED">
              <w:rPr>
                <w:sz w:val="20"/>
                <w:szCs w:val="20"/>
              </w:rPr>
              <w:t>239641</w:t>
            </w:r>
          </w:p>
        </w:tc>
        <w:tc>
          <w:tcPr>
            <w:tcW w:w="1069" w:type="dxa"/>
            <w:gridSpan w:val="2"/>
          </w:tcPr>
          <w:p w:rsidR="00313D6A" w:rsidRPr="008B2EED" w:rsidRDefault="00313D6A" w:rsidP="002E02F4">
            <w:pPr>
              <w:jc w:val="center"/>
              <w:rPr>
                <w:rFonts w:eastAsia="Calibri"/>
                <w:sz w:val="20"/>
                <w:szCs w:val="20"/>
              </w:rPr>
            </w:pPr>
            <w:r w:rsidRPr="008B2EED">
              <w:rPr>
                <w:sz w:val="20"/>
                <w:szCs w:val="20"/>
              </w:rPr>
              <w:t>244936</w:t>
            </w:r>
          </w:p>
        </w:tc>
        <w:tc>
          <w:tcPr>
            <w:tcW w:w="1069" w:type="dxa"/>
          </w:tcPr>
          <w:p w:rsidR="00313D6A" w:rsidRPr="008B2EED" w:rsidRDefault="00313D6A" w:rsidP="002E02F4">
            <w:pPr>
              <w:jc w:val="both"/>
              <w:rPr>
                <w:sz w:val="20"/>
                <w:szCs w:val="20"/>
              </w:rPr>
            </w:pPr>
            <w:r w:rsidRPr="008B2EED">
              <w:rPr>
                <w:sz w:val="20"/>
                <w:szCs w:val="20"/>
              </w:rPr>
              <w:t>247236</w:t>
            </w:r>
          </w:p>
          <w:p w:rsidR="00313D6A" w:rsidRPr="008B2EED" w:rsidRDefault="00313D6A" w:rsidP="002E02F4">
            <w:pPr>
              <w:autoSpaceDE w:val="0"/>
              <w:autoSpaceDN w:val="0"/>
              <w:adjustRightInd w:val="0"/>
              <w:jc w:val="both"/>
              <w:rPr>
                <w:sz w:val="20"/>
                <w:szCs w:val="20"/>
              </w:rPr>
            </w:pP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261380</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271144</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274328</w:t>
            </w:r>
          </w:p>
        </w:tc>
        <w:tc>
          <w:tcPr>
            <w:tcW w:w="1069" w:type="dxa"/>
          </w:tcPr>
          <w:p w:rsidR="00313D6A" w:rsidRPr="008B2EED" w:rsidRDefault="00313D6A" w:rsidP="002E02F4">
            <w:pPr>
              <w:autoSpaceDE w:val="0"/>
              <w:autoSpaceDN w:val="0"/>
              <w:adjustRightInd w:val="0"/>
              <w:jc w:val="both"/>
              <w:rPr>
                <w:sz w:val="20"/>
                <w:szCs w:val="20"/>
              </w:rPr>
            </w:pPr>
            <w:r w:rsidRPr="008B2EED">
              <w:rPr>
                <w:sz w:val="20"/>
                <w:szCs w:val="20"/>
              </w:rPr>
              <w:t>276777</w:t>
            </w:r>
          </w:p>
        </w:tc>
      </w:tr>
      <w:tr w:rsidR="008B2EED"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t>21</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 xml:space="preserve">Индикатор 5.2  Увеличение числа обращений к цифровым ресурсам </w:t>
            </w:r>
            <w:r w:rsidRPr="008B2EED">
              <w:rPr>
                <w:sz w:val="20"/>
                <w:szCs w:val="20"/>
              </w:rPr>
              <w:lastRenderedPageBreak/>
              <w:t>культуры</w:t>
            </w:r>
          </w:p>
        </w:tc>
        <w:tc>
          <w:tcPr>
            <w:tcW w:w="1086" w:type="dxa"/>
          </w:tcPr>
          <w:p w:rsidR="00313D6A" w:rsidRPr="008B2EED" w:rsidRDefault="00313D6A" w:rsidP="002E02F4">
            <w:pPr>
              <w:autoSpaceDE w:val="0"/>
              <w:autoSpaceDN w:val="0"/>
              <w:adjustRightInd w:val="0"/>
              <w:jc w:val="center"/>
              <w:rPr>
                <w:sz w:val="22"/>
                <w:szCs w:val="22"/>
              </w:rPr>
            </w:pPr>
            <w:r w:rsidRPr="008B2EED">
              <w:rPr>
                <w:sz w:val="22"/>
                <w:szCs w:val="22"/>
              </w:rPr>
              <w:lastRenderedPageBreak/>
              <w:t>% к</w:t>
            </w:r>
          </w:p>
          <w:p w:rsidR="00313D6A" w:rsidRPr="008B2EED" w:rsidRDefault="00313D6A" w:rsidP="002E02F4">
            <w:pPr>
              <w:autoSpaceDE w:val="0"/>
              <w:autoSpaceDN w:val="0"/>
              <w:adjustRightInd w:val="0"/>
              <w:jc w:val="center"/>
              <w:rPr>
                <w:sz w:val="22"/>
                <w:szCs w:val="22"/>
              </w:rPr>
            </w:pPr>
            <w:r w:rsidRPr="008B2EED">
              <w:rPr>
                <w:sz w:val="22"/>
                <w:szCs w:val="22"/>
              </w:rPr>
              <w:t>2019</w:t>
            </w:r>
          </w:p>
          <w:p w:rsidR="00313D6A" w:rsidRPr="008B2EED" w:rsidRDefault="00313D6A" w:rsidP="002E02F4">
            <w:pPr>
              <w:autoSpaceDE w:val="0"/>
              <w:autoSpaceDN w:val="0"/>
              <w:adjustRightInd w:val="0"/>
              <w:jc w:val="center"/>
              <w:rPr>
                <w:sz w:val="22"/>
                <w:szCs w:val="22"/>
              </w:rPr>
            </w:pPr>
            <w:r w:rsidRPr="008B2EED">
              <w:rPr>
                <w:sz w:val="22"/>
                <w:szCs w:val="22"/>
              </w:rPr>
              <w:lastRenderedPageBreak/>
              <w:t>году</w:t>
            </w:r>
          </w:p>
        </w:tc>
        <w:tc>
          <w:tcPr>
            <w:tcW w:w="1068" w:type="dxa"/>
            <w:gridSpan w:val="4"/>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71" w:type="dxa"/>
            <w:gridSpan w:val="3"/>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69" w:type="dxa"/>
            <w:gridSpan w:val="2"/>
          </w:tcPr>
          <w:p w:rsidR="00313D6A" w:rsidRPr="008B2EED" w:rsidRDefault="00313D6A" w:rsidP="002E02F4">
            <w:pPr>
              <w:jc w:val="center"/>
              <w:rPr>
                <w:sz w:val="20"/>
                <w:szCs w:val="20"/>
              </w:rPr>
            </w:pPr>
          </w:p>
          <w:p w:rsidR="00313D6A" w:rsidRPr="008B2EED" w:rsidRDefault="00313D6A" w:rsidP="002E02F4">
            <w:pPr>
              <w:jc w:val="center"/>
              <w:rPr>
                <w:sz w:val="20"/>
                <w:szCs w:val="20"/>
              </w:rPr>
            </w:pPr>
            <w:r w:rsidRPr="008B2EED">
              <w:rPr>
                <w:sz w:val="20"/>
                <w:szCs w:val="20"/>
              </w:rPr>
              <w:t>-</w:t>
            </w:r>
          </w:p>
        </w:tc>
        <w:tc>
          <w:tcPr>
            <w:tcW w:w="1069" w:type="dxa"/>
            <w:gridSpan w:val="2"/>
          </w:tcPr>
          <w:p w:rsidR="00313D6A" w:rsidRPr="008B2EED" w:rsidRDefault="00313D6A" w:rsidP="002E02F4">
            <w:pPr>
              <w:jc w:val="center"/>
              <w:rPr>
                <w:sz w:val="20"/>
                <w:szCs w:val="20"/>
              </w:rPr>
            </w:pPr>
          </w:p>
          <w:p w:rsidR="00313D6A" w:rsidRPr="008B2EED" w:rsidRDefault="00313D6A" w:rsidP="002E02F4">
            <w:pPr>
              <w:jc w:val="center"/>
              <w:rPr>
                <w:sz w:val="20"/>
                <w:szCs w:val="20"/>
              </w:rPr>
            </w:pPr>
            <w:r w:rsidRPr="008B2EED">
              <w:rPr>
                <w:sz w:val="20"/>
                <w:szCs w:val="20"/>
              </w:rPr>
              <w:t>-</w:t>
            </w:r>
          </w:p>
        </w:tc>
        <w:tc>
          <w:tcPr>
            <w:tcW w:w="1069" w:type="dxa"/>
          </w:tcPr>
          <w:p w:rsidR="00313D6A" w:rsidRPr="008B2EED" w:rsidRDefault="00313D6A" w:rsidP="002E02F4">
            <w:pPr>
              <w:jc w:val="center"/>
              <w:rPr>
                <w:sz w:val="20"/>
                <w:szCs w:val="20"/>
              </w:rPr>
            </w:pPr>
          </w:p>
          <w:p w:rsidR="00313D6A" w:rsidRPr="008B2EED" w:rsidRDefault="00313D6A" w:rsidP="002E02F4">
            <w:pPr>
              <w:jc w:val="center"/>
              <w:rPr>
                <w:sz w:val="20"/>
                <w:szCs w:val="20"/>
              </w:rPr>
            </w:pPr>
            <w:r w:rsidRPr="008B2EED">
              <w:rPr>
                <w:sz w:val="20"/>
                <w:szCs w:val="20"/>
              </w:rPr>
              <w:t>-</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250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300</w:t>
            </w:r>
          </w:p>
        </w:tc>
        <w:tc>
          <w:tcPr>
            <w:tcW w:w="1069" w:type="dxa"/>
          </w:tcPr>
          <w:p w:rsidR="00313D6A" w:rsidRPr="008B2EED" w:rsidRDefault="00313D6A" w:rsidP="002E02F4">
            <w:pPr>
              <w:autoSpaceDE w:val="0"/>
              <w:autoSpaceDN w:val="0"/>
              <w:adjustRightInd w:val="0"/>
              <w:jc w:val="center"/>
              <w:rPr>
                <w:sz w:val="20"/>
                <w:szCs w:val="20"/>
              </w:rPr>
            </w:pPr>
            <w:r w:rsidRPr="008B2EED">
              <w:rPr>
                <w:sz w:val="20"/>
                <w:szCs w:val="20"/>
              </w:rPr>
              <w:t>300</w:t>
            </w:r>
          </w:p>
        </w:tc>
      </w:tr>
      <w:tr w:rsidR="00313D6A" w:rsidRPr="008B2EED" w:rsidTr="002E02F4">
        <w:tc>
          <w:tcPr>
            <w:tcW w:w="686" w:type="dxa"/>
            <w:gridSpan w:val="2"/>
          </w:tcPr>
          <w:p w:rsidR="00313D6A" w:rsidRPr="008B2EED" w:rsidRDefault="00313D6A" w:rsidP="002E02F4">
            <w:pPr>
              <w:autoSpaceDE w:val="0"/>
              <w:autoSpaceDN w:val="0"/>
              <w:adjustRightInd w:val="0"/>
              <w:jc w:val="both"/>
              <w:rPr>
                <w:sz w:val="20"/>
                <w:szCs w:val="20"/>
              </w:rPr>
            </w:pPr>
            <w:r w:rsidRPr="008B2EED">
              <w:rPr>
                <w:sz w:val="20"/>
                <w:szCs w:val="20"/>
              </w:rPr>
              <w:lastRenderedPageBreak/>
              <w:t>22</w:t>
            </w:r>
          </w:p>
        </w:tc>
        <w:tc>
          <w:tcPr>
            <w:tcW w:w="3392" w:type="dxa"/>
          </w:tcPr>
          <w:p w:rsidR="00313D6A" w:rsidRPr="008B2EED" w:rsidRDefault="00313D6A" w:rsidP="002E02F4">
            <w:pPr>
              <w:autoSpaceDE w:val="0"/>
              <w:autoSpaceDN w:val="0"/>
              <w:adjustRightInd w:val="0"/>
              <w:jc w:val="both"/>
              <w:rPr>
                <w:sz w:val="20"/>
                <w:szCs w:val="20"/>
              </w:rPr>
            </w:pPr>
            <w:r w:rsidRPr="008B2EED">
              <w:rPr>
                <w:sz w:val="20"/>
                <w:szCs w:val="20"/>
              </w:rPr>
              <w:t>Непосредственный результат 5.2</w:t>
            </w:r>
          </w:p>
          <w:p w:rsidR="00313D6A" w:rsidRPr="008B2EED" w:rsidRDefault="00313D6A" w:rsidP="002E02F4">
            <w:pPr>
              <w:autoSpaceDE w:val="0"/>
              <w:autoSpaceDN w:val="0"/>
              <w:adjustRightInd w:val="0"/>
              <w:jc w:val="both"/>
              <w:rPr>
                <w:sz w:val="20"/>
                <w:szCs w:val="20"/>
              </w:rPr>
            </w:pPr>
            <w:r w:rsidRPr="008B2EED">
              <w:rPr>
                <w:sz w:val="20"/>
                <w:szCs w:val="20"/>
              </w:rPr>
              <w:t>Общее число обращений к цифровым ресурсам культуры</w:t>
            </w:r>
          </w:p>
        </w:tc>
        <w:tc>
          <w:tcPr>
            <w:tcW w:w="1086" w:type="dxa"/>
          </w:tcPr>
          <w:p w:rsidR="00313D6A" w:rsidRPr="008B2EED" w:rsidRDefault="00313D6A" w:rsidP="002E02F4">
            <w:pPr>
              <w:autoSpaceDE w:val="0"/>
              <w:autoSpaceDN w:val="0"/>
              <w:adjustRightInd w:val="0"/>
              <w:jc w:val="center"/>
              <w:rPr>
                <w:sz w:val="22"/>
                <w:szCs w:val="22"/>
              </w:rPr>
            </w:pPr>
            <w:r w:rsidRPr="008B2EED">
              <w:rPr>
                <w:sz w:val="22"/>
                <w:szCs w:val="22"/>
              </w:rPr>
              <w:t>Ед.</w:t>
            </w:r>
          </w:p>
        </w:tc>
        <w:tc>
          <w:tcPr>
            <w:tcW w:w="1068" w:type="dxa"/>
            <w:gridSpan w:val="4"/>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71" w:type="dxa"/>
            <w:gridSpan w:val="3"/>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w:t>
            </w:r>
          </w:p>
        </w:tc>
        <w:tc>
          <w:tcPr>
            <w:tcW w:w="1069" w:type="dxa"/>
            <w:gridSpan w:val="2"/>
          </w:tcPr>
          <w:p w:rsidR="00313D6A" w:rsidRPr="008B2EED" w:rsidRDefault="00313D6A" w:rsidP="002E02F4">
            <w:pPr>
              <w:jc w:val="center"/>
              <w:rPr>
                <w:sz w:val="20"/>
                <w:szCs w:val="20"/>
              </w:rPr>
            </w:pPr>
          </w:p>
          <w:p w:rsidR="00313D6A" w:rsidRPr="008B2EED" w:rsidRDefault="00313D6A" w:rsidP="002E02F4">
            <w:pPr>
              <w:jc w:val="center"/>
              <w:rPr>
                <w:sz w:val="20"/>
                <w:szCs w:val="20"/>
              </w:rPr>
            </w:pPr>
            <w:r w:rsidRPr="008B2EED">
              <w:rPr>
                <w:sz w:val="20"/>
                <w:szCs w:val="20"/>
              </w:rPr>
              <w:t>-</w:t>
            </w:r>
          </w:p>
        </w:tc>
        <w:tc>
          <w:tcPr>
            <w:tcW w:w="1069" w:type="dxa"/>
            <w:gridSpan w:val="2"/>
          </w:tcPr>
          <w:p w:rsidR="00313D6A" w:rsidRPr="008B2EED" w:rsidRDefault="00313D6A" w:rsidP="002E02F4">
            <w:pPr>
              <w:jc w:val="center"/>
              <w:rPr>
                <w:sz w:val="20"/>
                <w:szCs w:val="20"/>
              </w:rPr>
            </w:pPr>
          </w:p>
          <w:p w:rsidR="00313D6A" w:rsidRPr="008B2EED" w:rsidRDefault="00313D6A" w:rsidP="002E02F4">
            <w:pPr>
              <w:jc w:val="center"/>
              <w:rPr>
                <w:sz w:val="20"/>
                <w:szCs w:val="20"/>
              </w:rPr>
            </w:pPr>
            <w:r w:rsidRPr="008B2EED">
              <w:rPr>
                <w:sz w:val="20"/>
                <w:szCs w:val="20"/>
              </w:rPr>
              <w:t>-</w:t>
            </w:r>
          </w:p>
        </w:tc>
        <w:tc>
          <w:tcPr>
            <w:tcW w:w="1069" w:type="dxa"/>
          </w:tcPr>
          <w:p w:rsidR="00313D6A" w:rsidRPr="008B2EED" w:rsidRDefault="00313D6A" w:rsidP="002E02F4">
            <w:pPr>
              <w:jc w:val="center"/>
              <w:rPr>
                <w:sz w:val="20"/>
                <w:szCs w:val="20"/>
              </w:rPr>
            </w:pPr>
          </w:p>
          <w:p w:rsidR="00313D6A" w:rsidRPr="008B2EED" w:rsidRDefault="00313D6A" w:rsidP="002E02F4">
            <w:pPr>
              <w:jc w:val="center"/>
              <w:rPr>
                <w:sz w:val="20"/>
                <w:szCs w:val="20"/>
              </w:rPr>
            </w:pPr>
            <w:r w:rsidRPr="008B2EED">
              <w:rPr>
                <w:sz w:val="20"/>
                <w:szCs w:val="20"/>
              </w:rPr>
              <w:t>-</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150</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375</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450</w:t>
            </w:r>
          </w:p>
        </w:tc>
        <w:tc>
          <w:tcPr>
            <w:tcW w:w="1069" w:type="dxa"/>
          </w:tcPr>
          <w:p w:rsidR="00313D6A" w:rsidRPr="008B2EED" w:rsidRDefault="00313D6A" w:rsidP="002E02F4">
            <w:pPr>
              <w:autoSpaceDE w:val="0"/>
              <w:autoSpaceDN w:val="0"/>
              <w:adjustRightInd w:val="0"/>
              <w:jc w:val="center"/>
              <w:rPr>
                <w:sz w:val="20"/>
                <w:szCs w:val="20"/>
              </w:rPr>
            </w:pPr>
          </w:p>
          <w:p w:rsidR="00313D6A" w:rsidRPr="008B2EED" w:rsidRDefault="00313D6A" w:rsidP="002E02F4">
            <w:pPr>
              <w:autoSpaceDE w:val="0"/>
              <w:autoSpaceDN w:val="0"/>
              <w:adjustRightInd w:val="0"/>
              <w:jc w:val="center"/>
              <w:rPr>
                <w:sz w:val="20"/>
                <w:szCs w:val="20"/>
              </w:rPr>
            </w:pPr>
            <w:r w:rsidRPr="008B2EED">
              <w:rPr>
                <w:sz w:val="20"/>
                <w:szCs w:val="20"/>
              </w:rPr>
              <w:t>450</w:t>
            </w:r>
          </w:p>
        </w:tc>
      </w:tr>
    </w:tbl>
    <w:p w:rsidR="00313D6A" w:rsidRPr="008B2EED" w:rsidRDefault="00313D6A" w:rsidP="00313D6A">
      <w:pPr>
        <w:autoSpaceDE w:val="0"/>
        <w:autoSpaceDN w:val="0"/>
        <w:adjustRightInd w:val="0"/>
        <w:jc w:val="center"/>
        <w:rPr>
          <w:b/>
          <w:sz w:val="20"/>
          <w:szCs w:val="20"/>
        </w:rPr>
      </w:pPr>
    </w:p>
    <w:p w:rsidR="00313D6A" w:rsidRPr="008B2EED" w:rsidRDefault="00313D6A" w:rsidP="00313D6A">
      <w:pPr>
        <w:autoSpaceDE w:val="0"/>
        <w:autoSpaceDN w:val="0"/>
        <w:adjustRightInd w:val="0"/>
        <w:jc w:val="both"/>
        <w:rPr>
          <w:b/>
        </w:rPr>
      </w:pPr>
      <w:r w:rsidRPr="008B2EED">
        <w:t xml:space="preserve">                      </w:t>
      </w:r>
    </w:p>
    <w:p w:rsidR="00313D6A" w:rsidRPr="008B2EED" w:rsidRDefault="00313D6A" w:rsidP="00313D6A">
      <w:pPr>
        <w:autoSpaceDE w:val="0"/>
        <w:autoSpaceDN w:val="0"/>
        <w:adjustRightInd w:val="0"/>
        <w:jc w:val="center"/>
        <w:rPr>
          <w:b/>
        </w:rPr>
      </w:pPr>
      <w:r w:rsidRPr="008B2EED">
        <w:rPr>
          <w:b/>
        </w:rPr>
        <w:t>2.6. Меры правового регулирования</w:t>
      </w:r>
    </w:p>
    <w:p w:rsidR="00313D6A" w:rsidRPr="008B2EED" w:rsidRDefault="00313D6A" w:rsidP="00313D6A">
      <w:pPr>
        <w:autoSpaceDE w:val="0"/>
        <w:autoSpaceDN w:val="0"/>
        <w:adjustRightInd w:val="0"/>
        <w:jc w:val="center"/>
      </w:pPr>
      <w:r w:rsidRPr="008B2EED">
        <w:t>Для реализации муниципальной программы разработка нормативных правовых актов городского округа город Шахунья Нижегородской области</w:t>
      </w:r>
    </w:p>
    <w:p w:rsidR="00313D6A" w:rsidRPr="008B2EED" w:rsidRDefault="00313D6A" w:rsidP="00313D6A">
      <w:pPr>
        <w:pStyle w:val="afe"/>
        <w:rPr>
          <w:color w:val="auto"/>
        </w:rPr>
      </w:pPr>
      <w:r w:rsidRPr="008B2EED">
        <w:rPr>
          <w:color w:val="auto"/>
        </w:rPr>
        <w:t xml:space="preserve">не требуется. </w:t>
      </w:r>
    </w:p>
    <w:p w:rsidR="00313D6A" w:rsidRPr="008B2EED" w:rsidRDefault="00313D6A" w:rsidP="00313D6A">
      <w:pPr>
        <w:pStyle w:val="afe"/>
        <w:rPr>
          <w:color w:val="auto"/>
        </w:rPr>
      </w:pPr>
    </w:p>
    <w:p w:rsidR="00313D6A" w:rsidRPr="008B2EED" w:rsidRDefault="00313D6A" w:rsidP="00606C40">
      <w:pPr>
        <w:pStyle w:val="afe"/>
        <w:numPr>
          <w:ilvl w:val="1"/>
          <w:numId w:val="7"/>
        </w:numPr>
        <w:jc w:val="center"/>
        <w:rPr>
          <w:b/>
          <w:bCs/>
          <w:color w:val="auto"/>
        </w:rPr>
      </w:pPr>
      <w:r w:rsidRPr="008B2EED">
        <w:rPr>
          <w:b/>
          <w:bCs/>
          <w:color w:val="auto"/>
        </w:rPr>
        <w:t>Участие в реализации государственной программы  государственных унитарных предприятий, акционерных обществ с участием городского округа город Шахунья Нижегородской области, общественных, научных и иных организаций, а также внебюджетных фондов</w:t>
      </w:r>
    </w:p>
    <w:p w:rsidR="00313D6A" w:rsidRPr="008B2EED" w:rsidRDefault="00313D6A" w:rsidP="00313D6A">
      <w:pPr>
        <w:pStyle w:val="afe"/>
        <w:ind w:left="1170"/>
        <w:rPr>
          <w:color w:val="auto"/>
        </w:rPr>
      </w:pPr>
    </w:p>
    <w:p w:rsidR="00313D6A" w:rsidRPr="008B2EED" w:rsidRDefault="00313D6A" w:rsidP="00313D6A">
      <w:pPr>
        <w:pStyle w:val="afe"/>
        <w:ind w:firstLine="300"/>
        <w:jc w:val="both"/>
        <w:rPr>
          <w:color w:val="auto"/>
        </w:rPr>
      </w:pPr>
      <w:r w:rsidRPr="008B2EED">
        <w:rPr>
          <w:color w:val="auto"/>
        </w:rPr>
        <w:t>Участие в реализации госпрограммы государственных унитарных предприятий, акционерных обществ с участием Нижегородской области, общественных, научных и иных организаций, а также внебюджетных фондов не предусмотрено.</w:t>
      </w:r>
    </w:p>
    <w:p w:rsidR="00313D6A" w:rsidRPr="008B2EED" w:rsidRDefault="00313D6A" w:rsidP="00313D6A">
      <w:pPr>
        <w:pStyle w:val="afe"/>
        <w:ind w:firstLine="300"/>
        <w:jc w:val="both"/>
        <w:rPr>
          <w:color w:val="auto"/>
        </w:rPr>
      </w:pPr>
    </w:p>
    <w:p w:rsidR="00313D6A" w:rsidRPr="008B2EED" w:rsidRDefault="00313D6A" w:rsidP="00313D6A">
      <w:pPr>
        <w:pStyle w:val="afe"/>
        <w:jc w:val="center"/>
        <w:rPr>
          <w:b/>
          <w:color w:val="auto"/>
        </w:rPr>
      </w:pPr>
      <w:r w:rsidRPr="008B2EED">
        <w:rPr>
          <w:b/>
          <w:color w:val="auto"/>
        </w:rPr>
        <w:t>2.8. Обоснование объема финансовых ресурсов</w:t>
      </w:r>
    </w:p>
    <w:p w:rsidR="00313D6A" w:rsidRPr="008B2EED" w:rsidRDefault="00313D6A" w:rsidP="00313D6A">
      <w:pPr>
        <w:pStyle w:val="afe"/>
        <w:jc w:val="center"/>
        <w:rPr>
          <w:b/>
          <w:color w:val="auto"/>
        </w:rPr>
      </w:pPr>
    </w:p>
    <w:p w:rsidR="00313D6A" w:rsidRPr="008B2EED" w:rsidRDefault="00313D6A" w:rsidP="00313D6A">
      <w:pPr>
        <w:pStyle w:val="afe"/>
        <w:jc w:val="center"/>
        <w:rPr>
          <w:b/>
          <w:color w:val="auto"/>
        </w:rPr>
      </w:pPr>
      <w:r w:rsidRPr="008B2EED">
        <w:rPr>
          <w:b/>
          <w:color w:val="auto"/>
        </w:rPr>
        <w:t>Таблица 3. Ресурсное обеспечение реализации муниципальной программы</w:t>
      </w:r>
    </w:p>
    <w:p w:rsidR="00313D6A" w:rsidRPr="008B2EED" w:rsidRDefault="00313D6A" w:rsidP="00313D6A">
      <w:pPr>
        <w:pStyle w:val="afe"/>
        <w:jc w:val="center"/>
        <w:rPr>
          <w:b/>
          <w:color w:val="auto"/>
        </w:rPr>
      </w:pPr>
      <w:r w:rsidRPr="008B2EED">
        <w:rPr>
          <w:b/>
          <w:color w:val="auto"/>
        </w:rPr>
        <w:t>за счет средств бюджета городского округа город Шахунья Нижегородской области</w:t>
      </w:r>
    </w:p>
    <w:p w:rsidR="00313D6A" w:rsidRPr="008B2EED" w:rsidRDefault="00313D6A" w:rsidP="00313D6A">
      <w:pPr>
        <w:pStyle w:val="afe"/>
        <w:jc w:val="center"/>
        <w:rPr>
          <w:b/>
          <w:color w:val="auto"/>
        </w:rPr>
      </w:pPr>
    </w:p>
    <w:tbl>
      <w:tblPr>
        <w:tblW w:w="14279" w:type="dxa"/>
        <w:tblInd w:w="240" w:type="dxa"/>
        <w:tblLayout w:type="fixed"/>
        <w:tblCellMar>
          <w:left w:w="60" w:type="dxa"/>
          <w:right w:w="60" w:type="dxa"/>
        </w:tblCellMar>
        <w:tblLook w:val="0000" w:firstRow="0" w:lastRow="0" w:firstColumn="0" w:lastColumn="0" w:noHBand="0" w:noVBand="0"/>
      </w:tblPr>
      <w:tblGrid>
        <w:gridCol w:w="1980"/>
        <w:gridCol w:w="2376"/>
        <w:gridCol w:w="1843"/>
        <w:gridCol w:w="1010"/>
        <w:gridCol w:w="1010"/>
        <w:gridCol w:w="1010"/>
        <w:gridCol w:w="1010"/>
        <w:gridCol w:w="1010"/>
        <w:gridCol w:w="1010"/>
        <w:gridCol w:w="1010"/>
        <w:gridCol w:w="1010"/>
      </w:tblGrid>
      <w:tr w:rsidR="008B2EED" w:rsidRPr="008B2EED" w:rsidTr="002E02F4">
        <w:trPr>
          <w:trHeight w:val="540"/>
        </w:trPr>
        <w:tc>
          <w:tcPr>
            <w:tcW w:w="1980" w:type="dxa"/>
            <w:vMerge w:val="restart"/>
            <w:tcBorders>
              <w:top w:val="single" w:sz="2" w:space="0" w:color="auto"/>
              <w:left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 xml:space="preserve">Статус </w:t>
            </w:r>
          </w:p>
        </w:tc>
        <w:tc>
          <w:tcPr>
            <w:tcW w:w="2376" w:type="dxa"/>
            <w:vMerge w:val="restart"/>
            <w:tcBorders>
              <w:top w:val="single" w:sz="2" w:space="0" w:color="auto"/>
              <w:left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 xml:space="preserve">Подпрограмма муниципальной программы </w:t>
            </w:r>
          </w:p>
        </w:tc>
        <w:tc>
          <w:tcPr>
            <w:tcW w:w="1843" w:type="dxa"/>
            <w:vMerge w:val="restart"/>
            <w:tcBorders>
              <w:top w:val="single" w:sz="2" w:space="0" w:color="auto"/>
              <w:left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 xml:space="preserve">заказчик-координатор, соисполнители </w:t>
            </w:r>
          </w:p>
        </w:tc>
        <w:tc>
          <w:tcPr>
            <w:tcW w:w="8080" w:type="dxa"/>
            <w:gridSpan w:val="8"/>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Расходы (тыс. руб.), годы</w:t>
            </w:r>
          </w:p>
        </w:tc>
      </w:tr>
      <w:tr w:rsidR="008B2EED" w:rsidRPr="008B2EED" w:rsidTr="002E02F4">
        <w:tc>
          <w:tcPr>
            <w:tcW w:w="1980" w:type="dxa"/>
            <w:vMerge/>
            <w:tcBorders>
              <w:left w:val="single" w:sz="2" w:space="0" w:color="auto"/>
              <w:bottom w:val="single" w:sz="2" w:space="0" w:color="auto"/>
              <w:right w:val="single" w:sz="2" w:space="0" w:color="auto"/>
            </w:tcBorders>
          </w:tcPr>
          <w:p w:rsidR="00313D6A" w:rsidRPr="008B2EED" w:rsidRDefault="00313D6A" w:rsidP="002E02F4">
            <w:pPr>
              <w:pStyle w:val="afe"/>
              <w:rPr>
                <w:color w:val="auto"/>
              </w:rPr>
            </w:pPr>
          </w:p>
        </w:tc>
        <w:tc>
          <w:tcPr>
            <w:tcW w:w="2376" w:type="dxa"/>
            <w:vMerge/>
            <w:tcBorders>
              <w:left w:val="single" w:sz="2" w:space="0" w:color="auto"/>
              <w:bottom w:val="single" w:sz="2" w:space="0" w:color="auto"/>
              <w:right w:val="single" w:sz="2" w:space="0" w:color="auto"/>
            </w:tcBorders>
          </w:tcPr>
          <w:p w:rsidR="00313D6A" w:rsidRPr="008B2EED" w:rsidRDefault="00313D6A" w:rsidP="002E02F4">
            <w:pPr>
              <w:pStyle w:val="afe"/>
              <w:rPr>
                <w:color w:val="auto"/>
              </w:rPr>
            </w:pPr>
          </w:p>
        </w:tc>
        <w:tc>
          <w:tcPr>
            <w:tcW w:w="1843" w:type="dxa"/>
            <w:vMerge/>
            <w:tcBorders>
              <w:left w:val="single" w:sz="2" w:space="0" w:color="auto"/>
              <w:bottom w:val="single" w:sz="2" w:space="0" w:color="auto"/>
              <w:right w:val="single" w:sz="2" w:space="0" w:color="auto"/>
            </w:tcBorders>
          </w:tcPr>
          <w:p w:rsidR="00313D6A" w:rsidRPr="008B2EED" w:rsidRDefault="00313D6A" w:rsidP="002E02F4">
            <w:pPr>
              <w:pStyle w:val="afe"/>
              <w:rPr>
                <w:color w:val="auto"/>
              </w:rPr>
            </w:pP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2015</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2016</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2017</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2018</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2019</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2020</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2021</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2022</w:t>
            </w:r>
          </w:p>
        </w:tc>
      </w:tr>
      <w:tr w:rsidR="008B2EED" w:rsidRPr="008B2EED" w:rsidTr="002E02F4">
        <w:tc>
          <w:tcPr>
            <w:tcW w:w="1980"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pStyle w:val="afe"/>
              <w:jc w:val="center"/>
              <w:rPr>
                <w:color w:val="auto"/>
              </w:rPr>
            </w:pPr>
            <w:r w:rsidRPr="008B2EED">
              <w:rPr>
                <w:color w:val="auto"/>
              </w:rPr>
              <w:t xml:space="preserve">1 </w:t>
            </w:r>
          </w:p>
        </w:tc>
        <w:tc>
          <w:tcPr>
            <w:tcW w:w="2376"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pStyle w:val="afe"/>
              <w:jc w:val="center"/>
              <w:rPr>
                <w:color w:val="auto"/>
              </w:rPr>
            </w:pPr>
            <w:r w:rsidRPr="008B2EED">
              <w:rPr>
                <w:color w:val="auto"/>
              </w:rPr>
              <w:t xml:space="preserve">2 </w:t>
            </w:r>
          </w:p>
        </w:tc>
        <w:tc>
          <w:tcPr>
            <w:tcW w:w="1843"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pStyle w:val="afe"/>
              <w:jc w:val="center"/>
              <w:rPr>
                <w:color w:val="auto"/>
              </w:rPr>
            </w:pPr>
            <w:r w:rsidRPr="008B2EED">
              <w:rPr>
                <w:color w:val="auto"/>
              </w:rPr>
              <w:t xml:space="preserve">3 </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4</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5</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6</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7</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8</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9</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10</w:t>
            </w:r>
          </w:p>
        </w:tc>
        <w:tc>
          <w:tcPr>
            <w:tcW w:w="101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pStyle w:val="afe"/>
              <w:jc w:val="center"/>
              <w:rPr>
                <w:color w:val="auto"/>
              </w:rPr>
            </w:pPr>
            <w:r w:rsidRPr="008B2EED">
              <w:rPr>
                <w:color w:val="auto"/>
              </w:rPr>
              <w:t>11</w:t>
            </w:r>
          </w:p>
        </w:tc>
      </w:tr>
      <w:tr w:rsidR="008B2EED" w:rsidRPr="008B2EED" w:rsidTr="002E02F4">
        <w:tc>
          <w:tcPr>
            <w:tcW w:w="4356" w:type="dxa"/>
            <w:gridSpan w:val="2"/>
            <w:vMerge w:val="restart"/>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rPr>
                <w:color w:val="auto"/>
              </w:rPr>
            </w:pPr>
            <w:r w:rsidRPr="008B2EED">
              <w:rPr>
                <w:color w:val="auto"/>
              </w:rPr>
              <w:t>Муниципальная программа «Развитие культуры  в городском округе город Шахунья</w:t>
            </w:r>
          </w:p>
          <w:p w:rsidR="00313D6A" w:rsidRPr="008B2EED" w:rsidRDefault="00313D6A" w:rsidP="002E02F4">
            <w:pPr>
              <w:pStyle w:val="afe"/>
              <w:rPr>
                <w:color w:val="auto"/>
              </w:rPr>
            </w:pPr>
            <w:r w:rsidRPr="008B2EED">
              <w:rPr>
                <w:color w:val="auto"/>
              </w:rPr>
              <w:t>Нижегородской области на 2015-2022 годы»</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всего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80718,6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88132,8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105091,7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114037,3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121581,76676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135441,5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131191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136114,3</w:t>
            </w:r>
          </w:p>
        </w:tc>
      </w:tr>
      <w:tr w:rsidR="008B2EED" w:rsidRPr="008B2EED" w:rsidTr="002E02F4">
        <w:tc>
          <w:tcPr>
            <w:tcW w:w="4356" w:type="dxa"/>
            <w:gridSpan w:val="2"/>
            <w:vMerge/>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Администрация городского округа город Шахунья</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80718,1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88132,8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105091,7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114037,3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121581,76676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135441,5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131191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136114,3</w:t>
            </w:r>
          </w:p>
        </w:tc>
      </w:tr>
      <w:tr w:rsidR="008B2EED" w:rsidRPr="008B2EED" w:rsidTr="002E02F4">
        <w:tc>
          <w:tcPr>
            <w:tcW w:w="4356" w:type="dxa"/>
            <w:gridSpan w:val="2"/>
            <w:vMerge w:val="restart"/>
            <w:tcBorders>
              <w:top w:val="single" w:sz="4" w:space="0" w:color="auto"/>
              <w:left w:val="single" w:sz="4" w:space="0" w:color="auto"/>
              <w:right w:val="single" w:sz="4" w:space="0" w:color="auto"/>
            </w:tcBorders>
          </w:tcPr>
          <w:p w:rsidR="00313D6A" w:rsidRPr="008B2EED" w:rsidRDefault="00313D6A" w:rsidP="002E02F4">
            <w:pPr>
              <w:pStyle w:val="afd"/>
              <w:rPr>
                <w:rFonts w:cs="Times New Roman"/>
              </w:rPr>
            </w:pPr>
            <w:r w:rsidRPr="008B2EED">
              <w:t xml:space="preserve">Подпрограмма 1 </w:t>
            </w:r>
            <w:r w:rsidRPr="008B2EED">
              <w:rPr>
                <w:rFonts w:cs="Times New Roman"/>
              </w:rPr>
              <w:t>«Сохранение и развитие материально-технической базы муниципальных учреждений культуры городского округа город Шахунья Нижегородской области</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всего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1610,7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2216,7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907,4</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5263,94218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8659,0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0</w:t>
            </w:r>
          </w:p>
        </w:tc>
      </w:tr>
      <w:tr w:rsidR="008B2EED" w:rsidRPr="008B2EED" w:rsidTr="002E02F4">
        <w:tc>
          <w:tcPr>
            <w:tcW w:w="4356" w:type="dxa"/>
            <w:gridSpan w:val="2"/>
            <w:vMerge/>
            <w:tcBorders>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Администрация городского округа город Шахунья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1610,7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2216,7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907,4</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5263,94218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8659,0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0</w:t>
            </w:r>
          </w:p>
        </w:tc>
      </w:tr>
      <w:tr w:rsidR="008B2EED" w:rsidRPr="008B2EED" w:rsidTr="002E02F4">
        <w:tc>
          <w:tcPr>
            <w:tcW w:w="4356" w:type="dxa"/>
            <w:gridSpan w:val="2"/>
            <w:vMerge w:val="restart"/>
            <w:tcBorders>
              <w:top w:val="single" w:sz="4" w:space="0" w:color="auto"/>
              <w:left w:val="single" w:sz="4" w:space="0" w:color="auto"/>
              <w:right w:val="single" w:sz="4" w:space="0" w:color="auto"/>
            </w:tcBorders>
          </w:tcPr>
          <w:p w:rsidR="00313D6A" w:rsidRPr="008B2EED" w:rsidRDefault="00313D6A" w:rsidP="002E02F4">
            <w:pPr>
              <w:pStyle w:val="afe"/>
              <w:rPr>
                <w:color w:val="auto"/>
              </w:rPr>
            </w:pPr>
            <w:r w:rsidRPr="008B2EED">
              <w:rPr>
                <w:color w:val="auto"/>
              </w:rPr>
              <w:lastRenderedPageBreak/>
              <w:t>Подпрограмма 2 «Развитие дополнительного образования в области искусств »</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всего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21828,8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23520,6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26350,3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29679,2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32017,90022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34671,5</w:t>
            </w:r>
          </w:p>
          <w:p w:rsidR="00313D6A" w:rsidRPr="008B2EED" w:rsidRDefault="00313D6A" w:rsidP="002E02F4">
            <w:pPr>
              <w:pStyle w:val="afe"/>
              <w:rPr>
                <w:color w:val="auto"/>
                <w:sz w:val="22"/>
                <w:szCs w:val="22"/>
              </w:rPr>
            </w:pP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35995,6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37497,2</w:t>
            </w:r>
          </w:p>
        </w:tc>
      </w:tr>
      <w:tr w:rsidR="008B2EED" w:rsidRPr="008B2EED" w:rsidTr="002E02F4">
        <w:tc>
          <w:tcPr>
            <w:tcW w:w="4356" w:type="dxa"/>
            <w:gridSpan w:val="2"/>
            <w:vMerge/>
            <w:tcBorders>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Администрация городского округа город Шахунья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21828,8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23520,6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26350,3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29679,2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32017,90022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34671,5</w:t>
            </w:r>
          </w:p>
          <w:p w:rsidR="00313D6A" w:rsidRPr="008B2EED" w:rsidRDefault="00313D6A" w:rsidP="002E02F4">
            <w:pPr>
              <w:pStyle w:val="afe"/>
              <w:rPr>
                <w:color w:val="auto"/>
                <w:sz w:val="22"/>
                <w:szCs w:val="22"/>
              </w:rPr>
            </w:pP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sz w:val="22"/>
                <w:szCs w:val="22"/>
              </w:rPr>
            </w:pPr>
            <w:r w:rsidRPr="008B2EED">
              <w:rPr>
                <w:color w:val="auto"/>
                <w:sz w:val="22"/>
                <w:szCs w:val="22"/>
              </w:rPr>
              <w:t>35995,6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37497,2</w:t>
            </w:r>
          </w:p>
        </w:tc>
      </w:tr>
      <w:tr w:rsidR="008B2EED" w:rsidRPr="008B2EED" w:rsidTr="002E02F4">
        <w:tc>
          <w:tcPr>
            <w:tcW w:w="4356" w:type="dxa"/>
            <w:gridSpan w:val="2"/>
            <w:vMerge w:val="restart"/>
            <w:tcBorders>
              <w:left w:val="single" w:sz="4" w:space="0" w:color="auto"/>
              <w:right w:val="single" w:sz="4" w:space="0" w:color="auto"/>
            </w:tcBorders>
          </w:tcPr>
          <w:p w:rsidR="00313D6A" w:rsidRPr="008B2EED" w:rsidRDefault="00313D6A" w:rsidP="002E02F4">
            <w:pPr>
              <w:pStyle w:val="afe"/>
              <w:rPr>
                <w:color w:val="auto"/>
              </w:rPr>
            </w:pPr>
            <w:r w:rsidRPr="008B2EED">
              <w:rPr>
                <w:color w:val="auto"/>
              </w:rPr>
              <w:t>Подпрограмма 3 «Развитие библиотечного дела »</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всего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16629,5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17953,6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19637,5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20910,0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21983,65114</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22863,3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23733,3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24716,9</w:t>
            </w:r>
          </w:p>
        </w:tc>
      </w:tr>
      <w:tr w:rsidR="008B2EED" w:rsidRPr="008B2EED" w:rsidTr="002E02F4">
        <w:tc>
          <w:tcPr>
            <w:tcW w:w="4356" w:type="dxa"/>
            <w:gridSpan w:val="2"/>
            <w:vMerge/>
            <w:tcBorders>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Администрация городского округа город Шахунья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16629,5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17953,6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19637,5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20910,0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21983,65114</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22863,3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23733,3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24716,9</w:t>
            </w:r>
          </w:p>
        </w:tc>
      </w:tr>
      <w:tr w:rsidR="008B2EED" w:rsidRPr="008B2EED" w:rsidTr="002E02F4">
        <w:tc>
          <w:tcPr>
            <w:tcW w:w="4356" w:type="dxa"/>
            <w:gridSpan w:val="2"/>
            <w:vMerge w:val="restart"/>
            <w:tcBorders>
              <w:left w:val="single" w:sz="4" w:space="0" w:color="auto"/>
              <w:right w:val="single" w:sz="4" w:space="0" w:color="auto"/>
            </w:tcBorders>
          </w:tcPr>
          <w:p w:rsidR="00313D6A" w:rsidRPr="008B2EED" w:rsidRDefault="00313D6A" w:rsidP="002E02F4">
            <w:pPr>
              <w:pStyle w:val="afe"/>
              <w:rPr>
                <w:color w:val="auto"/>
              </w:rPr>
            </w:pPr>
            <w:r w:rsidRPr="008B2EED">
              <w:rPr>
                <w:color w:val="auto"/>
              </w:rPr>
              <w:t>Подпрограмма 4</w:t>
            </w:r>
          </w:p>
          <w:p w:rsidR="00313D6A" w:rsidRPr="008B2EED" w:rsidRDefault="00313D6A" w:rsidP="002E02F4">
            <w:pPr>
              <w:pStyle w:val="afe"/>
              <w:rPr>
                <w:color w:val="auto"/>
              </w:rPr>
            </w:pPr>
            <w:r w:rsidRPr="008B2EED">
              <w:rPr>
                <w:color w:val="auto"/>
              </w:rPr>
              <w:t>«Развитие музейного дела»</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Всего</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2922,3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3114,0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4061,6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4748,1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4914,7199</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5007,7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4906,2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5107,5</w:t>
            </w:r>
          </w:p>
        </w:tc>
      </w:tr>
      <w:tr w:rsidR="008B2EED" w:rsidRPr="008B2EED" w:rsidTr="002E02F4">
        <w:tc>
          <w:tcPr>
            <w:tcW w:w="4356" w:type="dxa"/>
            <w:gridSpan w:val="2"/>
            <w:vMerge/>
            <w:tcBorders>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Администрация городского округа город Шахунья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2922,3</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3114,0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4061,6</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4748,1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4914,7199</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5007,7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4906,2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5107,5</w:t>
            </w:r>
          </w:p>
        </w:tc>
      </w:tr>
      <w:tr w:rsidR="008B2EED" w:rsidRPr="008B2EED" w:rsidTr="002E02F4">
        <w:tc>
          <w:tcPr>
            <w:tcW w:w="4356" w:type="dxa"/>
            <w:gridSpan w:val="2"/>
            <w:vMerge w:val="restart"/>
            <w:tcBorders>
              <w:left w:val="single" w:sz="4" w:space="0" w:color="auto"/>
              <w:right w:val="single" w:sz="4" w:space="0" w:color="auto"/>
            </w:tcBorders>
          </w:tcPr>
          <w:p w:rsidR="00313D6A" w:rsidRPr="008B2EED" w:rsidRDefault="00313D6A" w:rsidP="002E02F4">
            <w:pPr>
              <w:pStyle w:val="afe"/>
              <w:rPr>
                <w:color w:val="auto"/>
              </w:rPr>
            </w:pPr>
            <w:r w:rsidRPr="008B2EED">
              <w:rPr>
                <w:color w:val="auto"/>
              </w:rPr>
              <w:t>Подпрограмма 5«Развитие культурно-досуговой деятельности»</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всего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39338,0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41933,9</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42179,1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40488,9</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37943,08832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42818,8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44540,2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45846,3</w:t>
            </w:r>
          </w:p>
        </w:tc>
      </w:tr>
      <w:tr w:rsidR="008B2EED" w:rsidRPr="008B2EED" w:rsidTr="002E02F4">
        <w:tc>
          <w:tcPr>
            <w:tcW w:w="4356" w:type="dxa"/>
            <w:gridSpan w:val="2"/>
            <w:vMerge/>
            <w:tcBorders>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Администрация городского округа город Шахунья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39338,0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41933,9</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42179,1</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40488,9</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37943,08832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42818,8</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pStyle w:val="afe"/>
              <w:rPr>
                <w:color w:val="auto"/>
              </w:rPr>
            </w:pPr>
            <w:r w:rsidRPr="008B2EED">
              <w:rPr>
                <w:color w:val="auto"/>
              </w:rPr>
              <w:t>44540,2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45846,3</w:t>
            </w:r>
          </w:p>
        </w:tc>
      </w:tr>
      <w:tr w:rsidR="008B2EED" w:rsidRPr="008B2EED" w:rsidTr="002E02F4">
        <w:tc>
          <w:tcPr>
            <w:tcW w:w="4356" w:type="dxa"/>
            <w:gridSpan w:val="2"/>
            <w:vMerge w:val="restart"/>
            <w:tcBorders>
              <w:left w:val="single" w:sz="4" w:space="0" w:color="auto"/>
              <w:right w:val="single" w:sz="4" w:space="0" w:color="auto"/>
            </w:tcBorders>
          </w:tcPr>
          <w:p w:rsidR="00313D6A" w:rsidRPr="008B2EED" w:rsidRDefault="00313D6A" w:rsidP="002E02F4">
            <w:pPr>
              <w:pStyle w:val="afe"/>
              <w:rPr>
                <w:color w:val="auto"/>
              </w:rPr>
            </w:pPr>
            <w:r w:rsidRPr="008B2EED">
              <w:rPr>
                <w:color w:val="auto"/>
              </w:rPr>
              <w:t>Подпрограмма 6 «Обеспечение</w:t>
            </w:r>
          </w:p>
          <w:p w:rsidR="00313D6A" w:rsidRPr="008B2EED" w:rsidRDefault="00313D6A" w:rsidP="002E02F4">
            <w:pPr>
              <w:pStyle w:val="afe"/>
              <w:rPr>
                <w:color w:val="auto"/>
              </w:rPr>
            </w:pPr>
            <w:r w:rsidRPr="008B2EED">
              <w:rPr>
                <w:color w:val="auto"/>
              </w:rPr>
              <w:t>реализации муниципальной</w:t>
            </w:r>
          </w:p>
          <w:p w:rsidR="00313D6A" w:rsidRPr="008B2EED" w:rsidRDefault="00313D6A" w:rsidP="002E02F4">
            <w:pPr>
              <w:pStyle w:val="afe"/>
              <w:rPr>
                <w:color w:val="auto"/>
              </w:rPr>
            </w:pPr>
            <w:r w:rsidRPr="008B2EED">
              <w:rPr>
                <w:color w:val="auto"/>
              </w:rPr>
              <w:t>программы</w:t>
            </w: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Всего</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10646,5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17303,7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19458,465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21421,2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22015,7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22946,4</w:t>
            </w:r>
          </w:p>
        </w:tc>
      </w:tr>
      <w:tr w:rsidR="008B2EED" w:rsidRPr="008B2EED" w:rsidTr="002E02F4">
        <w:tc>
          <w:tcPr>
            <w:tcW w:w="4356" w:type="dxa"/>
            <w:gridSpan w:val="2"/>
            <w:vMerge/>
            <w:tcBorders>
              <w:left w:val="single" w:sz="4" w:space="0" w:color="auto"/>
              <w:bottom w:val="single" w:sz="4" w:space="0" w:color="auto"/>
              <w:right w:val="single" w:sz="4" w:space="0" w:color="auto"/>
            </w:tcBorders>
          </w:tcPr>
          <w:p w:rsidR="00313D6A" w:rsidRPr="008B2EED" w:rsidRDefault="00313D6A" w:rsidP="002E02F4">
            <w:pPr>
              <w:pStyle w:val="afe"/>
              <w:rPr>
                <w:color w:val="auto"/>
              </w:rPr>
            </w:pPr>
          </w:p>
        </w:tc>
        <w:tc>
          <w:tcPr>
            <w:tcW w:w="1843"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e"/>
              <w:jc w:val="both"/>
              <w:rPr>
                <w:color w:val="auto"/>
              </w:rPr>
            </w:pPr>
            <w:r w:rsidRPr="008B2EED">
              <w:rPr>
                <w:color w:val="auto"/>
              </w:rPr>
              <w:t xml:space="preserve">Администрация городского округа город Шахунья </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0</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10646,5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17303,7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19458,465</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21421,2</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22015,7</w:t>
            </w:r>
          </w:p>
        </w:tc>
        <w:tc>
          <w:tcPr>
            <w:tcW w:w="1010" w:type="dxa"/>
            <w:tcBorders>
              <w:top w:val="single" w:sz="2" w:space="0" w:color="auto"/>
              <w:left w:val="single" w:sz="4"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22946,4</w:t>
            </w:r>
          </w:p>
        </w:tc>
      </w:tr>
    </w:tbl>
    <w:p w:rsidR="00313D6A" w:rsidRPr="008B2EED" w:rsidRDefault="00313D6A" w:rsidP="00EA7219">
      <w:pPr>
        <w:pStyle w:val="afe"/>
        <w:rPr>
          <w:b/>
          <w:color w:val="auto"/>
        </w:rPr>
      </w:pPr>
    </w:p>
    <w:p w:rsidR="00313D6A" w:rsidRPr="008B2EED" w:rsidRDefault="00313D6A" w:rsidP="00313D6A">
      <w:pPr>
        <w:autoSpaceDE w:val="0"/>
        <w:autoSpaceDN w:val="0"/>
        <w:adjustRightInd w:val="0"/>
        <w:jc w:val="center"/>
        <w:rPr>
          <w:b/>
        </w:rPr>
      </w:pPr>
      <w:r w:rsidRPr="008B2EED">
        <w:rPr>
          <w:b/>
        </w:rPr>
        <w:t xml:space="preserve">Таблица 4. Прогнозная оценка расходов на реализацию муниципальной программы за счет всех источников </w:t>
      </w:r>
    </w:p>
    <w:p w:rsidR="00313D6A" w:rsidRPr="008B2EED" w:rsidRDefault="00313D6A" w:rsidP="00313D6A">
      <w:pPr>
        <w:autoSpaceDE w:val="0"/>
        <w:autoSpaceDN w:val="0"/>
        <w:adjustRightInd w:val="0"/>
        <w:jc w:val="center"/>
      </w:pPr>
    </w:p>
    <w:tbl>
      <w:tblPr>
        <w:tblW w:w="14628" w:type="dxa"/>
        <w:tblInd w:w="240" w:type="dxa"/>
        <w:tblLayout w:type="fixed"/>
        <w:tblCellMar>
          <w:left w:w="60" w:type="dxa"/>
          <w:right w:w="60" w:type="dxa"/>
        </w:tblCellMar>
        <w:tblLook w:val="0000" w:firstRow="0" w:lastRow="0" w:firstColumn="0" w:lastColumn="0" w:noHBand="0" w:noVBand="0"/>
      </w:tblPr>
      <w:tblGrid>
        <w:gridCol w:w="1080"/>
        <w:gridCol w:w="2001"/>
        <w:gridCol w:w="2976"/>
        <w:gridCol w:w="1071"/>
        <w:gridCol w:w="1071"/>
        <w:gridCol w:w="1072"/>
        <w:gridCol w:w="1071"/>
        <w:gridCol w:w="1071"/>
        <w:gridCol w:w="1072"/>
        <w:gridCol w:w="1071"/>
        <w:gridCol w:w="1072"/>
      </w:tblGrid>
      <w:tr w:rsidR="008B2EED" w:rsidRPr="008B2EED" w:rsidTr="002E02F4">
        <w:tc>
          <w:tcPr>
            <w:tcW w:w="1080" w:type="dxa"/>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Статус </w:t>
            </w:r>
          </w:p>
        </w:tc>
        <w:tc>
          <w:tcPr>
            <w:tcW w:w="2001" w:type="dxa"/>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Наименование подпрограммы </w:t>
            </w:r>
          </w:p>
        </w:tc>
        <w:tc>
          <w:tcPr>
            <w:tcW w:w="2976" w:type="dxa"/>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Ответственный исполнитель, соисполнители </w:t>
            </w:r>
          </w:p>
        </w:tc>
        <w:tc>
          <w:tcPr>
            <w:tcW w:w="8571" w:type="dxa"/>
            <w:gridSpan w:val="8"/>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Оценка расходов (тыс. руб.), </w:t>
            </w:r>
          </w:p>
          <w:p w:rsidR="00313D6A" w:rsidRPr="008B2EED" w:rsidRDefault="00313D6A" w:rsidP="002E02F4">
            <w:pPr>
              <w:autoSpaceDE w:val="0"/>
              <w:autoSpaceDN w:val="0"/>
              <w:adjustRightInd w:val="0"/>
              <w:jc w:val="center"/>
            </w:pPr>
            <w:r w:rsidRPr="008B2EED">
              <w:t xml:space="preserve">годы </w:t>
            </w:r>
          </w:p>
        </w:tc>
      </w:tr>
      <w:tr w:rsidR="008B2EED" w:rsidRPr="008B2EED" w:rsidTr="002E02F4">
        <w:tc>
          <w:tcPr>
            <w:tcW w:w="1080" w:type="dxa"/>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001" w:type="dxa"/>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2016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2017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2018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2019</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2020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2021</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2022</w:t>
            </w:r>
          </w:p>
        </w:tc>
      </w:tr>
      <w:tr w:rsidR="008B2EED" w:rsidRPr="008B2EED" w:rsidTr="002E02F4">
        <w:tc>
          <w:tcPr>
            <w:tcW w:w="1080"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1 </w:t>
            </w:r>
          </w:p>
        </w:tc>
        <w:tc>
          <w:tcPr>
            <w:tcW w:w="200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2 </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3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4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5 </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6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8</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11</w:t>
            </w:r>
          </w:p>
        </w:tc>
      </w:tr>
      <w:tr w:rsidR="008B2EED" w:rsidRPr="008B2EED" w:rsidTr="002E02F4">
        <w:tc>
          <w:tcPr>
            <w:tcW w:w="3081" w:type="dxa"/>
            <w:gridSpan w:val="2"/>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jc w:val="both"/>
            </w:pPr>
            <w:r w:rsidRPr="008B2EED">
              <w:lastRenderedPageBreak/>
              <w:t xml:space="preserve">Наименование муниципальной программы </w:t>
            </w:r>
          </w:p>
          <w:p w:rsidR="00313D6A" w:rsidRPr="008B2EED" w:rsidRDefault="00313D6A" w:rsidP="002E02F4">
            <w:pPr>
              <w:autoSpaceDE w:val="0"/>
              <w:autoSpaceDN w:val="0"/>
              <w:adjustRightInd w:val="0"/>
              <w:jc w:val="both"/>
            </w:pPr>
            <w:r w:rsidRPr="008B2EED">
              <w:t>«Развитие культуры в городском округе город Шахунья Нижегородской области»</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Всего , в т.ч.</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80718,6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88132,8</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105091,7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114037,3</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18"/>
                <w:szCs w:val="18"/>
              </w:rPr>
            </w:pPr>
            <w:r w:rsidRPr="008B2EED">
              <w:rPr>
                <w:sz w:val="18"/>
                <w:szCs w:val="18"/>
              </w:rPr>
              <w:t>121581,736676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135441,5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131191</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136114,3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38869,6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71334,2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87136,4</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rPr>
                <w:sz w:val="22"/>
                <w:szCs w:val="22"/>
              </w:rPr>
            </w:pPr>
            <w:r w:rsidRPr="008B2EED">
              <w:rPr>
                <w:sz w:val="22"/>
                <w:szCs w:val="22"/>
              </w:rPr>
              <w:t>104168,4</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rPr>
                <w:sz w:val="22"/>
                <w:szCs w:val="22"/>
              </w:rPr>
            </w:pPr>
            <w:r w:rsidRPr="008B2EED">
              <w:rPr>
                <w:sz w:val="22"/>
                <w:szCs w:val="22"/>
              </w:rPr>
              <w:t>105842,602856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135441,5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rPr>
                <w:sz w:val="22"/>
                <w:szCs w:val="22"/>
              </w:rPr>
            </w:pPr>
            <w:r w:rsidRPr="008B2EED">
              <w:rPr>
                <w:sz w:val="22"/>
                <w:szCs w:val="22"/>
              </w:rPr>
              <w:t>131191</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136114,3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41849,0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16787,9</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17689,9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9252,7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13894,04982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367,5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616,2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1845,08423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индивидуальные предприниматели</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pPr>
            <w:r w:rsidRPr="008B2EED">
              <w:t xml:space="preserve">Подпрограмма 1 </w:t>
            </w:r>
          </w:p>
          <w:p w:rsidR="00313D6A" w:rsidRPr="008B2EED" w:rsidRDefault="00313D6A" w:rsidP="002E02F4">
            <w:pPr>
              <w:autoSpaceDE w:val="0"/>
              <w:autoSpaceDN w:val="0"/>
              <w:adjustRightInd w:val="0"/>
            </w:pPr>
            <w:r w:rsidRPr="008B2EED">
              <w:t xml:space="preserve">«Сохранение и развитие материально-технической базы муниципальных учреждений культуры городского округа </w:t>
            </w:r>
          </w:p>
          <w:p w:rsidR="00313D6A" w:rsidRPr="008B2EED" w:rsidRDefault="00313D6A" w:rsidP="002E02F4">
            <w:pPr>
              <w:autoSpaceDE w:val="0"/>
              <w:autoSpaceDN w:val="0"/>
              <w:adjustRightInd w:val="0"/>
            </w:pPr>
            <w:r w:rsidRPr="008B2EED">
              <w:t xml:space="preserve">город Шахунья»  </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1610,7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2216,7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907,4</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5263,94218</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8659,0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1610,7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1746,7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101,8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 xml:space="preserve">2858,05246     </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8659,0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245,6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665,88182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367,5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560,0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1740,0079</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 и индивид.предприним.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1.1.</w:t>
            </w:r>
          </w:p>
          <w:p w:rsidR="00313D6A" w:rsidRPr="008B2EED" w:rsidRDefault="00313D6A" w:rsidP="002E02F4">
            <w:pPr>
              <w:autoSpaceDE w:val="0"/>
              <w:autoSpaceDN w:val="0"/>
              <w:adjustRightInd w:val="0"/>
            </w:pPr>
            <w:r w:rsidRPr="008B2EED">
              <w:t>Противопожарные мероприятия в учреждениях</w:t>
            </w:r>
          </w:p>
          <w:p w:rsidR="00313D6A" w:rsidRPr="008B2EED" w:rsidRDefault="00313D6A" w:rsidP="002E02F4">
            <w:pPr>
              <w:autoSpaceDE w:val="0"/>
              <w:autoSpaceDN w:val="0"/>
              <w:adjustRightInd w:val="0"/>
            </w:pPr>
            <w:r w:rsidRPr="008B2EED">
              <w:t xml:space="preserve">культуры </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Всего , в т.ч.</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162,4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162,4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индивидуальные предприниматели</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1.2.</w:t>
            </w:r>
          </w:p>
          <w:p w:rsidR="00313D6A" w:rsidRPr="008B2EED" w:rsidRDefault="00313D6A" w:rsidP="002E02F4">
            <w:pPr>
              <w:autoSpaceDE w:val="0"/>
              <w:autoSpaceDN w:val="0"/>
              <w:adjustRightInd w:val="0"/>
              <w:jc w:val="both"/>
            </w:pPr>
            <w:r w:rsidRPr="008B2EED">
              <w:t>Укрепление материально-технической базы учреждений культуры</w:t>
            </w:r>
          </w:p>
          <w:p w:rsidR="00313D6A" w:rsidRPr="008B2EED" w:rsidRDefault="00313D6A" w:rsidP="002E02F4">
            <w:pPr>
              <w:autoSpaceDE w:val="0"/>
              <w:autoSpaceDN w:val="0"/>
              <w:adjustRightInd w:val="0"/>
            </w:pPr>
            <w:r w:rsidRPr="008B2EED">
              <w:t xml:space="preserve"> (Капитальный и текущий  ремонты в муниципальных учреждениях культуры городского округа город Шахунья Нижегородской области)</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 xml:space="preserve">    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1448,3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2216,7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5263,94218</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8659,0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 xml:space="preserve">     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1448,3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1746,7</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 xml:space="preserve">2858,05246     </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8659,0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665,88182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w:t>
            </w:r>
            <w:r w:rsidRPr="008B2EED">
              <w:lastRenderedPageBreak/>
              <w:t xml:space="preserve">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367,5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1740,0079</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Мероприятие 1.2.1.Капитальный и текущий  ремонты в культурно-досуговых учреждениях городского округа город Шахунья</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769,7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949,8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8659,0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769,7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949,8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8659,0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1.2.2.</w:t>
            </w:r>
            <w:r w:rsidRPr="008B2EED">
              <w:tab/>
              <w:t xml:space="preserve">Капитальный и текущий ремонты в </w:t>
            </w:r>
          </w:p>
          <w:p w:rsidR="00313D6A" w:rsidRPr="008B2EED" w:rsidRDefault="00313D6A" w:rsidP="002E02F4">
            <w:pPr>
              <w:autoSpaceDE w:val="0"/>
              <w:autoSpaceDN w:val="0"/>
              <w:adjustRightInd w:val="0"/>
            </w:pPr>
            <w:r w:rsidRPr="008B2EED">
              <w:t>библиотеках городского округа город Шахунья</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w:t>
            </w:r>
            <w:r w:rsidRPr="008B2EED">
              <w:lastRenderedPageBreak/>
              <w:t xml:space="preserve">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1.2.3.</w:t>
            </w:r>
            <w:r w:rsidRPr="008B2EED">
              <w:tab/>
              <w:t xml:space="preserve">Капитальный и текущий ремонты в муниципальных </w:t>
            </w:r>
          </w:p>
          <w:p w:rsidR="00313D6A" w:rsidRPr="008B2EED" w:rsidRDefault="00313D6A" w:rsidP="002E02F4">
            <w:pPr>
              <w:autoSpaceDE w:val="0"/>
              <w:autoSpaceDN w:val="0"/>
              <w:adjustRightInd w:val="0"/>
            </w:pPr>
            <w:r w:rsidRPr="008B2EED">
              <w:t>музеях городского округа город Шахунья</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563,6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563,6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499,0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1.2.4.</w:t>
            </w:r>
            <w:r w:rsidRPr="008B2EED">
              <w:tab/>
              <w:t xml:space="preserve">Капитальный и текущий </w:t>
            </w:r>
          </w:p>
          <w:p w:rsidR="00313D6A" w:rsidRPr="008B2EED" w:rsidRDefault="00313D6A" w:rsidP="002E02F4">
            <w:pPr>
              <w:autoSpaceDE w:val="0"/>
              <w:autoSpaceDN w:val="0"/>
              <w:adjustRightInd w:val="0"/>
            </w:pPr>
            <w:r w:rsidRPr="008B2EED">
              <w:t xml:space="preserve">ремонты в учреждениях </w:t>
            </w:r>
          </w:p>
          <w:p w:rsidR="00313D6A" w:rsidRPr="008B2EED" w:rsidRDefault="00313D6A" w:rsidP="002E02F4">
            <w:pPr>
              <w:autoSpaceDE w:val="0"/>
              <w:autoSpaceDN w:val="0"/>
              <w:adjustRightInd w:val="0"/>
            </w:pPr>
            <w:r w:rsidRPr="008B2EED">
              <w:t>допобразования в сфере культуры) городского округа город Шахунья</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115,0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281,9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76,8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3129,082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115,0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281,9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76,8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2779,082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350000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1.2.5.</w:t>
            </w:r>
            <w:r w:rsidRPr="008B2EED">
              <w:tab/>
              <w:t>Субсидии на обеспечение развития и укрепление материально-технической базы муниципальных домов культуры</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486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830,6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867,02234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25,0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61,40289</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245,6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245,61155</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367,5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560,0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560,00790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1.2.6. Субсидии на поддержку отрасли культуры</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287,83784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w:t>
            </w:r>
            <w:r w:rsidRPr="008B2EED">
              <w:lastRenderedPageBreak/>
              <w:t xml:space="preserve">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17,56757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70,27027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200,0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1.2.7. Субсидии на создание</w:t>
            </w:r>
          </w:p>
          <w:p w:rsidR="00313D6A" w:rsidRPr="008B2EED" w:rsidRDefault="00313D6A" w:rsidP="002E02F4">
            <w:pPr>
              <w:autoSpaceDE w:val="0"/>
              <w:autoSpaceDN w:val="0"/>
              <w:adjustRightInd w:val="0"/>
            </w:pPr>
            <w:r w:rsidRPr="008B2EED">
              <w:t>виртуальных концертных залов за счет средств федерального бюджета</w:t>
            </w:r>
          </w:p>
          <w:p w:rsidR="00313D6A" w:rsidRPr="008B2EED" w:rsidRDefault="00313D6A" w:rsidP="002E02F4">
            <w:pPr>
              <w:autoSpaceDE w:val="0"/>
              <w:autoSpaceDN w:val="0"/>
              <w:adjustRightInd w:val="0"/>
            </w:pPr>
          </w:p>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980,0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980,0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индивид предприним.</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w:t>
            </w:r>
          </w:p>
          <w:p w:rsidR="00313D6A" w:rsidRPr="008B2EED" w:rsidRDefault="00313D6A" w:rsidP="002E02F4">
            <w:pPr>
              <w:autoSpaceDE w:val="0"/>
              <w:autoSpaceDN w:val="0"/>
              <w:adjustRightInd w:val="0"/>
              <w:jc w:val="both"/>
            </w:pPr>
            <w:r w:rsidRPr="008B2EED">
              <w:t xml:space="preserve">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r>
      <w:tr w:rsidR="008B2EED" w:rsidRPr="008B2EED" w:rsidTr="002E02F4">
        <w:tc>
          <w:tcPr>
            <w:tcW w:w="3081" w:type="dxa"/>
            <w:gridSpan w:val="2"/>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pPr>
            <w:r w:rsidRPr="008B2EED">
              <w:t>Подпрограмма 2</w:t>
            </w:r>
          </w:p>
          <w:p w:rsidR="00313D6A" w:rsidRPr="008B2EED" w:rsidRDefault="00313D6A" w:rsidP="002E02F4">
            <w:pPr>
              <w:autoSpaceDE w:val="0"/>
              <w:autoSpaceDN w:val="0"/>
              <w:adjustRightInd w:val="0"/>
            </w:pPr>
            <w:r w:rsidRPr="008B2EED">
              <w:t>"Развитие дополнительного</w:t>
            </w:r>
          </w:p>
          <w:p w:rsidR="00313D6A" w:rsidRPr="008B2EED" w:rsidRDefault="00313D6A" w:rsidP="002E02F4">
            <w:pPr>
              <w:autoSpaceDE w:val="0"/>
              <w:autoSpaceDN w:val="0"/>
              <w:adjustRightInd w:val="0"/>
            </w:pPr>
            <w:r w:rsidRPr="008B2EED">
              <w:lastRenderedPageBreak/>
              <w:t>образования в области искусств в городском округе г.Шахунья Нижегородской области"</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lastRenderedPageBreak/>
              <w:t xml:space="preserve"> Всего</w:t>
            </w:r>
          </w:p>
          <w:p w:rsidR="00313D6A" w:rsidRPr="008B2EED" w:rsidRDefault="00313D6A" w:rsidP="002E02F4">
            <w:pPr>
              <w:autoSpaceDE w:val="0"/>
              <w:autoSpaceDN w:val="0"/>
              <w:adjustRightInd w:val="0"/>
              <w:jc w:val="both"/>
            </w:pP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21828,8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23520,6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26350,3</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29679,2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32017,90022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34671,5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35995,6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37497,2</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2374,9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18482,2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21297,8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27534,1</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3207,90022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34671,5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35995,6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37497,2</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19453,9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5038,4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5052,5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2145,1</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3688,05</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 и </w:t>
            </w:r>
          </w:p>
          <w:p w:rsidR="00313D6A" w:rsidRPr="008B2EED" w:rsidRDefault="00313D6A" w:rsidP="002E02F4">
            <w:pPr>
              <w:autoSpaceDE w:val="0"/>
              <w:autoSpaceDN w:val="0"/>
              <w:adjustRightInd w:val="0"/>
              <w:jc w:val="both"/>
            </w:pPr>
            <w:r w:rsidRPr="008B2EED">
              <w:t>индивид.предприниматели</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top w:val="single" w:sz="4" w:space="0" w:color="auto"/>
              <w:left w:val="single" w:sz="2" w:space="0" w:color="auto"/>
              <w:right w:val="single" w:sz="2" w:space="0" w:color="auto"/>
            </w:tcBorders>
          </w:tcPr>
          <w:p w:rsidR="00313D6A" w:rsidRPr="008B2EED" w:rsidRDefault="00313D6A" w:rsidP="002E02F4">
            <w:pPr>
              <w:autoSpaceDE w:val="0"/>
              <w:autoSpaceDN w:val="0"/>
              <w:adjustRightInd w:val="0"/>
            </w:pPr>
            <w:r w:rsidRPr="008B2EED">
              <w:t xml:space="preserve">Основное мероприятие 2.1 </w:t>
            </w:r>
          </w:p>
          <w:p w:rsidR="00313D6A" w:rsidRPr="008B2EED" w:rsidRDefault="00313D6A" w:rsidP="002E02F4">
            <w:pPr>
              <w:autoSpaceDE w:val="0"/>
              <w:autoSpaceDN w:val="0"/>
              <w:adjustRightInd w:val="0"/>
            </w:pPr>
            <w:r w:rsidRPr="008B2EED">
              <w:t>Поддержка выставочной деятельности, организация и проведение художественных выставок</w:t>
            </w: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бюджета городского округа город Шахунья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юридические лица</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2.2.</w:t>
            </w:r>
          </w:p>
          <w:p w:rsidR="00313D6A" w:rsidRPr="008B2EED" w:rsidRDefault="00313D6A" w:rsidP="002E02F4">
            <w:pPr>
              <w:autoSpaceDE w:val="0"/>
              <w:autoSpaceDN w:val="0"/>
              <w:adjustRightInd w:val="0"/>
            </w:pPr>
            <w:r w:rsidRPr="008B2EED">
              <w:lastRenderedPageBreak/>
              <w:t>Поддержка фестивальной деятельности образовательных организаций (конференций, мастер-классов, фестивалей, конкурсов,  семинаров и</w:t>
            </w:r>
          </w:p>
          <w:p w:rsidR="00313D6A" w:rsidRPr="008B2EED" w:rsidRDefault="00313D6A" w:rsidP="002E02F4">
            <w:pPr>
              <w:autoSpaceDE w:val="0"/>
              <w:autoSpaceDN w:val="0"/>
              <w:adjustRightInd w:val="0"/>
            </w:pPr>
            <w:r w:rsidRPr="008B2EED">
              <w:t>тому подобное)</w:t>
            </w:r>
          </w:p>
          <w:p w:rsidR="00313D6A" w:rsidRPr="008B2EED" w:rsidRDefault="00313D6A" w:rsidP="002E02F4">
            <w:pPr>
              <w:autoSpaceDE w:val="0"/>
              <w:autoSpaceDN w:val="0"/>
              <w:adjustRightInd w:val="0"/>
            </w:pPr>
          </w:p>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lastRenderedPageBreak/>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w:t>
            </w:r>
          </w:p>
          <w:p w:rsidR="00313D6A" w:rsidRPr="008B2EED" w:rsidRDefault="00313D6A" w:rsidP="002E02F4">
            <w:pPr>
              <w:autoSpaceDE w:val="0"/>
              <w:autoSpaceDN w:val="0"/>
              <w:adjustRightInd w:val="0"/>
              <w:jc w:val="right"/>
            </w:pP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w:t>
            </w:r>
          </w:p>
          <w:p w:rsidR="00313D6A" w:rsidRPr="008B2EED" w:rsidRDefault="00313D6A" w:rsidP="002E02F4">
            <w:pPr>
              <w:autoSpaceDE w:val="0"/>
              <w:autoSpaceDN w:val="0"/>
              <w:adjustRightInd w:val="0"/>
              <w:jc w:val="both"/>
            </w:pPr>
            <w:r w:rsidRPr="008B2EED">
              <w:t>предпринимателей</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2.3.</w:t>
            </w:r>
          </w:p>
          <w:p w:rsidR="00313D6A" w:rsidRPr="008B2EED" w:rsidRDefault="00313D6A" w:rsidP="002E02F4">
            <w:pPr>
              <w:autoSpaceDE w:val="0"/>
              <w:autoSpaceDN w:val="0"/>
              <w:adjustRightInd w:val="0"/>
            </w:pPr>
            <w:r w:rsidRPr="008B2EED">
              <w:t>Предоставление субсидии</w:t>
            </w:r>
          </w:p>
          <w:p w:rsidR="00313D6A" w:rsidRPr="008B2EED" w:rsidRDefault="00313D6A" w:rsidP="002E02F4">
            <w:pPr>
              <w:autoSpaceDE w:val="0"/>
              <w:autoSpaceDN w:val="0"/>
              <w:adjustRightInd w:val="0"/>
            </w:pPr>
            <w:r w:rsidRPr="008B2EED">
              <w:t>на финансовое обеспечение выполнения муниципального задания на оказание муниципальной услуги по предоставлению дополнительного предпрофессионального образования</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21808,8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23501,6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26325,3</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29710,4</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32017,90022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34671,5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35995,6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37497,2</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2354,9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18463,2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21272,8</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27852,2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3207,90022</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34671,5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35995,6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37497,2</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19453,9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5038,4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5052,5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1858,2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3688,05</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 и индивидуальных</w:t>
            </w:r>
          </w:p>
          <w:p w:rsidR="00313D6A" w:rsidRPr="008B2EED" w:rsidRDefault="00313D6A" w:rsidP="002E02F4">
            <w:pPr>
              <w:autoSpaceDE w:val="0"/>
              <w:autoSpaceDN w:val="0"/>
              <w:adjustRightInd w:val="0"/>
              <w:jc w:val="both"/>
            </w:pPr>
            <w:r w:rsidRPr="008B2EED">
              <w:t>предпринимателей</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w:t>
            </w:r>
            <w:r w:rsidRPr="008B2EED">
              <w:lastRenderedPageBreak/>
              <w:t>(средства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lastRenderedPageBreak/>
              <w:t>Подпрограмма 3</w:t>
            </w:r>
          </w:p>
          <w:p w:rsidR="00313D6A" w:rsidRPr="008B2EED" w:rsidRDefault="00313D6A" w:rsidP="002E02F4">
            <w:pPr>
              <w:autoSpaceDE w:val="0"/>
              <w:autoSpaceDN w:val="0"/>
              <w:adjustRightInd w:val="0"/>
            </w:pPr>
            <w:r w:rsidRPr="008B2EED">
              <w:t>«Развитие библиотечного дела в городском округе город Шахунья Нижегородской области»</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16629,5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17953,6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19637,5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20910,0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21983,65114</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22863,3</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23733,3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24716,9</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8968,0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14239,3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15626,2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18785,2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19421,36108</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22863,3</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23733,3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24716,9</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7661,5</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3714,3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3966,9</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2068,6</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2457,21376</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10,7</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44,4</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56,2</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105,07633</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top w:val="single" w:sz="2" w:space="0" w:color="auto"/>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3.1.</w:t>
            </w:r>
          </w:p>
          <w:p w:rsidR="00313D6A" w:rsidRPr="008B2EED" w:rsidRDefault="00313D6A" w:rsidP="002E02F4">
            <w:pPr>
              <w:autoSpaceDE w:val="0"/>
              <w:autoSpaceDN w:val="0"/>
              <w:adjustRightInd w:val="0"/>
            </w:pPr>
            <w:r w:rsidRPr="008B2EED">
              <w:t>Поддержка профессиональной деятельности работников библиотечной сферы</w:t>
            </w: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15</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бюджета городского округа город Шахунья</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15</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rPr>
          <w:trHeight w:val="75"/>
        </w:trPr>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top w:val="single" w:sz="4" w:space="0" w:color="auto"/>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3.2.</w:t>
            </w:r>
          </w:p>
          <w:p w:rsidR="00313D6A" w:rsidRPr="008B2EED" w:rsidRDefault="00313D6A" w:rsidP="002E02F4">
            <w:pPr>
              <w:autoSpaceDE w:val="0"/>
              <w:autoSpaceDN w:val="0"/>
              <w:adjustRightInd w:val="0"/>
            </w:pPr>
            <w:r w:rsidRPr="008B2EED">
              <w:t>Пропаганда детского и юношеского чтения, формирование информационной и библиотечной культуры подрастающего поколения</w:t>
            </w: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2"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top w:val="single" w:sz="4" w:space="0" w:color="auto"/>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3.3.</w:t>
            </w:r>
          </w:p>
          <w:p w:rsidR="00313D6A" w:rsidRPr="008B2EED" w:rsidRDefault="00313D6A" w:rsidP="002E02F4">
            <w:pPr>
              <w:autoSpaceDE w:val="0"/>
              <w:autoSpaceDN w:val="0"/>
              <w:adjustRightInd w:val="0"/>
            </w:pPr>
            <w:r w:rsidRPr="008B2EED">
              <w:t>Увеличение объемов комплектования библиотечных фондов и обеспечение их сохранности</w:t>
            </w: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15,36526</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0,93779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3,751</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государственных внебюджетных фондов </w:t>
            </w:r>
            <w:r w:rsidRPr="008B2EED">
              <w:lastRenderedPageBreak/>
              <w:t>РФ0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10,67633</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w:t>
            </w:r>
          </w:p>
          <w:p w:rsidR="00313D6A" w:rsidRPr="008B2EED" w:rsidRDefault="00313D6A" w:rsidP="002E02F4">
            <w:pPr>
              <w:autoSpaceDE w:val="0"/>
              <w:autoSpaceDN w:val="0"/>
              <w:adjustRightInd w:val="0"/>
              <w:jc w:val="both"/>
            </w:pPr>
            <w:r w:rsidRPr="008B2EED">
              <w:t>предпринимателей</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3.4</w:t>
            </w:r>
          </w:p>
          <w:p w:rsidR="00313D6A" w:rsidRPr="008B2EED" w:rsidRDefault="00313D6A" w:rsidP="002E02F4">
            <w:pPr>
              <w:autoSpaceDE w:val="0"/>
              <w:autoSpaceDN w:val="0"/>
              <w:adjustRightInd w:val="0"/>
            </w:pPr>
            <w:r w:rsidRPr="008B2EED">
              <w:t>Проведение научно-практических конференций, круглых столов, семинаров, культурных акций межрегионального уровня</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Субсидии на поддержку отрасли культуры</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104,0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135,859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8,29189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33,167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56,2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94,4</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3.5</w:t>
            </w:r>
          </w:p>
          <w:p w:rsidR="00313D6A" w:rsidRPr="008B2EED" w:rsidRDefault="00313D6A" w:rsidP="002E02F4">
            <w:pPr>
              <w:autoSpaceDE w:val="0"/>
              <w:autoSpaceDN w:val="0"/>
              <w:adjustRightInd w:val="0"/>
            </w:pPr>
            <w:r w:rsidRPr="008B2EED">
              <w:t>Предоставление субсидии на  финансовое обеспечение выполнения муниципального задания на оказание муниципальной услуги по библиотечному, информационному и справочному обслуживанию</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16629,5</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17923,5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19594,6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20806,0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21832,42645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22863,3</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23733,3</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24716,9</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8968,0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14209,2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15583,3</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18757,2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19412,1314</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22863,3</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23733,3</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24716,9</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7661,5</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3714,3</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3966,9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2048,8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2420,29505</w:t>
            </w:r>
          </w:p>
          <w:p w:rsidR="00313D6A" w:rsidRPr="008B2EED" w:rsidRDefault="00313D6A" w:rsidP="002E02F4">
            <w:pPr>
              <w:autoSpaceDE w:val="0"/>
              <w:autoSpaceDN w:val="0"/>
              <w:adjustRightInd w:val="0"/>
              <w:jc w:val="right"/>
            </w:pP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w:t>
            </w:r>
            <w:r w:rsidRPr="008B2EED">
              <w:lastRenderedPageBreak/>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lastRenderedPageBreak/>
              <w:t>Подпрограмма 4</w:t>
            </w:r>
          </w:p>
          <w:p w:rsidR="00313D6A" w:rsidRPr="008B2EED" w:rsidRDefault="00313D6A" w:rsidP="002E02F4">
            <w:pPr>
              <w:autoSpaceDE w:val="0"/>
              <w:autoSpaceDN w:val="0"/>
              <w:adjustRightInd w:val="0"/>
            </w:pPr>
            <w:r w:rsidRPr="008B2EED">
              <w:t>«Развитие музейного дела в городском округе город Шахунья Нижегородской области»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Всего , в том числе</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2922,3</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3114,0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4061,6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4748,1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4914,7199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5007,7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4906,2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5107,5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2922,3</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2460,5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3376,7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4369,2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4452,16495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5007,7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4906,2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5107,5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653,5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684,9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378,9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462,55495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4.1 Поддержка профессиональной деятельности музейной сферы</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Всего , в том числе</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lastRenderedPageBreak/>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lastRenderedPageBreak/>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4.2</w:t>
            </w:r>
          </w:p>
          <w:p w:rsidR="00313D6A" w:rsidRPr="008B2EED" w:rsidRDefault="00313D6A" w:rsidP="002E02F4">
            <w:pPr>
              <w:autoSpaceDE w:val="0"/>
              <w:autoSpaceDN w:val="0"/>
              <w:adjustRightInd w:val="0"/>
            </w:pPr>
            <w:r w:rsidRPr="008B2EED">
              <w:t>Создание новых экспозиций и выставочных проектов</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Всего , в том числе</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4.3</w:t>
            </w:r>
          </w:p>
          <w:p w:rsidR="00313D6A" w:rsidRPr="008B2EED" w:rsidRDefault="00313D6A" w:rsidP="002E02F4">
            <w:pPr>
              <w:autoSpaceDE w:val="0"/>
              <w:autoSpaceDN w:val="0"/>
              <w:adjustRightInd w:val="0"/>
            </w:pPr>
            <w:r w:rsidRPr="008B2EED">
              <w:t>Предоставление субсидии на финансовое обеспечение</w:t>
            </w:r>
          </w:p>
          <w:p w:rsidR="00313D6A" w:rsidRPr="008B2EED" w:rsidRDefault="00313D6A" w:rsidP="002E02F4">
            <w:pPr>
              <w:autoSpaceDE w:val="0"/>
              <w:autoSpaceDN w:val="0"/>
              <w:adjustRightInd w:val="0"/>
            </w:pPr>
            <w:r w:rsidRPr="008B2EED">
              <w:t>выполнения муниципального</w:t>
            </w:r>
          </w:p>
          <w:p w:rsidR="00313D6A" w:rsidRPr="008B2EED" w:rsidRDefault="00313D6A" w:rsidP="002E02F4">
            <w:pPr>
              <w:autoSpaceDE w:val="0"/>
              <w:autoSpaceDN w:val="0"/>
              <w:adjustRightInd w:val="0"/>
            </w:pPr>
            <w:r w:rsidRPr="008B2EED">
              <w:t xml:space="preserve">задания на оказание муниципальной услуги по </w:t>
            </w:r>
          </w:p>
          <w:p w:rsidR="00313D6A" w:rsidRPr="008B2EED" w:rsidRDefault="00313D6A" w:rsidP="002E02F4">
            <w:pPr>
              <w:autoSpaceDE w:val="0"/>
              <w:autoSpaceDN w:val="0"/>
              <w:adjustRightInd w:val="0"/>
            </w:pPr>
            <w:r w:rsidRPr="008B2EED">
              <w:t xml:space="preserve">предоставлению доступа к культурному наследию, находящемуся в </w:t>
            </w:r>
            <w:r w:rsidRPr="008B2EED">
              <w:lastRenderedPageBreak/>
              <w:t>пользовании музеев городского округа город Шахунья Нижегородской области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lastRenderedPageBreak/>
              <w:t>Всего , в том числе</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3014,0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3109,2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4061,6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4748,1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4914,71990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5007,7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4906,2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5092,5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3014,0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2460,5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3376,7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4369,2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4452,16495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5007,7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4906,2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5092,5</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653,5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684,9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378,9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462,55495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Подпрограмма 5</w:t>
            </w:r>
          </w:p>
          <w:p w:rsidR="00313D6A" w:rsidRPr="008B2EED" w:rsidRDefault="00313D6A" w:rsidP="002E02F4">
            <w:pPr>
              <w:autoSpaceDE w:val="0"/>
              <w:autoSpaceDN w:val="0"/>
              <w:adjustRightInd w:val="0"/>
            </w:pPr>
            <w:r w:rsidRPr="008B2EED">
              <w:t xml:space="preserve"> «Развитие</w:t>
            </w:r>
          </w:p>
          <w:p w:rsidR="00313D6A" w:rsidRPr="008B2EED" w:rsidRDefault="00313D6A" w:rsidP="002E02F4">
            <w:pPr>
              <w:autoSpaceDE w:val="0"/>
              <w:autoSpaceDN w:val="0"/>
              <w:adjustRightInd w:val="0"/>
            </w:pPr>
            <w:r w:rsidRPr="008B2EED">
              <w:t>культурно-досуговой деятельности в городском округе город Шахунья Нижегородской области»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Всего , в том числе</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39338</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41933,9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42179,1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40488,9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37943,08832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42818,8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44540,2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45846,3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22694,9</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34552,2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 xml:space="preserve">        34296</w:t>
            </w:r>
          </w:p>
          <w:p w:rsidR="00313D6A" w:rsidRPr="008B2EED" w:rsidRDefault="00313D6A" w:rsidP="002E02F4">
            <w:pPr>
              <w:autoSpaceDE w:val="0"/>
              <w:autoSpaceDN w:val="0"/>
              <w:adjustRightInd w:val="0"/>
              <w:jc w:val="right"/>
            </w:pP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37321,9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34554,18832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42818,8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44540,2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45846,3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16643,1</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7381,7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7883,1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3167,0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3388,9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5.1</w:t>
            </w:r>
          </w:p>
          <w:p w:rsidR="00313D6A" w:rsidRPr="008B2EED" w:rsidRDefault="00313D6A" w:rsidP="002E02F4">
            <w:pPr>
              <w:autoSpaceDE w:val="0"/>
              <w:autoSpaceDN w:val="0"/>
              <w:adjustRightInd w:val="0"/>
            </w:pPr>
            <w:r w:rsidRPr="008B2EED">
              <w:t xml:space="preserve">Поддержка профессиональной деятельности работников </w:t>
            </w:r>
            <w:r w:rsidRPr="008B2EED">
              <w:lastRenderedPageBreak/>
              <w:t>культурно-досуговой деятельности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lastRenderedPageBreak/>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9</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средства юридических лиц</w:t>
            </w:r>
          </w:p>
          <w:p w:rsidR="00313D6A" w:rsidRPr="008B2EED" w:rsidRDefault="00313D6A" w:rsidP="002E02F4">
            <w:pPr>
              <w:autoSpaceDE w:val="0"/>
              <w:autoSpaceDN w:val="0"/>
              <w:adjustRightInd w:val="0"/>
              <w:jc w:val="both"/>
            </w:pPr>
            <w:r w:rsidRPr="008B2EED">
              <w:t>и индивидуальных</w:t>
            </w:r>
          </w:p>
          <w:p w:rsidR="00313D6A" w:rsidRPr="008B2EED" w:rsidRDefault="00313D6A" w:rsidP="002E02F4">
            <w:pPr>
              <w:autoSpaceDE w:val="0"/>
              <w:autoSpaceDN w:val="0"/>
              <w:adjustRightInd w:val="0"/>
              <w:jc w:val="both"/>
            </w:pPr>
            <w:r w:rsidRPr="008B2EED">
              <w:t>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5.2</w:t>
            </w:r>
          </w:p>
          <w:p w:rsidR="00313D6A" w:rsidRPr="008B2EED" w:rsidRDefault="00313D6A" w:rsidP="002E02F4">
            <w:pPr>
              <w:autoSpaceDE w:val="0"/>
              <w:autoSpaceDN w:val="0"/>
              <w:adjustRightInd w:val="0"/>
            </w:pPr>
            <w:r w:rsidRPr="008B2EED">
              <w:t>Поддержка национальных культур</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 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lastRenderedPageBreak/>
              <w:t>Основное мероприятие 5.3</w:t>
            </w:r>
          </w:p>
          <w:p w:rsidR="00313D6A" w:rsidRPr="008B2EED" w:rsidRDefault="00313D6A" w:rsidP="002E02F4">
            <w:pPr>
              <w:autoSpaceDE w:val="0"/>
              <w:autoSpaceDN w:val="0"/>
              <w:adjustRightInd w:val="0"/>
            </w:pPr>
            <w:r w:rsidRPr="008B2EED">
              <w:t>Поддержка фестивальной деятельности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188,2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188,2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5.4</w:t>
            </w:r>
          </w:p>
          <w:p w:rsidR="00313D6A" w:rsidRPr="008B2EED" w:rsidRDefault="00313D6A" w:rsidP="002E02F4">
            <w:pPr>
              <w:autoSpaceDE w:val="0"/>
              <w:autoSpaceDN w:val="0"/>
              <w:adjustRightInd w:val="0"/>
            </w:pPr>
            <w:r w:rsidRPr="008B2EED">
              <w:t>Мероприятия антинаркотической</w:t>
            </w:r>
          </w:p>
          <w:p w:rsidR="00313D6A" w:rsidRPr="008B2EED" w:rsidRDefault="00313D6A" w:rsidP="002E02F4">
            <w:pPr>
              <w:autoSpaceDE w:val="0"/>
              <w:autoSpaceDN w:val="0"/>
              <w:adjustRightInd w:val="0"/>
            </w:pPr>
            <w:r w:rsidRPr="008B2EED">
              <w:t>направленности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Всего , в том числе</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5.5</w:t>
            </w:r>
          </w:p>
          <w:p w:rsidR="00313D6A" w:rsidRPr="008B2EED" w:rsidRDefault="00313D6A" w:rsidP="002E02F4">
            <w:pPr>
              <w:autoSpaceDE w:val="0"/>
              <w:autoSpaceDN w:val="0"/>
              <w:adjustRightInd w:val="0"/>
            </w:pPr>
            <w:r w:rsidRPr="008B2EED">
              <w:t>Организация и проведение</w:t>
            </w:r>
          </w:p>
          <w:p w:rsidR="00313D6A" w:rsidRPr="008B2EED" w:rsidRDefault="00313D6A" w:rsidP="002E02F4">
            <w:pPr>
              <w:autoSpaceDE w:val="0"/>
              <w:autoSpaceDN w:val="0"/>
              <w:adjustRightInd w:val="0"/>
            </w:pPr>
            <w:r w:rsidRPr="008B2EED">
              <w:t>культурно-массовых мероприятий</w:t>
            </w:r>
          </w:p>
          <w:p w:rsidR="00313D6A" w:rsidRPr="008B2EED" w:rsidRDefault="00313D6A" w:rsidP="002E02F4">
            <w:pPr>
              <w:autoSpaceDE w:val="0"/>
              <w:autoSpaceDN w:val="0"/>
              <w:adjustRightInd w:val="0"/>
              <w:rPr>
                <w:sz w:val="20"/>
                <w:szCs w:val="20"/>
              </w:rPr>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635</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512,1</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291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635</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512,1</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291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Организация и проведение</w:t>
            </w:r>
          </w:p>
          <w:p w:rsidR="00313D6A" w:rsidRPr="008B2EED" w:rsidRDefault="00313D6A" w:rsidP="002E02F4">
            <w:pPr>
              <w:autoSpaceDE w:val="0"/>
              <w:autoSpaceDN w:val="0"/>
              <w:adjustRightInd w:val="0"/>
            </w:pPr>
            <w:r w:rsidRPr="008B2EED">
              <w:t>государственных праздников и общественно значимых</w:t>
            </w:r>
          </w:p>
          <w:p w:rsidR="00313D6A" w:rsidRPr="008B2EED" w:rsidRDefault="00313D6A" w:rsidP="002E02F4">
            <w:pPr>
              <w:autoSpaceDE w:val="0"/>
              <w:autoSpaceDN w:val="0"/>
              <w:adjustRightInd w:val="0"/>
            </w:pPr>
            <w:r w:rsidRPr="008B2EED">
              <w:t>мероприятий</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280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305,6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1100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280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305,6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1100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700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200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 xml:space="preserve">Предоставление субсидий </w:t>
            </w:r>
          </w:p>
          <w:p w:rsidR="00313D6A" w:rsidRPr="008B2EED" w:rsidRDefault="00313D6A" w:rsidP="002E02F4">
            <w:pPr>
              <w:autoSpaceDE w:val="0"/>
              <w:autoSpaceDN w:val="0"/>
              <w:adjustRightInd w:val="0"/>
            </w:pPr>
            <w:r w:rsidRPr="008B2EED">
              <w:t>некоммерческим организациям</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Всего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5.6</w:t>
            </w:r>
          </w:p>
          <w:p w:rsidR="00313D6A" w:rsidRPr="008B2EED" w:rsidRDefault="00313D6A" w:rsidP="002E02F4">
            <w:pPr>
              <w:autoSpaceDE w:val="0"/>
              <w:autoSpaceDN w:val="0"/>
              <w:adjustRightInd w:val="0"/>
            </w:pPr>
            <w:r w:rsidRPr="008B2EED">
              <w:t>Предоставление субсидии</w:t>
            </w:r>
          </w:p>
          <w:p w:rsidR="00313D6A" w:rsidRPr="008B2EED" w:rsidRDefault="00313D6A" w:rsidP="002E02F4">
            <w:pPr>
              <w:autoSpaceDE w:val="0"/>
              <w:autoSpaceDN w:val="0"/>
              <w:adjustRightInd w:val="0"/>
            </w:pPr>
            <w:r w:rsidRPr="008B2EED">
              <w:t>на финансовое обеспечение выполнения  муниципального задания на оказание муниципальной культурно-досуговой услуги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Всего</w:t>
            </w:r>
          </w:p>
          <w:p w:rsidR="00313D6A" w:rsidRPr="008B2EED" w:rsidRDefault="00313D6A" w:rsidP="002E02F4">
            <w:pPr>
              <w:autoSpaceDE w:val="0"/>
              <w:autoSpaceDN w:val="0"/>
              <w:adjustRightInd w:val="0"/>
              <w:jc w:val="both"/>
            </w:pP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38703</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39953,6</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41509,5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39442,5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37143,08832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41618,6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43740,2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45546,3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22059,9</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32571,9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33626,4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36559,8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33754,18832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41618,6</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43740,2</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45546,3</w:t>
            </w:r>
          </w:p>
        </w:tc>
      </w:tr>
      <w:tr w:rsidR="008B2EED" w:rsidRPr="008B2EED" w:rsidTr="002E02F4">
        <w:trPr>
          <w:trHeight w:val="244"/>
        </w:trPr>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16643,1</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7381,7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7883,1</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2882,7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3388,9</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Подпрограмма 6</w:t>
            </w:r>
          </w:p>
          <w:p w:rsidR="00313D6A" w:rsidRPr="008B2EED" w:rsidRDefault="00313D6A" w:rsidP="002E02F4">
            <w:pPr>
              <w:autoSpaceDE w:val="0"/>
              <w:autoSpaceDN w:val="0"/>
              <w:adjustRightInd w:val="0"/>
            </w:pPr>
            <w:r w:rsidRPr="008B2EED">
              <w:t>«Обеспечение реализации</w:t>
            </w:r>
          </w:p>
          <w:p w:rsidR="00313D6A" w:rsidRPr="008B2EED" w:rsidRDefault="00313D6A" w:rsidP="002E02F4">
            <w:pPr>
              <w:autoSpaceDE w:val="0"/>
              <w:autoSpaceDN w:val="0"/>
              <w:adjustRightInd w:val="0"/>
            </w:pPr>
            <w:r w:rsidRPr="008B2EED">
              <w:t>муниципальной</w:t>
            </w:r>
          </w:p>
          <w:p w:rsidR="00313D6A" w:rsidRPr="008B2EED" w:rsidRDefault="00313D6A" w:rsidP="002E02F4">
            <w:pPr>
              <w:autoSpaceDE w:val="0"/>
              <w:autoSpaceDN w:val="0"/>
              <w:adjustRightInd w:val="0"/>
            </w:pPr>
            <w:r w:rsidRPr="008B2EED">
              <w:t>Программы»</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Всего</w:t>
            </w:r>
          </w:p>
          <w:p w:rsidR="00313D6A" w:rsidRPr="008B2EED" w:rsidRDefault="00313D6A" w:rsidP="002E02F4">
            <w:pPr>
              <w:autoSpaceDE w:val="0"/>
              <w:autoSpaceDN w:val="0"/>
              <w:adjustRightInd w:val="0"/>
              <w:jc w:val="both"/>
            </w:pP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10646,5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17303,7</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19458,465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21421,2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22015,7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22946,4</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10646,5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16056,2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17050,665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21421,2</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22015,7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22946,4</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1247,5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2407,8</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6.1</w:t>
            </w:r>
          </w:p>
          <w:p w:rsidR="00313D6A" w:rsidRPr="008B2EED" w:rsidRDefault="00313D6A" w:rsidP="002E02F4">
            <w:pPr>
              <w:autoSpaceDE w:val="0"/>
              <w:autoSpaceDN w:val="0"/>
              <w:adjustRightInd w:val="0"/>
            </w:pPr>
            <w:r w:rsidRPr="008B2EED">
              <w:t>Обеспечение деятельности</w:t>
            </w:r>
          </w:p>
          <w:p w:rsidR="00313D6A" w:rsidRPr="008B2EED" w:rsidRDefault="00313D6A" w:rsidP="002E02F4">
            <w:pPr>
              <w:autoSpaceDE w:val="0"/>
              <w:autoSpaceDN w:val="0"/>
              <w:adjustRightInd w:val="0"/>
            </w:pPr>
            <w:r w:rsidRPr="008B2EED">
              <w:lastRenderedPageBreak/>
              <w:t>МКУ «Центр по обеспечению деятельности</w:t>
            </w:r>
          </w:p>
          <w:p w:rsidR="00313D6A" w:rsidRPr="008B2EED" w:rsidRDefault="00313D6A" w:rsidP="002E02F4">
            <w:pPr>
              <w:autoSpaceDE w:val="0"/>
              <w:autoSpaceDN w:val="0"/>
              <w:adjustRightInd w:val="0"/>
            </w:pPr>
            <w:r w:rsidRPr="008B2EED">
              <w:t>учреждений культуры»</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lastRenderedPageBreak/>
              <w:t xml:space="preserve"> Всего</w:t>
            </w:r>
          </w:p>
          <w:p w:rsidR="00313D6A" w:rsidRPr="008B2EED" w:rsidRDefault="00313D6A" w:rsidP="002E02F4">
            <w:pPr>
              <w:autoSpaceDE w:val="0"/>
              <w:autoSpaceDN w:val="0"/>
              <w:adjustRightInd w:val="0"/>
              <w:jc w:val="both"/>
            </w:pP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10646,5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13748,3</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12905,385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13309,4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13673,6</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14251,3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10646,5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12500,8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11392,885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13309,4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13673,6</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14251,3</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1247,5</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1512,5</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val="restart"/>
            <w:tcBorders>
              <w:left w:val="single" w:sz="2" w:space="0" w:color="auto"/>
              <w:right w:val="single" w:sz="2" w:space="0" w:color="auto"/>
            </w:tcBorders>
          </w:tcPr>
          <w:p w:rsidR="00313D6A" w:rsidRPr="008B2EED" w:rsidRDefault="00313D6A" w:rsidP="002E02F4">
            <w:pPr>
              <w:autoSpaceDE w:val="0"/>
              <w:autoSpaceDN w:val="0"/>
              <w:adjustRightInd w:val="0"/>
            </w:pPr>
            <w:r w:rsidRPr="008B2EED">
              <w:t>Основное мероприятие 6.2</w:t>
            </w:r>
          </w:p>
          <w:p w:rsidR="00313D6A" w:rsidRPr="008B2EED" w:rsidRDefault="00313D6A" w:rsidP="002E02F4">
            <w:pPr>
              <w:autoSpaceDE w:val="0"/>
              <w:autoSpaceDN w:val="0"/>
              <w:adjustRightInd w:val="0"/>
            </w:pPr>
            <w:r w:rsidRPr="008B2EED">
              <w:t>Обеспечение деятельности МКУК «Центр организационно-методической работы учреждений культуры городского округа город Шахунья Нижегородской области»</w:t>
            </w: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 Всего</w:t>
            </w:r>
          </w:p>
          <w:p w:rsidR="00313D6A" w:rsidRPr="008B2EED" w:rsidRDefault="00313D6A" w:rsidP="002E02F4">
            <w:pPr>
              <w:autoSpaceDE w:val="0"/>
              <w:autoSpaceDN w:val="0"/>
              <w:adjustRightInd w:val="0"/>
              <w:jc w:val="both"/>
            </w:pP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3555,4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7152,0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8111,8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8342,1</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8695,1</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расходы бюджета городского округа город Шахунья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3555,4</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6256,7</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8111,8</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8342,1</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8695,1</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областного бюджета Нижегородской области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895,3</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государственных внебюджетных фондов РФ</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расходы территориальных государственных внебюджетных фондов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r w:rsidRPr="008B2EED">
              <w:t xml:space="preserve"> федеральный бюджет </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средства юридических лиц</w:t>
            </w:r>
          </w:p>
          <w:p w:rsidR="00313D6A" w:rsidRPr="008B2EED" w:rsidRDefault="00313D6A" w:rsidP="002E02F4">
            <w:pPr>
              <w:autoSpaceDE w:val="0"/>
              <w:autoSpaceDN w:val="0"/>
              <w:adjustRightInd w:val="0"/>
              <w:jc w:val="both"/>
            </w:pPr>
            <w:r w:rsidRPr="008B2EED">
              <w:t>и индивидуальных предпринимателей</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r w:rsidR="008B2EED" w:rsidRPr="008B2EED" w:rsidTr="002E02F4">
        <w:tc>
          <w:tcPr>
            <w:tcW w:w="3081" w:type="dxa"/>
            <w:gridSpan w:val="2"/>
            <w:vMerge/>
            <w:tcBorders>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pPr>
          </w:p>
        </w:tc>
        <w:tc>
          <w:tcPr>
            <w:tcW w:w="2976"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both"/>
            </w:pPr>
            <w:r w:rsidRPr="008B2EED">
              <w:t xml:space="preserve">прочие источники (средства предприятий, собственные средства </w:t>
            </w:r>
          </w:p>
          <w:p w:rsidR="00313D6A" w:rsidRPr="008B2EED" w:rsidRDefault="00313D6A" w:rsidP="002E02F4">
            <w:pPr>
              <w:autoSpaceDE w:val="0"/>
              <w:autoSpaceDN w:val="0"/>
              <w:adjustRightInd w:val="0"/>
              <w:jc w:val="both"/>
            </w:pPr>
            <w:r w:rsidRPr="008B2EED">
              <w:t>населения)</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4"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1"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right"/>
            </w:pPr>
            <w:r w:rsidRPr="008B2EED">
              <w:t>0</w:t>
            </w:r>
          </w:p>
        </w:tc>
        <w:tc>
          <w:tcPr>
            <w:tcW w:w="1072" w:type="dxa"/>
            <w:tcBorders>
              <w:top w:val="single" w:sz="4" w:space="0" w:color="auto"/>
              <w:left w:val="single" w:sz="2" w:space="0" w:color="auto"/>
              <w:bottom w:val="single" w:sz="2" w:space="0" w:color="auto"/>
              <w:right w:val="single" w:sz="2" w:space="0" w:color="auto"/>
            </w:tcBorders>
          </w:tcPr>
          <w:p w:rsidR="00313D6A" w:rsidRPr="008B2EED" w:rsidRDefault="00313D6A" w:rsidP="002E02F4">
            <w:pPr>
              <w:autoSpaceDE w:val="0"/>
              <w:autoSpaceDN w:val="0"/>
              <w:adjustRightInd w:val="0"/>
              <w:jc w:val="center"/>
            </w:pPr>
            <w:r w:rsidRPr="008B2EED">
              <w:t>0</w:t>
            </w:r>
          </w:p>
        </w:tc>
      </w:tr>
    </w:tbl>
    <w:p w:rsidR="00313D6A" w:rsidRPr="008B2EED" w:rsidRDefault="00313D6A" w:rsidP="00313D6A">
      <w:pPr>
        <w:spacing w:after="200" w:line="276" w:lineRule="auto"/>
        <w:rPr>
          <w:rFonts w:ascii="Calibri" w:eastAsia="Calibri" w:hAnsi="Calibri"/>
          <w:sz w:val="22"/>
          <w:szCs w:val="22"/>
          <w:lang w:eastAsia="en-US"/>
        </w:rPr>
      </w:pPr>
    </w:p>
    <w:p w:rsidR="00313D6A" w:rsidRPr="008B2EED" w:rsidRDefault="00313D6A" w:rsidP="002E02F4">
      <w:pPr>
        <w:pStyle w:val="afe"/>
        <w:jc w:val="center"/>
        <w:rPr>
          <w:b/>
          <w:color w:val="auto"/>
        </w:rPr>
      </w:pPr>
      <w:r w:rsidRPr="008B2EED">
        <w:rPr>
          <w:b/>
          <w:color w:val="auto"/>
        </w:rPr>
        <w:t>2.9. Анализ рисков реализации муниципальной программы.</w:t>
      </w:r>
    </w:p>
    <w:p w:rsidR="00313D6A" w:rsidRPr="008B2EED" w:rsidRDefault="00313D6A" w:rsidP="00313D6A">
      <w:pPr>
        <w:autoSpaceDE w:val="0"/>
        <w:autoSpaceDN w:val="0"/>
        <w:adjustRightInd w:val="0"/>
        <w:ind w:firstLine="540"/>
        <w:jc w:val="both"/>
      </w:pPr>
      <w:r w:rsidRPr="008B2EED">
        <w:t>Важное значение для успешной реализации муниципальной программы имеет прогнозирование возможных рисков, связанных с достижением основной цели, решением задач муниципальной программы, оценка их масштабов и последствий, а также формирование системы мер по их предотвращению.</w:t>
      </w:r>
    </w:p>
    <w:p w:rsidR="00313D6A" w:rsidRPr="008B2EED" w:rsidRDefault="00313D6A" w:rsidP="00313D6A">
      <w:pPr>
        <w:autoSpaceDE w:val="0"/>
        <w:autoSpaceDN w:val="0"/>
        <w:adjustRightInd w:val="0"/>
        <w:ind w:firstLine="540"/>
        <w:jc w:val="both"/>
      </w:pPr>
      <w:r w:rsidRPr="008B2EED">
        <w:t>В рамках реализации программы могут быть выделены следующие риски ее реализации.</w:t>
      </w:r>
    </w:p>
    <w:p w:rsidR="00313D6A" w:rsidRPr="008B2EED" w:rsidRDefault="00313D6A" w:rsidP="00313D6A">
      <w:pPr>
        <w:autoSpaceDE w:val="0"/>
        <w:autoSpaceDN w:val="0"/>
        <w:adjustRightInd w:val="0"/>
        <w:jc w:val="center"/>
        <w:outlineLvl w:val="3"/>
        <w:rPr>
          <w:b/>
        </w:rPr>
      </w:pPr>
      <w:bookmarkStart w:id="0" w:name="Par2485"/>
      <w:bookmarkEnd w:id="0"/>
    </w:p>
    <w:p w:rsidR="00313D6A" w:rsidRPr="008B2EED" w:rsidRDefault="00313D6A" w:rsidP="00313D6A">
      <w:pPr>
        <w:autoSpaceDE w:val="0"/>
        <w:autoSpaceDN w:val="0"/>
        <w:adjustRightInd w:val="0"/>
        <w:jc w:val="center"/>
        <w:outlineLvl w:val="3"/>
        <w:rPr>
          <w:b/>
        </w:rPr>
      </w:pPr>
      <w:r w:rsidRPr="008B2EED">
        <w:rPr>
          <w:b/>
        </w:rPr>
        <w:t>Правовые риски</w:t>
      </w:r>
    </w:p>
    <w:p w:rsidR="00313D6A" w:rsidRPr="008B2EED" w:rsidRDefault="00313D6A" w:rsidP="00313D6A">
      <w:pPr>
        <w:autoSpaceDE w:val="0"/>
        <w:autoSpaceDN w:val="0"/>
        <w:adjustRightInd w:val="0"/>
        <w:ind w:firstLine="540"/>
        <w:jc w:val="both"/>
      </w:pPr>
      <w:r w:rsidRPr="008B2EED">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313D6A" w:rsidRPr="008B2EED" w:rsidRDefault="00313D6A" w:rsidP="00313D6A">
      <w:pPr>
        <w:autoSpaceDE w:val="0"/>
        <w:autoSpaceDN w:val="0"/>
        <w:adjustRightInd w:val="0"/>
        <w:ind w:firstLine="540"/>
        <w:jc w:val="both"/>
      </w:pPr>
      <w:r w:rsidRPr="008B2EED">
        <w:t>Для минимизации воздействия данной группы рисков в рамках реализации программы планируется:</w:t>
      </w:r>
    </w:p>
    <w:p w:rsidR="00313D6A" w:rsidRPr="008B2EED" w:rsidRDefault="00313D6A" w:rsidP="00313D6A">
      <w:pPr>
        <w:autoSpaceDE w:val="0"/>
        <w:autoSpaceDN w:val="0"/>
        <w:adjustRightInd w:val="0"/>
        <w:ind w:firstLine="540"/>
        <w:jc w:val="both"/>
      </w:pPr>
      <w:r w:rsidRPr="008B2EED">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313D6A" w:rsidRPr="008B2EED" w:rsidRDefault="00313D6A" w:rsidP="00313D6A">
      <w:pPr>
        <w:autoSpaceDE w:val="0"/>
        <w:autoSpaceDN w:val="0"/>
        <w:adjustRightInd w:val="0"/>
        <w:ind w:firstLine="540"/>
        <w:jc w:val="both"/>
      </w:pPr>
      <w:r w:rsidRPr="008B2EED">
        <w:t>- проводить мониторинг планируемых изменений в областном законодательстве в сфере культуры.</w:t>
      </w:r>
    </w:p>
    <w:p w:rsidR="00313D6A" w:rsidRPr="008B2EED" w:rsidRDefault="00313D6A" w:rsidP="00313D6A">
      <w:pPr>
        <w:autoSpaceDE w:val="0"/>
        <w:autoSpaceDN w:val="0"/>
        <w:adjustRightInd w:val="0"/>
        <w:jc w:val="center"/>
        <w:outlineLvl w:val="3"/>
        <w:rPr>
          <w:b/>
        </w:rPr>
      </w:pPr>
      <w:bookmarkStart w:id="1" w:name="Par2492"/>
      <w:bookmarkEnd w:id="1"/>
    </w:p>
    <w:p w:rsidR="00313D6A" w:rsidRPr="008B2EED" w:rsidRDefault="00313D6A" w:rsidP="00313D6A">
      <w:pPr>
        <w:autoSpaceDE w:val="0"/>
        <w:autoSpaceDN w:val="0"/>
        <w:adjustRightInd w:val="0"/>
        <w:jc w:val="center"/>
        <w:outlineLvl w:val="3"/>
        <w:rPr>
          <w:b/>
        </w:rPr>
      </w:pPr>
      <w:r w:rsidRPr="008B2EED">
        <w:rPr>
          <w:b/>
        </w:rPr>
        <w:t>Финансовые риски</w:t>
      </w:r>
    </w:p>
    <w:p w:rsidR="00313D6A" w:rsidRPr="008B2EED" w:rsidRDefault="00313D6A" w:rsidP="00313D6A">
      <w:pPr>
        <w:autoSpaceDE w:val="0"/>
        <w:autoSpaceDN w:val="0"/>
        <w:adjustRightInd w:val="0"/>
        <w:ind w:firstLine="540"/>
        <w:jc w:val="both"/>
      </w:pPr>
      <w:r w:rsidRPr="008B2EE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313D6A" w:rsidRPr="008B2EED" w:rsidRDefault="00313D6A" w:rsidP="00313D6A">
      <w:pPr>
        <w:autoSpaceDE w:val="0"/>
        <w:autoSpaceDN w:val="0"/>
        <w:adjustRightInd w:val="0"/>
        <w:ind w:firstLine="540"/>
        <w:jc w:val="both"/>
      </w:pPr>
      <w:r w:rsidRPr="008B2EED">
        <w:t>Способами ограничения финансовых рисков выступают следующие меры:</w:t>
      </w:r>
    </w:p>
    <w:p w:rsidR="00313D6A" w:rsidRPr="008B2EED" w:rsidRDefault="00313D6A" w:rsidP="00313D6A">
      <w:pPr>
        <w:autoSpaceDE w:val="0"/>
        <w:autoSpaceDN w:val="0"/>
        <w:adjustRightInd w:val="0"/>
        <w:ind w:firstLine="540"/>
        <w:jc w:val="both"/>
      </w:pPr>
      <w:r w:rsidRPr="008B2EED">
        <w:t xml:space="preserve">- ежегодное уточнение объемов финансовых средств, предусмотренных на реализацию мероприятий госпрограммы, в зависимости от </w:t>
      </w:r>
    </w:p>
    <w:p w:rsidR="00313D6A" w:rsidRPr="008B2EED" w:rsidRDefault="00313D6A" w:rsidP="00313D6A">
      <w:pPr>
        <w:autoSpaceDE w:val="0"/>
        <w:autoSpaceDN w:val="0"/>
        <w:adjustRightInd w:val="0"/>
        <w:ind w:firstLine="540"/>
        <w:jc w:val="both"/>
      </w:pPr>
      <w:r w:rsidRPr="008B2EED">
        <w:t>достигнутых результатов;</w:t>
      </w:r>
    </w:p>
    <w:p w:rsidR="00313D6A" w:rsidRPr="008B2EED" w:rsidRDefault="00313D6A" w:rsidP="00313D6A">
      <w:pPr>
        <w:autoSpaceDE w:val="0"/>
        <w:autoSpaceDN w:val="0"/>
        <w:adjustRightInd w:val="0"/>
        <w:ind w:firstLine="540"/>
        <w:jc w:val="both"/>
      </w:pPr>
      <w:r w:rsidRPr="008B2EED">
        <w:t>- определение приоритетов для первоочередного финансирования;</w:t>
      </w:r>
    </w:p>
    <w:p w:rsidR="00313D6A" w:rsidRPr="008B2EED" w:rsidRDefault="00313D6A" w:rsidP="00313D6A">
      <w:pPr>
        <w:autoSpaceDE w:val="0"/>
        <w:autoSpaceDN w:val="0"/>
        <w:adjustRightInd w:val="0"/>
        <w:ind w:firstLine="540"/>
        <w:jc w:val="both"/>
      </w:pPr>
      <w:r w:rsidRPr="008B2EED">
        <w:t>- планирование бюджетных расходов с применением методик оценки эффективности бюджетных расходов.</w:t>
      </w:r>
    </w:p>
    <w:p w:rsidR="00313D6A" w:rsidRPr="008B2EED" w:rsidRDefault="00313D6A" w:rsidP="00313D6A">
      <w:pPr>
        <w:autoSpaceDE w:val="0"/>
        <w:autoSpaceDN w:val="0"/>
        <w:adjustRightInd w:val="0"/>
        <w:jc w:val="center"/>
        <w:outlineLvl w:val="3"/>
        <w:rPr>
          <w:b/>
        </w:rPr>
      </w:pPr>
      <w:bookmarkStart w:id="2" w:name="Par2500"/>
      <w:bookmarkEnd w:id="2"/>
    </w:p>
    <w:p w:rsidR="00313D6A" w:rsidRPr="008B2EED" w:rsidRDefault="00313D6A" w:rsidP="00313D6A">
      <w:pPr>
        <w:autoSpaceDE w:val="0"/>
        <w:autoSpaceDN w:val="0"/>
        <w:adjustRightInd w:val="0"/>
        <w:jc w:val="center"/>
        <w:outlineLvl w:val="3"/>
        <w:rPr>
          <w:b/>
        </w:rPr>
      </w:pPr>
      <w:r w:rsidRPr="008B2EED">
        <w:rPr>
          <w:b/>
        </w:rPr>
        <w:t>Макроэкономические риски</w:t>
      </w:r>
    </w:p>
    <w:p w:rsidR="00313D6A" w:rsidRPr="008B2EED" w:rsidRDefault="00313D6A" w:rsidP="00313D6A">
      <w:pPr>
        <w:autoSpaceDE w:val="0"/>
        <w:autoSpaceDN w:val="0"/>
        <w:adjustRightInd w:val="0"/>
        <w:ind w:firstLine="540"/>
        <w:jc w:val="both"/>
      </w:pPr>
      <w:r w:rsidRPr="008B2EED">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313D6A" w:rsidRPr="008B2EED" w:rsidRDefault="00313D6A" w:rsidP="00313D6A">
      <w:pPr>
        <w:autoSpaceDE w:val="0"/>
        <w:autoSpaceDN w:val="0"/>
        <w:adjustRightInd w:val="0"/>
        <w:ind w:firstLine="540"/>
        <w:jc w:val="both"/>
      </w:pPr>
      <w:r w:rsidRPr="008B2EED">
        <w:lastRenderedPageBreak/>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программы, в том числе связанных со строительством, реконструкцией и капитальным ремонтом учреждений культуры.</w:t>
      </w:r>
    </w:p>
    <w:p w:rsidR="00313D6A" w:rsidRPr="008B2EED" w:rsidRDefault="00313D6A" w:rsidP="00313D6A">
      <w:pPr>
        <w:autoSpaceDE w:val="0"/>
        <w:autoSpaceDN w:val="0"/>
        <w:adjustRightInd w:val="0"/>
        <w:ind w:firstLine="540"/>
        <w:jc w:val="both"/>
      </w:pPr>
      <w:r w:rsidRPr="008B2EED">
        <w:t>Снижение данных рисков предусматривается в рамках мероприятий муниципальной 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313D6A" w:rsidRPr="008B2EED" w:rsidRDefault="00313D6A" w:rsidP="00313D6A">
      <w:pPr>
        <w:autoSpaceDE w:val="0"/>
        <w:autoSpaceDN w:val="0"/>
        <w:adjustRightInd w:val="0"/>
        <w:jc w:val="center"/>
        <w:outlineLvl w:val="3"/>
        <w:rPr>
          <w:b/>
        </w:rPr>
      </w:pPr>
      <w:bookmarkStart w:id="3" w:name="Par2506"/>
      <w:bookmarkEnd w:id="3"/>
    </w:p>
    <w:p w:rsidR="00313D6A" w:rsidRPr="008B2EED" w:rsidRDefault="00313D6A" w:rsidP="00313D6A">
      <w:pPr>
        <w:autoSpaceDE w:val="0"/>
        <w:autoSpaceDN w:val="0"/>
        <w:adjustRightInd w:val="0"/>
        <w:jc w:val="center"/>
        <w:outlineLvl w:val="3"/>
        <w:rPr>
          <w:b/>
        </w:rPr>
      </w:pPr>
      <w:r w:rsidRPr="008B2EED">
        <w:rPr>
          <w:b/>
        </w:rPr>
        <w:t>Административные риски</w:t>
      </w:r>
    </w:p>
    <w:p w:rsidR="00313D6A" w:rsidRPr="008B2EED" w:rsidRDefault="00313D6A" w:rsidP="00313D6A">
      <w:pPr>
        <w:autoSpaceDE w:val="0"/>
        <w:autoSpaceDN w:val="0"/>
        <w:adjustRightInd w:val="0"/>
        <w:ind w:firstLine="540"/>
        <w:jc w:val="both"/>
      </w:pPr>
      <w:r w:rsidRPr="008B2EED">
        <w:t>Риски данной группы связаны с неэффективным управлением 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госпрограммы,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313D6A" w:rsidRPr="008B2EED" w:rsidRDefault="00313D6A" w:rsidP="00313D6A">
      <w:pPr>
        <w:autoSpaceDE w:val="0"/>
        <w:autoSpaceDN w:val="0"/>
        <w:adjustRightInd w:val="0"/>
        <w:ind w:firstLine="540"/>
        <w:jc w:val="both"/>
      </w:pPr>
      <w:r w:rsidRPr="008B2EED">
        <w:t>Основными условиями минимизации административных рисков являются:</w:t>
      </w:r>
    </w:p>
    <w:p w:rsidR="00313D6A" w:rsidRPr="008B2EED" w:rsidRDefault="00313D6A" w:rsidP="00313D6A">
      <w:pPr>
        <w:autoSpaceDE w:val="0"/>
        <w:autoSpaceDN w:val="0"/>
        <w:adjustRightInd w:val="0"/>
        <w:ind w:firstLine="540"/>
        <w:jc w:val="both"/>
      </w:pPr>
      <w:r w:rsidRPr="008B2EED">
        <w:t>- формирование эффективной системы управления реализацией муниципальной программы;</w:t>
      </w:r>
    </w:p>
    <w:p w:rsidR="00313D6A" w:rsidRPr="008B2EED" w:rsidRDefault="00313D6A" w:rsidP="00313D6A">
      <w:pPr>
        <w:autoSpaceDE w:val="0"/>
        <w:autoSpaceDN w:val="0"/>
        <w:adjustRightInd w:val="0"/>
        <w:ind w:firstLine="540"/>
        <w:jc w:val="both"/>
      </w:pPr>
      <w:r w:rsidRPr="008B2EED">
        <w:t>- проведение систематического аудита результативности реализации муниципальной программы;</w:t>
      </w:r>
    </w:p>
    <w:p w:rsidR="00313D6A" w:rsidRPr="008B2EED" w:rsidRDefault="00313D6A" w:rsidP="00313D6A">
      <w:pPr>
        <w:autoSpaceDE w:val="0"/>
        <w:autoSpaceDN w:val="0"/>
        <w:adjustRightInd w:val="0"/>
        <w:ind w:firstLine="540"/>
        <w:jc w:val="both"/>
      </w:pPr>
      <w:r w:rsidRPr="008B2EED">
        <w:t>- регулярная публикация отчетов о ходе реализации муниципальной программы;</w:t>
      </w:r>
    </w:p>
    <w:p w:rsidR="00313D6A" w:rsidRPr="008B2EED" w:rsidRDefault="00313D6A" w:rsidP="00313D6A">
      <w:pPr>
        <w:autoSpaceDE w:val="0"/>
        <w:autoSpaceDN w:val="0"/>
        <w:adjustRightInd w:val="0"/>
        <w:ind w:firstLine="540"/>
        <w:jc w:val="both"/>
      </w:pPr>
      <w:r w:rsidRPr="008B2EED">
        <w:t>- повышение эффективности взаимодействия участников реализации муниципальной программы;</w:t>
      </w:r>
    </w:p>
    <w:p w:rsidR="00313D6A" w:rsidRPr="008B2EED" w:rsidRDefault="00313D6A" w:rsidP="00313D6A">
      <w:pPr>
        <w:autoSpaceDE w:val="0"/>
        <w:autoSpaceDN w:val="0"/>
        <w:adjustRightInd w:val="0"/>
        <w:ind w:firstLine="540"/>
        <w:jc w:val="both"/>
      </w:pPr>
      <w:r w:rsidRPr="008B2EED">
        <w:t>- заключение и контроль реализации соглашений о взаимодействии с заинтересованными сторонами;</w:t>
      </w:r>
    </w:p>
    <w:p w:rsidR="00313D6A" w:rsidRPr="008B2EED" w:rsidRDefault="00313D6A" w:rsidP="00313D6A">
      <w:pPr>
        <w:autoSpaceDE w:val="0"/>
        <w:autoSpaceDN w:val="0"/>
        <w:adjustRightInd w:val="0"/>
        <w:ind w:firstLine="540"/>
        <w:jc w:val="both"/>
      </w:pPr>
      <w:r w:rsidRPr="008B2EED">
        <w:t>- создание системы мониторингов реализации  муниципальной программы;</w:t>
      </w:r>
    </w:p>
    <w:p w:rsidR="00313D6A" w:rsidRPr="008B2EED" w:rsidRDefault="00313D6A" w:rsidP="00313D6A">
      <w:pPr>
        <w:autoSpaceDE w:val="0"/>
        <w:autoSpaceDN w:val="0"/>
        <w:adjustRightInd w:val="0"/>
        <w:ind w:firstLine="540"/>
        <w:jc w:val="both"/>
      </w:pPr>
      <w:r w:rsidRPr="008B2EED">
        <w:t>- своевременная корректировка мероприятий муниципальной программы.</w:t>
      </w:r>
    </w:p>
    <w:p w:rsidR="00313D6A" w:rsidRPr="008B2EED" w:rsidRDefault="00313D6A" w:rsidP="00313D6A">
      <w:pPr>
        <w:autoSpaceDE w:val="0"/>
        <w:autoSpaceDN w:val="0"/>
        <w:adjustRightInd w:val="0"/>
        <w:ind w:firstLine="540"/>
        <w:jc w:val="both"/>
      </w:pPr>
      <w:r w:rsidRPr="008B2EED">
        <w:t>Реализация перечисленных мер предусмотрена в рамках реализации муниципальной программы.</w:t>
      </w:r>
    </w:p>
    <w:p w:rsidR="00313D6A" w:rsidRPr="008B2EED" w:rsidRDefault="00313D6A" w:rsidP="00313D6A">
      <w:pPr>
        <w:autoSpaceDE w:val="0"/>
        <w:autoSpaceDN w:val="0"/>
        <w:adjustRightInd w:val="0"/>
        <w:jc w:val="center"/>
        <w:outlineLvl w:val="3"/>
        <w:rPr>
          <w:b/>
        </w:rPr>
      </w:pPr>
      <w:bookmarkStart w:id="4" w:name="Par2519"/>
      <w:bookmarkEnd w:id="4"/>
    </w:p>
    <w:p w:rsidR="00313D6A" w:rsidRPr="008B2EED" w:rsidRDefault="00313D6A" w:rsidP="00313D6A">
      <w:pPr>
        <w:autoSpaceDE w:val="0"/>
        <w:autoSpaceDN w:val="0"/>
        <w:adjustRightInd w:val="0"/>
        <w:jc w:val="center"/>
        <w:outlineLvl w:val="3"/>
        <w:rPr>
          <w:b/>
        </w:rPr>
      </w:pPr>
      <w:r w:rsidRPr="008B2EED">
        <w:rPr>
          <w:b/>
        </w:rPr>
        <w:t>Кадровые риски</w:t>
      </w:r>
    </w:p>
    <w:p w:rsidR="00313D6A" w:rsidRPr="008B2EED" w:rsidRDefault="00313D6A" w:rsidP="00313D6A">
      <w:pPr>
        <w:autoSpaceDE w:val="0"/>
        <w:autoSpaceDN w:val="0"/>
        <w:adjustRightInd w:val="0"/>
        <w:ind w:firstLine="540"/>
        <w:jc w:val="both"/>
      </w:pPr>
      <w:r w:rsidRPr="008B2EED">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313D6A" w:rsidRPr="008B2EED" w:rsidRDefault="00313D6A" w:rsidP="00313D6A">
      <w:pPr>
        <w:autoSpaceDE w:val="0"/>
        <w:autoSpaceDN w:val="0"/>
        <w:adjustRightInd w:val="0"/>
        <w:ind w:firstLine="540"/>
        <w:jc w:val="both"/>
      </w:pPr>
      <w:r w:rsidRPr="008B2EE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13D6A" w:rsidRPr="008B2EED" w:rsidRDefault="00313D6A" w:rsidP="00313D6A">
      <w:pPr>
        <w:autoSpaceDE w:val="0"/>
        <w:autoSpaceDN w:val="0"/>
        <w:adjustRightInd w:val="0"/>
        <w:jc w:val="center"/>
        <w:outlineLvl w:val="1"/>
        <w:rPr>
          <w:b/>
        </w:rPr>
      </w:pPr>
    </w:p>
    <w:p w:rsidR="00313D6A" w:rsidRPr="008B2EED" w:rsidRDefault="00313D6A" w:rsidP="00313D6A">
      <w:pPr>
        <w:autoSpaceDE w:val="0"/>
        <w:autoSpaceDN w:val="0"/>
        <w:adjustRightInd w:val="0"/>
        <w:jc w:val="center"/>
        <w:outlineLvl w:val="1"/>
      </w:pPr>
      <w:r w:rsidRPr="008B2EED">
        <w:rPr>
          <w:b/>
        </w:rPr>
        <w:t>3. Подпрограммы муниципальной программы</w:t>
      </w:r>
    </w:p>
    <w:p w:rsidR="00313D6A" w:rsidRPr="008B2EED" w:rsidRDefault="00313D6A" w:rsidP="00313D6A">
      <w:pPr>
        <w:autoSpaceDE w:val="0"/>
        <w:autoSpaceDN w:val="0"/>
        <w:adjustRightInd w:val="0"/>
        <w:jc w:val="center"/>
        <w:outlineLvl w:val="2"/>
      </w:pPr>
      <w:bookmarkStart w:id="5" w:name="Par2526"/>
      <w:bookmarkEnd w:id="5"/>
      <w:r w:rsidRPr="008B2EED">
        <w:t>3.1. Подпрограмма "Сохранение и развитие материально-технической базы  муниципальных учреждений культуры городского округа город Шахунья Нижегородской области" (далее - подпрограмма 1)</w:t>
      </w:r>
    </w:p>
    <w:p w:rsidR="00313D6A" w:rsidRPr="008B2EED" w:rsidRDefault="00313D6A" w:rsidP="00313D6A">
      <w:pPr>
        <w:autoSpaceDE w:val="0"/>
        <w:autoSpaceDN w:val="0"/>
        <w:adjustRightInd w:val="0"/>
        <w:jc w:val="center"/>
        <w:outlineLvl w:val="3"/>
      </w:pPr>
      <w:bookmarkStart w:id="6" w:name="Par2532"/>
      <w:bookmarkEnd w:id="6"/>
      <w:r w:rsidRPr="008B2EED">
        <w:t>3.1.1. Паспорт подпрограммы 1</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5"/>
        <w:gridCol w:w="11454"/>
      </w:tblGrid>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Муниципальный заказчик-координатор подпрограммы 1</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Администрация городского округа город Шахунья Нижегородской области</w:t>
            </w:r>
          </w:p>
        </w:tc>
      </w:tr>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Соисполнители подпрограммы 1</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отсутствуют</w:t>
            </w:r>
          </w:p>
        </w:tc>
      </w:tr>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Цели подпрограммы 1</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Сохранение и развитие материально-технической базы муниципальных учреждений культуры городского </w:t>
            </w:r>
            <w:r w:rsidRPr="008B2EED">
              <w:lastRenderedPageBreak/>
              <w:t>округа город Шахунья Нижегородской области</w:t>
            </w:r>
          </w:p>
        </w:tc>
      </w:tr>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lastRenderedPageBreak/>
              <w:t>Задачи подпрограммы 1</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1. Сокращение количества муниципальных учреждений культуры городского округа город Шахунья Нижегородской области, требующих капитального ремонта</w:t>
            </w:r>
          </w:p>
          <w:p w:rsidR="00313D6A" w:rsidRPr="008B2EED" w:rsidRDefault="00313D6A" w:rsidP="002E02F4">
            <w:pPr>
              <w:autoSpaceDE w:val="0"/>
              <w:autoSpaceDN w:val="0"/>
              <w:adjustRightInd w:val="0"/>
              <w:jc w:val="both"/>
            </w:pPr>
            <w:r w:rsidRPr="008B2EED">
              <w:t>2. Обеспечение противопожарной безопасности муниципальных учреждений культуры городского округа город Шахунья Нижегородской области.</w:t>
            </w:r>
          </w:p>
        </w:tc>
      </w:tr>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Этапы и сроки реализации подпрограммы 1</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1 реализуется в течение 2015 - 2022 годов.</w:t>
            </w:r>
          </w:p>
          <w:p w:rsidR="00313D6A" w:rsidRPr="008B2EED" w:rsidRDefault="00313D6A" w:rsidP="002E02F4">
            <w:pPr>
              <w:autoSpaceDE w:val="0"/>
              <w:autoSpaceDN w:val="0"/>
              <w:adjustRightInd w:val="0"/>
              <w:jc w:val="both"/>
            </w:pPr>
            <w:r w:rsidRPr="008B2EED">
              <w:t>Подпрограмма 1 реализуется в 1 этап</w:t>
            </w:r>
          </w:p>
        </w:tc>
      </w:tr>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Объемы бюджетных ассигнований подпрограммы 1 за счет средств бюджета городского округа</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Подпрограмма 1 предполагает финансирование за счет средств бюджета городского округа                                                           </w:t>
            </w:r>
          </w:p>
          <w:p w:rsidR="00313D6A" w:rsidRPr="008B2EED" w:rsidRDefault="00313D6A" w:rsidP="002E02F4">
            <w:pPr>
              <w:autoSpaceDE w:val="0"/>
              <w:autoSpaceDN w:val="0"/>
              <w:adjustRightInd w:val="0"/>
              <w:jc w:val="both"/>
            </w:pPr>
            <w:r w:rsidRPr="008B2EED">
              <w:t xml:space="preserve"> 18657,74218 тыс. руб., в том числе по годам:</w:t>
            </w:r>
          </w:p>
          <w:p w:rsidR="00313D6A" w:rsidRPr="008B2EED" w:rsidRDefault="00313D6A" w:rsidP="002E02F4">
            <w:pPr>
              <w:autoSpaceDE w:val="0"/>
              <w:autoSpaceDN w:val="0"/>
              <w:adjustRightInd w:val="0"/>
              <w:jc w:val="both"/>
            </w:pPr>
            <w:r w:rsidRPr="008B2EED">
              <w:t>2015 год -              0</w:t>
            </w:r>
          </w:p>
          <w:p w:rsidR="00313D6A" w:rsidRPr="008B2EED" w:rsidRDefault="00313D6A" w:rsidP="002E02F4">
            <w:pPr>
              <w:autoSpaceDE w:val="0"/>
              <w:autoSpaceDN w:val="0"/>
              <w:adjustRightInd w:val="0"/>
              <w:jc w:val="both"/>
            </w:pPr>
            <w:r w:rsidRPr="008B2EED">
              <w:t>2016 год -         1610,7 тыс. рублей;</w:t>
            </w:r>
          </w:p>
          <w:p w:rsidR="00313D6A" w:rsidRPr="008B2EED" w:rsidRDefault="00313D6A" w:rsidP="002E02F4">
            <w:pPr>
              <w:autoSpaceDE w:val="0"/>
              <w:autoSpaceDN w:val="0"/>
              <w:adjustRightInd w:val="0"/>
              <w:jc w:val="both"/>
            </w:pPr>
            <w:r w:rsidRPr="008B2EED">
              <w:t>2017 год -         2216,7 тыс. рублей;</w:t>
            </w:r>
          </w:p>
          <w:p w:rsidR="00313D6A" w:rsidRPr="008B2EED" w:rsidRDefault="00313D6A" w:rsidP="002E02F4">
            <w:pPr>
              <w:autoSpaceDE w:val="0"/>
              <w:autoSpaceDN w:val="0"/>
              <w:adjustRightInd w:val="0"/>
              <w:jc w:val="both"/>
            </w:pPr>
            <w:r w:rsidRPr="008B2EED">
              <w:t>2018 год -           907,4 тыс. рублей;</w:t>
            </w:r>
          </w:p>
          <w:p w:rsidR="00313D6A" w:rsidRPr="008B2EED" w:rsidRDefault="00313D6A" w:rsidP="002E02F4">
            <w:pPr>
              <w:autoSpaceDE w:val="0"/>
              <w:autoSpaceDN w:val="0"/>
              <w:adjustRightInd w:val="0"/>
              <w:jc w:val="both"/>
            </w:pPr>
            <w:r w:rsidRPr="008B2EED">
              <w:t>2019 год -         5263,94218тыс.рублей;</w:t>
            </w:r>
          </w:p>
          <w:p w:rsidR="00313D6A" w:rsidRPr="008B2EED" w:rsidRDefault="00313D6A" w:rsidP="002E02F4">
            <w:pPr>
              <w:autoSpaceDE w:val="0"/>
              <w:autoSpaceDN w:val="0"/>
              <w:adjustRightInd w:val="0"/>
              <w:jc w:val="both"/>
            </w:pPr>
            <w:r w:rsidRPr="008B2EED">
              <w:t>2020 год -                  8659,0 тыс.рублей;</w:t>
            </w:r>
          </w:p>
          <w:p w:rsidR="00313D6A" w:rsidRPr="008B2EED" w:rsidRDefault="00313D6A" w:rsidP="002E02F4">
            <w:pPr>
              <w:autoSpaceDE w:val="0"/>
              <w:autoSpaceDN w:val="0"/>
              <w:adjustRightInd w:val="0"/>
              <w:jc w:val="both"/>
            </w:pPr>
            <w:r w:rsidRPr="008B2EED">
              <w:t>2021 год  -                 0 тыс.рублей;</w:t>
            </w:r>
          </w:p>
          <w:p w:rsidR="00313D6A" w:rsidRPr="008B2EED" w:rsidRDefault="00313D6A" w:rsidP="002E02F4">
            <w:pPr>
              <w:autoSpaceDE w:val="0"/>
              <w:autoSpaceDN w:val="0"/>
              <w:adjustRightInd w:val="0"/>
              <w:jc w:val="both"/>
            </w:pPr>
            <w:r w:rsidRPr="008B2EED">
              <w:t>2022 год -                  0 тыс.рублей</w:t>
            </w:r>
          </w:p>
        </w:tc>
      </w:tr>
      <w:tr w:rsidR="008B2EED" w:rsidRPr="008B2EED" w:rsidTr="002E02F4">
        <w:trPr>
          <w:tblCellSpacing w:w="5" w:type="nil"/>
        </w:trPr>
        <w:tc>
          <w:tcPr>
            <w:tcW w:w="3005"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Индикаторы достижения цели и показатели непосредственных результатов</w:t>
            </w:r>
          </w:p>
        </w:tc>
        <w:tc>
          <w:tcPr>
            <w:tcW w:w="11454"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 окончании реализации подпрограммы 1 будут достигнуты следующие значения индикаторов:</w:t>
            </w:r>
          </w:p>
          <w:p w:rsidR="00313D6A" w:rsidRPr="008B2EED" w:rsidRDefault="00313D6A" w:rsidP="002E02F4">
            <w:pPr>
              <w:autoSpaceDE w:val="0"/>
              <w:autoSpaceDN w:val="0"/>
              <w:adjustRightInd w:val="0"/>
              <w:jc w:val="both"/>
            </w:pPr>
            <w:r w:rsidRPr="008B2EED">
              <w:t>В 10 муниципальных учреждениях культуры будет выполнен капитальный ремонт, в т.ч. в  4 клубных учреждениях, в 4 библиотеках, 1 школе искусств, 1 музее</w:t>
            </w:r>
          </w:p>
        </w:tc>
      </w:tr>
    </w:tbl>
    <w:p w:rsidR="00313D6A" w:rsidRPr="008B2EED" w:rsidRDefault="00313D6A" w:rsidP="00313D6A">
      <w:pPr>
        <w:autoSpaceDE w:val="0"/>
        <w:autoSpaceDN w:val="0"/>
        <w:adjustRightInd w:val="0"/>
        <w:jc w:val="center"/>
        <w:outlineLvl w:val="3"/>
        <w:rPr>
          <w:b/>
        </w:rPr>
      </w:pPr>
      <w:bookmarkStart w:id="7" w:name="Par2565"/>
      <w:bookmarkEnd w:id="7"/>
    </w:p>
    <w:p w:rsidR="00313D6A" w:rsidRPr="008B2EED" w:rsidRDefault="00313D6A" w:rsidP="00313D6A">
      <w:pPr>
        <w:autoSpaceDE w:val="0"/>
        <w:autoSpaceDN w:val="0"/>
        <w:adjustRightInd w:val="0"/>
        <w:jc w:val="center"/>
        <w:outlineLvl w:val="3"/>
        <w:rPr>
          <w:b/>
        </w:rPr>
      </w:pPr>
      <w:r w:rsidRPr="008B2EED">
        <w:rPr>
          <w:b/>
        </w:rPr>
        <w:t>3.1.2. Текстовая часть подпрограммы 1</w:t>
      </w:r>
    </w:p>
    <w:p w:rsidR="00313D6A" w:rsidRPr="008B2EED" w:rsidRDefault="00313D6A" w:rsidP="00313D6A">
      <w:pPr>
        <w:autoSpaceDE w:val="0"/>
        <w:autoSpaceDN w:val="0"/>
        <w:adjustRightInd w:val="0"/>
        <w:jc w:val="center"/>
        <w:outlineLvl w:val="4"/>
      </w:pPr>
      <w:bookmarkStart w:id="8" w:name="Par2567"/>
      <w:bookmarkEnd w:id="8"/>
      <w:r w:rsidRPr="008B2EED">
        <w:t>3.1.2.1. Характеристика текущего состояния</w:t>
      </w:r>
    </w:p>
    <w:p w:rsidR="00313D6A" w:rsidRPr="008B2EED" w:rsidRDefault="00313D6A" w:rsidP="00313D6A">
      <w:pPr>
        <w:autoSpaceDE w:val="0"/>
        <w:autoSpaceDN w:val="0"/>
        <w:adjustRightInd w:val="0"/>
        <w:ind w:firstLine="540"/>
        <w:jc w:val="both"/>
      </w:pPr>
      <w:r w:rsidRPr="008B2EED">
        <w:t>Состояние муниципальных учреждений культуры городского округа город Шахунья Нижегородской области оказывает непосредственное влияние на формирование культурных предпочтений жителей Нижегородской области, особенно детей и молодежи.</w:t>
      </w:r>
    </w:p>
    <w:p w:rsidR="00313D6A" w:rsidRPr="008B2EED" w:rsidRDefault="00313D6A" w:rsidP="00313D6A">
      <w:pPr>
        <w:autoSpaceDE w:val="0"/>
        <w:autoSpaceDN w:val="0"/>
        <w:adjustRightInd w:val="0"/>
        <w:ind w:firstLine="540"/>
        <w:jc w:val="both"/>
      </w:pPr>
      <w:r w:rsidRPr="008B2EED">
        <w:t>Отсутствие условий, соответствующих современным запросам населения в государственных и муниципальных учреждениях культуры Нижегородской области, негативно сказывается на его востребованности, вносит дезорганизацию в досуговый процесс.</w:t>
      </w:r>
    </w:p>
    <w:p w:rsidR="00313D6A" w:rsidRPr="008B2EED" w:rsidRDefault="00313D6A" w:rsidP="00313D6A">
      <w:pPr>
        <w:autoSpaceDE w:val="0"/>
        <w:autoSpaceDN w:val="0"/>
        <w:adjustRightInd w:val="0"/>
        <w:ind w:firstLine="540"/>
        <w:jc w:val="both"/>
      </w:pPr>
      <w:r w:rsidRPr="008B2EED">
        <w:t>Вместе с тем, состояние материально-технической базы муниципальных учреждений культуры городского округа город Шахунья Нижегородской области продолжает ухудшаться и не способно на сегодняшний день обеспечить должное развитие культуры. Ежегодно растет число зданий учреждений, находящихся в неудовлетворительном состоянии.</w:t>
      </w:r>
    </w:p>
    <w:p w:rsidR="00313D6A" w:rsidRPr="008B2EED" w:rsidRDefault="00313D6A" w:rsidP="00313D6A">
      <w:pPr>
        <w:tabs>
          <w:tab w:val="num" w:pos="0"/>
        </w:tabs>
        <w:ind w:firstLine="567"/>
        <w:jc w:val="both"/>
        <w:rPr>
          <w:bCs/>
        </w:rPr>
      </w:pPr>
      <w:r w:rsidRPr="008B2EED">
        <w:t>Последний анализ состояния материально-технической базы учреждений культуры городского округа</w:t>
      </w:r>
      <w:r w:rsidRPr="008B2EED">
        <w:rPr>
          <w:bCs/>
        </w:rPr>
        <w:t xml:space="preserve"> </w:t>
      </w:r>
      <w:r w:rsidRPr="008B2EED">
        <w:t xml:space="preserve">показал, что почти все </w:t>
      </w:r>
      <w:r w:rsidRPr="008B2EED">
        <w:rPr>
          <w:bCs/>
        </w:rPr>
        <w:t xml:space="preserve"> здания требуют капитального ремонта.</w:t>
      </w:r>
    </w:p>
    <w:p w:rsidR="00313D6A" w:rsidRPr="008B2EED" w:rsidRDefault="00313D6A" w:rsidP="00313D6A">
      <w:pPr>
        <w:tabs>
          <w:tab w:val="num" w:pos="0"/>
        </w:tabs>
        <w:ind w:firstLine="567"/>
        <w:jc w:val="both"/>
      </w:pPr>
      <w:r w:rsidRPr="008B2EED">
        <w:t>Модернизация материально-технической базы на современном этапе носит эпизодический характер, системный подход в решении данной проблемы отсутствует.</w:t>
      </w:r>
    </w:p>
    <w:p w:rsidR="00313D6A" w:rsidRPr="008B2EED" w:rsidRDefault="00313D6A" w:rsidP="00313D6A">
      <w:pPr>
        <w:autoSpaceDE w:val="0"/>
        <w:autoSpaceDN w:val="0"/>
        <w:adjustRightInd w:val="0"/>
        <w:ind w:firstLine="540"/>
        <w:jc w:val="both"/>
      </w:pPr>
      <w:r w:rsidRPr="008B2EED">
        <w:t>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313D6A" w:rsidRPr="008B2EED" w:rsidRDefault="00313D6A" w:rsidP="00313D6A">
      <w:pPr>
        <w:autoSpaceDE w:val="0"/>
        <w:autoSpaceDN w:val="0"/>
        <w:adjustRightInd w:val="0"/>
        <w:ind w:firstLine="540"/>
        <w:jc w:val="both"/>
      </w:pPr>
      <w:r w:rsidRPr="008B2EED">
        <w:lastRenderedPageBreak/>
        <w:t xml:space="preserve">Высокая степень изношенности сетей теплоснабжения, энергоснабжения, водоснабжения, несоответствие современным требованиям и </w:t>
      </w:r>
    </w:p>
    <w:p w:rsidR="00313D6A" w:rsidRPr="008B2EED" w:rsidRDefault="00313D6A" w:rsidP="00313D6A">
      <w:pPr>
        <w:autoSpaceDE w:val="0"/>
        <w:autoSpaceDN w:val="0"/>
        <w:adjustRightInd w:val="0"/>
        <w:jc w:val="both"/>
      </w:pPr>
      <w:r w:rsidRPr="008B2EED">
        <w:t xml:space="preserve"> привело к тому, что на сегодняшний день учреждения культурно-досугового типа, расположенные в сельской местности, представляют собой одну из наименее защищенных категорий объектов с массовым пребыванием людей.</w:t>
      </w:r>
    </w:p>
    <w:p w:rsidR="00313D6A" w:rsidRPr="008B2EED" w:rsidRDefault="00313D6A" w:rsidP="00313D6A">
      <w:pPr>
        <w:autoSpaceDE w:val="0"/>
        <w:autoSpaceDN w:val="0"/>
        <w:adjustRightInd w:val="0"/>
        <w:jc w:val="center"/>
        <w:outlineLvl w:val="4"/>
      </w:pPr>
      <w:bookmarkStart w:id="9" w:name="Par2591"/>
      <w:bookmarkEnd w:id="9"/>
      <w:r w:rsidRPr="008B2EED">
        <w:t>3.1.2.2. Цель и задачи подпрограммы 1</w:t>
      </w:r>
    </w:p>
    <w:p w:rsidR="00313D6A" w:rsidRPr="008B2EED" w:rsidRDefault="00313D6A" w:rsidP="00313D6A">
      <w:pPr>
        <w:autoSpaceDE w:val="0"/>
        <w:autoSpaceDN w:val="0"/>
        <w:adjustRightInd w:val="0"/>
        <w:ind w:firstLine="540"/>
        <w:jc w:val="both"/>
      </w:pPr>
      <w:r w:rsidRPr="008B2EED">
        <w:t>Главной целью реализации подпрограммы 1 является сохранение и развитие материально-технической базы муниципальных учреждений культуры городского округа город  Шахунья  Нижегородской области. Для достижения поставленной цели необходимо выполнение следующих задач:</w:t>
      </w:r>
    </w:p>
    <w:p w:rsidR="00313D6A" w:rsidRPr="008B2EED" w:rsidRDefault="00313D6A" w:rsidP="00313D6A">
      <w:pPr>
        <w:autoSpaceDE w:val="0"/>
        <w:autoSpaceDN w:val="0"/>
        <w:adjustRightInd w:val="0"/>
        <w:ind w:firstLine="540"/>
        <w:jc w:val="both"/>
      </w:pPr>
      <w:r w:rsidRPr="008B2EED">
        <w:t>1. Обеспечение противопожарной безопасности муниципальных учреждений культуры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2. Сокращение количества, муниципальных учреждений культуры  городского округа город Шахунья Нижегородской области, требующих капитального ремонта.</w:t>
      </w:r>
    </w:p>
    <w:p w:rsidR="00313D6A" w:rsidRPr="008B2EED" w:rsidRDefault="00313D6A" w:rsidP="00313D6A">
      <w:pPr>
        <w:autoSpaceDE w:val="0"/>
        <w:autoSpaceDN w:val="0"/>
        <w:adjustRightInd w:val="0"/>
        <w:jc w:val="center"/>
        <w:outlineLvl w:val="4"/>
      </w:pPr>
      <w:bookmarkStart w:id="10" w:name="Par2599"/>
      <w:bookmarkEnd w:id="10"/>
      <w:r w:rsidRPr="008B2EED">
        <w:t>3.1.2.3. Сроки и этапы реализации подпрограммы 1</w:t>
      </w:r>
    </w:p>
    <w:p w:rsidR="00313D6A" w:rsidRPr="008B2EED" w:rsidRDefault="00313D6A" w:rsidP="00313D6A">
      <w:pPr>
        <w:autoSpaceDE w:val="0"/>
        <w:autoSpaceDN w:val="0"/>
        <w:adjustRightInd w:val="0"/>
        <w:ind w:firstLine="540"/>
        <w:jc w:val="both"/>
      </w:pPr>
      <w:r w:rsidRPr="008B2EED">
        <w:t>Действие подпрограммы 1 предусмотрено на 2015 - 2022 годы. Подпрограмма 1 реализуется в один этап.</w:t>
      </w:r>
    </w:p>
    <w:p w:rsidR="00313D6A" w:rsidRPr="008B2EED" w:rsidRDefault="00313D6A" w:rsidP="00313D6A">
      <w:pPr>
        <w:autoSpaceDE w:val="0"/>
        <w:autoSpaceDN w:val="0"/>
        <w:adjustRightInd w:val="0"/>
        <w:jc w:val="center"/>
        <w:outlineLvl w:val="4"/>
      </w:pPr>
      <w:bookmarkStart w:id="11" w:name="Par2603"/>
      <w:bookmarkEnd w:id="11"/>
      <w:r w:rsidRPr="008B2EED">
        <w:t>3.1.2.4. Перечень основных мероприятий подпрограммы 1</w:t>
      </w:r>
    </w:p>
    <w:p w:rsidR="00313D6A" w:rsidRPr="008B2EED" w:rsidRDefault="00313D6A" w:rsidP="00313D6A">
      <w:pPr>
        <w:autoSpaceDE w:val="0"/>
        <w:autoSpaceDN w:val="0"/>
        <w:adjustRightInd w:val="0"/>
        <w:ind w:firstLine="540"/>
        <w:jc w:val="both"/>
      </w:pPr>
      <w:r w:rsidRPr="008B2EED">
        <w:t>В рамках реализации подпрограммы 1 будут проведены следующие мероприятия:</w:t>
      </w:r>
    </w:p>
    <w:p w:rsidR="00313D6A" w:rsidRPr="008B2EED" w:rsidRDefault="00313D6A" w:rsidP="00313D6A">
      <w:pPr>
        <w:autoSpaceDE w:val="0"/>
        <w:autoSpaceDN w:val="0"/>
        <w:adjustRightInd w:val="0"/>
        <w:ind w:firstLine="540"/>
        <w:jc w:val="both"/>
      </w:pPr>
      <w:r w:rsidRPr="008B2EED">
        <w:t>- капитальный ремонт в муниципальных учреждений культуры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 противопожарные мероприятия в муниципальных учреждениях культуры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 xml:space="preserve">Информация об основных мероприятиях подпрограммы 1 приведена в </w:t>
      </w:r>
      <w:hyperlink w:anchor="Par365" w:history="1">
        <w:r w:rsidRPr="008B2EED">
          <w:t>таблице 1</w:t>
        </w:r>
      </w:hyperlink>
      <w:r w:rsidRPr="008B2EED">
        <w:t xml:space="preserve"> "Перечень основных мероприятий муниципальной программы" муниципальной программы.</w:t>
      </w:r>
    </w:p>
    <w:p w:rsidR="00313D6A" w:rsidRPr="008B2EED" w:rsidRDefault="00313D6A" w:rsidP="00313D6A">
      <w:pPr>
        <w:autoSpaceDE w:val="0"/>
        <w:autoSpaceDN w:val="0"/>
        <w:adjustRightInd w:val="0"/>
        <w:jc w:val="center"/>
        <w:outlineLvl w:val="4"/>
      </w:pPr>
      <w:bookmarkStart w:id="12" w:name="Par2611"/>
      <w:bookmarkEnd w:id="12"/>
      <w:r w:rsidRPr="008B2EED">
        <w:t>3.1.2.5. Индикаторы достижения цели и непосредственные</w:t>
      </w:r>
    </w:p>
    <w:p w:rsidR="00313D6A" w:rsidRPr="008B2EED" w:rsidRDefault="00313D6A" w:rsidP="00313D6A">
      <w:pPr>
        <w:autoSpaceDE w:val="0"/>
        <w:autoSpaceDN w:val="0"/>
        <w:adjustRightInd w:val="0"/>
        <w:jc w:val="center"/>
      </w:pPr>
      <w:r w:rsidRPr="008B2EED">
        <w:t>результаты реализации подпрограммы 1</w:t>
      </w:r>
    </w:p>
    <w:p w:rsidR="00313D6A" w:rsidRPr="008B2EED" w:rsidRDefault="00313D6A" w:rsidP="00313D6A">
      <w:pPr>
        <w:autoSpaceDE w:val="0"/>
        <w:autoSpaceDN w:val="0"/>
        <w:adjustRightInd w:val="0"/>
        <w:ind w:firstLine="540"/>
        <w:jc w:val="both"/>
      </w:pPr>
      <w:r w:rsidRPr="008B2EED">
        <w:t>Для оценки достижения цели и решения задач подпрограммы 1 предусмотрены следующие индикаторы и показатели непосредственных результатов реализации подпрограммы 1:</w:t>
      </w:r>
    </w:p>
    <w:p w:rsidR="00313D6A" w:rsidRPr="008B2EED" w:rsidRDefault="00313D6A" w:rsidP="00313D6A">
      <w:pPr>
        <w:autoSpaceDE w:val="0"/>
        <w:autoSpaceDN w:val="0"/>
        <w:adjustRightInd w:val="0"/>
        <w:jc w:val="both"/>
      </w:pPr>
      <w:bookmarkStart w:id="13" w:name="Par2616"/>
      <w:bookmarkEnd w:id="13"/>
      <w:r w:rsidRPr="008B2EED">
        <w:t xml:space="preserve">         1. В 10 муниципальных учреждениях культуры будет выполнен капитальный ремонт, в т.ч. в  4 клубных учреждениях, в 4 библиотеках, 1 школе искусств, 1 музее.</w:t>
      </w:r>
    </w:p>
    <w:p w:rsidR="00313D6A" w:rsidRPr="008B2EED" w:rsidRDefault="00313D6A" w:rsidP="00313D6A">
      <w:pPr>
        <w:autoSpaceDE w:val="0"/>
        <w:autoSpaceDN w:val="0"/>
        <w:adjustRightInd w:val="0"/>
        <w:ind w:firstLine="540"/>
        <w:jc w:val="both"/>
      </w:pPr>
      <w:r w:rsidRPr="008B2EED">
        <w:t xml:space="preserve">2. Значения индикаторов достижения цели и непосредственных результатов реализации подпрограммы 1, запланированные по годам, приведены в </w:t>
      </w:r>
      <w:hyperlink w:anchor="Par817" w:history="1">
        <w:r w:rsidRPr="008B2EED">
          <w:t>таблице 2</w:t>
        </w:r>
      </w:hyperlink>
      <w:r w:rsidRPr="008B2EED">
        <w:t xml:space="preserve"> "Сведения об индикаторах и непосредственных результатах" муниципальной программы.</w:t>
      </w:r>
    </w:p>
    <w:p w:rsidR="00313D6A" w:rsidRPr="008B2EED" w:rsidRDefault="00313D6A" w:rsidP="00313D6A">
      <w:pPr>
        <w:autoSpaceDE w:val="0"/>
        <w:autoSpaceDN w:val="0"/>
        <w:adjustRightInd w:val="0"/>
        <w:jc w:val="center"/>
        <w:outlineLvl w:val="4"/>
      </w:pPr>
      <w:bookmarkStart w:id="14" w:name="Par2631"/>
      <w:bookmarkStart w:id="15" w:name="Par2727"/>
      <w:bookmarkEnd w:id="14"/>
      <w:bookmarkEnd w:id="15"/>
      <w:r w:rsidRPr="008B2EED">
        <w:t>3.1.2.6. Обоснование объема финансовых ресурсов</w:t>
      </w:r>
    </w:p>
    <w:p w:rsidR="00313D6A" w:rsidRPr="008B2EED" w:rsidRDefault="00313D6A" w:rsidP="00313D6A">
      <w:pPr>
        <w:autoSpaceDE w:val="0"/>
        <w:autoSpaceDN w:val="0"/>
        <w:adjustRightInd w:val="0"/>
        <w:ind w:firstLine="540"/>
        <w:jc w:val="both"/>
      </w:pPr>
      <w:r w:rsidRPr="008B2EED">
        <w:t xml:space="preserve">Ресурсное обеспечение реализации подпрограммы 1 осуществляется за счет средств бюджета городского округа. Ресурсное обеспечение реализации подпрограммы 1 за счет средств бюджета городского округа  приведено в </w:t>
      </w:r>
      <w:hyperlink w:anchor="Par1286" w:history="1">
        <w:r w:rsidRPr="008B2EED">
          <w:t>таблице 3</w:t>
        </w:r>
      </w:hyperlink>
      <w:r w:rsidRPr="008B2EED">
        <w:t xml:space="preserve"> "Ресурсное обеспечение реализации муниципальной программы за счет средств бюджета городского округа" муниципальной программы.</w:t>
      </w:r>
    </w:p>
    <w:p w:rsidR="00313D6A" w:rsidRPr="008B2EED" w:rsidRDefault="00313D6A" w:rsidP="00313D6A">
      <w:pPr>
        <w:autoSpaceDE w:val="0"/>
        <w:autoSpaceDN w:val="0"/>
        <w:adjustRightInd w:val="0"/>
        <w:jc w:val="center"/>
        <w:outlineLvl w:val="4"/>
      </w:pPr>
      <w:bookmarkStart w:id="16" w:name="Par2731"/>
      <w:bookmarkEnd w:id="16"/>
      <w:r w:rsidRPr="008B2EED">
        <w:t>3.1.2.7. Анализ рисков реализации подпрограммы 1</w:t>
      </w:r>
    </w:p>
    <w:p w:rsidR="00313D6A" w:rsidRPr="008B2EED" w:rsidRDefault="00313D6A" w:rsidP="00313D6A">
      <w:pPr>
        <w:autoSpaceDE w:val="0"/>
        <w:autoSpaceDN w:val="0"/>
        <w:adjustRightInd w:val="0"/>
        <w:ind w:firstLine="540"/>
        <w:jc w:val="both"/>
      </w:pPr>
      <w:r w:rsidRPr="008B2EED">
        <w:t>Важное значение для успешной реализации подпрограммы 1 имеет прогнозирование возможных рисков, связанных с достижением основной цели, решением задач подпрограммы 1, оценка их масштабов и последствий, а также формирование системы мер по их предотвращению.</w:t>
      </w:r>
    </w:p>
    <w:p w:rsidR="00313D6A" w:rsidRPr="008B2EED" w:rsidRDefault="00313D6A" w:rsidP="00313D6A">
      <w:pPr>
        <w:autoSpaceDE w:val="0"/>
        <w:autoSpaceDN w:val="0"/>
        <w:adjustRightInd w:val="0"/>
        <w:ind w:firstLine="540"/>
        <w:jc w:val="both"/>
      </w:pPr>
      <w:r w:rsidRPr="008B2EED">
        <w:t>В рамках реализации подпрограммы 1 могут быть выделены следующие риски ее реализации.</w:t>
      </w:r>
    </w:p>
    <w:p w:rsidR="00313D6A" w:rsidRPr="008B2EED" w:rsidRDefault="00313D6A" w:rsidP="00313D6A">
      <w:pPr>
        <w:autoSpaceDE w:val="0"/>
        <w:autoSpaceDN w:val="0"/>
        <w:adjustRightInd w:val="0"/>
        <w:jc w:val="center"/>
        <w:outlineLvl w:val="5"/>
      </w:pPr>
      <w:bookmarkStart w:id="17" w:name="Par2736"/>
      <w:bookmarkEnd w:id="17"/>
      <w:r w:rsidRPr="008B2EED">
        <w:t>Правовые риски</w:t>
      </w:r>
    </w:p>
    <w:p w:rsidR="00313D6A" w:rsidRPr="008B2EED" w:rsidRDefault="00313D6A" w:rsidP="00313D6A">
      <w:pPr>
        <w:autoSpaceDE w:val="0"/>
        <w:autoSpaceDN w:val="0"/>
        <w:adjustRightInd w:val="0"/>
        <w:ind w:firstLine="540"/>
        <w:jc w:val="both"/>
      </w:pPr>
      <w:r w:rsidRPr="008B2EED">
        <w:lastRenderedPageBreak/>
        <w:t>Правовые риски связаны с изменением областного законодательства, длительностью формирования нормативно-правовой базы, необходимой для эффективной реализации подпрограммы 1. Это может привести к существенному увеличению планируемых сроков или изменению условий реализации мероприятий подпрограммы 1.</w:t>
      </w:r>
    </w:p>
    <w:p w:rsidR="00313D6A" w:rsidRPr="008B2EED" w:rsidRDefault="00313D6A" w:rsidP="00313D6A">
      <w:pPr>
        <w:autoSpaceDE w:val="0"/>
        <w:autoSpaceDN w:val="0"/>
        <w:adjustRightInd w:val="0"/>
        <w:ind w:firstLine="540"/>
        <w:jc w:val="both"/>
      </w:pPr>
      <w:r w:rsidRPr="008B2EED">
        <w:t>Для минимизации воздействия данной группы рисков в рамках реализации подпрограммы 1 планируется:</w:t>
      </w:r>
    </w:p>
    <w:p w:rsidR="00313D6A" w:rsidRPr="008B2EED" w:rsidRDefault="00313D6A" w:rsidP="00313D6A">
      <w:pPr>
        <w:autoSpaceDE w:val="0"/>
        <w:autoSpaceDN w:val="0"/>
        <w:adjustRightInd w:val="0"/>
        <w:ind w:firstLine="540"/>
        <w:jc w:val="both"/>
      </w:pPr>
      <w:r w:rsidRPr="008B2EED">
        <w:t>- проводить мониторинг планируемых изменений в областном законодательстве в сфере культуры.</w:t>
      </w:r>
    </w:p>
    <w:p w:rsidR="00313D6A" w:rsidRPr="008B2EED" w:rsidRDefault="00313D6A" w:rsidP="00313D6A">
      <w:pPr>
        <w:autoSpaceDE w:val="0"/>
        <w:autoSpaceDN w:val="0"/>
        <w:adjustRightInd w:val="0"/>
        <w:jc w:val="center"/>
        <w:outlineLvl w:val="5"/>
      </w:pPr>
      <w:bookmarkStart w:id="18" w:name="Par2743"/>
      <w:bookmarkEnd w:id="18"/>
      <w:r w:rsidRPr="008B2EED">
        <w:t>Финансовые риски</w:t>
      </w:r>
    </w:p>
    <w:p w:rsidR="00313D6A" w:rsidRPr="008B2EED" w:rsidRDefault="00313D6A" w:rsidP="00313D6A">
      <w:pPr>
        <w:autoSpaceDE w:val="0"/>
        <w:autoSpaceDN w:val="0"/>
        <w:adjustRightInd w:val="0"/>
        <w:ind w:firstLine="540"/>
        <w:jc w:val="both"/>
      </w:pPr>
      <w:r w:rsidRPr="008B2EE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313D6A" w:rsidRPr="008B2EED" w:rsidRDefault="00313D6A" w:rsidP="00313D6A">
      <w:pPr>
        <w:autoSpaceDE w:val="0"/>
        <w:autoSpaceDN w:val="0"/>
        <w:adjustRightInd w:val="0"/>
        <w:ind w:firstLine="540"/>
        <w:jc w:val="both"/>
      </w:pPr>
      <w:r w:rsidRPr="008B2EED">
        <w:t>Способами ограничения финансовых рисков выступают следующие меры:</w:t>
      </w:r>
    </w:p>
    <w:p w:rsidR="00313D6A" w:rsidRPr="008B2EED" w:rsidRDefault="00313D6A" w:rsidP="00313D6A">
      <w:pPr>
        <w:autoSpaceDE w:val="0"/>
        <w:autoSpaceDN w:val="0"/>
        <w:adjustRightInd w:val="0"/>
        <w:ind w:firstLine="540"/>
        <w:jc w:val="both"/>
      </w:pPr>
      <w:r w:rsidRPr="008B2EED">
        <w:t>- 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rsidR="00313D6A" w:rsidRPr="008B2EED" w:rsidRDefault="00313D6A" w:rsidP="00313D6A">
      <w:pPr>
        <w:autoSpaceDE w:val="0"/>
        <w:autoSpaceDN w:val="0"/>
        <w:adjustRightInd w:val="0"/>
        <w:ind w:firstLine="540"/>
        <w:jc w:val="both"/>
      </w:pPr>
      <w:r w:rsidRPr="008B2EED">
        <w:t>- определение приоритетов для первоочередного финансирования;</w:t>
      </w:r>
    </w:p>
    <w:p w:rsidR="00313D6A" w:rsidRPr="008B2EED" w:rsidRDefault="00313D6A" w:rsidP="00313D6A">
      <w:pPr>
        <w:autoSpaceDE w:val="0"/>
        <w:autoSpaceDN w:val="0"/>
        <w:adjustRightInd w:val="0"/>
        <w:ind w:firstLine="540"/>
        <w:jc w:val="both"/>
      </w:pPr>
      <w:r w:rsidRPr="008B2EED">
        <w:t>- планирование бюджетных расходов с применением методик оценки эффективности бюджетных расходов.</w:t>
      </w:r>
    </w:p>
    <w:p w:rsidR="00313D6A" w:rsidRPr="008B2EED" w:rsidRDefault="00313D6A" w:rsidP="00313D6A">
      <w:pPr>
        <w:autoSpaceDE w:val="0"/>
        <w:autoSpaceDN w:val="0"/>
        <w:adjustRightInd w:val="0"/>
        <w:jc w:val="center"/>
        <w:outlineLvl w:val="5"/>
      </w:pPr>
      <w:bookmarkStart w:id="19" w:name="Par2751"/>
      <w:bookmarkEnd w:id="19"/>
      <w:r w:rsidRPr="008B2EED">
        <w:t>Макроэкономические риски</w:t>
      </w:r>
    </w:p>
    <w:p w:rsidR="00313D6A" w:rsidRPr="008B2EED" w:rsidRDefault="00313D6A" w:rsidP="00313D6A">
      <w:pPr>
        <w:autoSpaceDE w:val="0"/>
        <w:autoSpaceDN w:val="0"/>
        <w:adjustRightInd w:val="0"/>
        <w:ind w:firstLine="540"/>
        <w:jc w:val="both"/>
      </w:pPr>
      <w:r w:rsidRPr="008B2EED">
        <w:t>Макроэкономические риски связанны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313D6A" w:rsidRPr="008B2EED" w:rsidRDefault="00313D6A" w:rsidP="00313D6A">
      <w:pPr>
        <w:autoSpaceDE w:val="0"/>
        <w:autoSpaceDN w:val="0"/>
        <w:adjustRightInd w:val="0"/>
        <w:ind w:firstLine="540"/>
        <w:jc w:val="both"/>
      </w:pPr>
      <w:r w:rsidRPr="008B2EED">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1, в том числе связанных со строительством, реконструкцией и капитальным ремонтом учреждений культуры.</w:t>
      </w:r>
    </w:p>
    <w:p w:rsidR="00313D6A" w:rsidRPr="008B2EED" w:rsidRDefault="00313D6A" w:rsidP="00313D6A">
      <w:pPr>
        <w:autoSpaceDE w:val="0"/>
        <w:autoSpaceDN w:val="0"/>
        <w:adjustRightInd w:val="0"/>
        <w:ind w:firstLine="540"/>
        <w:jc w:val="both"/>
      </w:pPr>
      <w:r w:rsidRPr="008B2EED">
        <w:t>Снижение данных рисков предусматривается в рамках мероприятий подпрограммы 1,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313D6A" w:rsidRPr="008B2EED" w:rsidRDefault="00313D6A" w:rsidP="00313D6A">
      <w:pPr>
        <w:autoSpaceDE w:val="0"/>
        <w:autoSpaceDN w:val="0"/>
        <w:adjustRightInd w:val="0"/>
        <w:jc w:val="center"/>
        <w:outlineLvl w:val="5"/>
      </w:pPr>
      <w:bookmarkStart w:id="20" w:name="Par2757"/>
      <w:bookmarkEnd w:id="20"/>
      <w:r w:rsidRPr="008B2EED">
        <w:t>Административные риски</w:t>
      </w:r>
    </w:p>
    <w:p w:rsidR="00313D6A" w:rsidRPr="008B2EED" w:rsidRDefault="00313D6A" w:rsidP="00313D6A">
      <w:pPr>
        <w:autoSpaceDE w:val="0"/>
        <w:autoSpaceDN w:val="0"/>
        <w:adjustRightInd w:val="0"/>
        <w:ind w:firstLine="540"/>
        <w:jc w:val="both"/>
      </w:pPr>
      <w:r w:rsidRPr="008B2EED">
        <w:t>Риски данной группы связаны с неэффективным управлением подпрограммой 1,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1,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1.</w:t>
      </w:r>
    </w:p>
    <w:p w:rsidR="00313D6A" w:rsidRPr="008B2EED" w:rsidRDefault="00313D6A" w:rsidP="00313D6A">
      <w:pPr>
        <w:autoSpaceDE w:val="0"/>
        <w:autoSpaceDN w:val="0"/>
        <w:adjustRightInd w:val="0"/>
        <w:ind w:firstLine="540"/>
        <w:jc w:val="both"/>
      </w:pPr>
      <w:r w:rsidRPr="008B2EED">
        <w:t>Основными условиями минимизации административных рисков являются:</w:t>
      </w:r>
    </w:p>
    <w:p w:rsidR="00313D6A" w:rsidRPr="008B2EED" w:rsidRDefault="00313D6A" w:rsidP="00313D6A">
      <w:pPr>
        <w:autoSpaceDE w:val="0"/>
        <w:autoSpaceDN w:val="0"/>
        <w:adjustRightInd w:val="0"/>
        <w:jc w:val="both"/>
      </w:pPr>
      <w:r w:rsidRPr="008B2EED">
        <w:t>- формирование эффективной системы управления реализацией подпрограммы 1;</w:t>
      </w:r>
    </w:p>
    <w:p w:rsidR="00313D6A" w:rsidRPr="008B2EED" w:rsidRDefault="00313D6A" w:rsidP="00313D6A">
      <w:pPr>
        <w:autoSpaceDE w:val="0"/>
        <w:autoSpaceDN w:val="0"/>
        <w:adjustRightInd w:val="0"/>
        <w:jc w:val="both"/>
      </w:pPr>
      <w:r w:rsidRPr="008B2EED">
        <w:t>- проведение систематического аудита результативности реализации подпрограммы 1;</w:t>
      </w:r>
    </w:p>
    <w:p w:rsidR="00313D6A" w:rsidRPr="008B2EED" w:rsidRDefault="00313D6A" w:rsidP="00313D6A">
      <w:pPr>
        <w:autoSpaceDE w:val="0"/>
        <w:autoSpaceDN w:val="0"/>
        <w:adjustRightInd w:val="0"/>
        <w:jc w:val="both"/>
      </w:pPr>
      <w:r w:rsidRPr="008B2EED">
        <w:t>- регулярная публикация отчетов о ходе реализации подпрограммы 1;</w:t>
      </w:r>
    </w:p>
    <w:p w:rsidR="00313D6A" w:rsidRPr="008B2EED" w:rsidRDefault="00313D6A" w:rsidP="00313D6A">
      <w:pPr>
        <w:autoSpaceDE w:val="0"/>
        <w:autoSpaceDN w:val="0"/>
        <w:adjustRightInd w:val="0"/>
        <w:jc w:val="both"/>
      </w:pPr>
      <w:r w:rsidRPr="008B2EED">
        <w:t>- повышение эффективности взаимодействия участников реализации подпрограммы 1;</w:t>
      </w:r>
    </w:p>
    <w:p w:rsidR="00313D6A" w:rsidRPr="008B2EED" w:rsidRDefault="00313D6A" w:rsidP="00313D6A">
      <w:pPr>
        <w:autoSpaceDE w:val="0"/>
        <w:autoSpaceDN w:val="0"/>
        <w:adjustRightInd w:val="0"/>
        <w:jc w:val="both"/>
      </w:pPr>
      <w:r w:rsidRPr="008B2EED">
        <w:t>- заключение и контроль реализации соглашений о взаимодействии с заинтересованными сторонами;</w:t>
      </w:r>
    </w:p>
    <w:p w:rsidR="00313D6A" w:rsidRPr="008B2EED" w:rsidRDefault="00313D6A" w:rsidP="00313D6A">
      <w:pPr>
        <w:autoSpaceDE w:val="0"/>
        <w:autoSpaceDN w:val="0"/>
        <w:adjustRightInd w:val="0"/>
        <w:jc w:val="both"/>
      </w:pPr>
      <w:r w:rsidRPr="008B2EED">
        <w:t>- создание системы мониторингов реализации подпрограммы 1;</w:t>
      </w:r>
    </w:p>
    <w:p w:rsidR="00313D6A" w:rsidRPr="008B2EED" w:rsidRDefault="00313D6A" w:rsidP="00313D6A">
      <w:pPr>
        <w:autoSpaceDE w:val="0"/>
        <w:autoSpaceDN w:val="0"/>
        <w:adjustRightInd w:val="0"/>
        <w:jc w:val="both"/>
      </w:pPr>
      <w:r w:rsidRPr="008B2EED">
        <w:t>- своевременная корректировка мероприятий подпрограммы 1.</w:t>
      </w:r>
    </w:p>
    <w:p w:rsidR="00313D6A" w:rsidRPr="008B2EED" w:rsidRDefault="00313D6A" w:rsidP="00313D6A">
      <w:pPr>
        <w:autoSpaceDE w:val="0"/>
        <w:autoSpaceDN w:val="0"/>
        <w:adjustRightInd w:val="0"/>
        <w:jc w:val="both"/>
      </w:pPr>
      <w:r w:rsidRPr="008B2EED">
        <w:lastRenderedPageBreak/>
        <w:t>Реализация перечисленных мер предусмотрена в рамках реализации подпрограммы 1.</w:t>
      </w:r>
    </w:p>
    <w:p w:rsidR="00313D6A" w:rsidRPr="008B2EED" w:rsidRDefault="00313D6A" w:rsidP="00313D6A">
      <w:pPr>
        <w:autoSpaceDE w:val="0"/>
        <w:autoSpaceDN w:val="0"/>
        <w:adjustRightInd w:val="0"/>
        <w:jc w:val="center"/>
        <w:outlineLvl w:val="5"/>
      </w:pPr>
      <w:bookmarkStart w:id="21" w:name="Par2770"/>
      <w:bookmarkEnd w:id="21"/>
      <w:r w:rsidRPr="008B2EED">
        <w:t>Кадровые риски</w:t>
      </w:r>
    </w:p>
    <w:p w:rsidR="00313D6A" w:rsidRPr="008B2EED" w:rsidRDefault="00313D6A" w:rsidP="00313D6A">
      <w:pPr>
        <w:autoSpaceDE w:val="0"/>
        <w:autoSpaceDN w:val="0"/>
        <w:adjustRightInd w:val="0"/>
        <w:ind w:firstLine="540"/>
        <w:jc w:val="both"/>
      </w:pPr>
      <w:r w:rsidRPr="008B2EED">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313D6A" w:rsidRPr="008B2EED" w:rsidRDefault="00313D6A" w:rsidP="00313D6A">
      <w:pPr>
        <w:autoSpaceDE w:val="0"/>
        <w:autoSpaceDN w:val="0"/>
        <w:adjustRightInd w:val="0"/>
        <w:ind w:firstLine="540"/>
        <w:jc w:val="both"/>
      </w:pPr>
      <w:r w:rsidRPr="008B2EE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13D6A" w:rsidRPr="008B2EED" w:rsidRDefault="00313D6A" w:rsidP="00313D6A">
      <w:pPr>
        <w:autoSpaceDE w:val="0"/>
        <w:autoSpaceDN w:val="0"/>
        <w:adjustRightInd w:val="0"/>
        <w:jc w:val="center"/>
        <w:outlineLvl w:val="2"/>
        <w:rPr>
          <w:b/>
        </w:rPr>
      </w:pPr>
      <w:bookmarkStart w:id="22" w:name="Par2775"/>
      <w:bookmarkEnd w:id="22"/>
      <w:r w:rsidRPr="008B2EED">
        <w:rPr>
          <w:b/>
        </w:rPr>
        <w:t>3.2. Подпрограмма  2  "Развитие дополнительного образования в области искусств</w:t>
      </w:r>
    </w:p>
    <w:p w:rsidR="00313D6A" w:rsidRPr="008B2EED" w:rsidRDefault="00313D6A" w:rsidP="00313D6A">
      <w:pPr>
        <w:autoSpaceDE w:val="0"/>
        <w:autoSpaceDN w:val="0"/>
        <w:adjustRightInd w:val="0"/>
        <w:jc w:val="center"/>
        <w:outlineLvl w:val="2"/>
        <w:rPr>
          <w:b/>
        </w:rPr>
      </w:pPr>
      <w:r w:rsidRPr="008B2EED">
        <w:rPr>
          <w:b/>
        </w:rPr>
        <w:t>в городском округе город Шахунья Нижегородской области»</w:t>
      </w:r>
    </w:p>
    <w:p w:rsidR="00313D6A" w:rsidRPr="008B2EED" w:rsidRDefault="00313D6A" w:rsidP="00313D6A">
      <w:pPr>
        <w:autoSpaceDE w:val="0"/>
        <w:autoSpaceDN w:val="0"/>
        <w:adjustRightInd w:val="0"/>
        <w:jc w:val="center"/>
      </w:pPr>
      <w:r w:rsidRPr="008B2EED">
        <w:rPr>
          <w:b/>
        </w:rPr>
        <w:t xml:space="preserve">" </w:t>
      </w:r>
      <w:r w:rsidRPr="008B2EED">
        <w:t>(далее - подпрограмма 2)</w:t>
      </w:r>
    </w:p>
    <w:p w:rsidR="00313D6A" w:rsidRPr="008B2EED" w:rsidRDefault="00313D6A" w:rsidP="00313D6A">
      <w:pPr>
        <w:autoSpaceDE w:val="0"/>
        <w:autoSpaceDN w:val="0"/>
        <w:adjustRightInd w:val="0"/>
        <w:jc w:val="center"/>
        <w:outlineLvl w:val="3"/>
      </w:pPr>
      <w:bookmarkStart w:id="23" w:name="Par2780"/>
      <w:bookmarkEnd w:id="23"/>
      <w:r w:rsidRPr="008B2EED">
        <w:t>3.2.1. Паспорт подпрограммы 2</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61"/>
        <w:gridCol w:w="11540"/>
      </w:tblGrid>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Муниципальный  заказчик-координатор подпрограммы 2</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Администрация городского округа город Шахунья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Соисполнители подпрограммы 2</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Отсутствуют</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Цели подпрограммы 2</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Сохранение и развитие лучших образцов отечественного музыкального, драматического, изобразительного искусства; поддержка и развитие профессионального художественного творчества, творческой молодежи и юных дарований; повышение творческого потенциала региона; создание единого культурного пространства</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Задачи подпрограммы 2</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Активизация фестивальной деятельности, поддержка крупномасштабных творческих проектов; активизация выставочной деятельности; увеличение количества мероприятий, способствующих выявлению и поддержке одаренных детей; </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Этапы и сроки реализации подпрограммы 2</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2 реализуется в течение 2015 - 2022 годов.</w:t>
            </w:r>
          </w:p>
          <w:p w:rsidR="00313D6A" w:rsidRPr="008B2EED" w:rsidRDefault="00313D6A" w:rsidP="002E02F4">
            <w:pPr>
              <w:autoSpaceDE w:val="0"/>
              <w:autoSpaceDN w:val="0"/>
              <w:adjustRightInd w:val="0"/>
              <w:jc w:val="both"/>
            </w:pPr>
            <w:r w:rsidRPr="008B2EED">
              <w:t>Подпрограмма 2 реализуется в один этап</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Объемы бюджетных ассигнований подпрограммы 2 за счет средств областного бюджета</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2 предполагает финансирование за счет средств бюджета городского округа в сумме -                241561,10022тыс. рублей, в том числе по годам:</w:t>
            </w:r>
          </w:p>
          <w:p w:rsidR="00313D6A" w:rsidRPr="008B2EED" w:rsidRDefault="00313D6A" w:rsidP="002E02F4">
            <w:pPr>
              <w:autoSpaceDE w:val="0"/>
              <w:autoSpaceDN w:val="0"/>
              <w:adjustRightInd w:val="0"/>
              <w:jc w:val="both"/>
            </w:pPr>
            <w:r w:rsidRPr="008B2EED">
              <w:t>2015 год -     21828,8 тыс.рублей;</w:t>
            </w:r>
          </w:p>
          <w:p w:rsidR="00313D6A" w:rsidRPr="008B2EED" w:rsidRDefault="00313D6A" w:rsidP="002E02F4">
            <w:pPr>
              <w:autoSpaceDE w:val="0"/>
              <w:autoSpaceDN w:val="0"/>
              <w:adjustRightInd w:val="0"/>
              <w:jc w:val="both"/>
            </w:pPr>
            <w:r w:rsidRPr="008B2EED">
              <w:t>2016 год –    23520,6  тыс. рублей;</w:t>
            </w:r>
          </w:p>
          <w:p w:rsidR="00313D6A" w:rsidRPr="008B2EED" w:rsidRDefault="00313D6A" w:rsidP="002E02F4">
            <w:pPr>
              <w:autoSpaceDE w:val="0"/>
              <w:autoSpaceDN w:val="0"/>
              <w:adjustRightInd w:val="0"/>
              <w:jc w:val="both"/>
            </w:pPr>
            <w:r w:rsidRPr="008B2EED">
              <w:t>2017 год -     26350,3  тыс. рублей;</w:t>
            </w:r>
          </w:p>
          <w:p w:rsidR="00313D6A" w:rsidRPr="008B2EED" w:rsidRDefault="00313D6A" w:rsidP="002E02F4">
            <w:pPr>
              <w:autoSpaceDE w:val="0"/>
              <w:autoSpaceDN w:val="0"/>
              <w:adjustRightInd w:val="0"/>
              <w:jc w:val="both"/>
            </w:pPr>
            <w:r w:rsidRPr="008B2EED">
              <w:t>2018 год -     29679,2  тыс. рублей;</w:t>
            </w:r>
          </w:p>
          <w:p w:rsidR="00313D6A" w:rsidRPr="008B2EED" w:rsidRDefault="00313D6A" w:rsidP="002E02F4">
            <w:pPr>
              <w:autoSpaceDE w:val="0"/>
              <w:autoSpaceDN w:val="0"/>
              <w:adjustRightInd w:val="0"/>
              <w:jc w:val="both"/>
            </w:pPr>
            <w:r w:rsidRPr="008B2EED">
              <w:t>2019 год -     32017,90022тыс.рублей;</w:t>
            </w:r>
          </w:p>
          <w:p w:rsidR="00313D6A" w:rsidRPr="008B2EED" w:rsidRDefault="00313D6A" w:rsidP="002E02F4">
            <w:pPr>
              <w:autoSpaceDE w:val="0"/>
              <w:autoSpaceDN w:val="0"/>
              <w:adjustRightInd w:val="0"/>
              <w:jc w:val="both"/>
            </w:pPr>
            <w:r w:rsidRPr="008B2EED">
              <w:t>2020 год -     34671,5  тыс.рублей;</w:t>
            </w:r>
          </w:p>
          <w:p w:rsidR="00313D6A" w:rsidRPr="008B2EED" w:rsidRDefault="00313D6A" w:rsidP="002E02F4">
            <w:pPr>
              <w:autoSpaceDE w:val="0"/>
              <w:autoSpaceDN w:val="0"/>
              <w:adjustRightInd w:val="0"/>
              <w:jc w:val="both"/>
            </w:pPr>
            <w:r w:rsidRPr="008B2EED">
              <w:t>2021 год -     35995,6  тыс.рублей ;</w:t>
            </w:r>
          </w:p>
          <w:p w:rsidR="00313D6A" w:rsidRPr="008B2EED" w:rsidRDefault="00313D6A" w:rsidP="002E02F4">
            <w:pPr>
              <w:autoSpaceDE w:val="0"/>
              <w:autoSpaceDN w:val="0"/>
              <w:adjustRightInd w:val="0"/>
              <w:jc w:val="both"/>
            </w:pPr>
            <w:r w:rsidRPr="008B2EED">
              <w:t>2022 год -     37497,2 тыс.рублей</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Индикаторы достижения цели и показатели непосредственных результатов</w:t>
            </w:r>
          </w:p>
        </w:tc>
        <w:tc>
          <w:tcPr>
            <w:tcW w:w="11540"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 окончании реализации подпрограммы 2 будут достигнуты следующие значения индикаторов:</w:t>
            </w:r>
          </w:p>
          <w:p w:rsidR="00313D6A" w:rsidRPr="008B2EED" w:rsidRDefault="00313D6A" w:rsidP="002E02F4">
            <w:pPr>
              <w:autoSpaceDE w:val="0"/>
              <w:autoSpaceDN w:val="0"/>
              <w:adjustRightInd w:val="0"/>
              <w:jc w:val="both"/>
            </w:pPr>
            <w:r w:rsidRPr="008B2EED">
              <w:t>1.   К</w:t>
            </w:r>
            <w:r w:rsidRPr="008B2EED">
              <w:rPr>
                <w:sz w:val="26"/>
                <w:szCs w:val="26"/>
              </w:rPr>
              <w:t>оличество детей, получающих услуги по дополнительному образованию составит 813 человек.</w:t>
            </w:r>
          </w:p>
        </w:tc>
      </w:tr>
    </w:tbl>
    <w:p w:rsidR="00313D6A" w:rsidRPr="008B2EED" w:rsidRDefault="00313D6A" w:rsidP="00313D6A">
      <w:pPr>
        <w:autoSpaceDE w:val="0"/>
        <w:autoSpaceDN w:val="0"/>
        <w:adjustRightInd w:val="0"/>
        <w:jc w:val="center"/>
        <w:outlineLvl w:val="3"/>
      </w:pPr>
      <w:bookmarkStart w:id="24" w:name="Par2818"/>
      <w:bookmarkEnd w:id="24"/>
      <w:r w:rsidRPr="008B2EED">
        <w:lastRenderedPageBreak/>
        <w:t>3.2.2. Текстовая часть подпрограммы 2</w:t>
      </w:r>
    </w:p>
    <w:p w:rsidR="00313D6A" w:rsidRPr="008B2EED" w:rsidRDefault="00313D6A" w:rsidP="00313D6A">
      <w:pPr>
        <w:autoSpaceDE w:val="0"/>
        <w:autoSpaceDN w:val="0"/>
        <w:adjustRightInd w:val="0"/>
        <w:jc w:val="center"/>
        <w:outlineLvl w:val="4"/>
      </w:pPr>
      <w:bookmarkStart w:id="25" w:name="Par2820"/>
      <w:bookmarkEnd w:id="25"/>
      <w:r w:rsidRPr="008B2EED">
        <w:t>3.2.2.1. Характеристика текущего состояния</w:t>
      </w:r>
    </w:p>
    <w:p w:rsidR="00313D6A" w:rsidRPr="008B2EED" w:rsidRDefault="00313D6A" w:rsidP="00313D6A">
      <w:pPr>
        <w:autoSpaceDE w:val="0"/>
        <w:autoSpaceDN w:val="0"/>
        <w:adjustRightInd w:val="0"/>
        <w:ind w:firstLine="540"/>
        <w:jc w:val="both"/>
      </w:pPr>
      <w:r w:rsidRPr="008B2EED">
        <w:t xml:space="preserve">Деятельность в сфере </w:t>
      </w:r>
      <w:r w:rsidRPr="008B2EED">
        <w:rPr>
          <w:b/>
        </w:rPr>
        <w:t>дополнительного образования</w:t>
      </w:r>
      <w:r w:rsidRPr="008B2EED">
        <w:t xml:space="preserve"> направлена на поддержку классического и современного искусства; проектов, ориентированных на академическое творчество; организацию мероприятий авангардной тематики; поддержку и развитие творческой молодежи и юных дарований.</w:t>
      </w:r>
    </w:p>
    <w:p w:rsidR="00313D6A" w:rsidRPr="008B2EED" w:rsidRDefault="00313D6A" w:rsidP="00313D6A">
      <w:pPr>
        <w:autoSpaceDE w:val="0"/>
        <w:autoSpaceDN w:val="0"/>
        <w:adjustRightInd w:val="0"/>
        <w:ind w:firstLine="540"/>
        <w:jc w:val="both"/>
      </w:pPr>
      <w:r w:rsidRPr="008B2EED">
        <w:t>Целью поддержки является выполнение учреждениями просветительской и воспитательной функций, повышение образовательного, интеллектуального, духовного потенциала общества.</w:t>
      </w:r>
    </w:p>
    <w:p w:rsidR="00313D6A" w:rsidRPr="008B2EED" w:rsidRDefault="00313D6A" w:rsidP="00313D6A">
      <w:pPr>
        <w:autoSpaceDE w:val="0"/>
        <w:autoSpaceDN w:val="0"/>
        <w:adjustRightInd w:val="0"/>
        <w:ind w:firstLine="540"/>
        <w:jc w:val="both"/>
      </w:pPr>
      <w:r w:rsidRPr="008B2EED">
        <w:t>Сеть муниципальных учреждений профессионального искусства представлена: 2 детскими музыкальными, художественной школой и 2 школами искусств.</w:t>
      </w:r>
    </w:p>
    <w:p w:rsidR="00313D6A" w:rsidRPr="008B2EED" w:rsidRDefault="00313D6A" w:rsidP="00313D6A">
      <w:pPr>
        <w:tabs>
          <w:tab w:val="num" w:pos="0"/>
        </w:tabs>
        <w:ind w:firstLine="567"/>
        <w:jc w:val="both"/>
        <w:rPr>
          <w:bCs/>
        </w:rPr>
      </w:pPr>
      <w:r w:rsidRPr="008B2EED">
        <w:rPr>
          <w:bCs/>
        </w:rPr>
        <w:t xml:space="preserve">В учреждениях дополнительного образования ежегодно обучается более 750 детей. </w:t>
      </w:r>
    </w:p>
    <w:p w:rsidR="00313D6A" w:rsidRPr="008B2EED" w:rsidRDefault="00313D6A" w:rsidP="00313D6A">
      <w:pPr>
        <w:autoSpaceDE w:val="0"/>
        <w:autoSpaceDN w:val="0"/>
        <w:adjustRightInd w:val="0"/>
        <w:ind w:firstLine="540"/>
        <w:jc w:val="both"/>
      </w:pPr>
      <w:r w:rsidRPr="008B2EED">
        <w:t>Важной составляющей поиска и поддержки одаренных детей и молодежи являются ежегодное проведение многочисленных конкурсов, фестивалей по разным направлениям художественного образования.</w:t>
      </w:r>
    </w:p>
    <w:p w:rsidR="00313D6A" w:rsidRPr="008B2EED" w:rsidRDefault="00313D6A" w:rsidP="00313D6A">
      <w:pPr>
        <w:autoSpaceDE w:val="0"/>
        <w:autoSpaceDN w:val="0"/>
        <w:adjustRightInd w:val="0"/>
        <w:jc w:val="center"/>
        <w:outlineLvl w:val="4"/>
      </w:pPr>
      <w:bookmarkStart w:id="26" w:name="Par2844"/>
      <w:bookmarkEnd w:id="26"/>
      <w:r w:rsidRPr="008B2EED">
        <w:t>3.2.2.2. Цели, задачи подпрограммы 2</w:t>
      </w:r>
    </w:p>
    <w:p w:rsidR="00313D6A" w:rsidRPr="008B2EED" w:rsidRDefault="00313D6A" w:rsidP="00313D6A">
      <w:pPr>
        <w:autoSpaceDE w:val="0"/>
        <w:autoSpaceDN w:val="0"/>
        <w:adjustRightInd w:val="0"/>
        <w:ind w:firstLine="540"/>
        <w:jc w:val="both"/>
      </w:pPr>
      <w:r w:rsidRPr="008B2EED">
        <w:t>Целями подпрограммы 2 являются: поддержка и развитие профессионального художественного творчества, творческой молодежи и юных дарований; повышение творческого потенциала городского округа город Шахунья; создание единого культурного пространства.</w:t>
      </w:r>
    </w:p>
    <w:p w:rsidR="00313D6A" w:rsidRPr="008B2EED" w:rsidRDefault="00313D6A" w:rsidP="00313D6A">
      <w:pPr>
        <w:autoSpaceDE w:val="0"/>
        <w:autoSpaceDN w:val="0"/>
        <w:adjustRightInd w:val="0"/>
        <w:ind w:firstLine="540"/>
        <w:jc w:val="both"/>
      </w:pPr>
      <w:r w:rsidRPr="008B2EED">
        <w:t>Достижение этих целей потребует решения следующих задач:</w:t>
      </w:r>
    </w:p>
    <w:p w:rsidR="00313D6A" w:rsidRPr="008B2EED" w:rsidRDefault="00313D6A" w:rsidP="00313D6A">
      <w:pPr>
        <w:autoSpaceDE w:val="0"/>
        <w:autoSpaceDN w:val="0"/>
        <w:adjustRightInd w:val="0"/>
        <w:ind w:firstLine="540"/>
        <w:jc w:val="both"/>
      </w:pPr>
      <w:r w:rsidRPr="008B2EED">
        <w:t>- активизация фестивальной деятельности, поддержка крупномасштабных творческих проектов;</w:t>
      </w:r>
    </w:p>
    <w:p w:rsidR="00313D6A" w:rsidRPr="008B2EED" w:rsidRDefault="00313D6A" w:rsidP="00313D6A">
      <w:pPr>
        <w:autoSpaceDE w:val="0"/>
        <w:autoSpaceDN w:val="0"/>
        <w:adjustRightInd w:val="0"/>
        <w:ind w:firstLine="540"/>
        <w:jc w:val="both"/>
      </w:pPr>
      <w:r w:rsidRPr="008B2EED">
        <w:t>- активизация выставочной деятельности;</w:t>
      </w:r>
    </w:p>
    <w:p w:rsidR="00313D6A" w:rsidRPr="008B2EED" w:rsidRDefault="00313D6A" w:rsidP="00313D6A">
      <w:pPr>
        <w:autoSpaceDE w:val="0"/>
        <w:autoSpaceDN w:val="0"/>
        <w:adjustRightInd w:val="0"/>
        <w:ind w:firstLine="540"/>
        <w:jc w:val="both"/>
      </w:pPr>
      <w:r w:rsidRPr="008B2EED">
        <w:t>- увеличение количества мероприятий, способствующих выявлению и поддержке одаренных детей;</w:t>
      </w:r>
    </w:p>
    <w:p w:rsidR="00313D6A" w:rsidRPr="008B2EED" w:rsidRDefault="00313D6A" w:rsidP="00313D6A">
      <w:pPr>
        <w:autoSpaceDE w:val="0"/>
        <w:autoSpaceDN w:val="0"/>
        <w:adjustRightInd w:val="0"/>
        <w:jc w:val="center"/>
        <w:outlineLvl w:val="4"/>
      </w:pPr>
      <w:bookmarkStart w:id="27" w:name="Par2856"/>
      <w:bookmarkEnd w:id="27"/>
      <w:r w:rsidRPr="008B2EED">
        <w:t>3.2.2.3. Сроки и этапы реализации подпрограммы 2</w:t>
      </w:r>
    </w:p>
    <w:p w:rsidR="00313D6A" w:rsidRPr="008B2EED" w:rsidRDefault="00313D6A" w:rsidP="00313D6A">
      <w:pPr>
        <w:autoSpaceDE w:val="0"/>
        <w:autoSpaceDN w:val="0"/>
        <w:adjustRightInd w:val="0"/>
        <w:ind w:firstLine="540"/>
        <w:jc w:val="both"/>
      </w:pPr>
      <w:r w:rsidRPr="008B2EED">
        <w:t>Действие подпрограммы 2 предусмотрено на 2015 - 2022 годы. Подпрограмма 2 реализуется в один этап.</w:t>
      </w:r>
    </w:p>
    <w:p w:rsidR="00313D6A" w:rsidRPr="008B2EED" w:rsidRDefault="00313D6A" w:rsidP="00313D6A">
      <w:pPr>
        <w:autoSpaceDE w:val="0"/>
        <w:autoSpaceDN w:val="0"/>
        <w:adjustRightInd w:val="0"/>
        <w:jc w:val="center"/>
        <w:outlineLvl w:val="4"/>
      </w:pPr>
      <w:bookmarkStart w:id="28" w:name="Par2860"/>
      <w:bookmarkEnd w:id="28"/>
      <w:r w:rsidRPr="008B2EED">
        <w:t>3.2.2.4. Перечень основных мероприятий подпрограммы 2</w:t>
      </w:r>
    </w:p>
    <w:p w:rsidR="00313D6A" w:rsidRPr="008B2EED" w:rsidRDefault="00313D6A" w:rsidP="00313D6A">
      <w:pPr>
        <w:autoSpaceDE w:val="0"/>
        <w:autoSpaceDN w:val="0"/>
        <w:adjustRightInd w:val="0"/>
        <w:ind w:firstLine="540"/>
        <w:jc w:val="both"/>
      </w:pPr>
      <w:r w:rsidRPr="008B2EED">
        <w:t xml:space="preserve">В соответствии с </w:t>
      </w:r>
      <w:hyperlink r:id="rId12" w:history="1">
        <w:r w:rsidRPr="008B2EED">
          <w:t>Концепцией</w:t>
        </w:r>
      </w:hyperlink>
      <w:r w:rsidRPr="008B2EED">
        <w:t xml:space="preserve"> развития образования в сфере культуры и искусства в Российской Федерации на 2008 - 2015 годы, утвержденной распоряжением Правительства Российской Федерации от 25 августа 2008 года N 1244-р, важным направлением является выявление и поддержка художественно одаренных детей и молодежи, а также обеспечение соответствующих условий для их образования и творческого развития. Для достижения данных целей будет продолжено  привлечение их к участию в творческих мероприятиях.</w:t>
      </w:r>
    </w:p>
    <w:p w:rsidR="00313D6A" w:rsidRPr="008B2EED" w:rsidRDefault="00313D6A" w:rsidP="00313D6A">
      <w:pPr>
        <w:autoSpaceDE w:val="0"/>
        <w:autoSpaceDN w:val="0"/>
        <w:adjustRightInd w:val="0"/>
        <w:ind w:firstLine="540"/>
        <w:jc w:val="both"/>
      </w:pPr>
      <w:r w:rsidRPr="008B2EED">
        <w:t xml:space="preserve">Непрерывность воспроизводства творческого потенциала требует внимания и поддержки всемирно известной трехуровневой системы отечественного художественного образования (организации дополнительного образования - профессиональные образовательные организации - образовательные организации высшего образования). Его формирование зависит от условий, в которых развивается и воспитывается молодое поколение. Выявление художественно одаренных детей должно происходить благодаря организации и проведению фестивалей, конкурсов, олимпиад, мастер-классов, летней творческой школы для одаренных детей. </w:t>
      </w:r>
    </w:p>
    <w:p w:rsidR="00313D6A" w:rsidRPr="008B2EED" w:rsidRDefault="00313D6A" w:rsidP="00313D6A">
      <w:pPr>
        <w:autoSpaceDE w:val="0"/>
        <w:autoSpaceDN w:val="0"/>
        <w:adjustRightInd w:val="0"/>
        <w:ind w:firstLine="540"/>
        <w:jc w:val="both"/>
      </w:pPr>
      <w:r w:rsidRPr="008B2EED">
        <w:t xml:space="preserve">В целях реализации </w:t>
      </w:r>
      <w:hyperlink r:id="rId13" w:history="1">
        <w:r w:rsidRPr="008B2EED">
          <w:t>Указа</w:t>
        </w:r>
      </w:hyperlink>
      <w:r w:rsidRPr="008B2EED">
        <w:t xml:space="preserve"> Президента Российской Федерации от 7 мая 2012 года N 597 "О мероприятиях по реализации государственной социальной политики" задачей в области изобразительного искусства является увеличение выставочных проектов, осуществляемых на территории округа.</w:t>
      </w:r>
    </w:p>
    <w:p w:rsidR="00313D6A" w:rsidRPr="008B2EED" w:rsidRDefault="00313D6A" w:rsidP="00313D6A">
      <w:pPr>
        <w:autoSpaceDE w:val="0"/>
        <w:autoSpaceDN w:val="0"/>
        <w:adjustRightInd w:val="0"/>
        <w:ind w:firstLine="540"/>
        <w:jc w:val="both"/>
      </w:pPr>
      <w:r w:rsidRPr="008B2EED">
        <w:t xml:space="preserve">Информация об основных мероприятиях подпрограммы приведена в </w:t>
      </w:r>
      <w:hyperlink w:anchor="Par365" w:history="1">
        <w:r w:rsidRPr="008B2EED">
          <w:t>таблице 1</w:t>
        </w:r>
      </w:hyperlink>
      <w:r w:rsidRPr="008B2EED">
        <w:t xml:space="preserve"> "Перечень основных мероприятий муниципальной программы" муниципальной программы.</w:t>
      </w:r>
    </w:p>
    <w:p w:rsidR="002E02F4" w:rsidRPr="008B2EED" w:rsidRDefault="002E02F4" w:rsidP="00313D6A">
      <w:pPr>
        <w:autoSpaceDE w:val="0"/>
        <w:autoSpaceDN w:val="0"/>
        <w:adjustRightInd w:val="0"/>
        <w:ind w:firstLine="540"/>
        <w:jc w:val="both"/>
      </w:pPr>
    </w:p>
    <w:p w:rsidR="00313D6A" w:rsidRPr="008B2EED" w:rsidRDefault="00313D6A" w:rsidP="00313D6A">
      <w:pPr>
        <w:autoSpaceDE w:val="0"/>
        <w:autoSpaceDN w:val="0"/>
        <w:adjustRightInd w:val="0"/>
        <w:jc w:val="center"/>
        <w:outlineLvl w:val="4"/>
      </w:pPr>
      <w:bookmarkStart w:id="29" w:name="Par2875"/>
      <w:bookmarkEnd w:id="29"/>
      <w:r w:rsidRPr="008B2EED">
        <w:lastRenderedPageBreak/>
        <w:t>3.2.2.5. Индикаторы достижения цели и непосредственные</w:t>
      </w:r>
    </w:p>
    <w:p w:rsidR="00313D6A" w:rsidRPr="008B2EED" w:rsidRDefault="00313D6A" w:rsidP="00313D6A">
      <w:pPr>
        <w:autoSpaceDE w:val="0"/>
        <w:autoSpaceDN w:val="0"/>
        <w:adjustRightInd w:val="0"/>
        <w:jc w:val="center"/>
      </w:pPr>
      <w:r w:rsidRPr="008B2EED">
        <w:t>результаты реализации подпрограммы 2.</w:t>
      </w:r>
    </w:p>
    <w:p w:rsidR="00313D6A" w:rsidRPr="008B2EED" w:rsidRDefault="00313D6A" w:rsidP="00313D6A">
      <w:pPr>
        <w:autoSpaceDE w:val="0"/>
        <w:autoSpaceDN w:val="0"/>
        <w:adjustRightInd w:val="0"/>
        <w:ind w:firstLine="540"/>
        <w:jc w:val="both"/>
      </w:pPr>
      <w:r w:rsidRPr="008B2EED">
        <w:t>Для оценки достижения цели и решения задач подпрограммы 2 предусмотрены следующие индикаторы и непосредственные результаты реализации подпрограммы 2.</w:t>
      </w:r>
    </w:p>
    <w:p w:rsidR="00313D6A" w:rsidRPr="008B2EED" w:rsidRDefault="00313D6A" w:rsidP="00313D6A">
      <w:pPr>
        <w:autoSpaceDE w:val="0"/>
        <w:autoSpaceDN w:val="0"/>
        <w:adjustRightInd w:val="0"/>
        <w:ind w:firstLine="540"/>
        <w:jc w:val="both"/>
      </w:pPr>
      <w:r w:rsidRPr="008B2EED">
        <w:t>1. Количество детей, получающих услуги по дополнительному образованию составит 816 человек.</w:t>
      </w:r>
    </w:p>
    <w:p w:rsidR="00313D6A" w:rsidRPr="008B2EED" w:rsidRDefault="00313D6A" w:rsidP="00313D6A">
      <w:pPr>
        <w:autoSpaceDE w:val="0"/>
        <w:autoSpaceDN w:val="0"/>
        <w:adjustRightInd w:val="0"/>
        <w:ind w:firstLine="540"/>
        <w:jc w:val="both"/>
      </w:pPr>
      <w:r w:rsidRPr="008B2EED">
        <w:t xml:space="preserve">Значения индикаторов достижения цели и непосредственных результатов реализации подпрограммы, запланированные по годам, приведены в </w:t>
      </w:r>
      <w:hyperlink w:anchor="Par817" w:history="1">
        <w:r w:rsidRPr="008B2EED">
          <w:t>таблице 2</w:t>
        </w:r>
      </w:hyperlink>
      <w:r w:rsidRPr="008B2EED">
        <w:t xml:space="preserve"> "Сведения об индикаторах и непосредственных результатах" муниципальной программы.</w:t>
      </w:r>
    </w:p>
    <w:p w:rsidR="00313D6A" w:rsidRPr="008B2EED" w:rsidRDefault="00313D6A" w:rsidP="00313D6A">
      <w:pPr>
        <w:autoSpaceDE w:val="0"/>
        <w:autoSpaceDN w:val="0"/>
        <w:adjustRightInd w:val="0"/>
        <w:jc w:val="center"/>
        <w:outlineLvl w:val="4"/>
      </w:pPr>
      <w:bookmarkStart w:id="30" w:name="Par2894"/>
      <w:bookmarkStart w:id="31" w:name="Par2911"/>
      <w:bookmarkEnd w:id="30"/>
      <w:bookmarkEnd w:id="31"/>
      <w:r w:rsidRPr="008B2EED">
        <w:t>3.2.2.6. Обоснование объема финансовых ресурсов</w:t>
      </w:r>
    </w:p>
    <w:p w:rsidR="00313D6A" w:rsidRPr="008B2EED" w:rsidRDefault="00313D6A" w:rsidP="00313D6A">
      <w:pPr>
        <w:autoSpaceDE w:val="0"/>
        <w:autoSpaceDN w:val="0"/>
        <w:adjustRightInd w:val="0"/>
        <w:ind w:firstLine="540"/>
        <w:jc w:val="both"/>
      </w:pPr>
      <w:r w:rsidRPr="008B2EED">
        <w:t xml:space="preserve">Ресурсное обеспечение реализации подпрограммы 2 осуществляется за счет средств бюджета городского округа город Шахунья. Объем приведен в </w:t>
      </w:r>
      <w:hyperlink w:anchor="Par1286" w:history="1">
        <w:r w:rsidRPr="008B2EED">
          <w:t>таблице 3</w:t>
        </w:r>
      </w:hyperlink>
      <w:r w:rsidRPr="008B2EED">
        <w:t xml:space="preserve"> "Ресурсное обеспечение реализации муниципальной  программы за счет средств бюджета городского округа город Шахунья" муниципальной программы.</w:t>
      </w:r>
    </w:p>
    <w:p w:rsidR="00313D6A" w:rsidRPr="008B2EED" w:rsidRDefault="00313D6A" w:rsidP="00313D6A">
      <w:pPr>
        <w:autoSpaceDE w:val="0"/>
        <w:autoSpaceDN w:val="0"/>
        <w:adjustRightInd w:val="0"/>
        <w:jc w:val="center"/>
        <w:outlineLvl w:val="4"/>
      </w:pPr>
      <w:bookmarkStart w:id="32" w:name="Par2915"/>
      <w:bookmarkEnd w:id="32"/>
      <w:r w:rsidRPr="008B2EED">
        <w:t>3.3.2.7. Прогнозная оценка расходов на реализацию</w:t>
      </w:r>
    </w:p>
    <w:p w:rsidR="00313D6A" w:rsidRPr="008B2EED" w:rsidRDefault="00313D6A" w:rsidP="00313D6A">
      <w:pPr>
        <w:autoSpaceDE w:val="0"/>
        <w:autoSpaceDN w:val="0"/>
        <w:adjustRightInd w:val="0"/>
        <w:jc w:val="center"/>
      </w:pPr>
      <w:r w:rsidRPr="008B2EED">
        <w:t>подпрограммы 2 за счет всех источников</w:t>
      </w:r>
    </w:p>
    <w:p w:rsidR="00313D6A" w:rsidRPr="008B2EED" w:rsidRDefault="00313D6A" w:rsidP="00313D6A">
      <w:pPr>
        <w:autoSpaceDE w:val="0"/>
        <w:autoSpaceDN w:val="0"/>
        <w:adjustRightInd w:val="0"/>
        <w:ind w:firstLine="540"/>
        <w:jc w:val="both"/>
      </w:pPr>
      <w:r w:rsidRPr="008B2EED">
        <w:t xml:space="preserve">Прогнозная оценка расходов на реализацию подпрограммы 2 за счет всех источников приведена в </w:t>
      </w:r>
      <w:hyperlink w:anchor="Par1400" w:history="1">
        <w:r w:rsidRPr="008B2EED">
          <w:t>таблице 4</w:t>
        </w:r>
      </w:hyperlink>
      <w:r w:rsidRPr="008B2EED">
        <w:t xml:space="preserve"> "Прогнозная оценка расходов на реализацию муниципальной программы за счет всех источников" муниципальной программы.</w:t>
      </w:r>
    </w:p>
    <w:p w:rsidR="00313D6A" w:rsidRPr="008B2EED" w:rsidRDefault="00313D6A" w:rsidP="00313D6A">
      <w:pPr>
        <w:autoSpaceDE w:val="0"/>
        <w:autoSpaceDN w:val="0"/>
        <w:adjustRightInd w:val="0"/>
        <w:jc w:val="center"/>
        <w:outlineLvl w:val="4"/>
      </w:pPr>
      <w:bookmarkStart w:id="33" w:name="Par2920"/>
      <w:bookmarkEnd w:id="33"/>
      <w:r w:rsidRPr="008B2EED">
        <w:t>3.2.2.8. Анализ рисков реализации подпрограммы 2</w:t>
      </w:r>
    </w:p>
    <w:p w:rsidR="00313D6A" w:rsidRPr="008B2EED" w:rsidRDefault="00313D6A" w:rsidP="00313D6A">
      <w:pPr>
        <w:autoSpaceDE w:val="0"/>
        <w:autoSpaceDN w:val="0"/>
        <w:adjustRightInd w:val="0"/>
        <w:ind w:firstLine="540"/>
        <w:jc w:val="both"/>
      </w:pPr>
      <w:r w:rsidRPr="008B2EED">
        <w:t>Важное значение для успешной реализации подпрограммы 2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313D6A" w:rsidRPr="008B2EED" w:rsidRDefault="00313D6A" w:rsidP="00313D6A">
      <w:pPr>
        <w:autoSpaceDE w:val="0"/>
        <w:autoSpaceDN w:val="0"/>
        <w:adjustRightInd w:val="0"/>
        <w:ind w:firstLine="540"/>
        <w:jc w:val="both"/>
      </w:pPr>
      <w:r w:rsidRPr="008B2EED">
        <w:t>В рамках реализации подпрограммы 2 могут быть выделены следующие риски ее реализации.</w:t>
      </w:r>
    </w:p>
    <w:p w:rsidR="00313D6A" w:rsidRPr="008B2EED" w:rsidRDefault="00313D6A" w:rsidP="00313D6A">
      <w:pPr>
        <w:autoSpaceDE w:val="0"/>
        <w:autoSpaceDN w:val="0"/>
        <w:adjustRightInd w:val="0"/>
        <w:jc w:val="center"/>
        <w:outlineLvl w:val="5"/>
      </w:pPr>
      <w:bookmarkStart w:id="34" w:name="Par2925"/>
      <w:bookmarkEnd w:id="34"/>
      <w:r w:rsidRPr="008B2EED">
        <w:t>Правовые риски</w:t>
      </w:r>
    </w:p>
    <w:p w:rsidR="00313D6A" w:rsidRPr="008B2EED" w:rsidRDefault="00313D6A" w:rsidP="00313D6A">
      <w:pPr>
        <w:autoSpaceDE w:val="0"/>
        <w:autoSpaceDN w:val="0"/>
        <w:adjustRightInd w:val="0"/>
        <w:ind w:firstLine="540"/>
        <w:jc w:val="both"/>
      </w:pPr>
      <w:r w:rsidRPr="008B2EED">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313D6A" w:rsidRPr="008B2EED" w:rsidRDefault="00313D6A" w:rsidP="00313D6A">
      <w:pPr>
        <w:autoSpaceDE w:val="0"/>
        <w:autoSpaceDN w:val="0"/>
        <w:adjustRightInd w:val="0"/>
        <w:ind w:firstLine="540"/>
        <w:jc w:val="both"/>
      </w:pPr>
      <w:r w:rsidRPr="008B2EED">
        <w:t>Для минимизации воздействия данной группы рисков в рамках реализации Подпрограммы планируется:</w:t>
      </w:r>
    </w:p>
    <w:p w:rsidR="00313D6A" w:rsidRPr="008B2EED" w:rsidRDefault="00313D6A" w:rsidP="00313D6A">
      <w:pPr>
        <w:autoSpaceDE w:val="0"/>
        <w:autoSpaceDN w:val="0"/>
        <w:adjustRightInd w:val="0"/>
        <w:ind w:firstLine="540"/>
        <w:jc w:val="both"/>
      </w:pPr>
      <w:r w:rsidRPr="008B2EED">
        <w:t>-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313D6A" w:rsidRPr="008B2EED" w:rsidRDefault="00313D6A" w:rsidP="00313D6A">
      <w:pPr>
        <w:autoSpaceDE w:val="0"/>
        <w:autoSpaceDN w:val="0"/>
        <w:adjustRightInd w:val="0"/>
        <w:ind w:firstLine="540"/>
        <w:jc w:val="both"/>
      </w:pPr>
      <w:r w:rsidRPr="008B2EED">
        <w:t>- проводить мониторинг планируемых изменений в законодательстве Нижегородской области в сфере культуры.</w:t>
      </w:r>
    </w:p>
    <w:p w:rsidR="00313D6A" w:rsidRPr="008B2EED" w:rsidRDefault="00313D6A" w:rsidP="00313D6A">
      <w:pPr>
        <w:autoSpaceDE w:val="0"/>
        <w:autoSpaceDN w:val="0"/>
        <w:adjustRightInd w:val="0"/>
        <w:jc w:val="center"/>
        <w:outlineLvl w:val="5"/>
      </w:pPr>
      <w:bookmarkStart w:id="35" w:name="Par2932"/>
      <w:bookmarkEnd w:id="35"/>
      <w:r w:rsidRPr="008B2EED">
        <w:t>Финансовые риски</w:t>
      </w:r>
    </w:p>
    <w:p w:rsidR="00313D6A" w:rsidRPr="008B2EED" w:rsidRDefault="00313D6A" w:rsidP="00313D6A">
      <w:pPr>
        <w:autoSpaceDE w:val="0"/>
        <w:autoSpaceDN w:val="0"/>
        <w:adjustRightInd w:val="0"/>
        <w:ind w:firstLine="540"/>
        <w:jc w:val="both"/>
      </w:pPr>
      <w:r w:rsidRPr="008B2EE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313D6A" w:rsidRPr="008B2EED" w:rsidRDefault="00313D6A" w:rsidP="00313D6A">
      <w:pPr>
        <w:autoSpaceDE w:val="0"/>
        <w:autoSpaceDN w:val="0"/>
        <w:adjustRightInd w:val="0"/>
        <w:ind w:firstLine="540"/>
        <w:jc w:val="both"/>
      </w:pPr>
      <w:r w:rsidRPr="008B2EED">
        <w:t>Способами ограничения финансовых рисков выступают следующие меры:</w:t>
      </w:r>
    </w:p>
    <w:p w:rsidR="00313D6A" w:rsidRPr="008B2EED" w:rsidRDefault="00313D6A" w:rsidP="00313D6A">
      <w:pPr>
        <w:autoSpaceDE w:val="0"/>
        <w:autoSpaceDN w:val="0"/>
        <w:adjustRightInd w:val="0"/>
        <w:ind w:firstLine="540"/>
        <w:jc w:val="both"/>
      </w:pPr>
      <w:r w:rsidRPr="008B2EED">
        <w:t>- ежегодное уточнение объемов финансовых средств, предусмотренных на реализацию мероприятий подпрограммы, в зависимости от достигнутых результатов;</w:t>
      </w:r>
    </w:p>
    <w:p w:rsidR="00313D6A" w:rsidRPr="008B2EED" w:rsidRDefault="00313D6A" w:rsidP="00313D6A">
      <w:pPr>
        <w:autoSpaceDE w:val="0"/>
        <w:autoSpaceDN w:val="0"/>
        <w:adjustRightInd w:val="0"/>
        <w:ind w:firstLine="540"/>
        <w:jc w:val="both"/>
      </w:pPr>
      <w:r w:rsidRPr="008B2EED">
        <w:t>- определение приоритетов для первоочередного финансирования;</w:t>
      </w:r>
    </w:p>
    <w:p w:rsidR="00313D6A" w:rsidRPr="008B2EED" w:rsidRDefault="00313D6A" w:rsidP="00313D6A">
      <w:pPr>
        <w:autoSpaceDE w:val="0"/>
        <w:autoSpaceDN w:val="0"/>
        <w:adjustRightInd w:val="0"/>
        <w:ind w:firstLine="540"/>
        <w:jc w:val="both"/>
      </w:pPr>
      <w:r w:rsidRPr="008B2EED">
        <w:t>- планирование бюджетных расходов с применением методик оценки эффективности бюджетных расходов.</w:t>
      </w:r>
    </w:p>
    <w:p w:rsidR="002E02F4" w:rsidRPr="008B2EED" w:rsidRDefault="002E02F4" w:rsidP="00313D6A">
      <w:pPr>
        <w:autoSpaceDE w:val="0"/>
        <w:autoSpaceDN w:val="0"/>
        <w:adjustRightInd w:val="0"/>
        <w:jc w:val="center"/>
        <w:outlineLvl w:val="5"/>
      </w:pPr>
      <w:bookmarkStart w:id="36" w:name="Par2940"/>
      <w:bookmarkEnd w:id="36"/>
    </w:p>
    <w:p w:rsidR="00313D6A" w:rsidRPr="008B2EED" w:rsidRDefault="00313D6A" w:rsidP="00313D6A">
      <w:pPr>
        <w:autoSpaceDE w:val="0"/>
        <w:autoSpaceDN w:val="0"/>
        <w:adjustRightInd w:val="0"/>
        <w:jc w:val="center"/>
        <w:outlineLvl w:val="5"/>
      </w:pPr>
      <w:r w:rsidRPr="008B2EED">
        <w:lastRenderedPageBreak/>
        <w:t>Макроэкономические риски</w:t>
      </w:r>
    </w:p>
    <w:p w:rsidR="00313D6A" w:rsidRPr="008B2EED" w:rsidRDefault="00313D6A" w:rsidP="00313D6A">
      <w:pPr>
        <w:autoSpaceDE w:val="0"/>
        <w:autoSpaceDN w:val="0"/>
        <w:adjustRightInd w:val="0"/>
        <w:ind w:firstLine="540"/>
        <w:jc w:val="both"/>
      </w:pPr>
      <w:r w:rsidRPr="008B2EED">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313D6A" w:rsidRPr="008B2EED" w:rsidRDefault="00313D6A" w:rsidP="00313D6A">
      <w:pPr>
        <w:autoSpaceDE w:val="0"/>
        <w:autoSpaceDN w:val="0"/>
        <w:adjustRightInd w:val="0"/>
        <w:ind w:firstLine="540"/>
        <w:jc w:val="both"/>
      </w:pPr>
      <w:r w:rsidRPr="008B2EED">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2.</w:t>
      </w:r>
    </w:p>
    <w:p w:rsidR="00313D6A" w:rsidRPr="008B2EED" w:rsidRDefault="00313D6A" w:rsidP="00313D6A">
      <w:pPr>
        <w:autoSpaceDE w:val="0"/>
        <w:autoSpaceDN w:val="0"/>
        <w:adjustRightInd w:val="0"/>
        <w:ind w:firstLine="540"/>
        <w:jc w:val="both"/>
      </w:pPr>
      <w:r w:rsidRPr="008B2EED">
        <w:t>Снижение данных рисков предусматривается в рамках мероприятий Подпрограммы,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313D6A" w:rsidRPr="008B2EED" w:rsidRDefault="00313D6A" w:rsidP="00313D6A">
      <w:pPr>
        <w:autoSpaceDE w:val="0"/>
        <w:autoSpaceDN w:val="0"/>
        <w:adjustRightInd w:val="0"/>
        <w:jc w:val="center"/>
        <w:outlineLvl w:val="5"/>
      </w:pPr>
      <w:bookmarkStart w:id="37" w:name="Par2946"/>
      <w:bookmarkEnd w:id="37"/>
      <w:r w:rsidRPr="008B2EED">
        <w:t>Административные риски</w:t>
      </w:r>
    </w:p>
    <w:p w:rsidR="00313D6A" w:rsidRPr="008B2EED" w:rsidRDefault="00313D6A" w:rsidP="00313D6A">
      <w:pPr>
        <w:autoSpaceDE w:val="0"/>
        <w:autoSpaceDN w:val="0"/>
        <w:adjustRightInd w:val="0"/>
        <w:ind w:firstLine="540"/>
        <w:jc w:val="both"/>
      </w:pPr>
      <w:r w:rsidRPr="008B2EED">
        <w:t>Риски данной группы связаны с неэффективным управлением подпрограммой,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313D6A" w:rsidRPr="008B2EED" w:rsidRDefault="00313D6A" w:rsidP="00313D6A">
      <w:pPr>
        <w:autoSpaceDE w:val="0"/>
        <w:autoSpaceDN w:val="0"/>
        <w:adjustRightInd w:val="0"/>
        <w:ind w:firstLine="540"/>
        <w:jc w:val="both"/>
      </w:pPr>
      <w:r w:rsidRPr="008B2EED">
        <w:t>Основными условиями минимизации административных рисков являются:</w:t>
      </w:r>
    </w:p>
    <w:p w:rsidR="00313D6A" w:rsidRPr="008B2EED" w:rsidRDefault="00313D6A" w:rsidP="00313D6A">
      <w:pPr>
        <w:autoSpaceDE w:val="0"/>
        <w:autoSpaceDN w:val="0"/>
        <w:adjustRightInd w:val="0"/>
        <w:ind w:firstLine="540"/>
        <w:jc w:val="both"/>
      </w:pPr>
      <w:r w:rsidRPr="008B2EED">
        <w:t>- формирование эффективной системы управления реализацией подпрограммы;</w:t>
      </w:r>
    </w:p>
    <w:p w:rsidR="00313D6A" w:rsidRPr="008B2EED" w:rsidRDefault="00313D6A" w:rsidP="00313D6A">
      <w:pPr>
        <w:autoSpaceDE w:val="0"/>
        <w:autoSpaceDN w:val="0"/>
        <w:adjustRightInd w:val="0"/>
        <w:ind w:firstLine="540"/>
        <w:jc w:val="both"/>
      </w:pPr>
      <w:r w:rsidRPr="008B2EED">
        <w:t>- проведение систематического аудита результативности реализации подпрограммы;</w:t>
      </w:r>
    </w:p>
    <w:p w:rsidR="00313D6A" w:rsidRPr="008B2EED" w:rsidRDefault="00313D6A" w:rsidP="00313D6A">
      <w:pPr>
        <w:autoSpaceDE w:val="0"/>
        <w:autoSpaceDN w:val="0"/>
        <w:adjustRightInd w:val="0"/>
        <w:ind w:firstLine="540"/>
        <w:jc w:val="both"/>
      </w:pPr>
      <w:r w:rsidRPr="008B2EED">
        <w:t>- регулярная публикация отчетов о ходе реализации подпрограммы;</w:t>
      </w:r>
    </w:p>
    <w:p w:rsidR="00313D6A" w:rsidRPr="008B2EED" w:rsidRDefault="00313D6A" w:rsidP="00313D6A">
      <w:pPr>
        <w:autoSpaceDE w:val="0"/>
        <w:autoSpaceDN w:val="0"/>
        <w:adjustRightInd w:val="0"/>
        <w:ind w:firstLine="540"/>
        <w:jc w:val="both"/>
      </w:pPr>
      <w:r w:rsidRPr="008B2EED">
        <w:t>- повышение эффективности взаимодействия участников реализации подпрограммы;</w:t>
      </w:r>
    </w:p>
    <w:p w:rsidR="00313D6A" w:rsidRPr="008B2EED" w:rsidRDefault="00313D6A" w:rsidP="00313D6A">
      <w:pPr>
        <w:autoSpaceDE w:val="0"/>
        <w:autoSpaceDN w:val="0"/>
        <w:adjustRightInd w:val="0"/>
        <w:ind w:firstLine="540"/>
        <w:jc w:val="both"/>
      </w:pPr>
      <w:r w:rsidRPr="008B2EED">
        <w:t>- заключение и контроль реализации соглашений о взаимодействии с заинтересованными сторонами;</w:t>
      </w:r>
    </w:p>
    <w:p w:rsidR="00313D6A" w:rsidRPr="008B2EED" w:rsidRDefault="00313D6A" w:rsidP="00313D6A">
      <w:pPr>
        <w:autoSpaceDE w:val="0"/>
        <w:autoSpaceDN w:val="0"/>
        <w:adjustRightInd w:val="0"/>
        <w:ind w:firstLine="540"/>
        <w:jc w:val="both"/>
      </w:pPr>
      <w:r w:rsidRPr="008B2EED">
        <w:t>- создание системы мониторингов реализации подпрограммы;</w:t>
      </w:r>
    </w:p>
    <w:p w:rsidR="00313D6A" w:rsidRPr="008B2EED" w:rsidRDefault="00313D6A" w:rsidP="00313D6A">
      <w:pPr>
        <w:autoSpaceDE w:val="0"/>
        <w:autoSpaceDN w:val="0"/>
        <w:adjustRightInd w:val="0"/>
        <w:ind w:firstLine="540"/>
        <w:jc w:val="both"/>
      </w:pPr>
      <w:r w:rsidRPr="008B2EED">
        <w:t>- своевременная корректировка мероприятий подпрограммы.</w:t>
      </w:r>
    </w:p>
    <w:p w:rsidR="00313D6A" w:rsidRPr="008B2EED" w:rsidRDefault="00313D6A" w:rsidP="00313D6A">
      <w:pPr>
        <w:autoSpaceDE w:val="0"/>
        <w:autoSpaceDN w:val="0"/>
        <w:adjustRightInd w:val="0"/>
        <w:ind w:firstLine="540"/>
        <w:jc w:val="both"/>
      </w:pPr>
      <w:r w:rsidRPr="008B2EED">
        <w:t>Реализация перечисленных мер предусмотрена в рамках реализации подпрограммы.</w:t>
      </w:r>
    </w:p>
    <w:p w:rsidR="00313D6A" w:rsidRPr="008B2EED" w:rsidRDefault="00313D6A" w:rsidP="00313D6A">
      <w:pPr>
        <w:autoSpaceDE w:val="0"/>
        <w:autoSpaceDN w:val="0"/>
        <w:adjustRightInd w:val="0"/>
        <w:jc w:val="center"/>
        <w:outlineLvl w:val="5"/>
      </w:pPr>
      <w:bookmarkStart w:id="38" w:name="Par2959"/>
      <w:bookmarkEnd w:id="38"/>
      <w:r w:rsidRPr="008B2EED">
        <w:t>Кадровые риски</w:t>
      </w:r>
    </w:p>
    <w:p w:rsidR="00313D6A" w:rsidRPr="008B2EED" w:rsidRDefault="00313D6A" w:rsidP="00313D6A">
      <w:pPr>
        <w:autoSpaceDE w:val="0"/>
        <w:autoSpaceDN w:val="0"/>
        <w:adjustRightInd w:val="0"/>
        <w:ind w:firstLine="540"/>
        <w:jc w:val="both"/>
      </w:pPr>
      <w:r w:rsidRPr="008B2EED">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313D6A" w:rsidRPr="008B2EED" w:rsidRDefault="00313D6A" w:rsidP="00313D6A">
      <w:pPr>
        <w:autoSpaceDE w:val="0"/>
        <w:autoSpaceDN w:val="0"/>
        <w:adjustRightInd w:val="0"/>
        <w:ind w:firstLine="540"/>
        <w:jc w:val="both"/>
      </w:pPr>
      <w:r w:rsidRPr="008B2EE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bookmarkStart w:id="39" w:name="Par2964"/>
      <w:bookmarkEnd w:id="39"/>
    </w:p>
    <w:p w:rsidR="00313D6A" w:rsidRPr="008B2EED" w:rsidRDefault="00313D6A" w:rsidP="00313D6A">
      <w:pPr>
        <w:autoSpaceDE w:val="0"/>
        <w:autoSpaceDN w:val="0"/>
        <w:adjustRightInd w:val="0"/>
        <w:jc w:val="center"/>
        <w:outlineLvl w:val="2"/>
        <w:rPr>
          <w:b/>
        </w:rPr>
      </w:pPr>
    </w:p>
    <w:p w:rsidR="00313D6A" w:rsidRPr="008B2EED" w:rsidRDefault="00313D6A" w:rsidP="00313D6A">
      <w:pPr>
        <w:autoSpaceDE w:val="0"/>
        <w:autoSpaceDN w:val="0"/>
        <w:adjustRightInd w:val="0"/>
        <w:jc w:val="center"/>
        <w:outlineLvl w:val="2"/>
        <w:rPr>
          <w:b/>
        </w:rPr>
      </w:pPr>
      <w:r w:rsidRPr="008B2EED">
        <w:rPr>
          <w:b/>
        </w:rPr>
        <w:t>3.3. Подпрограмма "Развитие библиотечного дела в городском округе</w:t>
      </w:r>
    </w:p>
    <w:p w:rsidR="00313D6A" w:rsidRPr="008B2EED" w:rsidRDefault="00313D6A" w:rsidP="00313D6A">
      <w:pPr>
        <w:autoSpaceDE w:val="0"/>
        <w:autoSpaceDN w:val="0"/>
        <w:adjustRightInd w:val="0"/>
        <w:jc w:val="center"/>
        <w:outlineLvl w:val="2"/>
        <w:rPr>
          <w:b/>
        </w:rPr>
      </w:pPr>
      <w:r w:rsidRPr="008B2EED">
        <w:rPr>
          <w:b/>
        </w:rPr>
        <w:t xml:space="preserve"> город Шахунья Нижегородской области" (далее - подпрограмма 3)</w:t>
      </w:r>
    </w:p>
    <w:p w:rsidR="00313D6A" w:rsidRPr="008B2EED" w:rsidRDefault="00313D6A" w:rsidP="00313D6A">
      <w:pPr>
        <w:autoSpaceDE w:val="0"/>
        <w:autoSpaceDN w:val="0"/>
        <w:adjustRightInd w:val="0"/>
        <w:jc w:val="center"/>
        <w:outlineLvl w:val="3"/>
        <w:rPr>
          <w:b/>
        </w:rPr>
      </w:pPr>
      <w:bookmarkStart w:id="40" w:name="Par2966"/>
      <w:bookmarkEnd w:id="40"/>
      <w:r w:rsidRPr="008B2EED">
        <w:rPr>
          <w:b/>
        </w:rPr>
        <w:t>3.3.1. Паспорт подпрограммы 3</w:t>
      </w:r>
    </w:p>
    <w:p w:rsidR="00313D6A" w:rsidRPr="008B2EED" w:rsidRDefault="00313D6A" w:rsidP="00313D6A">
      <w:pPr>
        <w:autoSpaceDE w:val="0"/>
        <w:autoSpaceDN w:val="0"/>
        <w:adjustRightInd w:val="0"/>
        <w:jc w:val="center"/>
        <w:outlineLvl w:val="3"/>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Администрация городского округа город Шахунья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Соисполнители подпрограммы 3</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d"/>
              <w:jc w:val="both"/>
              <w:rPr>
                <w:rFonts w:cs="Times New Roman"/>
                <w:sz w:val="26"/>
                <w:szCs w:val="26"/>
              </w:rPr>
            </w:pPr>
            <w:r w:rsidRPr="008B2EED">
              <w:rPr>
                <w:rFonts w:cs="Times New Roman"/>
                <w:sz w:val="26"/>
                <w:szCs w:val="26"/>
              </w:rPr>
              <w:t>отсутствуют</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lastRenderedPageBreak/>
              <w:t>Цели подпрограммы 3</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Задачи подпрограммы 3</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1. Повышение доступности и качества библиотечных услуг.</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Этапы и сроки реализации подпрограммы 3</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3 реализуется в течение 2015 - 2022 годов.</w:t>
            </w:r>
          </w:p>
          <w:p w:rsidR="00313D6A" w:rsidRPr="008B2EED" w:rsidRDefault="00313D6A" w:rsidP="002E02F4">
            <w:pPr>
              <w:autoSpaceDE w:val="0"/>
              <w:autoSpaceDN w:val="0"/>
              <w:adjustRightInd w:val="0"/>
              <w:jc w:val="both"/>
            </w:pPr>
            <w:r w:rsidRPr="008B2EED">
              <w:t>Подпрограмма 3 реализуется в 1 этап</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Объемы бюджетных ассигнований подпрограммы 3 за счет средств бюджета</w:t>
            </w:r>
          </w:p>
          <w:p w:rsidR="00313D6A" w:rsidRPr="008B2EED" w:rsidRDefault="00313D6A" w:rsidP="002E02F4">
            <w:pPr>
              <w:autoSpaceDE w:val="0"/>
              <w:autoSpaceDN w:val="0"/>
              <w:adjustRightInd w:val="0"/>
              <w:jc w:val="both"/>
            </w:pPr>
            <w:r w:rsidRPr="008B2EED">
              <w:t>округа</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3 предполагает финансирование за счет средств бюджета городского округа в сумме      168427,75114тыс. рублей, в том числе по годам:</w:t>
            </w:r>
          </w:p>
          <w:p w:rsidR="00313D6A" w:rsidRPr="008B2EED" w:rsidRDefault="00313D6A" w:rsidP="002E02F4">
            <w:pPr>
              <w:autoSpaceDE w:val="0"/>
              <w:autoSpaceDN w:val="0"/>
              <w:adjustRightInd w:val="0"/>
              <w:jc w:val="both"/>
            </w:pPr>
            <w:r w:rsidRPr="008B2EED">
              <w:t>2015 год – 16629,5 тыс.рублей;</w:t>
            </w:r>
          </w:p>
          <w:p w:rsidR="00313D6A" w:rsidRPr="008B2EED" w:rsidRDefault="00313D6A" w:rsidP="002E02F4">
            <w:pPr>
              <w:autoSpaceDE w:val="0"/>
              <w:autoSpaceDN w:val="0"/>
              <w:adjustRightInd w:val="0"/>
              <w:jc w:val="both"/>
            </w:pPr>
            <w:r w:rsidRPr="008B2EED">
              <w:t>2016 год -   17953,6 тыс. рублей;</w:t>
            </w:r>
          </w:p>
          <w:p w:rsidR="00313D6A" w:rsidRPr="008B2EED" w:rsidRDefault="00313D6A" w:rsidP="002E02F4">
            <w:pPr>
              <w:autoSpaceDE w:val="0"/>
              <w:autoSpaceDN w:val="0"/>
              <w:adjustRightInd w:val="0"/>
              <w:jc w:val="both"/>
            </w:pPr>
            <w:r w:rsidRPr="008B2EED">
              <w:t>2017 год -   19637,5 тыс. рублей;</w:t>
            </w:r>
          </w:p>
          <w:p w:rsidR="00313D6A" w:rsidRPr="008B2EED" w:rsidRDefault="00313D6A" w:rsidP="002E02F4">
            <w:pPr>
              <w:autoSpaceDE w:val="0"/>
              <w:autoSpaceDN w:val="0"/>
              <w:adjustRightInd w:val="0"/>
              <w:jc w:val="both"/>
            </w:pPr>
            <w:r w:rsidRPr="008B2EED">
              <w:t>2018 год -   20910,0 тыс. рублей;</w:t>
            </w:r>
          </w:p>
          <w:p w:rsidR="00313D6A" w:rsidRPr="008B2EED" w:rsidRDefault="00313D6A" w:rsidP="002E02F4">
            <w:pPr>
              <w:autoSpaceDE w:val="0"/>
              <w:autoSpaceDN w:val="0"/>
              <w:adjustRightInd w:val="0"/>
              <w:jc w:val="both"/>
            </w:pPr>
            <w:r w:rsidRPr="008B2EED">
              <w:t>2019 год -   21983,65114тыс. рублей;</w:t>
            </w:r>
          </w:p>
          <w:p w:rsidR="00313D6A" w:rsidRPr="008B2EED" w:rsidRDefault="00313D6A" w:rsidP="002E02F4">
            <w:pPr>
              <w:autoSpaceDE w:val="0"/>
              <w:autoSpaceDN w:val="0"/>
              <w:adjustRightInd w:val="0"/>
              <w:jc w:val="both"/>
            </w:pPr>
            <w:r w:rsidRPr="008B2EED">
              <w:t>2020 год -   22863,3 тыс.рублей;</w:t>
            </w:r>
          </w:p>
          <w:p w:rsidR="00313D6A" w:rsidRPr="008B2EED" w:rsidRDefault="00313D6A" w:rsidP="002E02F4">
            <w:pPr>
              <w:autoSpaceDE w:val="0"/>
              <w:autoSpaceDN w:val="0"/>
              <w:adjustRightInd w:val="0"/>
              <w:jc w:val="both"/>
            </w:pPr>
            <w:r w:rsidRPr="008B2EED">
              <w:t>2021 год -   23733,3 тыс.рублей;</w:t>
            </w:r>
          </w:p>
          <w:p w:rsidR="00313D6A" w:rsidRPr="008B2EED" w:rsidRDefault="00313D6A" w:rsidP="002E02F4">
            <w:pPr>
              <w:autoSpaceDE w:val="0"/>
              <w:autoSpaceDN w:val="0"/>
              <w:adjustRightInd w:val="0"/>
              <w:jc w:val="both"/>
            </w:pPr>
            <w:r w:rsidRPr="008B2EED">
              <w:t>2022 год -   24716,9 тыс.рублей</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 окончании реализации подпрограммы 3 будут достигнуты следующие значения индикаторов:</w:t>
            </w:r>
          </w:p>
          <w:p w:rsidR="00313D6A" w:rsidRPr="008B2EED" w:rsidRDefault="00313D6A" w:rsidP="002E02F4">
            <w:pPr>
              <w:autoSpaceDE w:val="0"/>
              <w:autoSpaceDN w:val="0"/>
              <w:adjustRightInd w:val="0"/>
              <w:jc w:val="both"/>
            </w:pPr>
            <w:r w:rsidRPr="008B2EED">
              <w:t>Индикаторы достижения цели:</w:t>
            </w:r>
          </w:p>
          <w:p w:rsidR="00313D6A" w:rsidRPr="008B2EED" w:rsidRDefault="00313D6A" w:rsidP="002E02F4">
            <w:pPr>
              <w:autoSpaceDE w:val="0"/>
              <w:autoSpaceDN w:val="0"/>
              <w:adjustRightInd w:val="0"/>
              <w:jc w:val="both"/>
            </w:pPr>
            <w:r w:rsidRPr="008B2EED">
              <w:t>1. Количество библиографических записей в сводном электронном каталоге библиотек городского округа город Шахунья Нижегородской области, в том числе включенных в сводный электронный каталог библиотек России, составит 36850 записей.</w:t>
            </w:r>
          </w:p>
          <w:p w:rsidR="00313D6A" w:rsidRPr="008B2EED" w:rsidRDefault="00313D6A" w:rsidP="002E02F4">
            <w:pPr>
              <w:autoSpaceDE w:val="0"/>
              <w:autoSpaceDN w:val="0"/>
              <w:adjustRightInd w:val="0"/>
              <w:jc w:val="both"/>
            </w:pPr>
            <w:r w:rsidRPr="008B2EED">
              <w:t>2. Количество публичных библиотек, подключенных к информационно-телекоммуникационной сети "Интернет", увеличится до 17 библиотек.</w:t>
            </w:r>
          </w:p>
          <w:p w:rsidR="00313D6A" w:rsidRPr="008B2EED" w:rsidRDefault="00313D6A" w:rsidP="002E02F4">
            <w:pPr>
              <w:autoSpaceDE w:val="0"/>
              <w:autoSpaceDN w:val="0"/>
              <w:adjustRightInd w:val="0"/>
              <w:jc w:val="both"/>
            </w:pPr>
            <w:r w:rsidRPr="008B2EED">
              <w:t xml:space="preserve">3. Охват населения библиотечным обслуживанием составит 24,3 тыс. жителей округа. </w:t>
            </w:r>
          </w:p>
        </w:tc>
      </w:tr>
    </w:tbl>
    <w:p w:rsidR="00313D6A" w:rsidRPr="008B2EED" w:rsidRDefault="00313D6A" w:rsidP="00313D6A">
      <w:pPr>
        <w:autoSpaceDE w:val="0"/>
        <w:autoSpaceDN w:val="0"/>
        <w:adjustRightInd w:val="0"/>
        <w:jc w:val="both"/>
      </w:pPr>
    </w:p>
    <w:p w:rsidR="00313D6A" w:rsidRPr="008B2EED" w:rsidRDefault="00313D6A" w:rsidP="00313D6A">
      <w:pPr>
        <w:autoSpaceDE w:val="0"/>
        <w:autoSpaceDN w:val="0"/>
        <w:adjustRightInd w:val="0"/>
        <w:jc w:val="center"/>
        <w:outlineLvl w:val="3"/>
      </w:pPr>
      <w:bookmarkStart w:id="41" w:name="Par3008"/>
      <w:bookmarkEnd w:id="41"/>
      <w:r w:rsidRPr="008B2EED">
        <w:t>3.3.2. Текстовая часть подпрограммы 3</w:t>
      </w:r>
    </w:p>
    <w:p w:rsidR="00313D6A" w:rsidRPr="008B2EED" w:rsidRDefault="00313D6A" w:rsidP="00313D6A">
      <w:pPr>
        <w:autoSpaceDE w:val="0"/>
        <w:autoSpaceDN w:val="0"/>
        <w:adjustRightInd w:val="0"/>
        <w:jc w:val="center"/>
        <w:outlineLvl w:val="4"/>
      </w:pPr>
      <w:bookmarkStart w:id="42" w:name="Par3010"/>
      <w:bookmarkEnd w:id="42"/>
      <w:r w:rsidRPr="008B2EED">
        <w:t>3.3.2.1. Характеристика текущего состояния</w:t>
      </w:r>
    </w:p>
    <w:p w:rsidR="00313D6A" w:rsidRPr="008B2EED" w:rsidRDefault="00313D6A" w:rsidP="00313D6A">
      <w:pPr>
        <w:autoSpaceDE w:val="0"/>
        <w:autoSpaceDN w:val="0"/>
        <w:adjustRightInd w:val="0"/>
        <w:ind w:firstLine="540"/>
        <w:jc w:val="both"/>
      </w:pPr>
      <w:r w:rsidRPr="008B2EED">
        <w:t>Подпрограмма 3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3 охватывает развитие библиотечного дела</w:t>
      </w:r>
    </w:p>
    <w:p w:rsidR="00313D6A" w:rsidRPr="008B2EED" w:rsidRDefault="00313D6A" w:rsidP="00313D6A">
      <w:pPr>
        <w:autoSpaceDE w:val="0"/>
        <w:autoSpaceDN w:val="0"/>
        <w:adjustRightInd w:val="0"/>
        <w:ind w:firstLine="539"/>
        <w:jc w:val="both"/>
      </w:pPr>
      <w:r w:rsidRPr="008B2EED">
        <w:rPr>
          <w:b/>
        </w:rPr>
        <w:t>Библиотеки</w:t>
      </w:r>
      <w:r w:rsidRPr="008B2EED">
        <w:t xml:space="preserve"> сегодня - наиболее многочисленная группа учреждений культуры округа. На начало 2017 года сеть общедоступных библиотек состоит из 21 библиотеки, численность сотрудников в них составляет 63, в сельской местности расположено 14 библиотек.</w:t>
      </w:r>
    </w:p>
    <w:p w:rsidR="00313D6A" w:rsidRPr="008B2EED" w:rsidRDefault="00313D6A" w:rsidP="00313D6A">
      <w:pPr>
        <w:autoSpaceDE w:val="0"/>
        <w:autoSpaceDN w:val="0"/>
        <w:adjustRightInd w:val="0"/>
        <w:ind w:firstLine="539"/>
        <w:jc w:val="both"/>
      </w:pPr>
      <w:r w:rsidRPr="008B2EED">
        <w:t>Значительную часть общенационального культурного наследия городского округа город Шахунья  составляют фонды библиотек, которые являются ценнейшим информационным ресурсом,  кроме научной, культурно-исторической и информационной, имеют огромную материальную ценность. Всего документный фонд общедоступных библиотек округа составляет 299340 единиц хранения.</w:t>
      </w:r>
    </w:p>
    <w:p w:rsidR="00313D6A" w:rsidRPr="008B2EED" w:rsidRDefault="00313D6A" w:rsidP="00313D6A">
      <w:pPr>
        <w:autoSpaceDE w:val="0"/>
        <w:autoSpaceDN w:val="0"/>
        <w:adjustRightInd w:val="0"/>
        <w:ind w:firstLine="539"/>
        <w:jc w:val="both"/>
      </w:pPr>
      <w:r w:rsidRPr="008B2EED">
        <w:t>Основная задача библиотек - предоставление накопленных ресурсов в пользование обществу как настоящему, так и будущим поколениям.</w:t>
      </w:r>
    </w:p>
    <w:p w:rsidR="00313D6A" w:rsidRPr="008B2EED" w:rsidRDefault="00313D6A" w:rsidP="00313D6A">
      <w:pPr>
        <w:autoSpaceDE w:val="0"/>
        <w:autoSpaceDN w:val="0"/>
        <w:adjustRightInd w:val="0"/>
        <w:ind w:firstLine="539"/>
        <w:jc w:val="both"/>
      </w:pPr>
      <w:r w:rsidRPr="008B2EED">
        <w:t xml:space="preserve">Библиотеки ведут активную работу по популяризации лучших произведений отечественной и зарубежной литературы. </w:t>
      </w:r>
    </w:p>
    <w:p w:rsidR="00313D6A" w:rsidRPr="008B2EED" w:rsidRDefault="00313D6A" w:rsidP="00313D6A">
      <w:pPr>
        <w:autoSpaceDE w:val="0"/>
        <w:autoSpaceDN w:val="0"/>
        <w:adjustRightInd w:val="0"/>
        <w:ind w:firstLine="539"/>
        <w:jc w:val="both"/>
      </w:pPr>
      <w:r w:rsidRPr="008B2EED">
        <w:lastRenderedPageBreak/>
        <w:t>Процесс внедрения автоматизированных систем и технологий в библиотеках Нижегородской области, хотя и недостаточно быстро, но развивается.</w:t>
      </w:r>
    </w:p>
    <w:p w:rsidR="00313D6A" w:rsidRPr="008B2EED" w:rsidRDefault="00313D6A" w:rsidP="00313D6A">
      <w:pPr>
        <w:autoSpaceDE w:val="0"/>
        <w:autoSpaceDN w:val="0"/>
        <w:adjustRightInd w:val="0"/>
        <w:ind w:firstLine="539"/>
        <w:jc w:val="both"/>
      </w:pPr>
      <w:r w:rsidRPr="008B2EED">
        <w:t>В 2016 году 57% библиотек имеет компьютеры; 57% - доступ к информационно-телекоммуникационной сети "Интернет".</w:t>
      </w:r>
    </w:p>
    <w:p w:rsidR="00313D6A" w:rsidRPr="008B2EED" w:rsidRDefault="00313D6A" w:rsidP="00313D6A">
      <w:pPr>
        <w:autoSpaceDE w:val="0"/>
        <w:autoSpaceDN w:val="0"/>
        <w:adjustRightInd w:val="0"/>
        <w:ind w:firstLine="539"/>
        <w:jc w:val="both"/>
      </w:pPr>
      <w:r w:rsidRPr="008B2EED">
        <w:t>Основными проблемами, напрямую влияющими на качественное исполнение библиотеками своего предназначения, являются:</w:t>
      </w:r>
    </w:p>
    <w:p w:rsidR="00313D6A" w:rsidRPr="008B2EED" w:rsidRDefault="00313D6A" w:rsidP="00313D6A">
      <w:pPr>
        <w:autoSpaceDE w:val="0"/>
        <w:autoSpaceDN w:val="0"/>
        <w:adjustRightInd w:val="0"/>
        <w:ind w:firstLine="539"/>
        <w:jc w:val="both"/>
      </w:pPr>
      <w:r w:rsidRPr="008B2EED">
        <w:t>1. Неудовлетворительная обновляемость и низкое качество комплектования библиотечных фондов.</w:t>
      </w:r>
    </w:p>
    <w:p w:rsidR="00313D6A" w:rsidRPr="008B2EED" w:rsidRDefault="00313D6A" w:rsidP="00313D6A">
      <w:pPr>
        <w:autoSpaceDE w:val="0"/>
        <w:autoSpaceDN w:val="0"/>
        <w:adjustRightInd w:val="0"/>
        <w:ind w:firstLine="539"/>
        <w:jc w:val="both"/>
      </w:pPr>
      <w:r w:rsidRPr="008B2EED">
        <w:t>По данным 2016 года на 1 тыс. человек поступило 105 новых документа (по социальным нормативам должно быть 250).</w:t>
      </w:r>
    </w:p>
    <w:p w:rsidR="00313D6A" w:rsidRPr="008B2EED" w:rsidRDefault="00313D6A" w:rsidP="00313D6A">
      <w:pPr>
        <w:autoSpaceDE w:val="0"/>
        <w:autoSpaceDN w:val="0"/>
        <w:adjustRightInd w:val="0"/>
        <w:ind w:firstLine="539"/>
        <w:jc w:val="both"/>
      </w:pPr>
      <w:r w:rsidRPr="008B2EED">
        <w:t>2. Недостаточные темпы информатизации библиотек.</w:t>
      </w:r>
    </w:p>
    <w:p w:rsidR="00313D6A" w:rsidRPr="008B2EED" w:rsidRDefault="00313D6A" w:rsidP="00313D6A">
      <w:pPr>
        <w:autoSpaceDE w:val="0"/>
        <w:autoSpaceDN w:val="0"/>
        <w:adjustRightInd w:val="0"/>
        <w:ind w:firstLine="539"/>
        <w:jc w:val="both"/>
      </w:pPr>
      <w:r w:rsidRPr="008B2EED">
        <w:t>3. Неудовлетворительное состояние материальной базы библиотек.</w:t>
      </w:r>
    </w:p>
    <w:p w:rsidR="00313D6A" w:rsidRPr="008B2EED" w:rsidRDefault="00313D6A" w:rsidP="00313D6A">
      <w:pPr>
        <w:autoSpaceDE w:val="0"/>
        <w:autoSpaceDN w:val="0"/>
        <w:adjustRightInd w:val="0"/>
        <w:ind w:firstLine="539"/>
        <w:jc w:val="both"/>
      </w:pPr>
      <w:r w:rsidRPr="008B2EED">
        <w:t xml:space="preserve">Информация об основных мероприятиях подпрограммы приведена в </w:t>
      </w:r>
      <w:hyperlink w:anchor="Par365" w:history="1">
        <w:r w:rsidRPr="008B2EED">
          <w:t>таблице 1</w:t>
        </w:r>
      </w:hyperlink>
      <w:r w:rsidRPr="008B2EED">
        <w:t xml:space="preserve"> "Перечень основных мероприятий муниципальной программы".</w:t>
      </w:r>
      <w:bookmarkStart w:id="43" w:name="Par3034"/>
      <w:bookmarkEnd w:id="43"/>
    </w:p>
    <w:p w:rsidR="00313D6A" w:rsidRPr="008B2EED" w:rsidRDefault="00313D6A" w:rsidP="00313D6A">
      <w:pPr>
        <w:autoSpaceDE w:val="0"/>
        <w:autoSpaceDN w:val="0"/>
        <w:adjustRightInd w:val="0"/>
        <w:jc w:val="center"/>
        <w:outlineLvl w:val="4"/>
      </w:pPr>
      <w:bookmarkStart w:id="44" w:name="Par3046"/>
      <w:bookmarkStart w:id="45" w:name="Par3054"/>
      <w:bookmarkEnd w:id="44"/>
      <w:bookmarkEnd w:id="45"/>
      <w:r w:rsidRPr="008B2EED">
        <w:t>3.3.2.2. Цели, задачи подпрограммы 3</w:t>
      </w:r>
    </w:p>
    <w:p w:rsidR="00313D6A" w:rsidRPr="008B2EED" w:rsidRDefault="00313D6A" w:rsidP="00313D6A">
      <w:pPr>
        <w:autoSpaceDE w:val="0"/>
        <w:autoSpaceDN w:val="0"/>
        <w:adjustRightInd w:val="0"/>
        <w:ind w:firstLine="540"/>
        <w:jc w:val="both"/>
      </w:pPr>
      <w:r w:rsidRPr="008B2EED">
        <w:t>Целью подпрограммы 3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Достижение данной цели потребует решения следующих задач:</w:t>
      </w:r>
    </w:p>
    <w:p w:rsidR="00313D6A" w:rsidRPr="008B2EED" w:rsidRDefault="00313D6A" w:rsidP="00313D6A">
      <w:pPr>
        <w:autoSpaceDE w:val="0"/>
        <w:autoSpaceDN w:val="0"/>
        <w:adjustRightInd w:val="0"/>
        <w:ind w:firstLine="540"/>
        <w:jc w:val="both"/>
      </w:pPr>
      <w:r w:rsidRPr="008B2EED">
        <w:t>1. Повышение доступности и качества библиотечных услуг.</w:t>
      </w:r>
    </w:p>
    <w:p w:rsidR="00313D6A" w:rsidRPr="008B2EED" w:rsidRDefault="00313D6A" w:rsidP="00313D6A">
      <w:pPr>
        <w:autoSpaceDE w:val="0"/>
        <w:autoSpaceDN w:val="0"/>
        <w:adjustRightInd w:val="0"/>
        <w:ind w:firstLine="540"/>
        <w:jc w:val="both"/>
      </w:pPr>
      <w:r w:rsidRPr="008B2EED">
        <w:t>Оценка результатов реализации подпрограммы 3 осуществляется на основе использования показателей, сформированных с учетом специфики деятельности учреждений культуры различных видов.</w:t>
      </w:r>
    </w:p>
    <w:p w:rsidR="00313D6A" w:rsidRPr="008B2EED" w:rsidRDefault="00313D6A" w:rsidP="00313D6A">
      <w:pPr>
        <w:autoSpaceDE w:val="0"/>
        <w:autoSpaceDN w:val="0"/>
        <w:adjustRightInd w:val="0"/>
        <w:ind w:firstLine="540"/>
        <w:jc w:val="both"/>
      </w:pPr>
      <w:r w:rsidRPr="008B2EED">
        <w:t>Результатами подпрограммы 3 являются:</w:t>
      </w:r>
    </w:p>
    <w:p w:rsidR="00313D6A" w:rsidRPr="008B2EED" w:rsidRDefault="00313D6A" w:rsidP="00313D6A">
      <w:pPr>
        <w:autoSpaceDE w:val="0"/>
        <w:autoSpaceDN w:val="0"/>
        <w:adjustRightInd w:val="0"/>
        <w:ind w:firstLine="540"/>
        <w:jc w:val="both"/>
      </w:pPr>
      <w:r w:rsidRPr="008B2EED">
        <w:t>- высокий уровень качества и доступности услуг библиотек;</w:t>
      </w:r>
    </w:p>
    <w:p w:rsidR="00313D6A" w:rsidRPr="008B2EED" w:rsidRDefault="00313D6A" w:rsidP="00313D6A">
      <w:pPr>
        <w:autoSpaceDE w:val="0"/>
        <w:autoSpaceDN w:val="0"/>
        <w:adjustRightInd w:val="0"/>
        <w:ind w:firstLine="540"/>
        <w:jc w:val="both"/>
      </w:pPr>
      <w:r w:rsidRPr="008B2EED">
        <w:t>- улучшение укомплектованности библиотечных фондов;</w:t>
      </w:r>
    </w:p>
    <w:p w:rsidR="00313D6A" w:rsidRPr="008B2EED" w:rsidRDefault="00313D6A" w:rsidP="00313D6A">
      <w:pPr>
        <w:autoSpaceDE w:val="0"/>
        <w:autoSpaceDN w:val="0"/>
        <w:adjustRightInd w:val="0"/>
        <w:ind w:firstLine="540"/>
        <w:jc w:val="both"/>
      </w:pPr>
      <w:r w:rsidRPr="008B2EED">
        <w:t>- высокий уровень сохранности и эффективности использования библиотечных фондов;</w:t>
      </w:r>
    </w:p>
    <w:p w:rsidR="00313D6A" w:rsidRPr="008B2EED" w:rsidRDefault="00313D6A" w:rsidP="00313D6A">
      <w:pPr>
        <w:autoSpaceDE w:val="0"/>
        <w:autoSpaceDN w:val="0"/>
        <w:adjustRightInd w:val="0"/>
        <w:ind w:firstLine="540"/>
        <w:jc w:val="both"/>
      </w:pPr>
      <w:r w:rsidRPr="008B2EED">
        <w:t>- оптимизация и модернизация бюджетной сети библиотек.</w:t>
      </w:r>
    </w:p>
    <w:p w:rsidR="00313D6A" w:rsidRPr="008B2EED" w:rsidRDefault="00313D6A" w:rsidP="00313D6A">
      <w:pPr>
        <w:autoSpaceDE w:val="0"/>
        <w:autoSpaceDN w:val="0"/>
        <w:adjustRightInd w:val="0"/>
        <w:jc w:val="center"/>
        <w:outlineLvl w:val="4"/>
      </w:pPr>
      <w:bookmarkStart w:id="46" w:name="Par3072"/>
      <w:bookmarkEnd w:id="46"/>
      <w:r w:rsidRPr="008B2EED">
        <w:t>3.3.2.3. Сроки и этапы реализации подпрограммы 3.</w:t>
      </w:r>
    </w:p>
    <w:p w:rsidR="00313D6A" w:rsidRPr="008B2EED" w:rsidRDefault="00313D6A" w:rsidP="00313D6A">
      <w:pPr>
        <w:autoSpaceDE w:val="0"/>
        <w:autoSpaceDN w:val="0"/>
        <w:adjustRightInd w:val="0"/>
        <w:ind w:firstLine="540"/>
        <w:jc w:val="both"/>
      </w:pPr>
      <w:r w:rsidRPr="008B2EED">
        <w:t>Действие подпрограммы 3 предусмотрено на 2015 - 2022 годы. Подпрограмма 3 реализуется в один этап.</w:t>
      </w:r>
    </w:p>
    <w:p w:rsidR="00313D6A" w:rsidRPr="008B2EED" w:rsidRDefault="00313D6A" w:rsidP="00313D6A">
      <w:pPr>
        <w:autoSpaceDE w:val="0"/>
        <w:autoSpaceDN w:val="0"/>
        <w:adjustRightInd w:val="0"/>
        <w:jc w:val="center"/>
        <w:outlineLvl w:val="4"/>
      </w:pPr>
      <w:bookmarkStart w:id="47" w:name="Par3076"/>
      <w:bookmarkEnd w:id="47"/>
      <w:r w:rsidRPr="008B2EED">
        <w:t>3.3.2.4. Перечень основных мероприятий подпрограммы 3.</w:t>
      </w:r>
    </w:p>
    <w:p w:rsidR="00313D6A" w:rsidRPr="008B2EED" w:rsidRDefault="00313D6A" w:rsidP="002E02F4">
      <w:pPr>
        <w:autoSpaceDE w:val="0"/>
        <w:autoSpaceDN w:val="0"/>
        <w:adjustRightInd w:val="0"/>
        <w:ind w:firstLine="567"/>
        <w:outlineLvl w:val="5"/>
      </w:pPr>
      <w:bookmarkStart w:id="48" w:name="Par3080"/>
      <w:bookmarkEnd w:id="48"/>
      <w:r w:rsidRPr="008B2EED">
        <w:t>Развитие библиотечного дела включает: оказание муниципальных услуг (выполнение работ) в области библиотечного дела; обеспечение деятельности муниципальных библиотек, находящихся в ведении администрации городского округа город Шахунья  Нижегородской области. Это мероприятие предусматривает:</w:t>
      </w:r>
    </w:p>
    <w:p w:rsidR="00313D6A" w:rsidRPr="008B2EED" w:rsidRDefault="00313D6A" w:rsidP="002E02F4">
      <w:pPr>
        <w:autoSpaceDE w:val="0"/>
        <w:autoSpaceDN w:val="0"/>
        <w:adjustRightInd w:val="0"/>
        <w:ind w:firstLine="567"/>
        <w:jc w:val="both"/>
      </w:pPr>
      <w:r w:rsidRPr="008B2EED">
        <w:t>- организацию и осуществление библиотечного, информационного и справочно-библиографического обслуживания пользователей библиотек;</w:t>
      </w:r>
    </w:p>
    <w:p w:rsidR="00313D6A" w:rsidRPr="008B2EED" w:rsidRDefault="00313D6A" w:rsidP="002E02F4">
      <w:pPr>
        <w:autoSpaceDE w:val="0"/>
        <w:autoSpaceDN w:val="0"/>
        <w:adjustRightInd w:val="0"/>
        <w:ind w:firstLine="567"/>
        <w:jc w:val="both"/>
      </w:pPr>
      <w:r w:rsidRPr="008B2EED">
        <w:t>- развитие публичных центров правовой, деловой и социально значимой информации;</w:t>
      </w:r>
    </w:p>
    <w:p w:rsidR="00313D6A" w:rsidRPr="008B2EED" w:rsidRDefault="00313D6A" w:rsidP="002E02F4">
      <w:pPr>
        <w:autoSpaceDE w:val="0"/>
        <w:autoSpaceDN w:val="0"/>
        <w:adjustRightInd w:val="0"/>
        <w:ind w:firstLine="567"/>
        <w:jc w:val="both"/>
      </w:pPr>
      <w:r w:rsidRPr="008B2EED">
        <w:t>- целенаправленное наполнение корпоративного регионального электронного библиотечного каталога и сводного электронного каталога библиотек России;</w:t>
      </w:r>
    </w:p>
    <w:p w:rsidR="00313D6A" w:rsidRPr="008B2EED" w:rsidRDefault="00313D6A" w:rsidP="002E02F4">
      <w:pPr>
        <w:autoSpaceDE w:val="0"/>
        <w:autoSpaceDN w:val="0"/>
        <w:adjustRightInd w:val="0"/>
        <w:ind w:firstLine="567"/>
        <w:jc w:val="both"/>
      </w:pPr>
      <w:r w:rsidRPr="008B2EED">
        <w:t>- сохранение библиотечного фонда, организация и развитее системы консервации фондов;</w:t>
      </w:r>
    </w:p>
    <w:p w:rsidR="00313D6A" w:rsidRPr="008B2EED" w:rsidRDefault="00313D6A" w:rsidP="002E02F4">
      <w:pPr>
        <w:autoSpaceDE w:val="0"/>
        <w:autoSpaceDN w:val="0"/>
        <w:adjustRightInd w:val="0"/>
        <w:ind w:firstLine="567"/>
        <w:jc w:val="both"/>
      </w:pPr>
      <w:r w:rsidRPr="008B2EED">
        <w:t>- увеличение объемов комплектования книжных фондов муниципальных библиотек;</w:t>
      </w:r>
    </w:p>
    <w:p w:rsidR="00313D6A" w:rsidRPr="008B2EED" w:rsidRDefault="00313D6A" w:rsidP="002E02F4">
      <w:pPr>
        <w:autoSpaceDE w:val="0"/>
        <w:autoSpaceDN w:val="0"/>
        <w:adjustRightInd w:val="0"/>
        <w:ind w:firstLine="567"/>
        <w:jc w:val="both"/>
      </w:pPr>
      <w:r w:rsidRPr="008B2EED">
        <w:t>- перевод в электронный вид библиотечных фондов, обеспечение доступа населения к ним с использованием информационно-телекоммуникационной сети "Интернет";</w:t>
      </w:r>
    </w:p>
    <w:p w:rsidR="00313D6A" w:rsidRPr="008B2EED" w:rsidRDefault="00313D6A" w:rsidP="00313D6A">
      <w:pPr>
        <w:autoSpaceDE w:val="0"/>
        <w:autoSpaceDN w:val="0"/>
        <w:adjustRightInd w:val="0"/>
        <w:ind w:firstLine="540"/>
        <w:jc w:val="both"/>
      </w:pPr>
      <w:r w:rsidRPr="008B2EED">
        <w:lastRenderedPageBreak/>
        <w:t>- создание системы страховых фондов электронных библиотечных ресурсов, обеспечение сохранности электронных документов, хранящихся в библиотеках;</w:t>
      </w:r>
    </w:p>
    <w:p w:rsidR="00313D6A" w:rsidRPr="008B2EED" w:rsidRDefault="00313D6A" w:rsidP="00313D6A">
      <w:pPr>
        <w:autoSpaceDE w:val="0"/>
        <w:autoSpaceDN w:val="0"/>
        <w:adjustRightInd w:val="0"/>
        <w:ind w:firstLine="540"/>
        <w:jc w:val="both"/>
      </w:pPr>
      <w:r w:rsidRPr="008B2EED">
        <w:t>- формирование информационной и библиотечной культуры подрастающего поколения;</w:t>
      </w:r>
    </w:p>
    <w:p w:rsidR="00313D6A" w:rsidRPr="008B2EED" w:rsidRDefault="00313D6A" w:rsidP="00313D6A">
      <w:pPr>
        <w:autoSpaceDE w:val="0"/>
        <w:autoSpaceDN w:val="0"/>
        <w:adjustRightInd w:val="0"/>
        <w:ind w:firstLine="540"/>
        <w:jc w:val="both"/>
      </w:pPr>
      <w:r w:rsidRPr="008B2EED">
        <w:t>- пропаганду детского и юношеского чтения, включая проведение общенациональных и региональных программ ежегодных книжно-читательских кампаний и акций, которые направлены на поддержание престижа чтения и его общественной значимости с участием библиотек, школ, редакций СМИ, предприятий по распространению печатных изданий;</w:t>
      </w:r>
    </w:p>
    <w:p w:rsidR="00313D6A" w:rsidRPr="008B2EED" w:rsidRDefault="00313D6A" w:rsidP="00313D6A">
      <w:pPr>
        <w:autoSpaceDE w:val="0"/>
        <w:autoSpaceDN w:val="0"/>
        <w:adjustRightInd w:val="0"/>
        <w:ind w:firstLine="540"/>
        <w:jc w:val="both"/>
      </w:pPr>
      <w:r w:rsidRPr="008B2EED">
        <w:t>- обеспечение финансово-хозяйственной самостоятельности библиотек за счет реализации новых принципов финансирования (на основе муниципальных заданий);</w:t>
      </w:r>
    </w:p>
    <w:p w:rsidR="00313D6A" w:rsidRPr="008B2EED" w:rsidRDefault="00313D6A" w:rsidP="00313D6A">
      <w:pPr>
        <w:autoSpaceDE w:val="0"/>
        <w:autoSpaceDN w:val="0"/>
        <w:adjustRightInd w:val="0"/>
        <w:ind w:firstLine="540"/>
        <w:jc w:val="both"/>
      </w:pPr>
      <w:r w:rsidRPr="008B2EED">
        <w:t>- профессиональную переподготовку и повышение квалификации библиотечных работников;</w:t>
      </w:r>
    </w:p>
    <w:p w:rsidR="00313D6A" w:rsidRPr="008B2EED" w:rsidRDefault="00313D6A" w:rsidP="00313D6A">
      <w:pPr>
        <w:autoSpaceDE w:val="0"/>
        <w:autoSpaceDN w:val="0"/>
        <w:adjustRightInd w:val="0"/>
        <w:ind w:firstLine="540"/>
        <w:jc w:val="both"/>
      </w:pPr>
      <w:r w:rsidRPr="008B2EED">
        <w:t>- научное и методическое обеспечение развития библиотек;</w:t>
      </w:r>
    </w:p>
    <w:p w:rsidR="00313D6A" w:rsidRPr="008B2EED" w:rsidRDefault="00313D6A" w:rsidP="00313D6A">
      <w:pPr>
        <w:autoSpaceDE w:val="0"/>
        <w:autoSpaceDN w:val="0"/>
        <w:adjustRightInd w:val="0"/>
        <w:ind w:firstLine="540"/>
        <w:jc w:val="both"/>
      </w:pPr>
      <w:r w:rsidRPr="008B2EED">
        <w:t>- информатизацию библиотечной деятельности;</w:t>
      </w:r>
    </w:p>
    <w:p w:rsidR="00313D6A" w:rsidRPr="008B2EED" w:rsidRDefault="00313D6A" w:rsidP="00313D6A">
      <w:pPr>
        <w:autoSpaceDE w:val="0"/>
        <w:autoSpaceDN w:val="0"/>
        <w:adjustRightInd w:val="0"/>
        <w:ind w:firstLine="540"/>
        <w:jc w:val="both"/>
      </w:pPr>
      <w:r w:rsidRPr="008B2EED">
        <w:t>- осуществление других мероприятий.</w:t>
      </w:r>
    </w:p>
    <w:p w:rsidR="00313D6A" w:rsidRPr="008B2EED" w:rsidRDefault="00313D6A" w:rsidP="00313D6A">
      <w:pPr>
        <w:autoSpaceDE w:val="0"/>
        <w:autoSpaceDN w:val="0"/>
        <w:adjustRightInd w:val="0"/>
        <w:ind w:firstLine="540"/>
        <w:jc w:val="both"/>
      </w:pPr>
      <w:r w:rsidRPr="008B2EED">
        <w:t>Результатами реализации основного мероприятия станут:</w:t>
      </w:r>
    </w:p>
    <w:p w:rsidR="00313D6A" w:rsidRPr="008B2EED" w:rsidRDefault="00313D6A" w:rsidP="00313D6A">
      <w:pPr>
        <w:autoSpaceDE w:val="0"/>
        <w:autoSpaceDN w:val="0"/>
        <w:adjustRightInd w:val="0"/>
        <w:ind w:firstLine="540"/>
        <w:jc w:val="both"/>
      </w:pPr>
      <w:r w:rsidRPr="008B2EED">
        <w:t>- создание единого национального собрания полных текстов электронных документов, свободный доступ к которому осуществляется через сайт НГОУНБ в информационно-телекоммуникационной сети "Интернет";</w:t>
      </w:r>
    </w:p>
    <w:p w:rsidR="00313D6A" w:rsidRPr="008B2EED" w:rsidRDefault="00313D6A" w:rsidP="00313D6A">
      <w:pPr>
        <w:autoSpaceDE w:val="0"/>
        <w:autoSpaceDN w:val="0"/>
        <w:adjustRightInd w:val="0"/>
        <w:ind w:firstLine="540"/>
        <w:jc w:val="both"/>
      </w:pPr>
      <w:r w:rsidRPr="008B2EED">
        <w:t>- повышение уровня комплектования книжных фондов библиотек;</w:t>
      </w:r>
    </w:p>
    <w:p w:rsidR="00313D6A" w:rsidRPr="008B2EED" w:rsidRDefault="00313D6A" w:rsidP="00313D6A">
      <w:pPr>
        <w:autoSpaceDE w:val="0"/>
        <w:autoSpaceDN w:val="0"/>
        <w:adjustRightInd w:val="0"/>
        <w:ind w:firstLine="540"/>
        <w:jc w:val="both"/>
      </w:pPr>
      <w:r w:rsidRPr="008B2EED">
        <w:t>- рост востребованности услуг библиотек у населения;</w:t>
      </w:r>
    </w:p>
    <w:p w:rsidR="00313D6A" w:rsidRPr="008B2EED" w:rsidRDefault="00313D6A" w:rsidP="00313D6A">
      <w:pPr>
        <w:autoSpaceDE w:val="0"/>
        <w:autoSpaceDN w:val="0"/>
        <w:adjustRightInd w:val="0"/>
        <w:ind w:firstLine="540"/>
        <w:jc w:val="both"/>
      </w:pPr>
      <w:r w:rsidRPr="008B2EED">
        <w:t>- повышение качества и разнообразия библиотечных услуг;</w:t>
      </w:r>
    </w:p>
    <w:p w:rsidR="00313D6A" w:rsidRPr="008B2EED" w:rsidRDefault="00313D6A" w:rsidP="00313D6A">
      <w:pPr>
        <w:autoSpaceDE w:val="0"/>
        <w:autoSpaceDN w:val="0"/>
        <w:adjustRightInd w:val="0"/>
        <w:ind w:firstLine="540"/>
        <w:jc w:val="both"/>
      </w:pPr>
      <w:r w:rsidRPr="008B2EED">
        <w:t>- повышение доступности правовой, деловой и социально значимой информации, электронных ресурсов библиотек;</w:t>
      </w:r>
    </w:p>
    <w:p w:rsidR="00313D6A" w:rsidRPr="008B2EED" w:rsidRDefault="00313D6A" w:rsidP="00313D6A">
      <w:pPr>
        <w:autoSpaceDE w:val="0"/>
        <w:autoSpaceDN w:val="0"/>
        <w:adjustRightInd w:val="0"/>
        <w:ind w:firstLine="540"/>
        <w:jc w:val="both"/>
      </w:pPr>
      <w:r w:rsidRPr="008B2EED">
        <w:t>- повышение эффективности использования бюджетных средств, направляемых на библиотечное дело.</w:t>
      </w:r>
    </w:p>
    <w:p w:rsidR="00313D6A" w:rsidRPr="008B2EED" w:rsidRDefault="00313D6A" w:rsidP="00313D6A">
      <w:pPr>
        <w:autoSpaceDE w:val="0"/>
        <w:autoSpaceDN w:val="0"/>
        <w:adjustRightInd w:val="0"/>
        <w:ind w:firstLine="540"/>
        <w:jc w:val="both"/>
      </w:pPr>
      <w:bookmarkStart w:id="49" w:name="Par3108"/>
      <w:bookmarkEnd w:id="49"/>
      <w:r w:rsidRPr="008B2EED">
        <w:t>- осуществление других мероприятий.</w:t>
      </w:r>
    </w:p>
    <w:p w:rsidR="002E02F4" w:rsidRPr="008B2EED" w:rsidRDefault="002E02F4" w:rsidP="00313D6A">
      <w:pPr>
        <w:autoSpaceDE w:val="0"/>
        <w:autoSpaceDN w:val="0"/>
        <w:adjustRightInd w:val="0"/>
        <w:ind w:firstLine="540"/>
        <w:jc w:val="both"/>
      </w:pPr>
    </w:p>
    <w:p w:rsidR="00313D6A" w:rsidRPr="008B2EED" w:rsidRDefault="00313D6A" w:rsidP="00313D6A">
      <w:pPr>
        <w:autoSpaceDE w:val="0"/>
        <w:autoSpaceDN w:val="0"/>
        <w:adjustRightInd w:val="0"/>
        <w:jc w:val="center"/>
        <w:outlineLvl w:val="4"/>
      </w:pPr>
      <w:bookmarkStart w:id="50" w:name="Par3150"/>
      <w:bookmarkEnd w:id="50"/>
      <w:r w:rsidRPr="008B2EED">
        <w:t>3.3.2.5. Индикаторы достижения цели и непосредственные</w:t>
      </w:r>
    </w:p>
    <w:p w:rsidR="00313D6A" w:rsidRPr="008B2EED" w:rsidRDefault="00313D6A" w:rsidP="00313D6A">
      <w:pPr>
        <w:autoSpaceDE w:val="0"/>
        <w:autoSpaceDN w:val="0"/>
        <w:adjustRightInd w:val="0"/>
        <w:jc w:val="center"/>
      </w:pPr>
      <w:r w:rsidRPr="008B2EED">
        <w:t>результаты реализации подпрограммы 3.</w:t>
      </w:r>
    </w:p>
    <w:p w:rsidR="00313D6A" w:rsidRPr="008B2EED" w:rsidRDefault="00313D6A" w:rsidP="00313D6A">
      <w:pPr>
        <w:autoSpaceDE w:val="0"/>
        <w:autoSpaceDN w:val="0"/>
        <w:adjustRightInd w:val="0"/>
        <w:ind w:firstLine="540"/>
        <w:jc w:val="both"/>
      </w:pPr>
      <w:r w:rsidRPr="008B2EED">
        <w:t>Для оценки достижения цели и решения задач подпрограммы 3 предусмотрены следующие индикаторы реализации подпрограммы 3.</w:t>
      </w:r>
    </w:p>
    <w:p w:rsidR="00313D6A" w:rsidRPr="008B2EED" w:rsidRDefault="00313D6A" w:rsidP="00313D6A">
      <w:pPr>
        <w:autoSpaceDE w:val="0"/>
        <w:autoSpaceDN w:val="0"/>
        <w:adjustRightInd w:val="0"/>
        <w:ind w:firstLine="540"/>
        <w:jc w:val="both"/>
      </w:pPr>
      <w:r w:rsidRPr="008B2EED">
        <w:t>1. Количество библиографических записей в сводном электронном каталоге библиотек Нижегородской области, в том числе включенных в сводный электронный каталог библиотек России, составит   записей.</w:t>
      </w:r>
    </w:p>
    <w:p w:rsidR="00313D6A" w:rsidRPr="008B2EED" w:rsidRDefault="00313D6A" w:rsidP="00313D6A">
      <w:pPr>
        <w:autoSpaceDE w:val="0"/>
        <w:autoSpaceDN w:val="0"/>
        <w:adjustRightInd w:val="0"/>
        <w:ind w:firstLine="540"/>
        <w:jc w:val="both"/>
      </w:pPr>
      <w:r w:rsidRPr="008B2EED">
        <w:t>2. Количество публичных библиотек, подключенных к информационно-телекоммуникационной сети "Интернет", увеличится до  17  библиотек.</w:t>
      </w:r>
    </w:p>
    <w:p w:rsidR="00313D6A" w:rsidRPr="008B2EED" w:rsidRDefault="00313D6A" w:rsidP="00313D6A">
      <w:pPr>
        <w:autoSpaceDE w:val="0"/>
        <w:autoSpaceDN w:val="0"/>
        <w:adjustRightInd w:val="0"/>
        <w:ind w:firstLine="540"/>
        <w:jc w:val="both"/>
      </w:pPr>
      <w:r w:rsidRPr="008B2EED">
        <w:t>3. Охват населения библиотечным обслуживанием составит    24,3 тыс.  жителей городского округа город Шахунья.</w:t>
      </w:r>
    </w:p>
    <w:p w:rsidR="00313D6A" w:rsidRPr="008B2EED" w:rsidRDefault="00313D6A" w:rsidP="00313D6A">
      <w:pPr>
        <w:autoSpaceDE w:val="0"/>
        <w:autoSpaceDN w:val="0"/>
        <w:adjustRightInd w:val="0"/>
        <w:ind w:firstLine="540"/>
        <w:jc w:val="both"/>
      </w:pPr>
      <w:r w:rsidRPr="008B2EED">
        <w:t xml:space="preserve">Значения индикаторов достижения цели и непосредственных результатов реализации подпрограммы 3, запланированные по годам, приведены в </w:t>
      </w:r>
      <w:hyperlink w:anchor="Par817" w:history="1">
        <w:r w:rsidRPr="008B2EED">
          <w:t>таблице 2</w:t>
        </w:r>
      </w:hyperlink>
      <w:r w:rsidRPr="008B2EED">
        <w:t xml:space="preserve"> "Сведения об индикаторах и непосредственных результатах" муниципальной программы.</w:t>
      </w:r>
    </w:p>
    <w:p w:rsidR="00313D6A" w:rsidRPr="008B2EED" w:rsidRDefault="00313D6A" w:rsidP="00313D6A">
      <w:pPr>
        <w:autoSpaceDE w:val="0"/>
        <w:autoSpaceDN w:val="0"/>
        <w:adjustRightInd w:val="0"/>
        <w:jc w:val="center"/>
        <w:outlineLvl w:val="4"/>
      </w:pPr>
      <w:bookmarkStart w:id="51" w:name="Par3188"/>
      <w:bookmarkEnd w:id="51"/>
      <w:r w:rsidRPr="008B2EED">
        <w:t>3.3.2.6. Обоснование объема финансовых ресурсов.</w:t>
      </w:r>
    </w:p>
    <w:p w:rsidR="00313D6A" w:rsidRPr="008B2EED" w:rsidRDefault="00313D6A" w:rsidP="00313D6A">
      <w:pPr>
        <w:autoSpaceDE w:val="0"/>
        <w:autoSpaceDN w:val="0"/>
        <w:adjustRightInd w:val="0"/>
        <w:ind w:firstLine="540"/>
        <w:jc w:val="both"/>
      </w:pPr>
      <w:r w:rsidRPr="008B2EED">
        <w:t xml:space="preserve">Ресурсное обеспечение реализации подпрограммы 3 за счет средств бюджета городского округа приведено в </w:t>
      </w:r>
      <w:hyperlink w:anchor="Par1286" w:history="1">
        <w:r w:rsidRPr="008B2EED">
          <w:t>таблице 3</w:t>
        </w:r>
      </w:hyperlink>
      <w:r w:rsidRPr="008B2EED">
        <w:t xml:space="preserve"> "Ресурсное обеспечение реализации муниципальной программы за счет средств бюджета городского округа" муниципальной программы.</w:t>
      </w:r>
    </w:p>
    <w:p w:rsidR="00313D6A" w:rsidRPr="008B2EED" w:rsidRDefault="00313D6A" w:rsidP="00313D6A">
      <w:pPr>
        <w:autoSpaceDE w:val="0"/>
        <w:autoSpaceDN w:val="0"/>
        <w:adjustRightInd w:val="0"/>
        <w:jc w:val="both"/>
      </w:pPr>
    </w:p>
    <w:p w:rsidR="002E02F4" w:rsidRPr="008B2EED" w:rsidRDefault="002E02F4" w:rsidP="00313D6A">
      <w:pPr>
        <w:autoSpaceDE w:val="0"/>
        <w:autoSpaceDN w:val="0"/>
        <w:adjustRightInd w:val="0"/>
        <w:jc w:val="both"/>
      </w:pPr>
    </w:p>
    <w:p w:rsidR="00313D6A" w:rsidRPr="008B2EED" w:rsidRDefault="00313D6A" w:rsidP="00313D6A">
      <w:pPr>
        <w:autoSpaceDE w:val="0"/>
        <w:autoSpaceDN w:val="0"/>
        <w:adjustRightInd w:val="0"/>
        <w:jc w:val="center"/>
        <w:outlineLvl w:val="4"/>
      </w:pPr>
      <w:bookmarkStart w:id="52" w:name="Par3192"/>
      <w:bookmarkEnd w:id="52"/>
      <w:r w:rsidRPr="008B2EED">
        <w:lastRenderedPageBreak/>
        <w:t>3.3.2.7. Прогнозная оценка расходов на реализацию</w:t>
      </w:r>
    </w:p>
    <w:p w:rsidR="00313D6A" w:rsidRPr="008B2EED" w:rsidRDefault="00313D6A" w:rsidP="00313D6A">
      <w:pPr>
        <w:autoSpaceDE w:val="0"/>
        <w:autoSpaceDN w:val="0"/>
        <w:adjustRightInd w:val="0"/>
        <w:jc w:val="center"/>
      </w:pPr>
      <w:r w:rsidRPr="008B2EED">
        <w:t>подпрограммы 3 за счет всех источников.</w:t>
      </w:r>
    </w:p>
    <w:p w:rsidR="00313D6A" w:rsidRPr="008B2EED" w:rsidRDefault="00313D6A" w:rsidP="00313D6A">
      <w:pPr>
        <w:autoSpaceDE w:val="0"/>
        <w:autoSpaceDN w:val="0"/>
        <w:adjustRightInd w:val="0"/>
        <w:ind w:firstLine="540"/>
        <w:jc w:val="both"/>
      </w:pPr>
      <w:r w:rsidRPr="008B2EED">
        <w:t xml:space="preserve">Прогнозная оценка расходов на реализацию подпрограммы 3 за счет всех источников приведена в </w:t>
      </w:r>
      <w:hyperlink w:anchor="Par1400" w:history="1">
        <w:r w:rsidRPr="008B2EED">
          <w:t>таблице 4</w:t>
        </w:r>
      </w:hyperlink>
      <w:r w:rsidRPr="008B2EED">
        <w:t xml:space="preserve"> "Прогнозная оценка расходов на реализацию муниципальной программы за счет всех источников" муниципальной  программы.</w:t>
      </w:r>
    </w:p>
    <w:p w:rsidR="00313D6A" w:rsidRPr="008B2EED" w:rsidRDefault="00313D6A" w:rsidP="00313D6A">
      <w:pPr>
        <w:autoSpaceDE w:val="0"/>
        <w:autoSpaceDN w:val="0"/>
        <w:adjustRightInd w:val="0"/>
        <w:jc w:val="center"/>
        <w:outlineLvl w:val="4"/>
      </w:pPr>
      <w:bookmarkStart w:id="53" w:name="Par3197"/>
      <w:bookmarkEnd w:id="53"/>
      <w:r w:rsidRPr="008B2EED">
        <w:t>3.3.2.8. Анализ рисков реализации Подпрограммы 3.</w:t>
      </w:r>
    </w:p>
    <w:p w:rsidR="00313D6A" w:rsidRPr="008B2EED" w:rsidRDefault="00313D6A" w:rsidP="00313D6A">
      <w:pPr>
        <w:autoSpaceDE w:val="0"/>
        <w:autoSpaceDN w:val="0"/>
        <w:adjustRightInd w:val="0"/>
        <w:ind w:firstLine="540"/>
        <w:jc w:val="both"/>
      </w:pPr>
      <w:r w:rsidRPr="008B2EED">
        <w:t>Важное значение для успешной реализации подпрограммы 3 имеет прогнозирование возможных рисков, связанных с достижением основной цели, решением задач подпрограммы 3, оценка их масштабов и последствий, а также формирование системы мер по их предотвращению.</w:t>
      </w:r>
    </w:p>
    <w:p w:rsidR="00313D6A" w:rsidRPr="008B2EED" w:rsidRDefault="00313D6A" w:rsidP="00313D6A">
      <w:pPr>
        <w:autoSpaceDE w:val="0"/>
        <w:autoSpaceDN w:val="0"/>
        <w:adjustRightInd w:val="0"/>
        <w:ind w:firstLine="540"/>
        <w:jc w:val="both"/>
      </w:pPr>
      <w:r w:rsidRPr="008B2EED">
        <w:t>В рамках реализации подпрограммы 3 могут быть выделены следующие риски ее реализации.</w:t>
      </w:r>
    </w:p>
    <w:p w:rsidR="00313D6A" w:rsidRPr="008B2EED" w:rsidRDefault="00313D6A" w:rsidP="00313D6A">
      <w:pPr>
        <w:autoSpaceDE w:val="0"/>
        <w:autoSpaceDN w:val="0"/>
        <w:adjustRightInd w:val="0"/>
        <w:jc w:val="center"/>
        <w:outlineLvl w:val="5"/>
      </w:pPr>
      <w:bookmarkStart w:id="54" w:name="Par3202"/>
      <w:bookmarkEnd w:id="54"/>
      <w:r w:rsidRPr="008B2EED">
        <w:t>Правовые риски</w:t>
      </w:r>
    </w:p>
    <w:p w:rsidR="00313D6A" w:rsidRPr="008B2EED" w:rsidRDefault="00313D6A" w:rsidP="00313D6A">
      <w:pPr>
        <w:autoSpaceDE w:val="0"/>
        <w:autoSpaceDN w:val="0"/>
        <w:adjustRightInd w:val="0"/>
        <w:ind w:firstLine="540"/>
        <w:jc w:val="both"/>
      </w:pPr>
      <w:r w:rsidRPr="008B2EED">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3. Это может привести к существенному увеличению планируемых сроков или изменению условий реализации мероприятий подпрограммы 3.</w:t>
      </w:r>
    </w:p>
    <w:p w:rsidR="00313D6A" w:rsidRPr="008B2EED" w:rsidRDefault="00313D6A" w:rsidP="00313D6A">
      <w:pPr>
        <w:autoSpaceDE w:val="0"/>
        <w:autoSpaceDN w:val="0"/>
        <w:adjustRightInd w:val="0"/>
        <w:ind w:firstLine="540"/>
        <w:jc w:val="both"/>
      </w:pPr>
      <w:r w:rsidRPr="008B2EED">
        <w:t>Для минимизации воздействия данной группы рисков в рамках реализации подпрограммы 3 планируется:</w:t>
      </w:r>
    </w:p>
    <w:p w:rsidR="00313D6A" w:rsidRPr="008B2EED" w:rsidRDefault="00313D6A" w:rsidP="00313D6A">
      <w:pPr>
        <w:autoSpaceDE w:val="0"/>
        <w:autoSpaceDN w:val="0"/>
        <w:adjustRightInd w:val="0"/>
        <w:ind w:firstLine="540"/>
        <w:jc w:val="both"/>
      </w:pPr>
      <w:r w:rsidRPr="008B2EED">
        <w:t>- проводить мониторинг планируемых изменений в законодательстве Нижегородской области в сфере культуры.</w:t>
      </w:r>
    </w:p>
    <w:p w:rsidR="00313D6A" w:rsidRPr="008B2EED" w:rsidRDefault="00313D6A" w:rsidP="00313D6A">
      <w:pPr>
        <w:autoSpaceDE w:val="0"/>
        <w:autoSpaceDN w:val="0"/>
        <w:adjustRightInd w:val="0"/>
        <w:jc w:val="center"/>
        <w:outlineLvl w:val="5"/>
      </w:pPr>
      <w:bookmarkStart w:id="55" w:name="Par3209"/>
      <w:bookmarkEnd w:id="55"/>
      <w:r w:rsidRPr="008B2EED">
        <w:t>Финансовые риски</w:t>
      </w:r>
    </w:p>
    <w:p w:rsidR="00313D6A" w:rsidRPr="008B2EED" w:rsidRDefault="00313D6A" w:rsidP="00313D6A">
      <w:pPr>
        <w:autoSpaceDE w:val="0"/>
        <w:autoSpaceDN w:val="0"/>
        <w:adjustRightInd w:val="0"/>
        <w:ind w:firstLine="540"/>
        <w:jc w:val="both"/>
      </w:pPr>
      <w:r w:rsidRPr="008B2EE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313D6A" w:rsidRPr="008B2EED" w:rsidRDefault="00313D6A" w:rsidP="00313D6A">
      <w:pPr>
        <w:autoSpaceDE w:val="0"/>
        <w:autoSpaceDN w:val="0"/>
        <w:adjustRightInd w:val="0"/>
        <w:ind w:firstLine="540"/>
        <w:jc w:val="both"/>
      </w:pPr>
      <w:r w:rsidRPr="008B2EED">
        <w:t>Способами ограничения финансовых рисков выступают следующие меры:</w:t>
      </w:r>
    </w:p>
    <w:p w:rsidR="00313D6A" w:rsidRPr="008B2EED" w:rsidRDefault="00313D6A" w:rsidP="00313D6A">
      <w:pPr>
        <w:autoSpaceDE w:val="0"/>
        <w:autoSpaceDN w:val="0"/>
        <w:adjustRightInd w:val="0"/>
        <w:ind w:firstLine="540"/>
        <w:jc w:val="both"/>
      </w:pPr>
      <w:r w:rsidRPr="008B2EED">
        <w:t>- ежегодное уточнение объемов финансовых средств, предусмотренных на реализацию мероприятий подпрограммы 3, в зависимости от достигнутых результатов;</w:t>
      </w:r>
    </w:p>
    <w:p w:rsidR="00313D6A" w:rsidRPr="008B2EED" w:rsidRDefault="00313D6A" w:rsidP="00313D6A">
      <w:pPr>
        <w:autoSpaceDE w:val="0"/>
        <w:autoSpaceDN w:val="0"/>
        <w:adjustRightInd w:val="0"/>
        <w:ind w:firstLine="540"/>
        <w:jc w:val="both"/>
      </w:pPr>
      <w:r w:rsidRPr="008B2EED">
        <w:t>- определение приоритетов для первоочередного финансирования;</w:t>
      </w:r>
    </w:p>
    <w:p w:rsidR="00313D6A" w:rsidRPr="008B2EED" w:rsidRDefault="00313D6A" w:rsidP="00313D6A">
      <w:pPr>
        <w:autoSpaceDE w:val="0"/>
        <w:autoSpaceDN w:val="0"/>
        <w:adjustRightInd w:val="0"/>
        <w:ind w:firstLine="540"/>
        <w:jc w:val="both"/>
      </w:pPr>
      <w:r w:rsidRPr="008B2EED">
        <w:t>- планирование бюджетных расходов с применением методик оценки эффективности бюджетных расходов.</w:t>
      </w:r>
    </w:p>
    <w:p w:rsidR="00313D6A" w:rsidRPr="008B2EED" w:rsidRDefault="00313D6A" w:rsidP="00313D6A">
      <w:pPr>
        <w:autoSpaceDE w:val="0"/>
        <w:autoSpaceDN w:val="0"/>
        <w:adjustRightInd w:val="0"/>
        <w:jc w:val="center"/>
        <w:outlineLvl w:val="5"/>
      </w:pPr>
      <w:bookmarkStart w:id="56" w:name="Par3217"/>
      <w:bookmarkEnd w:id="56"/>
      <w:r w:rsidRPr="008B2EED">
        <w:t>Макроэкономические риски</w:t>
      </w:r>
    </w:p>
    <w:p w:rsidR="00313D6A" w:rsidRPr="008B2EED" w:rsidRDefault="00313D6A" w:rsidP="00313D6A">
      <w:pPr>
        <w:autoSpaceDE w:val="0"/>
        <w:autoSpaceDN w:val="0"/>
        <w:adjustRightInd w:val="0"/>
        <w:ind w:firstLine="540"/>
        <w:jc w:val="both"/>
      </w:pPr>
      <w:r w:rsidRPr="008B2EED">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313D6A" w:rsidRPr="008B2EED" w:rsidRDefault="00313D6A" w:rsidP="00313D6A">
      <w:pPr>
        <w:autoSpaceDE w:val="0"/>
        <w:autoSpaceDN w:val="0"/>
        <w:adjustRightInd w:val="0"/>
        <w:ind w:firstLine="540"/>
        <w:jc w:val="both"/>
      </w:pPr>
      <w:r w:rsidRPr="008B2EED">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3.Снижение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313D6A" w:rsidRPr="008B2EED" w:rsidRDefault="00313D6A" w:rsidP="00313D6A">
      <w:pPr>
        <w:autoSpaceDE w:val="0"/>
        <w:autoSpaceDN w:val="0"/>
        <w:adjustRightInd w:val="0"/>
        <w:jc w:val="center"/>
        <w:outlineLvl w:val="5"/>
      </w:pPr>
      <w:bookmarkStart w:id="57" w:name="Par3223"/>
      <w:bookmarkEnd w:id="57"/>
      <w:r w:rsidRPr="008B2EED">
        <w:t>Административные риски</w:t>
      </w:r>
    </w:p>
    <w:p w:rsidR="00313D6A" w:rsidRPr="008B2EED" w:rsidRDefault="00313D6A" w:rsidP="00313D6A">
      <w:pPr>
        <w:autoSpaceDE w:val="0"/>
        <w:autoSpaceDN w:val="0"/>
        <w:adjustRightInd w:val="0"/>
        <w:ind w:firstLine="540"/>
        <w:jc w:val="both"/>
      </w:pPr>
      <w:r w:rsidRPr="008B2EED">
        <w:t>Риски данной группы связаны с неэффективным управлением подпрограммой 3,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3,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3.</w:t>
      </w:r>
    </w:p>
    <w:p w:rsidR="00313D6A" w:rsidRPr="008B2EED" w:rsidRDefault="00313D6A" w:rsidP="002E02F4">
      <w:pPr>
        <w:autoSpaceDE w:val="0"/>
        <w:autoSpaceDN w:val="0"/>
        <w:adjustRightInd w:val="0"/>
        <w:ind w:firstLine="540"/>
        <w:jc w:val="both"/>
      </w:pPr>
      <w:r w:rsidRPr="008B2EED">
        <w:lastRenderedPageBreak/>
        <w:t>Основными условиями минимизации административных рисков являются:</w:t>
      </w:r>
    </w:p>
    <w:p w:rsidR="00313D6A" w:rsidRPr="008B2EED" w:rsidRDefault="00313D6A" w:rsidP="002E02F4">
      <w:pPr>
        <w:autoSpaceDE w:val="0"/>
        <w:autoSpaceDN w:val="0"/>
        <w:adjustRightInd w:val="0"/>
        <w:ind w:firstLine="540"/>
        <w:jc w:val="both"/>
      </w:pPr>
      <w:r w:rsidRPr="008B2EED">
        <w:t>- формирование эффективной системы управления реализацией подпрограммы 3;</w:t>
      </w:r>
    </w:p>
    <w:p w:rsidR="00313D6A" w:rsidRPr="008B2EED" w:rsidRDefault="00313D6A" w:rsidP="002E02F4">
      <w:pPr>
        <w:autoSpaceDE w:val="0"/>
        <w:autoSpaceDN w:val="0"/>
        <w:adjustRightInd w:val="0"/>
        <w:ind w:firstLine="540"/>
        <w:jc w:val="both"/>
      </w:pPr>
      <w:r w:rsidRPr="008B2EED">
        <w:t>- проведение систематического аудита результативности реализации подпрограммы 3;</w:t>
      </w:r>
    </w:p>
    <w:p w:rsidR="00313D6A" w:rsidRPr="008B2EED" w:rsidRDefault="00313D6A" w:rsidP="002E02F4">
      <w:pPr>
        <w:autoSpaceDE w:val="0"/>
        <w:autoSpaceDN w:val="0"/>
        <w:adjustRightInd w:val="0"/>
        <w:ind w:firstLine="540"/>
        <w:jc w:val="both"/>
      </w:pPr>
      <w:r w:rsidRPr="008B2EED">
        <w:t>- регулярная публикация отчетов о ходе реализации подпрограммы 3;</w:t>
      </w:r>
    </w:p>
    <w:p w:rsidR="00313D6A" w:rsidRPr="008B2EED" w:rsidRDefault="00313D6A" w:rsidP="002E02F4">
      <w:pPr>
        <w:autoSpaceDE w:val="0"/>
        <w:autoSpaceDN w:val="0"/>
        <w:adjustRightInd w:val="0"/>
        <w:ind w:firstLine="540"/>
        <w:jc w:val="both"/>
      </w:pPr>
      <w:r w:rsidRPr="008B2EED">
        <w:t>- повышение эффективности взаимодействия участников реализации подпрограммы 3;</w:t>
      </w:r>
    </w:p>
    <w:p w:rsidR="00313D6A" w:rsidRPr="008B2EED" w:rsidRDefault="00313D6A" w:rsidP="002E02F4">
      <w:pPr>
        <w:autoSpaceDE w:val="0"/>
        <w:autoSpaceDN w:val="0"/>
        <w:adjustRightInd w:val="0"/>
        <w:ind w:firstLine="540"/>
        <w:jc w:val="both"/>
      </w:pPr>
      <w:r w:rsidRPr="008B2EED">
        <w:t>- заключение и контроль реализации соглашений о взаимодействии с заинтересованными сторонами;</w:t>
      </w:r>
    </w:p>
    <w:p w:rsidR="00313D6A" w:rsidRPr="008B2EED" w:rsidRDefault="00313D6A" w:rsidP="002E02F4">
      <w:pPr>
        <w:autoSpaceDE w:val="0"/>
        <w:autoSpaceDN w:val="0"/>
        <w:adjustRightInd w:val="0"/>
        <w:ind w:firstLine="540"/>
        <w:jc w:val="both"/>
      </w:pPr>
      <w:r w:rsidRPr="008B2EED">
        <w:t>- создание системы мониторингов реализации подпрограммы 3;</w:t>
      </w:r>
    </w:p>
    <w:p w:rsidR="00313D6A" w:rsidRPr="008B2EED" w:rsidRDefault="00313D6A" w:rsidP="002E02F4">
      <w:pPr>
        <w:autoSpaceDE w:val="0"/>
        <w:autoSpaceDN w:val="0"/>
        <w:adjustRightInd w:val="0"/>
        <w:ind w:firstLine="540"/>
        <w:jc w:val="both"/>
      </w:pPr>
      <w:r w:rsidRPr="008B2EED">
        <w:t>- своевременная корректировка мероприятий подпрограммы 3.</w:t>
      </w:r>
    </w:p>
    <w:p w:rsidR="00313D6A" w:rsidRPr="008B2EED" w:rsidRDefault="00313D6A" w:rsidP="002E02F4">
      <w:pPr>
        <w:autoSpaceDE w:val="0"/>
        <w:autoSpaceDN w:val="0"/>
        <w:adjustRightInd w:val="0"/>
        <w:ind w:firstLine="540"/>
        <w:jc w:val="both"/>
      </w:pPr>
      <w:r w:rsidRPr="008B2EED">
        <w:t>Реализация перечисленных мер предусмотрена в рамках реализации подпрограммы 3.</w:t>
      </w:r>
      <w:bookmarkStart w:id="58" w:name="Par3236"/>
      <w:bookmarkEnd w:id="58"/>
    </w:p>
    <w:p w:rsidR="00313D6A" w:rsidRPr="008B2EED" w:rsidRDefault="00313D6A" w:rsidP="00313D6A">
      <w:pPr>
        <w:autoSpaceDE w:val="0"/>
        <w:autoSpaceDN w:val="0"/>
        <w:adjustRightInd w:val="0"/>
        <w:jc w:val="both"/>
      </w:pPr>
      <w:r w:rsidRPr="008B2EED">
        <w:t xml:space="preserve">                                                             </w:t>
      </w:r>
    </w:p>
    <w:p w:rsidR="00313D6A" w:rsidRPr="008B2EED" w:rsidRDefault="00313D6A" w:rsidP="00313D6A">
      <w:pPr>
        <w:autoSpaceDE w:val="0"/>
        <w:autoSpaceDN w:val="0"/>
        <w:adjustRightInd w:val="0"/>
        <w:jc w:val="center"/>
      </w:pPr>
      <w:r w:rsidRPr="008B2EED">
        <w:t>Кадровые риски</w:t>
      </w:r>
    </w:p>
    <w:p w:rsidR="00313D6A" w:rsidRPr="008B2EED" w:rsidRDefault="00313D6A" w:rsidP="00313D6A">
      <w:pPr>
        <w:autoSpaceDE w:val="0"/>
        <w:autoSpaceDN w:val="0"/>
        <w:adjustRightInd w:val="0"/>
        <w:ind w:firstLine="540"/>
        <w:jc w:val="both"/>
      </w:pPr>
      <w:r w:rsidRPr="008B2EED">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313D6A" w:rsidRPr="008B2EED" w:rsidRDefault="00313D6A" w:rsidP="00313D6A">
      <w:pPr>
        <w:autoSpaceDE w:val="0"/>
        <w:autoSpaceDN w:val="0"/>
        <w:adjustRightInd w:val="0"/>
        <w:ind w:firstLine="540"/>
        <w:jc w:val="both"/>
      </w:pPr>
      <w:r w:rsidRPr="008B2EE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13D6A" w:rsidRPr="008B2EED" w:rsidRDefault="00313D6A" w:rsidP="00313D6A">
      <w:pPr>
        <w:autoSpaceDE w:val="0"/>
        <w:autoSpaceDN w:val="0"/>
        <w:adjustRightInd w:val="0"/>
        <w:jc w:val="center"/>
        <w:outlineLvl w:val="2"/>
        <w:rPr>
          <w:b/>
        </w:rPr>
      </w:pPr>
      <w:r w:rsidRPr="008B2EED">
        <w:rPr>
          <w:b/>
        </w:rPr>
        <w:t>3.4. Подпрограмма 4 "Развитие музейного дела" (далее - подпрограмма 4)</w:t>
      </w:r>
    </w:p>
    <w:p w:rsidR="00313D6A" w:rsidRPr="008B2EED" w:rsidRDefault="00313D6A" w:rsidP="00313D6A">
      <w:pPr>
        <w:autoSpaceDE w:val="0"/>
        <w:autoSpaceDN w:val="0"/>
        <w:adjustRightInd w:val="0"/>
        <w:jc w:val="center"/>
        <w:outlineLvl w:val="3"/>
      </w:pPr>
      <w:r w:rsidRPr="008B2EED">
        <w:t>3.4.1. Паспорт подпрограммы 4</w:t>
      </w:r>
    </w:p>
    <w:p w:rsidR="00313D6A" w:rsidRPr="008B2EED" w:rsidRDefault="00313D6A" w:rsidP="00313D6A">
      <w:pPr>
        <w:autoSpaceDE w:val="0"/>
        <w:autoSpaceDN w:val="0"/>
        <w:adjustRightInd w:val="0"/>
        <w:jc w:val="center"/>
        <w:outlineLvl w:val="3"/>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Администрация городского округа город Шахунья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Соисполнители подпрограммы 4</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d"/>
              <w:jc w:val="both"/>
            </w:pPr>
            <w:r w:rsidRPr="008B2EED">
              <w:t>отсутствуют</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Цели подпрограммы 4</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pPr>
            <w:r w:rsidRPr="008B2EED">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Задачи подпрограммы 4</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1. Повышение доступности качества музейных услуг.</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Этапы и сроки реализации подпрограммы 4</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4 реализуется в течение 2015 - 2022 годов.</w:t>
            </w:r>
          </w:p>
          <w:p w:rsidR="00313D6A" w:rsidRPr="008B2EED" w:rsidRDefault="00313D6A" w:rsidP="002E02F4">
            <w:pPr>
              <w:autoSpaceDE w:val="0"/>
              <w:autoSpaceDN w:val="0"/>
              <w:adjustRightInd w:val="0"/>
              <w:jc w:val="both"/>
            </w:pPr>
            <w:r w:rsidRPr="008B2EED">
              <w:t>Подпрограмма 4 реализуется в 1 этап</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Объемы бюджетных ассигнований подпрограммы 4 за счет средств бюджета</w:t>
            </w:r>
          </w:p>
          <w:p w:rsidR="00313D6A" w:rsidRPr="008B2EED" w:rsidRDefault="00313D6A" w:rsidP="002E02F4">
            <w:pPr>
              <w:autoSpaceDE w:val="0"/>
              <w:autoSpaceDN w:val="0"/>
              <w:adjustRightInd w:val="0"/>
              <w:jc w:val="both"/>
            </w:pPr>
            <w:r w:rsidRPr="008B2EED">
              <w:t>округа</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Подпрограмма 4 предполагает финансирование за счет средств бюджета городского округа в сумме     </w:t>
            </w:r>
          </w:p>
          <w:p w:rsidR="00313D6A" w:rsidRPr="008B2EED" w:rsidRDefault="00313D6A" w:rsidP="002E02F4">
            <w:pPr>
              <w:autoSpaceDE w:val="0"/>
              <w:autoSpaceDN w:val="0"/>
              <w:adjustRightInd w:val="0"/>
              <w:jc w:val="both"/>
            </w:pPr>
            <w:r w:rsidRPr="008B2EED">
              <w:t xml:space="preserve"> 34782,1199 тыс. рублей, в том числе по годам:</w:t>
            </w:r>
          </w:p>
          <w:p w:rsidR="00313D6A" w:rsidRPr="008B2EED" w:rsidRDefault="00313D6A" w:rsidP="002E02F4">
            <w:pPr>
              <w:autoSpaceDE w:val="0"/>
              <w:autoSpaceDN w:val="0"/>
              <w:adjustRightInd w:val="0"/>
              <w:jc w:val="both"/>
            </w:pPr>
            <w:r w:rsidRPr="008B2EED">
              <w:t>2015 год -       2922,3 тыс.рублей;</w:t>
            </w:r>
          </w:p>
          <w:p w:rsidR="00313D6A" w:rsidRPr="008B2EED" w:rsidRDefault="00313D6A" w:rsidP="002E02F4">
            <w:pPr>
              <w:autoSpaceDE w:val="0"/>
              <w:autoSpaceDN w:val="0"/>
              <w:adjustRightInd w:val="0"/>
              <w:jc w:val="both"/>
            </w:pPr>
            <w:r w:rsidRPr="008B2EED">
              <w:t>2016 год -       3114 тыс. рублей;</w:t>
            </w:r>
          </w:p>
          <w:p w:rsidR="00313D6A" w:rsidRPr="008B2EED" w:rsidRDefault="00313D6A" w:rsidP="002E02F4">
            <w:pPr>
              <w:autoSpaceDE w:val="0"/>
              <w:autoSpaceDN w:val="0"/>
              <w:adjustRightInd w:val="0"/>
              <w:jc w:val="both"/>
            </w:pPr>
            <w:r w:rsidRPr="008B2EED">
              <w:t>2017 год -       4061,6 тыс. рублей;</w:t>
            </w:r>
          </w:p>
          <w:p w:rsidR="00313D6A" w:rsidRPr="008B2EED" w:rsidRDefault="00313D6A" w:rsidP="002E02F4">
            <w:pPr>
              <w:autoSpaceDE w:val="0"/>
              <w:autoSpaceDN w:val="0"/>
              <w:adjustRightInd w:val="0"/>
              <w:jc w:val="both"/>
            </w:pPr>
            <w:r w:rsidRPr="008B2EED">
              <w:t>2018 год -       4748,1  тыс. рублей;</w:t>
            </w:r>
          </w:p>
          <w:p w:rsidR="00313D6A" w:rsidRPr="008B2EED" w:rsidRDefault="00313D6A" w:rsidP="002E02F4">
            <w:pPr>
              <w:autoSpaceDE w:val="0"/>
              <w:autoSpaceDN w:val="0"/>
              <w:adjustRightInd w:val="0"/>
              <w:jc w:val="both"/>
            </w:pPr>
            <w:r w:rsidRPr="008B2EED">
              <w:t>2019 год -       4914,7199тыс.рублей;</w:t>
            </w:r>
          </w:p>
          <w:p w:rsidR="00313D6A" w:rsidRPr="008B2EED" w:rsidRDefault="00313D6A" w:rsidP="002E02F4">
            <w:pPr>
              <w:autoSpaceDE w:val="0"/>
              <w:autoSpaceDN w:val="0"/>
              <w:adjustRightInd w:val="0"/>
              <w:jc w:val="both"/>
            </w:pPr>
            <w:r w:rsidRPr="008B2EED">
              <w:t>2020 год -       5007,7 тыс.рублей;</w:t>
            </w:r>
          </w:p>
          <w:p w:rsidR="00313D6A" w:rsidRPr="008B2EED" w:rsidRDefault="00313D6A" w:rsidP="002E02F4">
            <w:pPr>
              <w:autoSpaceDE w:val="0"/>
              <w:autoSpaceDN w:val="0"/>
              <w:adjustRightInd w:val="0"/>
              <w:jc w:val="both"/>
            </w:pPr>
            <w:r w:rsidRPr="008B2EED">
              <w:t>2021 год -       4906,2 тыс.рублей;</w:t>
            </w:r>
          </w:p>
          <w:p w:rsidR="00313D6A" w:rsidRPr="008B2EED" w:rsidRDefault="00313D6A" w:rsidP="002E02F4">
            <w:pPr>
              <w:autoSpaceDE w:val="0"/>
              <w:autoSpaceDN w:val="0"/>
              <w:adjustRightInd w:val="0"/>
              <w:jc w:val="both"/>
            </w:pPr>
            <w:r w:rsidRPr="008B2EED">
              <w:t>2022 год -       5107,5 тыс.рублей</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lastRenderedPageBreak/>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 окончании реализации подпрограммы 4 будут достигнуты следующие значения индикаторов:</w:t>
            </w:r>
          </w:p>
          <w:p w:rsidR="00313D6A" w:rsidRPr="008B2EED" w:rsidRDefault="00313D6A" w:rsidP="002E02F4">
            <w:pPr>
              <w:autoSpaceDE w:val="0"/>
              <w:autoSpaceDN w:val="0"/>
              <w:adjustRightInd w:val="0"/>
              <w:jc w:val="both"/>
            </w:pPr>
            <w:r w:rsidRPr="008B2EED">
              <w:t>Индикаторы достижения цели:</w:t>
            </w:r>
          </w:p>
          <w:p w:rsidR="00313D6A" w:rsidRPr="008B2EED" w:rsidRDefault="00313D6A" w:rsidP="002E02F4">
            <w:pPr>
              <w:autoSpaceDE w:val="0"/>
              <w:autoSpaceDN w:val="0"/>
              <w:adjustRightInd w:val="0"/>
              <w:jc w:val="both"/>
            </w:pPr>
            <w:r w:rsidRPr="008B2EED">
              <w:t>1.  Количество музейных предметов, представленных в открытом показе, составит  2600 единиц хранения.</w:t>
            </w:r>
          </w:p>
          <w:p w:rsidR="00313D6A" w:rsidRPr="008B2EED" w:rsidRDefault="00313D6A" w:rsidP="002E02F4">
            <w:pPr>
              <w:autoSpaceDE w:val="0"/>
              <w:autoSpaceDN w:val="0"/>
              <w:adjustRightInd w:val="0"/>
              <w:jc w:val="both"/>
            </w:pPr>
            <w:r w:rsidRPr="008B2EED">
              <w:t>2. Посещаемость  муниципальных музеев увеличится  до    12,5 тыс. человек.</w:t>
            </w:r>
          </w:p>
          <w:p w:rsidR="00313D6A" w:rsidRPr="008B2EED" w:rsidRDefault="00313D6A" w:rsidP="002E02F4">
            <w:pPr>
              <w:autoSpaceDE w:val="0"/>
              <w:autoSpaceDN w:val="0"/>
              <w:adjustRightInd w:val="0"/>
              <w:jc w:val="both"/>
            </w:pPr>
            <w:r w:rsidRPr="008B2EED">
              <w:t xml:space="preserve"> </w:t>
            </w:r>
          </w:p>
        </w:tc>
      </w:tr>
    </w:tbl>
    <w:p w:rsidR="00313D6A" w:rsidRPr="008B2EED" w:rsidRDefault="00313D6A" w:rsidP="00313D6A">
      <w:pPr>
        <w:autoSpaceDE w:val="0"/>
        <w:autoSpaceDN w:val="0"/>
        <w:adjustRightInd w:val="0"/>
        <w:jc w:val="center"/>
        <w:outlineLvl w:val="3"/>
      </w:pPr>
    </w:p>
    <w:p w:rsidR="00313D6A" w:rsidRPr="008B2EED" w:rsidRDefault="00313D6A" w:rsidP="00313D6A">
      <w:pPr>
        <w:autoSpaceDE w:val="0"/>
        <w:autoSpaceDN w:val="0"/>
        <w:adjustRightInd w:val="0"/>
        <w:jc w:val="center"/>
        <w:outlineLvl w:val="3"/>
      </w:pPr>
      <w:r w:rsidRPr="008B2EED">
        <w:t>3.4.2. Текстовая часть подпрограммы 4</w:t>
      </w:r>
    </w:p>
    <w:p w:rsidR="00313D6A" w:rsidRPr="008B2EED" w:rsidRDefault="00313D6A" w:rsidP="00313D6A">
      <w:pPr>
        <w:autoSpaceDE w:val="0"/>
        <w:autoSpaceDN w:val="0"/>
        <w:adjustRightInd w:val="0"/>
        <w:jc w:val="center"/>
        <w:outlineLvl w:val="4"/>
      </w:pPr>
      <w:r w:rsidRPr="008B2EED">
        <w:t>3.4.2.1. Характеристика текущего состояния</w:t>
      </w:r>
    </w:p>
    <w:p w:rsidR="002E02F4" w:rsidRPr="008B2EED" w:rsidRDefault="002E02F4" w:rsidP="00313D6A">
      <w:pPr>
        <w:autoSpaceDE w:val="0"/>
        <w:autoSpaceDN w:val="0"/>
        <w:adjustRightInd w:val="0"/>
        <w:jc w:val="center"/>
        <w:outlineLvl w:val="4"/>
      </w:pPr>
    </w:p>
    <w:p w:rsidR="00313D6A" w:rsidRPr="008B2EED" w:rsidRDefault="00313D6A" w:rsidP="00313D6A">
      <w:pPr>
        <w:autoSpaceDE w:val="0"/>
        <w:autoSpaceDN w:val="0"/>
        <w:adjustRightInd w:val="0"/>
        <w:ind w:firstLine="540"/>
        <w:jc w:val="both"/>
      </w:pPr>
      <w:r w:rsidRPr="008B2EED">
        <w:t>Подпрограмма 4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4 охватывает развитие  музейного дела.</w:t>
      </w:r>
    </w:p>
    <w:p w:rsidR="00313D6A" w:rsidRPr="008B2EED" w:rsidRDefault="00313D6A" w:rsidP="00313D6A">
      <w:pPr>
        <w:autoSpaceDE w:val="0"/>
        <w:autoSpaceDN w:val="0"/>
        <w:adjustRightInd w:val="0"/>
        <w:ind w:firstLine="539"/>
        <w:jc w:val="both"/>
      </w:pPr>
      <w:r w:rsidRPr="008B2EED">
        <w:t xml:space="preserve">Особое место в общественной жизни округа занимают </w:t>
      </w:r>
      <w:r w:rsidRPr="008B2EED">
        <w:rPr>
          <w:b/>
        </w:rPr>
        <w:t>музеи</w:t>
      </w:r>
      <w:r w:rsidRPr="008B2EED">
        <w:t>, являясь одним из самых доступных и демократичных видов учреждений культуры, совмещая в себе многообразные функции: научного и просветительского центра, образовательной организации, центра организации досуга и места проведения различного рода общественных мероприятий.</w:t>
      </w:r>
    </w:p>
    <w:p w:rsidR="00313D6A" w:rsidRPr="008B2EED" w:rsidRDefault="00313D6A" w:rsidP="00313D6A">
      <w:pPr>
        <w:autoSpaceDE w:val="0"/>
        <w:autoSpaceDN w:val="0"/>
        <w:adjustRightInd w:val="0"/>
        <w:ind w:firstLine="539"/>
        <w:jc w:val="both"/>
      </w:pPr>
      <w:r w:rsidRPr="008B2EED">
        <w:t>На начало 2014 года в округе действует 2 музея, о востребованности и качестве работы музеев свидетельствуют следующие факты:</w:t>
      </w:r>
    </w:p>
    <w:p w:rsidR="00313D6A" w:rsidRPr="008B2EED" w:rsidRDefault="00313D6A" w:rsidP="00313D6A">
      <w:pPr>
        <w:autoSpaceDE w:val="0"/>
        <w:autoSpaceDN w:val="0"/>
        <w:adjustRightInd w:val="0"/>
        <w:ind w:firstLine="539"/>
        <w:jc w:val="both"/>
      </w:pPr>
      <w:r w:rsidRPr="008B2EED">
        <w:t>- рост посещаемости в 2016 году (на 4% больше предыдущего года);</w:t>
      </w:r>
    </w:p>
    <w:p w:rsidR="00313D6A" w:rsidRPr="008B2EED" w:rsidRDefault="00313D6A" w:rsidP="00313D6A">
      <w:pPr>
        <w:autoSpaceDE w:val="0"/>
        <w:autoSpaceDN w:val="0"/>
        <w:adjustRightInd w:val="0"/>
        <w:ind w:firstLine="539"/>
        <w:jc w:val="both"/>
      </w:pPr>
      <w:r w:rsidRPr="008B2EED">
        <w:t>- организация экскурсий (на 4 больше 2016 года);</w:t>
      </w:r>
    </w:p>
    <w:p w:rsidR="00313D6A" w:rsidRPr="008B2EED" w:rsidRDefault="00313D6A" w:rsidP="00313D6A">
      <w:pPr>
        <w:autoSpaceDE w:val="0"/>
        <w:autoSpaceDN w:val="0"/>
        <w:adjustRightInd w:val="0"/>
        <w:ind w:firstLine="539"/>
        <w:jc w:val="both"/>
      </w:pPr>
      <w:r w:rsidRPr="008B2EED">
        <w:t>- увеличение количества выставок (на 2 больше 2016 года).</w:t>
      </w:r>
    </w:p>
    <w:p w:rsidR="00313D6A" w:rsidRPr="008B2EED" w:rsidRDefault="00313D6A" w:rsidP="00313D6A">
      <w:pPr>
        <w:autoSpaceDE w:val="0"/>
        <w:autoSpaceDN w:val="0"/>
        <w:adjustRightInd w:val="0"/>
        <w:ind w:firstLine="539"/>
        <w:jc w:val="both"/>
      </w:pPr>
      <w:r w:rsidRPr="008B2EED">
        <w:t>Музейный фонд составляет 12,1 тыс. единиц, в том числе основной фонд – 7,0 тыс. единиц.</w:t>
      </w:r>
    </w:p>
    <w:p w:rsidR="00313D6A" w:rsidRPr="008B2EED" w:rsidRDefault="00313D6A" w:rsidP="00313D6A">
      <w:pPr>
        <w:autoSpaceDE w:val="0"/>
        <w:autoSpaceDN w:val="0"/>
        <w:adjustRightInd w:val="0"/>
        <w:ind w:firstLine="539"/>
        <w:jc w:val="both"/>
      </w:pPr>
      <w:r w:rsidRPr="008B2EED">
        <w:t>В настоящее время существует несколько блоков взаимосвязанных проблем в деятельности музеев.</w:t>
      </w:r>
    </w:p>
    <w:p w:rsidR="00313D6A" w:rsidRPr="008B2EED" w:rsidRDefault="00313D6A" w:rsidP="00313D6A">
      <w:pPr>
        <w:autoSpaceDE w:val="0"/>
        <w:autoSpaceDN w:val="0"/>
        <w:adjustRightInd w:val="0"/>
        <w:ind w:firstLine="539"/>
        <w:jc w:val="both"/>
      </w:pPr>
      <w:r w:rsidRPr="008B2EED">
        <w:t>2. Замедленные темпы перевода в электронный вид музейных фондов из-за отсутствия необходимого программного обеспечения.</w:t>
      </w:r>
    </w:p>
    <w:p w:rsidR="00313D6A" w:rsidRPr="008B2EED" w:rsidRDefault="00313D6A" w:rsidP="00313D6A">
      <w:pPr>
        <w:autoSpaceDE w:val="0"/>
        <w:autoSpaceDN w:val="0"/>
        <w:adjustRightInd w:val="0"/>
        <w:jc w:val="center"/>
        <w:outlineLvl w:val="4"/>
      </w:pPr>
      <w:r w:rsidRPr="008B2EED">
        <w:t>3.4.2.2. Цели, задачи подпрограммы 4</w:t>
      </w:r>
    </w:p>
    <w:p w:rsidR="00313D6A" w:rsidRPr="008B2EED" w:rsidRDefault="00313D6A" w:rsidP="00313D6A">
      <w:pPr>
        <w:autoSpaceDE w:val="0"/>
        <w:autoSpaceDN w:val="0"/>
        <w:adjustRightInd w:val="0"/>
        <w:ind w:firstLine="540"/>
        <w:jc w:val="both"/>
      </w:pPr>
      <w:r w:rsidRPr="008B2EED">
        <w:t>Целью подпрограммы 4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Достижение данной цели потребует решения следующих задач:</w:t>
      </w:r>
    </w:p>
    <w:p w:rsidR="00313D6A" w:rsidRPr="008B2EED" w:rsidRDefault="00313D6A" w:rsidP="00313D6A">
      <w:pPr>
        <w:autoSpaceDE w:val="0"/>
        <w:autoSpaceDN w:val="0"/>
        <w:adjustRightInd w:val="0"/>
        <w:ind w:firstLine="540"/>
        <w:jc w:val="both"/>
      </w:pPr>
      <w:r w:rsidRPr="008B2EED">
        <w:t>1. Повышение доступности и качества музейных услуг.</w:t>
      </w:r>
    </w:p>
    <w:p w:rsidR="00313D6A" w:rsidRPr="008B2EED" w:rsidRDefault="00313D6A" w:rsidP="00313D6A">
      <w:pPr>
        <w:autoSpaceDE w:val="0"/>
        <w:autoSpaceDN w:val="0"/>
        <w:adjustRightInd w:val="0"/>
        <w:ind w:firstLine="540"/>
        <w:jc w:val="both"/>
      </w:pPr>
      <w:r w:rsidRPr="008B2EED">
        <w:t>Оценка результатов реализации подпрограммы 4 осуществляется на основе использования показателей, сформированных с учетом специфики деятельности учреждений культуры различных видов.</w:t>
      </w:r>
    </w:p>
    <w:p w:rsidR="00313D6A" w:rsidRPr="008B2EED" w:rsidRDefault="00313D6A" w:rsidP="00313D6A">
      <w:pPr>
        <w:autoSpaceDE w:val="0"/>
        <w:autoSpaceDN w:val="0"/>
        <w:adjustRightInd w:val="0"/>
        <w:ind w:firstLine="540"/>
        <w:jc w:val="both"/>
      </w:pPr>
      <w:r w:rsidRPr="008B2EED">
        <w:t>Результатами подпрограммы 4 являются:</w:t>
      </w:r>
    </w:p>
    <w:p w:rsidR="00313D6A" w:rsidRPr="008B2EED" w:rsidRDefault="00313D6A" w:rsidP="00313D6A">
      <w:pPr>
        <w:autoSpaceDE w:val="0"/>
        <w:autoSpaceDN w:val="0"/>
        <w:adjustRightInd w:val="0"/>
        <w:ind w:firstLine="540"/>
        <w:jc w:val="both"/>
      </w:pPr>
      <w:r w:rsidRPr="008B2EED">
        <w:t>- высокий уровень качества и доступности услуг музеев;</w:t>
      </w:r>
    </w:p>
    <w:p w:rsidR="00313D6A" w:rsidRPr="008B2EED" w:rsidRDefault="00313D6A" w:rsidP="00313D6A">
      <w:pPr>
        <w:autoSpaceDE w:val="0"/>
        <w:autoSpaceDN w:val="0"/>
        <w:adjustRightInd w:val="0"/>
        <w:ind w:firstLine="540"/>
        <w:jc w:val="both"/>
      </w:pPr>
      <w:r w:rsidRPr="008B2EED">
        <w:t>- улучшение укомплектованности музейных фондов;</w:t>
      </w:r>
    </w:p>
    <w:p w:rsidR="00313D6A" w:rsidRPr="008B2EED" w:rsidRDefault="00313D6A" w:rsidP="00313D6A">
      <w:pPr>
        <w:autoSpaceDE w:val="0"/>
        <w:autoSpaceDN w:val="0"/>
        <w:adjustRightInd w:val="0"/>
        <w:ind w:firstLine="540"/>
        <w:jc w:val="both"/>
      </w:pPr>
      <w:r w:rsidRPr="008B2EED">
        <w:t>- высокий уровень сохранности и эффективности использования музейных фондов;</w:t>
      </w:r>
    </w:p>
    <w:p w:rsidR="00313D6A" w:rsidRPr="008B2EED" w:rsidRDefault="00313D6A" w:rsidP="00313D6A">
      <w:pPr>
        <w:autoSpaceDE w:val="0"/>
        <w:autoSpaceDN w:val="0"/>
        <w:adjustRightInd w:val="0"/>
        <w:ind w:firstLine="540"/>
        <w:jc w:val="both"/>
      </w:pPr>
      <w:r w:rsidRPr="008B2EED">
        <w:t>- оптимизация и модернизация бюджетной сети музеев.</w:t>
      </w:r>
    </w:p>
    <w:p w:rsidR="00313D6A" w:rsidRPr="008B2EED" w:rsidRDefault="00313D6A" w:rsidP="00313D6A">
      <w:pPr>
        <w:autoSpaceDE w:val="0"/>
        <w:autoSpaceDN w:val="0"/>
        <w:adjustRightInd w:val="0"/>
        <w:jc w:val="center"/>
        <w:outlineLvl w:val="4"/>
      </w:pPr>
      <w:r w:rsidRPr="008B2EED">
        <w:t>3.4.2.3.  Сроки и этапы реализации подпрограммы 4.</w:t>
      </w:r>
    </w:p>
    <w:p w:rsidR="00313D6A" w:rsidRPr="008B2EED" w:rsidRDefault="00313D6A" w:rsidP="00313D6A">
      <w:pPr>
        <w:autoSpaceDE w:val="0"/>
        <w:autoSpaceDN w:val="0"/>
        <w:adjustRightInd w:val="0"/>
        <w:ind w:firstLine="540"/>
        <w:jc w:val="both"/>
      </w:pPr>
      <w:r w:rsidRPr="008B2EED">
        <w:t>Действие подпрограммы 4 предусмотрено на 2015 - 2022 годы. Подпрограмма 4 реализуется в один этап.</w:t>
      </w:r>
    </w:p>
    <w:p w:rsidR="002E02F4" w:rsidRPr="008B2EED" w:rsidRDefault="002E02F4" w:rsidP="00313D6A">
      <w:pPr>
        <w:autoSpaceDE w:val="0"/>
        <w:autoSpaceDN w:val="0"/>
        <w:adjustRightInd w:val="0"/>
        <w:jc w:val="center"/>
        <w:outlineLvl w:val="4"/>
      </w:pPr>
    </w:p>
    <w:p w:rsidR="00313D6A" w:rsidRPr="008B2EED" w:rsidRDefault="00313D6A" w:rsidP="00313D6A">
      <w:pPr>
        <w:autoSpaceDE w:val="0"/>
        <w:autoSpaceDN w:val="0"/>
        <w:adjustRightInd w:val="0"/>
        <w:jc w:val="center"/>
        <w:outlineLvl w:val="4"/>
      </w:pPr>
      <w:r w:rsidRPr="008B2EED">
        <w:lastRenderedPageBreak/>
        <w:t xml:space="preserve">3.4.2.4. Перечень основных мероприятий подпрограммы 4 </w:t>
      </w:r>
    </w:p>
    <w:p w:rsidR="00313D6A" w:rsidRPr="008B2EED" w:rsidRDefault="00313D6A" w:rsidP="00313D6A">
      <w:pPr>
        <w:autoSpaceDE w:val="0"/>
        <w:autoSpaceDN w:val="0"/>
        <w:adjustRightInd w:val="0"/>
        <w:outlineLvl w:val="4"/>
      </w:pPr>
      <w:r w:rsidRPr="008B2EED">
        <w:t xml:space="preserve">          Развитие музейного дела включает оказание муниципальных услуг (выполнение работ) и обеспечение деятельности муниципальных музеев, находящихся в ведении администрации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Данное основное мероприятие предусматривает:</w:t>
      </w:r>
    </w:p>
    <w:p w:rsidR="00313D6A" w:rsidRPr="008B2EED" w:rsidRDefault="00313D6A" w:rsidP="00313D6A">
      <w:pPr>
        <w:autoSpaceDE w:val="0"/>
        <w:autoSpaceDN w:val="0"/>
        <w:adjustRightInd w:val="0"/>
        <w:ind w:firstLine="540"/>
        <w:jc w:val="both"/>
      </w:pPr>
      <w:r w:rsidRPr="008B2EED">
        <w:t>- создание и ведение единой региональной базы данных о музейных предметах и коллекциях, что позволит осуществлять эффективный контроль за их учетом и хранением, расширит условия доступа граждан к культурным ценностям, создаст благоприятные условия для научного использования;</w:t>
      </w:r>
    </w:p>
    <w:p w:rsidR="00313D6A" w:rsidRPr="008B2EED" w:rsidRDefault="00313D6A" w:rsidP="00313D6A">
      <w:pPr>
        <w:autoSpaceDE w:val="0"/>
        <w:autoSpaceDN w:val="0"/>
        <w:adjustRightInd w:val="0"/>
        <w:ind w:firstLine="540"/>
        <w:jc w:val="both"/>
      </w:pPr>
      <w:r w:rsidRPr="008B2EED">
        <w:t>- обеспечение сохранности музейного фонда, в том числе реставрацию и консервацию музейных предметов;</w:t>
      </w:r>
    </w:p>
    <w:p w:rsidR="00313D6A" w:rsidRPr="008B2EED" w:rsidRDefault="00313D6A" w:rsidP="00313D6A">
      <w:pPr>
        <w:autoSpaceDE w:val="0"/>
        <w:autoSpaceDN w:val="0"/>
        <w:adjustRightInd w:val="0"/>
        <w:ind w:firstLine="540"/>
        <w:jc w:val="both"/>
      </w:pPr>
      <w:r w:rsidRPr="008B2EED">
        <w:t>- пополнение музейных фондов;</w:t>
      </w:r>
    </w:p>
    <w:p w:rsidR="00313D6A" w:rsidRPr="008B2EED" w:rsidRDefault="00313D6A" w:rsidP="00313D6A">
      <w:pPr>
        <w:autoSpaceDE w:val="0"/>
        <w:autoSpaceDN w:val="0"/>
        <w:adjustRightInd w:val="0"/>
        <w:ind w:firstLine="540"/>
        <w:jc w:val="both"/>
      </w:pPr>
      <w:r w:rsidRPr="008B2EED">
        <w:t>- создание и поддержание функционирования виртуальных музеев;</w:t>
      </w:r>
    </w:p>
    <w:p w:rsidR="00313D6A" w:rsidRPr="008B2EED" w:rsidRDefault="00313D6A" w:rsidP="00313D6A">
      <w:pPr>
        <w:autoSpaceDE w:val="0"/>
        <w:autoSpaceDN w:val="0"/>
        <w:adjustRightInd w:val="0"/>
        <w:ind w:firstLine="540"/>
        <w:jc w:val="both"/>
      </w:pPr>
      <w:r w:rsidRPr="008B2EED">
        <w:t>- разработку и внедрение систем охранной и учетной маркировки музейных предметов, а также хранения страховых электронных копий недвижимых объектов культурного наследия;</w:t>
      </w:r>
    </w:p>
    <w:p w:rsidR="00313D6A" w:rsidRPr="008B2EED" w:rsidRDefault="00313D6A" w:rsidP="00313D6A">
      <w:pPr>
        <w:autoSpaceDE w:val="0"/>
        <w:autoSpaceDN w:val="0"/>
        <w:adjustRightInd w:val="0"/>
        <w:ind w:firstLine="540"/>
        <w:jc w:val="both"/>
      </w:pPr>
      <w:r w:rsidRPr="008B2EED">
        <w:t>- укрепление материально-технической базы музеев, в том числе обеспечение современным оборудованием для хранения и использования музейных фондов, осуществления их функций, а также безопасного и комфортного пребывания посетителей;</w:t>
      </w:r>
    </w:p>
    <w:p w:rsidR="00313D6A" w:rsidRPr="008B2EED" w:rsidRDefault="00313D6A" w:rsidP="00313D6A">
      <w:pPr>
        <w:autoSpaceDE w:val="0"/>
        <w:autoSpaceDN w:val="0"/>
        <w:adjustRightInd w:val="0"/>
        <w:ind w:firstLine="540"/>
        <w:jc w:val="both"/>
      </w:pPr>
      <w:r w:rsidRPr="008B2EED">
        <w:t>- информатизацию музейного дела;</w:t>
      </w:r>
    </w:p>
    <w:p w:rsidR="00313D6A" w:rsidRPr="008B2EED" w:rsidRDefault="00313D6A" w:rsidP="00313D6A">
      <w:pPr>
        <w:autoSpaceDE w:val="0"/>
        <w:autoSpaceDN w:val="0"/>
        <w:adjustRightInd w:val="0"/>
        <w:ind w:firstLine="540"/>
        <w:jc w:val="both"/>
      </w:pPr>
      <w:r w:rsidRPr="008B2EED">
        <w:t>- обеспечение финансово-хозяйственной самостоятельности музеев за счет реализации новых принципов финансирования (на основе муниципальных заданий);</w:t>
      </w:r>
    </w:p>
    <w:p w:rsidR="00313D6A" w:rsidRPr="008B2EED" w:rsidRDefault="00313D6A" w:rsidP="00313D6A">
      <w:pPr>
        <w:autoSpaceDE w:val="0"/>
        <w:autoSpaceDN w:val="0"/>
        <w:adjustRightInd w:val="0"/>
        <w:ind w:firstLine="540"/>
        <w:jc w:val="both"/>
      </w:pPr>
      <w:r w:rsidRPr="008B2EED">
        <w:t>- профессиональную переподготовку и повышение квалификации музейных работников;</w:t>
      </w:r>
    </w:p>
    <w:p w:rsidR="00313D6A" w:rsidRPr="008B2EED" w:rsidRDefault="00313D6A" w:rsidP="00313D6A">
      <w:pPr>
        <w:autoSpaceDE w:val="0"/>
        <w:autoSpaceDN w:val="0"/>
        <w:adjustRightInd w:val="0"/>
        <w:ind w:firstLine="540"/>
        <w:jc w:val="both"/>
      </w:pPr>
      <w:r w:rsidRPr="008B2EED">
        <w:t>- научное и методическое обеспечение деятельности музеев;</w:t>
      </w:r>
    </w:p>
    <w:p w:rsidR="00313D6A" w:rsidRPr="008B2EED" w:rsidRDefault="00313D6A" w:rsidP="00313D6A">
      <w:pPr>
        <w:autoSpaceDE w:val="0"/>
        <w:autoSpaceDN w:val="0"/>
        <w:adjustRightInd w:val="0"/>
        <w:ind w:firstLine="540"/>
        <w:jc w:val="both"/>
      </w:pPr>
      <w:r w:rsidRPr="008B2EED">
        <w:t>- повышение эффективности музейных услуг и использование бюджетных средств на обеспечение деятельности музеев;</w:t>
      </w:r>
    </w:p>
    <w:p w:rsidR="00313D6A" w:rsidRPr="008B2EED" w:rsidRDefault="00313D6A" w:rsidP="00313D6A">
      <w:pPr>
        <w:autoSpaceDE w:val="0"/>
        <w:autoSpaceDN w:val="0"/>
        <w:adjustRightInd w:val="0"/>
        <w:ind w:firstLine="540"/>
        <w:jc w:val="both"/>
      </w:pPr>
      <w:r w:rsidRPr="008B2EED">
        <w:t>- осуществление других мероприятий.</w:t>
      </w:r>
    </w:p>
    <w:p w:rsidR="00313D6A" w:rsidRPr="008B2EED" w:rsidRDefault="00313D6A" w:rsidP="00313D6A">
      <w:pPr>
        <w:autoSpaceDE w:val="0"/>
        <w:autoSpaceDN w:val="0"/>
        <w:adjustRightInd w:val="0"/>
        <w:ind w:firstLine="540"/>
        <w:jc w:val="both"/>
      </w:pPr>
      <w:r w:rsidRPr="008B2EED">
        <w:t>Результатами реализации основного мероприятия станут:</w:t>
      </w:r>
    </w:p>
    <w:p w:rsidR="00313D6A" w:rsidRPr="008B2EED" w:rsidRDefault="00313D6A" w:rsidP="00313D6A">
      <w:pPr>
        <w:autoSpaceDE w:val="0"/>
        <w:autoSpaceDN w:val="0"/>
        <w:adjustRightInd w:val="0"/>
        <w:ind w:firstLine="540"/>
        <w:jc w:val="both"/>
      </w:pPr>
      <w:r w:rsidRPr="008B2EED">
        <w:t>- улучшение сохранности музейных фондов;</w:t>
      </w:r>
    </w:p>
    <w:p w:rsidR="00313D6A" w:rsidRPr="008B2EED" w:rsidRDefault="00313D6A" w:rsidP="00313D6A">
      <w:pPr>
        <w:autoSpaceDE w:val="0"/>
        <w:autoSpaceDN w:val="0"/>
        <w:adjustRightInd w:val="0"/>
        <w:ind w:firstLine="540"/>
        <w:jc w:val="both"/>
      </w:pPr>
      <w:r w:rsidRPr="008B2EED">
        <w:t>- повышение качества и доступности музейных услуг;</w:t>
      </w:r>
    </w:p>
    <w:p w:rsidR="00313D6A" w:rsidRPr="008B2EED" w:rsidRDefault="00313D6A" w:rsidP="00313D6A">
      <w:pPr>
        <w:autoSpaceDE w:val="0"/>
        <w:autoSpaceDN w:val="0"/>
        <w:adjustRightInd w:val="0"/>
        <w:ind w:firstLine="540"/>
        <w:jc w:val="both"/>
      </w:pPr>
      <w:r w:rsidRPr="008B2EED">
        <w:t>- расширение разнообразия музейных услуг и форм музейной деятельности;</w:t>
      </w:r>
    </w:p>
    <w:p w:rsidR="00313D6A" w:rsidRPr="008B2EED" w:rsidRDefault="00313D6A" w:rsidP="00313D6A">
      <w:pPr>
        <w:autoSpaceDE w:val="0"/>
        <w:autoSpaceDN w:val="0"/>
        <w:adjustRightInd w:val="0"/>
        <w:ind w:firstLine="540"/>
        <w:jc w:val="both"/>
      </w:pPr>
      <w:r w:rsidRPr="008B2EED">
        <w:t>- рост востребованности музеев у населения;</w:t>
      </w:r>
    </w:p>
    <w:p w:rsidR="00313D6A" w:rsidRPr="008B2EED" w:rsidRDefault="00313D6A" w:rsidP="00313D6A">
      <w:pPr>
        <w:autoSpaceDE w:val="0"/>
        <w:autoSpaceDN w:val="0"/>
        <w:adjustRightInd w:val="0"/>
        <w:ind w:firstLine="540"/>
        <w:jc w:val="both"/>
      </w:pPr>
      <w:r w:rsidRPr="008B2EED">
        <w:t>- повышение эффективности использования бюджетных средств, направляемых на музейное дело.</w:t>
      </w:r>
    </w:p>
    <w:p w:rsidR="00313D6A" w:rsidRPr="008B2EED" w:rsidRDefault="00313D6A" w:rsidP="00313D6A">
      <w:pPr>
        <w:autoSpaceDE w:val="0"/>
        <w:autoSpaceDN w:val="0"/>
        <w:adjustRightInd w:val="0"/>
        <w:ind w:firstLine="540"/>
        <w:jc w:val="both"/>
      </w:pPr>
      <w:r w:rsidRPr="008B2EED">
        <w:t xml:space="preserve">Информация об основных мероприятиях подпрограммы 4 приведена в </w:t>
      </w:r>
      <w:hyperlink w:anchor="Par365" w:history="1">
        <w:r w:rsidRPr="008B2EED">
          <w:t>таблице 1</w:t>
        </w:r>
      </w:hyperlink>
      <w:r w:rsidRPr="008B2EED">
        <w:t xml:space="preserve"> "Перечень основных мероприятий муниципальной программы" муниципальной программы.</w:t>
      </w:r>
    </w:p>
    <w:p w:rsidR="00313D6A" w:rsidRPr="008B2EED" w:rsidRDefault="00313D6A" w:rsidP="00313D6A">
      <w:pPr>
        <w:autoSpaceDE w:val="0"/>
        <w:autoSpaceDN w:val="0"/>
        <w:adjustRightInd w:val="0"/>
        <w:jc w:val="center"/>
        <w:outlineLvl w:val="4"/>
      </w:pPr>
      <w:r w:rsidRPr="008B2EED">
        <w:t>3.4.2.5.  Индикаторы достижения цели и непосредственные</w:t>
      </w:r>
    </w:p>
    <w:p w:rsidR="00313D6A" w:rsidRPr="008B2EED" w:rsidRDefault="00313D6A" w:rsidP="00313D6A">
      <w:pPr>
        <w:autoSpaceDE w:val="0"/>
        <w:autoSpaceDN w:val="0"/>
        <w:adjustRightInd w:val="0"/>
        <w:jc w:val="center"/>
      </w:pPr>
      <w:r w:rsidRPr="008B2EED">
        <w:t>результаты реализации подпрограммы 4.</w:t>
      </w:r>
    </w:p>
    <w:p w:rsidR="00313D6A" w:rsidRPr="008B2EED" w:rsidRDefault="00313D6A" w:rsidP="00313D6A">
      <w:pPr>
        <w:autoSpaceDE w:val="0"/>
        <w:autoSpaceDN w:val="0"/>
        <w:adjustRightInd w:val="0"/>
        <w:ind w:firstLine="540"/>
        <w:jc w:val="both"/>
      </w:pPr>
      <w:r w:rsidRPr="008B2EED">
        <w:t>Для оценки достижения цели и решения задач подпрограммы 4 предусмотрены следующие индикаторы реализации подпрограммы 4.</w:t>
      </w:r>
    </w:p>
    <w:p w:rsidR="00313D6A" w:rsidRPr="008B2EED" w:rsidRDefault="00313D6A" w:rsidP="00313D6A">
      <w:pPr>
        <w:autoSpaceDE w:val="0"/>
        <w:autoSpaceDN w:val="0"/>
        <w:adjustRightInd w:val="0"/>
        <w:ind w:firstLine="540"/>
        <w:jc w:val="both"/>
      </w:pPr>
      <w:r w:rsidRPr="008B2EED">
        <w:t>1. Количество музейных предметов, представленных в открытом показе, составит  2600 единиц хранения.</w:t>
      </w:r>
    </w:p>
    <w:p w:rsidR="00313D6A" w:rsidRPr="008B2EED" w:rsidRDefault="00313D6A" w:rsidP="00313D6A">
      <w:pPr>
        <w:autoSpaceDE w:val="0"/>
        <w:autoSpaceDN w:val="0"/>
        <w:adjustRightInd w:val="0"/>
        <w:ind w:firstLine="539"/>
        <w:jc w:val="both"/>
      </w:pPr>
      <w:r w:rsidRPr="008B2EED">
        <w:t xml:space="preserve">5. Посещаемость государственных и муниципальных музеев увеличится до    12,5 тыс.человек.    </w:t>
      </w:r>
    </w:p>
    <w:p w:rsidR="00313D6A" w:rsidRPr="008B2EED" w:rsidRDefault="00313D6A" w:rsidP="00313D6A">
      <w:pPr>
        <w:autoSpaceDE w:val="0"/>
        <w:autoSpaceDN w:val="0"/>
        <w:adjustRightInd w:val="0"/>
        <w:ind w:firstLine="540"/>
        <w:jc w:val="both"/>
      </w:pPr>
      <w:r w:rsidRPr="008B2EED">
        <w:t xml:space="preserve">Значения индикаторов достижения цели и непосредственных результатов реализации подпрограммы 4, запланированные по годам, приведены в </w:t>
      </w:r>
      <w:hyperlink w:anchor="Par817" w:history="1">
        <w:r w:rsidRPr="008B2EED">
          <w:t>таблице 2</w:t>
        </w:r>
      </w:hyperlink>
      <w:r w:rsidRPr="008B2EED">
        <w:t xml:space="preserve"> "Сведения об индикаторах и непосредственных результатах" муниципальной программы.</w:t>
      </w:r>
    </w:p>
    <w:p w:rsidR="002E02F4" w:rsidRPr="008B2EED" w:rsidRDefault="002E02F4" w:rsidP="00313D6A">
      <w:pPr>
        <w:autoSpaceDE w:val="0"/>
        <w:autoSpaceDN w:val="0"/>
        <w:adjustRightInd w:val="0"/>
        <w:jc w:val="center"/>
        <w:outlineLvl w:val="4"/>
      </w:pPr>
    </w:p>
    <w:p w:rsidR="00313D6A" w:rsidRPr="008B2EED" w:rsidRDefault="00313D6A" w:rsidP="00313D6A">
      <w:pPr>
        <w:autoSpaceDE w:val="0"/>
        <w:autoSpaceDN w:val="0"/>
        <w:adjustRightInd w:val="0"/>
        <w:jc w:val="center"/>
        <w:outlineLvl w:val="4"/>
      </w:pPr>
      <w:r w:rsidRPr="008B2EED">
        <w:lastRenderedPageBreak/>
        <w:t>3.4.2.6. Обоснование объема финансовых ресурсов.</w:t>
      </w:r>
    </w:p>
    <w:p w:rsidR="00313D6A" w:rsidRPr="008B2EED" w:rsidRDefault="00313D6A" w:rsidP="00313D6A">
      <w:pPr>
        <w:autoSpaceDE w:val="0"/>
        <w:autoSpaceDN w:val="0"/>
        <w:adjustRightInd w:val="0"/>
        <w:ind w:firstLine="540"/>
        <w:jc w:val="both"/>
      </w:pPr>
      <w:r w:rsidRPr="008B2EED">
        <w:t xml:space="preserve">Ресурсное обеспечение реализации подпрограммы 4 за счет средств бюджета городского округа приведено в </w:t>
      </w:r>
      <w:hyperlink w:anchor="Par1286" w:history="1">
        <w:r w:rsidRPr="008B2EED">
          <w:t>таблице 3</w:t>
        </w:r>
      </w:hyperlink>
      <w:r w:rsidRPr="008B2EED">
        <w:t xml:space="preserve"> "Ресурсное обеспечение реализации муниципальной программы за счет средств бюджета городского округа" муниципальной программы.</w:t>
      </w:r>
    </w:p>
    <w:p w:rsidR="00313D6A" w:rsidRPr="008B2EED" w:rsidRDefault="00313D6A" w:rsidP="00313D6A">
      <w:pPr>
        <w:autoSpaceDE w:val="0"/>
        <w:autoSpaceDN w:val="0"/>
        <w:adjustRightInd w:val="0"/>
        <w:jc w:val="center"/>
        <w:outlineLvl w:val="4"/>
      </w:pPr>
      <w:r w:rsidRPr="008B2EED">
        <w:t>3.4.2.7. Прогнозная оценка расходов на реализацию</w:t>
      </w:r>
    </w:p>
    <w:p w:rsidR="00313D6A" w:rsidRPr="008B2EED" w:rsidRDefault="00313D6A" w:rsidP="00313D6A">
      <w:pPr>
        <w:autoSpaceDE w:val="0"/>
        <w:autoSpaceDN w:val="0"/>
        <w:adjustRightInd w:val="0"/>
        <w:jc w:val="center"/>
      </w:pPr>
      <w:r w:rsidRPr="008B2EED">
        <w:t>подпрограммы 4 за счет всех источников.</w:t>
      </w:r>
    </w:p>
    <w:p w:rsidR="00313D6A" w:rsidRPr="008B2EED" w:rsidRDefault="00313D6A" w:rsidP="00313D6A">
      <w:pPr>
        <w:autoSpaceDE w:val="0"/>
        <w:autoSpaceDN w:val="0"/>
        <w:adjustRightInd w:val="0"/>
        <w:ind w:firstLine="540"/>
        <w:jc w:val="both"/>
      </w:pPr>
      <w:r w:rsidRPr="008B2EED">
        <w:t xml:space="preserve">Прогнозная оценка расходов на реализацию подпрограммы 4 за счет всех источников приведена в </w:t>
      </w:r>
      <w:hyperlink w:anchor="Par1400" w:history="1">
        <w:r w:rsidRPr="008B2EED">
          <w:t>таблице 4</w:t>
        </w:r>
      </w:hyperlink>
      <w:r w:rsidRPr="008B2EED">
        <w:t xml:space="preserve"> "Прогнозная оценка расходов на реализацию муниципальной программы за счет всех источников" муниципальной  программы.</w:t>
      </w:r>
    </w:p>
    <w:p w:rsidR="00313D6A" w:rsidRPr="008B2EED" w:rsidRDefault="00313D6A" w:rsidP="00313D6A">
      <w:pPr>
        <w:autoSpaceDE w:val="0"/>
        <w:autoSpaceDN w:val="0"/>
        <w:adjustRightInd w:val="0"/>
        <w:jc w:val="center"/>
        <w:outlineLvl w:val="4"/>
      </w:pPr>
      <w:r w:rsidRPr="008B2EED">
        <w:t>3.4.2.8. Анализ рисков реализации Подпрограммы 4.</w:t>
      </w:r>
    </w:p>
    <w:p w:rsidR="00313D6A" w:rsidRPr="008B2EED" w:rsidRDefault="00313D6A" w:rsidP="00313D6A">
      <w:pPr>
        <w:autoSpaceDE w:val="0"/>
        <w:autoSpaceDN w:val="0"/>
        <w:adjustRightInd w:val="0"/>
        <w:ind w:firstLine="540"/>
        <w:jc w:val="both"/>
      </w:pPr>
      <w:r w:rsidRPr="008B2EED">
        <w:t>Важное значение для успешной реализации подпрограммы 4 имеет прогнозирование возможных рисков, связанных с достижением основной цели, решением задач подпрограммы 4, оценка их масштабов и последствий, а также формирование системы мер по их предотвращению.</w:t>
      </w:r>
    </w:p>
    <w:p w:rsidR="00313D6A" w:rsidRPr="008B2EED" w:rsidRDefault="00313D6A" w:rsidP="00313D6A">
      <w:pPr>
        <w:autoSpaceDE w:val="0"/>
        <w:autoSpaceDN w:val="0"/>
        <w:adjustRightInd w:val="0"/>
        <w:ind w:firstLine="540"/>
        <w:jc w:val="both"/>
      </w:pPr>
      <w:r w:rsidRPr="008B2EED">
        <w:t>В рамках реализации подпрограммы 4 могут быть выделены следующие риски ее реализации.</w:t>
      </w:r>
    </w:p>
    <w:p w:rsidR="00313D6A" w:rsidRPr="008B2EED" w:rsidRDefault="00313D6A" w:rsidP="00313D6A">
      <w:pPr>
        <w:autoSpaceDE w:val="0"/>
        <w:autoSpaceDN w:val="0"/>
        <w:adjustRightInd w:val="0"/>
        <w:jc w:val="center"/>
        <w:outlineLvl w:val="5"/>
      </w:pPr>
      <w:r w:rsidRPr="008B2EED">
        <w:t>Правовые риски</w:t>
      </w:r>
    </w:p>
    <w:p w:rsidR="00313D6A" w:rsidRPr="008B2EED" w:rsidRDefault="00313D6A" w:rsidP="00313D6A">
      <w:pPr>
        <w:autoSpaceDE w:val="0"/>
        <w:autoSpaceDN w:val="0"/>
        <w:adjustRightInd w:val="0"/>
        <w:ind w:firstLine="540"/>
        <w:jc w:val="both"/>
      </w:pPr>
      <w:r w:rsidRPr="008B2EED">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4. Это может привести к существенному увеличению планируемых сроков или изменению условий реализации мероприятий подпрограммы 4.</w:t>
      </w:r>
    </w:p>
    <w:p w:rsidR="00313D6A" w:rsidRPr="008B2EED" w:rsidRDefault="00313D6A" w:rsidP="00313D6A">
      <w:pPr>
        <w:autoSpaceDE w:val="0"/>
        <w:autoSpaceDN w:val="0"/>
        <w:adjustRightInd w:val="0"/>
        <w:ind w:firstLine="540"/>
        <w:jc w:val="both"/>
      </w:pPr>
      <w:r w:rsidRPr="008B2EED">
        <w:t>Для минимизации воздействия данной группы рисков в рамках реализации подпрограммы 4 планируется:</w:t>
      </w:r>
    </w:p>
    <w:p w:rsidR="00313D6A" w:rsidRPr="008B2EED" w:rsidRDefault="00313D6A" w:rsidP="00313D6A">
      <w:pPr>
        <w:autoSpaceDE w:val="0"/>
        <w:autoSpaceDN w:val="0"/>
        <w:adjustRightInd w:val="0"/>
        <w:ind w:firstLine="540"/>
        <w:jc w:val="both"/>
      </w:pPr>
      <w:r w:rsidRPr="008B2EED">
        <w:t>- проводить мониторинг планируемых изменений в законодательстве Нижегородской области в сфере культуры.</w:t>
      </w:r>
    </w:p>
    <w:p w:rsidR="00313D6A" w:rsidRPr="008B2EED" w:rsidRDefault="00313D6A" w:rsidP="00313D6A">
      <w:pPr>
        <w:autoSpaceDE w:val="0"/>
        <w:autoSpaceDN w:val="0"/>
        <w:adjustRightInd w:val="0"/>
        <w:jc w:val="center"/>
        <w:outlineLvl w:val="5"/>
      </w:pPr>
      <w:r w:rsidRPr="008B2EED">
        <w:t>Финансовые риски</w:t>
      </w:r>
    </w:p>
    <w:p w:rsidR="00313D6A" w:rsidRPr="008B2EED" w:rsidRDefault="00313D6A" w:rsidP="00313D6A">
      <w:pPr>
        <w:autoSpaceDE w:val="0"/>
        <w:autoSpaceDN w:val="0"/>
        <w:adjustRightInd w:val="0"/>
        <w:ind w:firstLine="540"/>
        <w:jc w:val="both"/>
      </w:pPr>
      <w:r w:rsidRPr="008B2EE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313D6A" w:rsidRPr="008B2EED" w:rsidRDefault="00313D6A" w:rsidP="00313D6A">
      <w:pPr>
        <w:autoSpaceDE w:val="0"/>
        <w:autoSpaceDN w:val="0"/>
        <w:adjustRightInd w:val="0"/>
        <w:ind w:firstLine="540"/>
        <w:jc w:val="both"/>
      </w:pPr>
      <w:r w:rsidRPr="008B2EED">
        <w:t>Способами ограничения финансовых рисков выступают следующие меры:</w:t>
      </w:r>
    </w:p>
    <w:p w:rsidR="00313D6A" w:rsidRPr="008B2EED" w:rsidRDefault="00313D6A" w:rsidP="00313D6A">
      <w:pPr>
        <w:autoSpaceDE w:val="0"/>
        <w:autoSpaceDN w:val="0"/>
        <w:adjustRightInd w:val="0"/>
        <w:ind w:firstLine="540"/>
        <w:jc w:val="both"/>
      </w:pPr>
      <w:r w:rsidRPr="008B2EED">
        <w:t>- ежегодное уточнение объемов финансовых средств, предусмотренных на реализацию мероприятий подпрограммы 4, в зависимости от достигнутых результатов;</w:t>
      </w:r>
    </w:p>
    <w:p w:rsidR="00313D6A" w:rsidRPr="008B2EED" w:rsidRDefault="00313D6A" w:rsidP="00313D6A">
      <w:pPr>
        <w:autoSpaceDE w:val="0"/>
        <w:autoSpaceDN w:val="0"/>
        <w:adjustRightInd w:val="0"/>
        <w:ind w:firstLine="540"/>
        <w:jc w:val="both"/>
      </w:pPr>
      <w:r w:rsidRPr="008B2EED">
        <w:t>- определение приоритетов для первоочередного финансирования;</w:t>
      </w:r>
    </w:p>
    <w:p w:rsidR="00313D6A" w:rsidRPr="008B2EED" w:rsidRDefault="00313D6A" w:rsidP="00313D6A">
      <w:pPr>
        <w:autoSpaceDE w:val="0"/>
        <w:autoSpaceDN w:val="0"/>
        <w:adjustRightInd w:val="0"/>
        <w:ind w:firstLine="540"/>
        <w:jc w:val="both"/>
      </w:pPr>
      <w:r w:rsidRPr="008B2EED">
        <w:t>- планирование бюджетных расходов с применением методик оценки эффективности бюджетных расходов.</w:t>
      </w:r>
    </w:p>
    <w:p w:rsidR="00313D6A" w:rsidRPr="008B2EED" w:rsidRDefault="00313D6A" w:rsidP="00313D6A">
      <w:pPr>
        <w:autoSpaceDE w:val="0"/>
        <w:autoSpaceDN w:val="0"/>
        <w:adjustRightInd w:val="0"/>
        <w:jc w:val="center"/>
        <w:outlineLvl w:val="5"/>
      </w:pPr>
      <w:r w:rsidRPr="008B2EED">
        <w:t>Макроэкономические риски</w:t>
      </w:r>
    </w:p>
    <w:p w:rsidR="00313D6A" w:rsidRPr="008B2EED" w:rsidRDefault="00313D6A" w:rsidP="00313D6A">
      <w:pPr>
        <w:autoSpaceDE w:val="0"/>
        <w:autoSpaceDN w:val="0"/>
        <w:adjustRightInd w:val="0"/>
        <w:ind w:firstLine="540"/>
        <w:jc w:val="both"/>
      </w:pPr>
      <w:r w:rsidRPr="008B2EED">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313D6A" w:rsidRPr="008B2EED" w:rsidRDefault="00313D6A" w:rsidP="00313D6A">
      <w:pPr>
        <w:autoSpaceDE w:val="0"/>
        <w:autoSpaceDN w:val="0"/>
        <w:adjustRightInd w:val="0"/>
        <w:ind w:firstLine="540"/>
        <w:jc w:val="both"/>
      </w:pPr>
      <w:r w:rsidRPr="008B2EED">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3.Снижение данных рисков предусматривается в рамках мероприятий подпрограммы 3,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2E02F4" w:rsidRPr="008B2EED" w:rsidRDefault="002E02F4" w:rsidP="00313D6A">
      <w:pPr>
        <w:autoSpaceDE w:val="0"/>
        <w:autoSpaceDN w:val="0"/>
        <w:adjustRightInd w:val="0"/>
        <w:jc w:val="center"/>
        <w:outlineLvl w:val="5"/>
      </w:pPr>
    </w:p>
    <w:p w:rsidR="002E02F4" w:rsidRPr="008B2EED" w:rsidRDefault="002E02F4" w:rsidP="00313D6A">
      <w:pPr>
        <w:autoSpaceDE w:val="0"/>
        <w:autoSpaceDN w:val="0"/>
        <w:adjustRightInd w:val="0"/>
        <w:jc w:val="center"/>
        <w:outlineLvl w:val="5"/>
      </w:pPr>
    </w:p>
    <w:p w:rsidR="00313D6A" w:rsidRPr="008B2EED" w:rsidRDefault="00313D6A" w:rsidP="00313D6A">
      <w:pPr>
        <w:autoSpaceDE w:val="0"/>
        <w:autoSpaceDN w:val="0"/>
        <w:adjustRightInd w:val="0"/>
        <w:jc w:val="center"/>
        <w:outlineLvl w:val="5"/>
      </w:pPr>
      <w:r w:rsidRPr="008B2EED">
        <w:lastRenderedPageBreak/>
        <w:t>Административные риски</w:t>
      </w:r>
    </w:p>
    <w:p w:rsidR="00313D6A" w:rsidRPr="008B2EED" w:rsidRDefault="00313D6A" w:rsidP="002E02F4">
      <w:pPr>
        <w:autoSpaceDE w:val="0"/>
        <w:autoSpaceDN w:val="0"/>
        <w:adjustRightInd w:val="0"/>
        <w:ind w:firstLine="540"/>
        <w:jc w:val="both"/>
      </w:pPr>
      <w:r w:rsidRPr="008B2EED">
        <w:t>Риски данной группы связаны с неэффективным управлением подпрограммой 4,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3,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4.</w:t>
      </w:r>
    </w:p>
    <w:p w:rsidR="00313D6A" w:rsidRPr="008B2EED" w:rsidRDefault="00313D6A" w:rsidP="002E02F4">
      <w:pPr>
        <w:autoSpaceDE w:val="0"/>
        <w:autoSpaceDN w:val="0"/>
        <w:adjustRightInd w:val="0"/>
        <w:ind w:firstLine="540"/>
        <w:jc w:val="both"/>
      </w:pPr>
      <w:r w:rsidRPr="008B2EED">
        <w:t>Основными условиями минимизации административных рисков являются:</w:t>
      </w:r>
    </w:p>
    <w:p w:rsidR="00313D6A" w:rsidRPr="008B2EED" w:rsidRDefault="00313D6A" w:rsidP="002E02F4">
      <w:pPr>
        <w:autoSpaceDE w:val="0"/>
        <w:autoSpaceDN w:val="0"/>
        <w:adjustRightInd w:val="0"/>
        <w:ind w:firstLine="540"/>
        <w:jc w:val="both"/>
      </w:pPr>
      <w:r w:rsidRPr="008B2EED">
        <w:t>- формирование эффективной системы управления реализацией подпрограммы 4;</w:t>
      </w:r>
    </w:p>
    <w:p w:rsidR="00313D6A" w:rsidRPr="008B2EED" w:rsidRDefault="00313D6A" w:rsidP="002E02F4">
      <w:pPr>
        <w:autoSpaceDE w:val="0"/>
        <w:autoSpaceDN w:val="0"/>
        <w:adjustRightInd w:val="0"/>
        <w:ind w:firstLine="540"/>
        <w:jc w:val="both"/>
      </w:pPr>
      <w:r w:rsidRPr="008B2EED">
        <w:t>- проведение систематического аудита результативности реализации подпрограммы 4;</w:t>
      </w:r>
    </w:p>
    <w:p w:rsidR="00313D6A" w:rsidRPr="008B2EED" w:rsidRDefault="00313D6A" w:rsidP="002E02F4">
      <w:pPr>
        <w:autoSpaceDE w:val="0"/>
        <w:autoSpaceDN w:val="0"/>
        <w:adjustRightInd w:val="0"/>
        <w:ind w:firstLine="540"/>
        <w:jc w:val="both"/>
      </w:pPr>
      <w:r w:rsidRPr="008B2EED">
        <w:t>- регулярная публикация отчетов о ходе реализации подпрограммы 4;</w:t>
      </w:r>
    </w:p>
    <w:p w:rsidR="00313D6A" w:rsidRPr="008B2EED" w:rsidRDefault="00313D6A" w:rsidP="002E02F4">
      <w:pPr>
        <w:autoSpaceDE w:val="0"/>
        <w:autoSpaceDN w:val="0"/>
        <w:adjustRightInd w:val="0"/>
        <w:ind w:firstLine="540"/>
        <w:jc w:val="both"/>
      </w:pPr>
      <w:r w:rsidRPr="008B2EED">
        <w:t>- повышение эффективности взаимодействия участников реализации подпрограммы 4;</w:t>
      </w:r>
    </w:p>
    <w:p w:rsidR="00313D6A" w:rsidRPr="008B2EED" w:rsidRDefault="00313D6A" w:rsidP="002E02F4">
      <w:pPr>
        <w:autoSpaceDE w:val="0"/>
        <w:autoSpaceDN w:val="0"/>
        <w:adjustRightInd w:val="0"/>
        <w:ind w:firstLine="540"/>
        <w:jc w:val="both"/>
      </w:pPr>
      <w:r w:rsidRPr="008B2EED">
        <w:t>- заключение и контроль реализации соглашений о взаимодействии с заинтересованными сторонами;</w:t>
      </w:r>
    </w:p>
    <w:p w:rsidR="00313D6A" w:rsidRPr="008B2EED" w:rsidRDefault="00313D6A" w:rsidP="002E02F4">
      <w:pPr>
        <w:autoSpaceDE w:val="0"/>
        <w:autoSpaceDN w:val="0"/>
        <w:adjustRightInd w:val="0"/>
        <w:ind w:firstLine="540"/>
        <w:jc w:val="both"/>
      </w:pPr>
      <w:r w:rsidRPr="008B2EED">
        <w:t>- создание системы мониторингов реализации подпрограммы 4;</w:t>
      </w:r>
    </w:p>
    <w:p w:rsidR="00313D6A" w:rsidRPr="008B2EED" w:rsidRDefault="00313D6A" w:rsidP="002E02F4">
      <w:pPr>
        <w:autoSpaceDE w:val="0"/>
        <w:autoSpaceDN w:val="0"/>
        <w:adjustRightInd w:val="0"/>
        <w:ind w:firstLine="540"/>
        <w:jc w:val="both"/>
      </w:pPr>
      <w:r w:rsidRPr="008B2EED">
        <w:t>- своевременная корректировка мероприятий подпрограммы 4.</w:t>
      </w:r>
    </w:p>
    <w:p w:rsidR="00313D6A" w:rsidRPr="008B2EED" w:rsidRDefault="00313D6A" w:rsidP="002E02F4">
      <w:pPr>
        <w:autoSpaceDE w:val="0"/>
        <w:autoSpaceDN w:val="0"/>
        <w:adjustRightInd w:val="0"/>
        <w:ind w:firstLine="540"/>
        <w:jc w:val="both"/>
      </w:pPr>
      <w:r w:rsidRPr="008B2EED">
        <w:t>Реализация перечисленных мер предусмотрена в рамках реализации подпрограммы 4.</w:t>
      </w:r>
    </w:p>
    <w:p w:rsidR="00313D6A" w:rsidRPr="008B2EED" w:rsidRDefault="00313D6A" w:rsidP="00313D6A">
      <w:pPr>
        <w:autoSpaceDE w:val="0"/>
        <w:autoSpaceDN w:val="0"/>
        <w:adjustRightInd w:val="0"/>
        <w:jc w:val="both"/>
      </w:pPr>
      <w:r w:rsidRPr="008B2EED">
        <w:t xml:space="preserve">                                                              </w:t>
      </w:r>
    </w:p>
    <w:p w:rsidR="00313D6A" w:rsidRPr="008B2EED" w:rsidRDefault="00313D6A" w:rsidP="00313D6A">
      <w:pPr>
        <w:autoSpaceDE w:val="0"/>
        <w:autoSpaceDN w:val="0"/>
        <w:adjustRightInd w:val="0"/>
        <w:jc w:val="center"/>
      </w:pPr>
      <w:r w:rsidRPr="008B2EED">
        <w:t>Кадровые риски</w:t>
      </w:r>
    </w:p>
    <w:p w:rsidR="00313D6A" w:rsidRPr="008B2EED" w:rsidRDefault="00313D6A" w:rsidP="00313D6A">
      <w:pPr>
        <w:autoSpaceDE w:val="0"/>
        <w:autoSpaceDN w:val="0"/>
        <w:adjustRightInd w:val="0"/>
        <w:ind w:firstLine="540"/>
        <w:jc w:val="both"/>
      </w:pPr>
      <w:r w:rsidRPr="008B2EED">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313D6A" w:rsidRPr="008B2EED" w:rsidRDefault="00313D6A" w:rsidP="00313D6A">
      <w:pPr>
        <w:autoSpaceDE w:val="0"/>
        <w:autoSpaceDN w:val="0"/>
        <w:adjustRightInd w:val="0"/>
        <w:ind w:firstLine="540"/>
        <w:jc w:val="both"/>
      </w:pPr>
      <w:r w:rsidRPr="008B2EE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13D6A" w:rsidRPr="008B2EED" w:rsidRDefault="00313D6A" w:rsidP="00313D6A">
      <w:pPr>
        <w:autoSpaceDE w:val="0"/>
        <w:autoSpaceDN w:val="0"/>
        <w:adjustRightInd w:val="0"/>
        <w:jc w:val="center"/>
        <w:outlineLvl w:val="2"/>
        <w:rPr>
          <w:b/>
        </w:rPr>
      </w:pPr>
      <w:r w:rsidRPr="008B2EED">
        <w:rPr>
          <w:b/>
        </w:rPr>
        <w:t>3.5. Подпрограмма "Развитие культурно-досуговой деятельности" (далее - подпрограмма 5)</w:t>
      </w:r>
    </w:p>
    <w:p w:rsidR="00313D6A" w:rsidRPr="008B2EED" w:rsidRDefault="00313D6A" w:rsidP="00313D6A">
      <w:pPr>
        <w:autoSpaceDE w:val="0"/>
        <w:autoSpaceDN w:val="0"/>
        <w:adjustRightInd w:val="0"/>
        <w:jc w:val="center"/>
        <w:outlineLvl w:val="3"/>
      </w:pPr>
      <w:r w:rsidRPr="008B2EED">
        <w:t>3.5.1. Паспорт подпрограммы 5</w:t>
      </w: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Администрация городского округа город Шахунья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Соисполнители подпрограммы 5</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d"/>
              <w:jc w:val="both"/>
            </w:pPr>
            <w:r w:rsidRPr="008B2EED">
              <w:t>Отсутствуют</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Цели подпрограммы 5</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Сохранение культурного и исторического наследия, расширение доступа населения к культурным ценностям и информации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Задачи подпрограммы 5</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1. Повышение доступности и качества  услуг по развитию самодеятельного творчества населения, организации содержательного досуга</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Этапы и сроки реализации подпрограммы 5</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5 реализуется в течение 2015 - 2022 годов.</w:t>
            </w:r>
          </w:p>
          <w:p w:rsidR="00313D6A" w:rsidRPr="008B2EED" w:rsidRDefault="00313D6A" w:rsidP="002E02F4">
            <w:pPr>
              <w:autoSpaceDE w:val="0"/>
              <w:autoSpaceDN w:val="0"/>
              <w:adjustRightInd w:val="0"/>
              <w:jc w:val="both"/>
            </w:pPr>
            <w:r w:rsidRPr="008B2EED">
              <w:t>Подпрограмма 5 реализуется в 1 этап</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Объемы бюджетных ассигнований подпрограммы 5 за счет средств бюджета</w:t>
            </w:r>
          </w:p>
          <w:p w:rsidR="00313D6A" w:rsidRPr="008B2EED" w:rsidRDefault="00313D6A" w:rsidP="002E02F4">
            <w:pPr>
              <w:autoSpaceDE w:val="0"/>
              <w:autoSpaceDN w:val="0"/>
              <w:adjustRightInd w:val="0"/>
              <w:jc w:val="both"/>
            </w:pPr>
            <w:r w:rsidRPr="008B2EED">
              <w:t>округа</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Подпрограмма 5 предполагает финансирование за счет средств бюджета городского округа в сумме      </w:t>
            </w:r>
          </w:p>
          <w:p w:rsidR="00313D6A" w:rsidRPr="008B2EED" w:rsidRDefault="00313D6A" w:rsidP="002E02F4">
            <w:pPr>
              <w:autoSpaceDE w:val="0"/>
              <w:autoSpaceDN w:val="0"/>
              <w:adjustRightInd w:val="0"/>
              <w:jc w:val="both"/>
            </w:pPr>
            <w:r w:rsidRPr="008B2EED">
              <w:t>335089,28832 тыс. рублей, в том числе по годам:</w:t>
            </w:r>
          </w:p>
          <w:p w:rsidR="00313D6A" w:rsidRPr="008B2EED" w:rsidRDefault="00313D6A" w:rsidP="002E02F4">
            <w:pPr>
              <w:autoSpaceDE w:val="0"/>
              <w:autoSpaceDN w:val="0"/>
              <w:adjustRightInd w:val="0"/>
              <w:jc w:val="both"/>
            </w:pPr>
            <w:r w:rsidRPr="008B2EED">
              <w:t>2015 год -      39338,0 тыс.рублей;</w:t>
            </w:r>
          </w:p>
          <w:p w:rsidR="00313D6A" w:rsidRPr="008B2EED" w:rsidRDefault="00313D6A" w:rsidP="002E02F4">
            <w:pPr>
              <w:autoSpaceDE w:val="0"/>
              <w:autoSpaceDN w:val="0"/>
              <w:adjustRightInd w:val="0"/>
              <w:jc w:val="both"/>
            </w:pPr>
            <w:r w:rsidRPr="008B2EED">
              <w:t>2016 год -     41933,9  тыс. рублей;</w:t>
            </w:r>
          </w:p>
          <w:p w:rsidR="00313D6A" w:rsidRPr="008B2EED" w:rsidRDefault="00313D6A" w:rsidP="002E02F4">
            <w:pPr>
              <w:autoSpaceDE w:val="0"/>
              <w:autoSpaceDN w:val="0"/>
              <w:adjustRightInd w:val="0"/>
              <w:jc w:val="both"/>
            </w:pPr>
            <w:r w:rsidRPr="008B2EED">
              <w:t>2017 год -     42179,1  тыс. рублей;</w:t>
            </w:r>
          </w:p>
          <w:p w:rsidR="00313D6A" w:rsidRPr="008B2EED" w:rsidRDefault="00313D6A" w:rsidP="002E02F4">
            <w:pPr>
              <w:autoSpaceDE w:val="0"/>
              <w:autoSpaceDN w:val="0"/>
              <w:adjustRightInd w:val="0"/>
              <w:jc w:val="both"/>
            </w:pPr>
            <w:r w:rsidRPr="008B2EED">
              <w:lastRenderedPageBreak/>
              <w:t>2018 год -     40488,9  тыс. рублей;</w:t>
            </w:r>
          </w:p>
          <w:p w:rsidR="00313D6A" w:rsidRPr="008B2EED" w:rsidRDefault="00313D6A" w:rsidP="002E02F4">
            <w:pPr>
              <w:autoSpaceDE w:val="0"/>
              <w:autoSpaceDN w:val="0"/>
              <w:adjustRightInd w:val="0"/>
              <w:jc w:val="both"/>
            </w:pPr>
            <w:r w:rsidRPr="008B2EED">
              <w:t>2019 год -     37943,08832  тыс.рублей;</w:t>
            </w:r>
          </w:p>
          <w:p w:rsidR="00313D6A" w:rsidRPr="008B2EED" w:rsidRDefault="00313D6A" w:rsidP="002E02F4">
            <w:pPr>
              <w:autoSpaceDE w:val="0"/>
              <w:autoSpaceDN w:val="0"/>
              <w:adjustRightInd w:val="0"/>
              <w:jc w:val="both"/>
            </w:pPr>
            <w:r w:rsidRPr="008B2EED">
              <w:t>2020 год -     42818,8  тыс.рублей;</w:t>
            </w:r>
          </w:p>
          <w:p w:rsidR="00313D6A" w:rsidRPr="008B2EED" w:rsidRDefault="00313D6A" w:rsidP="002E02F4">
            <w:pPr>
              <w:autoSpaceDE w:val="0"/>
              <w:autoSpaceDN w:val="0"/>
              <w:adjustRightInd w:val="0"/>
              <w:jc w:val="both"/>
            </w:pPr>
            <w:r w:rsidRPr="008B2EED">
              <w:t>2021 год -     44540,2  тыс.рублей;</w:t>
            </w:r>
          </w:p>
          <w:p w:rsidR="00313D6A" w:rsidRPr="008B2EED" w:rsidRDefault="00313D6A" w:rsidP="002E02F4">
            <w:pPr>
              <w:autoSpaceDE w:val="0"/>
              <w:autoSpaceDN w:val="0"/>
              <w:adjustRightInd w:val="0"/>
              <w:jc w:val="both"/>
            </w:pPr>
            <w:r w:rsidRPr="008B2EED">
              <w:t>2022 год -      45846,3 тыс.рублей</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lastRenderedPageBreak/>
              <w:t>Целевые индикаторы достижения цели и 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 окончании реализации подпрограммы 5 будут достигнуты следующие значения индикаторов:</w:t>
            </w:r>
          </w:p>
          <w:p w:rsidR="00313D6A" w:rsidRPr="008B2EED" w:rsidRDefault="00313D6A" w:rsidP="002E02F4">
            <w:pPr>
              <w:autoSpaceDE w:val="0"/>
              <w:autoSpaceDN w:val="0"/>
              <w:adjustRightInd w:val="0"/>
              <w:jc w:val="both"/>
            </w:pPr>
            <w:r w:rsidRPr="008B2EED">
              <w:t>Индикаторы достижения цели:</w:t>
            </w:r>
          </w:p>
          <w:p w:rsidR="00313D6A" w:rsidRPr="008B2EED" w:rsidRDefault="00313D6A" w:rsidP="002E02F4">
            <w:pPr>
              <w:autoSpaceDE w:val="0"/>
              <w:autoSpaceDN w:val="0"/>
              <w:adjustRightInd w:val="0"/>
              <w:jc w:val="both"/>
            </w:pPr>
            <w:r w:rsidRPr="008B2EED">
              <w:t xml:space="preserve"> 1. Количество проведенных культурно-массовых мероприятий в год составит     2933.</w:t>
            </w:r>
          </w:p>
        </w:tc>
      </w:tr>
    </w:tbl>
    <w:p w:rsidR="00313D6A" w:rsidRPr="008B2EED" w:rsidRDefault="00313D6A" w:rsidP="00313D6A">
      <w:pPr>
        <w:autoSpaceDE w:val="0"/>
        <w:autoSpaceDN w:val="0"/>
        <w:adjustRightInd w:val="0"/>
        <w:jc w:val="both"/>
      </w:pPr>
    </w:p>
    <w:p w:rsidR="00313D6A" w:rsidRPr="008B2EED" w:rsidRDefault="00313D6A" w:rsidP="00313D6A">
      <w:pPr>
        <w:autoSpaceDE w:val="0"/>
        <w:autoSpaceDN w:val="0"/>
        <w:adjustRightInd w:val="0"/>
        <w:jc w:val="center"/>
        <w:outlineLvl w:val="3"/>
      </w:pPr>
      <w:r w:rsidRPr="008B2EED">
        <w:t>3.5.2. Текстовая часть подпрограммы 5</w:t>
      </w:r>
    </w:p>
    <w:p w:rsidR="00313D6A" w:rsidRPr="008B2EED" w:rsidRDefault="00313D6A" w:rsidP="00313D6A">
      <w:pPr>
        <w:autoSpaceDE w:val="0"/>
        <w:autoSpaceDN w:val="0"/>
        <w:adjustRightInd w:val="0"/>
        <w:jc w:val="center"/>
        <w:outlineLvl w:val="4"/>
      </w:pPr>
      <w:r w:rsidRPr="008B2EED">
        <w:t xml:space="preserve">    3.5.2.1 Характеристика текущего состояния</w:t>
      </w:r>
    </w:p>
    <w:p w:rsidR="00313D6A" w:rsidRPr="008B2EED" w:rsidRDefault="00313D6A" w:rsidP="00313D6A">
      <w:pPr>
        <w:autoSpaceDE w:val="0"/>
        <w:autoSpaceDN w:val="0"/>
        <w:adjustRightInd w:val="0"/>
        <w:ind w:firstLine="540"/>
        <w:jc w:val="both"/>
      </w:pPr>
      <w:r w:rsidRPr="008B2EED">
        <w:t>Подпрограмма 5 направлена на сохранение и популяризацию культурного наследия региона, привлечение внимания общества к его изучению, повышение качества государственных и муниципальных услуг, представляемых в отрасли культуры. Сфера подпрограммы 5 охватывает развитие самодеятельного творчества населения, организации содержательного досуга.</w:t>
      </w:r>
    </w:p>
    <w:p w:rsidR="00313D6A" w:rsidRPr="008B2EED" w:rsidRDefault="00313D6A" w:rsidP="00313D6A">
      <w:pPr>
        <w:autoSpaceDE w:val="0"/>
        <w:autoSpaceDN w:val="0"/>
        <w:adjustRightInd w:val="0"/>
        <w:ind w:firstLine="539"/>
        <w:jc w:val="both"/>
      </w:pPr>
      <w:r w:rsidRPr="008B2EED">
        <w:t xml:space="preserve">Сеть </w:t>
      </w:r>
      <w:r w:rsidRPr="008B2EED">
        <w:rPr>
          <w:b/>
        </w:rPr>
        <w:t>культурно-досуговых учреждений</w:t>
      </w:r>
      <w:r w:rsidRPr="008B2EED">
        <w:t xml:space="preserve"> клубного типа по состоянию на 1 января 2017 года составляет 18 единиц,  численность  работников составляет 120 человек. </w:t>
      </w:r>
    </w:p>
    <w:p w:rsidR="00313D6A" w:rsidRPr="008B2EED" w:rsidRDefault="00313D6A" w:rsidP="00313D6A">
      <w:pPr>
        <w:autoSpaceDE w:val="0"/>
        <w:autoSpaceDN w:val="0"/>
        <w:adjustRightInd w:val="0"/>
        <w:ind w:firstLine="539"/>
        <w:jc w:val="both"/>
      </w:pPr>
      <w:r w:rsidRPr="008B2EED">
        <w:t>Необъемлемой частью учреждений культуры клубного типа являются клубные формирования, деятельность которых - один из основных показателей работы клубов. В округе работают 224 клубных формирований с числом участников 2865 человек.</w:t>
      </w:r>
    </w:p>
    <w:p w:rsidR="00313D6A" w:rsidRPr="008B2EED" w:rsidRDefault="00313D6A" w:rsidP="00313D6A">
      <w:pPr>
        <w:autoSpaceDE w:val="0"/>
        <w:autoSpaceDN w:val="0"/>
        <w:adjustRightInd w:val="0"/>
        <w:ind w:firstLine="539"/>
        <w:jc w:val="both"/>
      </w:pPr>
      <w:r w:rsidRPr="008B2EED">
        <w:t>В жанрах самодеятельного художественного творчества все также самым востребованным остаются: хореография, декоративно-прикладное, театральное, вокально-хоровое, которые входят в состав прочих клубных формирований самодеятельного художественного творчества (это отдельные солисты-исполнители, вокально-инструментальные ансамбли, вокальные группы и ансамбли).</w:t>
      </w:r>
    </w:p>
    <w:p w:rsidR="00313D6A" w:rsidRPr="008B2EED" w:rsidRDefault="00313D6A" w:rsidP="00313D6A">
      <w:pPr>
        <w:autoSpaceDE w:val="0"/>
        <w:autoSpaceDN w:val="0"/>
        <w:adjustRightInd w:val="0"/>
        <w:ind w:firstLine="539"/>
        <w:jc w:val="both"/>
      </w:pPr>
      <w:r w:rsidRPr="008B2EED">
        <w:t>На 1 января 2017 года в культурно-досуговых учреждениях городского округа город Шахунья  работают 10 творческих коллективов, имеющих почетную категорию "народный» (образцовый) самодеятельный коллектив Нижегородской области" .</w:t>
      </w:r>
    </w:p>
    <w:p w:rsidR="00313D6A" w:rsidRPr="008B2EED" w:rsidRDefault="00313D6A" w:rsidP="00313D6A">
      <w:pPr>
        <w:autoSpaceDE w:val="0"/>
        <w:autoSpaceDN w:val="0"/>
        <w:adjustRightInd w:val="0"/>
        <w:ind w:firstLine="539"/>
        <w:jc w:val="both"/>
      </w:pPr>
      <w:r w:rsidRPr="008B2EED">
        <w:t>Продолжают свою активную работу клубные любительские объединения. Сеть клубов по интересам выросла и составляет в отчетном году 75 (на 10 больше 2016 года) с числом участников 1235 (на 146 больше 2016 года). По-прежнему самыми массовыми и посещаемыми остаются спортивно-оздоровительные, художественные и женские клубы.</w:t>
      </w:r>
    </w:p>
    <w:p w:rsidR="00313D6A" w:rsidRPr="008B2EED" w:rsidRDefault="00313D6A" w:rsidP="00313D6A">
      <w:pPr>
        <w:autoSpaceDE w:val="0"/>
        <w:autoSpaceDN w:val="0"/>
        <w:adjustRightInd w:val="0"/>
        <w:jc w:val="center"/>
        <w:outlineLvl w:val="4"/>
      </w:pPr>
      <w:r w:rsidRPr="008B2EED">
        <w:t>3.5.2.2. Цели, задачи подпрограммы 5</w:t>
      </w:r>
    </w:p>
    <w:p w:rsidR="00313D6A" w:rsidRPr="008B2EED" w:rsidRDefault="00313D6A" w:rsidP="00313D6A">
      <w:pPr>
        <w:autoSpaceDE w:val="0"/>
        <w:autoSpaceDN w:val="0"/>
        <w:adjustRightInd w:val="0"/>
        <w:jc w:val="both"/>
      </w:pPr>
    </w:p>
    <w:p w:rsidR="00313D6A" w:rsidRPr="008B2EED" w:rsidRDefault="00313D6A" w:rsidP="00313D6A">
      <w:pPr>
        <w:autoSpaceDE w:val="0"/>
        <w:autoSpaceDN w:val="0"/>
        <w:adjustRightInd w:val="0"/>
        <w:ind w:firstLine="540"/>
        <w:jc w:val="both"/>
      </w:pPr>
      <w:r w:rsidRPr="008B2EED">
        <w:t>Целью подпрограммы 5 является сохранение культурного и исторического наследия, расширение доступа населения к культурным ценностям и информационным ресурсам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Достижение данной цели потребует решения следующих задач:</w:t>
      </w:r>
    </w:p>
    <w:p w:rsidR="00313D6A" w:rsidRPr="008B2EED" w:rsidRDefault="00313D6A" w:rsidP="00313D6A">
      <w:pPr>
        <w:autoSpaceDE w:val="0"/>
        <w:autoSpaceDN w:val="0"/>
        <w:adjustRightInd w:val="0"/>
        <w:ind w:firstLine="540"/>
        <w:jc w:val="both"/>
      </w:pPr>
      <w:r w:rsidRPr="008B2EED">
        <w:t>1. Повышение доступности и качества услуг по развитию самодеятельного творчества населения, организации содержательного досуга.</w:t>
      </w:r>
    </w:p>
    <w:p w:rsidR="00313D6A" w:rsidRPr="008B2EED" w:rsidRDefault="00313D6A" w:rsidP="00313D6A">
      <w:pPr>
        <w:autoSpaceDE w:val="0"/>
        <w:autoSpaceDN w:val="0"/>
        <w:adjustRightInd w:val="0"/>
        <w:ind w:firstLine="540"/>
        <w:jc w:val="both"/>
      </w:pPr>
      <w:r w:rsidRPr="008B2EED">
        <w:t>Оценка результатов реализации подпрограммы 5 осуществляется на основе использования показателей, сформированных с учетом специфики деятельности учреждений культуры различных видов.</w:t>
      </w:r>
    </w:p>
    <w:p w:rsidR="00313D6A" w:rsidRPr="008B2EED" w:rsidRDefault="00313D6A" w:rsidP="00313D6A">
      <w:pPr>
        <w:autoSpaceDE w:val="0"/>
        <w:autoSpaceDN w:val="0"/>
        <w:adjustRightInd w:val="0"/>
        <w:ind w:firstLine="540"/>
        <w:jc w:val="both"/>
      </w:pPr>
      <w:r w:rsidRPr="008B2EED">
        <w:t>Результатами подпрограммы 5 являются:</w:t>
      </w:r>
    </w:p>
    <w:p w:rsidR="00313D6A" w:rsidRPr="008B2EED" w:rsidRDefault="00313D6A" w:rsidP="00313D6A">
      <w:pPr>
        <w:autoSpaceDE w:val="0"/>
        <w:autoSpaceDN w:val="0"/>
        <w:adjustRightInd w:val="0"/>
        <w:ind w:firstLine="540"/>
        <w:jc w:val="both"/>
      </w:pPr>
      <w:r w:rsidRPr="008B2EED">
        <w:lastRenderedPageBreak/>
        <w:t>- высокий уровень качества и доступности услуг культурно-досуговых учреждений;</w:t>
      </w:r>
    </w:p>
    <w:p w:rsidR="00313D6A" w:rsidRPr="008B2EED" w:rsidRDefault="00313D6A" w:rsidP="00313D6A">
      <w:pPr>
        <w:autoSpaceDE w:val="0"/>
        <w:autoSpaceDN w:val="0"/>
        <w:adjustRightInd w:val="0"/>
        <w:ind w:firstLine="540"/>
        <w:jc w:val="both"/>
      </w:pPr>
      <w:r w:rsidRPr="008B2EED">
        <w:t>- оптимизация и модернизация бюджетной сети культурно-досуговых учреждений.</w:t>
      </w:r>
    </w:p>
    <w:p w:rsidR="00313D6A" w:rsidRPr="008B2EED" w:rsidRDefault="00313D6A" w:rsidP="00313D6A">
      <w:pPr>
        <w:autoSpaceDE w:val="0"/>
        <w:autoSpaceDN w:val="0"/>
        <w:adjustRightInd w:val="0"/>
        <w:jc w:val="center"/>
        <w:outlineLvl w:val="4"/>
      </w:pPr>
      <w:r w:rsidRPr="008B2EED">
        <w:t>3.5.2.3. Сроки и этапы реализации подпрограммы 5.</w:t>
      </w:r>
    </w:p>
    <w:p w:rsidR="00313D6A" w:rsidRPr="008B2EED" w:rsidRDefault="00313D6A" w:rsidP="00313D6A">
      <w:pPr>
        <w:autoSpaceDE w:val="0"/>
        <w:autoSpaceDN w:val="0"/>
        <w:adjustRightInd w:val="0"/>
        <w:ind w:firstLine="540"/>
        <w:jc w:val="both"/>
      </w:pPr>
      <w:r w:rsidRPr="008B2EED">
        <w:t>Действие подпрограммы 5 предусмотрено на 2015 - 2022 годы. Подпрограмма 5 реализуется в один этап.</w:t>
      </w:r>
    </w:p>
    <w:p w:rsidR="00313D6A" w:rsidRPr="008B2EED" w:rsidRDefault="00313D6A" w:rsidP="00313D6A">
      <w:pPr>
        <w:autoSpaceDE w:val="0"/>
        <w:autoSpaceDN w:val="0"/>
        <w:adjustRightInd w:val="0"/>
        <w:jc w:val="center"/>
        <w:outlineLvl w:val="4"/>
      </w:pPr>
      <w:r w:rsidRPr="008B2EED">
        <w:t>3.5.2.4. Перечень основных мероприятий подпрограммы 5.</w:t>
      </w:r>
    </w:p>
    <w:p w:rsidR="00313D6A" w:rsidRPr="008B2EED" w:rsidRDefault="00313D6A" w:rsidP="00313D6A">
      <w:pPr>
        <w:autoSpaceDE w:val="0"/>
        <w:autoSpaceDN w:val="0"/>
        <w:adjustRightInd w:val="0"/>
        <w:ind w:firstLine="540"/>
        <w:jc w:val="both"/>
      </w:pPr>
      <w:r w:rsidRPr="008B2EED">
        <w:t>В рамках реализации подпрограммы 5 будут проведены следующие мероприятия:</w:t>
      </w:r>
    </w:p>
    <w:p w:rsidR="00313D6A" w:rsidRPr="008B2EED" w:rsidRDefault="00313D6A" w:rsidP="00313D6A">
      <w:pPr>
        <w:autoSpaceDE w:val="0"/>
        <w:autoSpaceDN w:val="0"/>
        <w:adjustRightInd w:val="0"/>
        <w:jc w:val="center"/>
        <w:outlineLvl w:val="5"/>
      </w:pPr>
      <w:r w:rsidRPr="008B2EED">
        <w:t>Развитие самодеятельного художественного творчества</w:t>
      </w:r>
    </w:p>
    <w:p w:rsidR="00313D6A" w:rsidRPr="008B2EED" w:rsidRDefault="00313D6A" w:rsidP="00313D6A">
      <w:pPr>
        <w:autoSpaceDE w:val="0"/>
        <w:autoSpaceDN w:val="0"/>
        <w:adjustRightInd w:val="0"/>
        <w:ind w:firstLine="540"/>
        <w:jc w:val="both"/>
      </w:pPr>
      <w:r w:rsidRPr="008B2EED">
        <w:t>Выполнение данного основного мероприятия включает оказание муниципальных услуг (выполнение работ) и обеспечение деятельности</w:t>
      </w:r>
    </w:p>
    <w:p w:rsidR="00313D6A" w:rsidRPr="008B2EED" w:rsidRDefault="00313D6A" w:rsidP="00313D6A">
      <w:pPr>
        <w:autoSpaceDE w:val="0"/>
        <w:autoSpaceDN w:val="0"/>
        <w:adjustRightInd w:val="0"/>
        <w:jc w:val="both"/>
      </w:pPr>
      <w:r w:rsidRPr="008B2EED">
        <w:t>клубных учреждений, находящегося в ведении администрации городского округа город Шахунья Нижегородской области.</w:t>
      </w:r>
    </w:p>
    <w:p w:rsidR="00313D6A" w:rsidRPr="008B2EED" w:rsidRDefault="00313D6A" w:rsidP="00313D6A">
      <w:pPr>
        <w:autoSpaceDE w:val="0"/>
        <w:autoSpaceDN w:val="0"/>
        <w:adjustRightInd w:val="0"/>
        <w:ind w:firstLine="540"/>
        <w:jc w:val="both"/>
      </w:pPr>
      <w:r w:rsidRPr="008B2EED">
        <w:t>Данное основное мероприятие предусматривает:</w:t>
      </w:r>
    </w:p>
    <w:p w:rsidR="00313D6A" w:rsidRPr="008B2EED" w:rsidRDefault="00313D6A" w:rsidP="00313D6A">
      <w:pPr>
        <w:autoSpaceDE w:val="0"/>
        <w:autoSpaceDN w:val="0"/>
        <w:adjustRightInd w:val="0"/>
        <w:ind w:firstLine="540"/>
        <w:jc w:val="both"/>
      </w:pPr>
      <w:r w:rsidRPr="008B2EED">
        <w:t>- активную поддержку самодеятельного художественного творчества развитие и поддержку выставочной деятельности;</w:t>
      </w:r>
    </w:p>
    <w:p w:rsidR="00313D6A" w:rsidRPr="008B2EED" w:rsidRDefault="00313D6A" w:rsidP="00313D6A">
      <w:pPr>
        <w:autoSpaceDE w:val="0"/>
        <w:autoSpaceDN w:val="0"/>
        <w:adjustRightInd w:val="0"/>
        <w:ind w:firstLine="540"/>
        <w:jc w:val="both"/>
      </w:pPr>
      <w:r w:rsidRPr="008B2EED">
        <w:t>- обеспечение финансово-хозяйственной самостоятельности клубных учреждений за счет реализации новых принципов финансирования (на основе муниципальных заданий);</w:t>
      </w:r>
    </w:p>
    <w:p w:rsidR="00313D6A" w:rsidRPr="008B2EED" w:rsidRDefault="00313D6A" w:rsidP="00313D6A">
      <w:pPr>
        <w:autoSpaceDE w:val="0"/>
        <w:autoSpaceDN w:val="0"/>
        <w:adjustRightInd w:val="0"/>
        <w:ind w:firstLine="540"/>
        <w:jc w:val="both"/>
      </w:pPr>
      <w:r w:rsidRPr="008B2EED">
        <w:t>- профессиональную переподготовку и повышение квалификации работников культурно-досуговых учреждений;</w:t>
      </w:r>
    </w:p>
    <w:p w:rsidR="00313D6A" w:rsidRPr="008B2EED" w:rsidRDefault="00313D6A" w:rsidP="00313D6A">
      <w:pPr>
        <w:autoSpaceDE w:val="0"/>
        <w:autoSpaceDN w:val="0"/>
        <w:adjustRightInd w:val="0"/>
        <w:ind w:firstLine="540"/>
        <w:jc w:val="both"/>
      </w:pPr>
      <w:r w:rsidRPr="008B2EED">
        <w:t>- методическое обеспечение деятельности культурно-досуговых учреждений;</w:t>
      </w:r>
    </w:p>
    <w:p w:rsidR="00313D6A" w:rsidRPr="008B2EED" w:rsidRDefault="00313D6A" w:rsidP="00313D6A">
      <w:pPr>
        <w:autoSpaceDE w:val="0"/>
        <w:autoSpaceDN w:val="0"/>
        <w:adjustRightInd w:val="0"/>
        <w:ind w:firstLine="540"/>
        <w:jc w:val="both"/>
      </w:pPr>
      <w:r w:rsidRPr="008B2EED">
        <w:t>- осуществление других мероприятий.</w:t>
      </w:r>
    </w:p>
    <w:p w:rsidR="00313D6A" w:rsidRPr="008B2EED" w:rsidRDefault="00313D6A" w:rsidP="00313D6A">
      <w:pPr>
        <w:autoSpaceDE w:val="0"/>
        <w:autoSpaceDN w:val="0"/>
        <w:adjustRightInd w:val="0"/>
        <w:ind w:firstLine="540"/>
        <w:jc w:val="both"/>
      </w:pPr>
      <w:r w:rsidRPr="008B2EED">
        <w:t>Результатами реализации основного мероприятия станут:</w:t>
      </w:r>
    </w:p>
    <w:p w:rsidR="00313D6A" w:rsidRPr="008B2EED" w:rsidRDefault="00313D6A" w:rsidP="00313D6A">
      <w:pPr>
        <w:autoSpaceDE w:val="0"/>
        <w:autoSpaceDN w:val="0"/>
        <w:adjustRightInd w:val="0"/>
        <w:ind w:firstLine="540"/>
        <w:jc w:val="both"/>
      </w:pPr>
      <w:r w:rsidRPr="008B2EED">
        <w:t>- увеличение количества культурно-массовых мероприятий и участников художественной самодеятельности;</w:t>
      </w:r>
    </w:p>
    <w:p w:rsidR="00313D6A" w:rsidRPr="008B2EED" w:rsidRDefault="00313D6A" w:rsidP="00313D6A">
      <w:pPr>
        <w:autoSpaceDE w:val="0"/>
        <w:autoSpaceDN w:val="0"/>
        <w:adjustRightInd w:val="0"/>
        <w:ind w:firstLine="540"/>
        <w:jc w:val="both"/>
      </w:pPr>
      <w:r w:rsidRPr="008B2EED">
        <w:t>- повышение качества и доступности услуг культурно-досуговых учреждений;</w:t>
      </w:r>
    </w:p>
    <w:p w:rsidR="00313D6A" w:rsidRPr="008B2EED" w:rsidRDefault="00313D6A" w:rsidP="00313D6A">
      <w:pPr>
        <w:autoSpaceDE w:val="0"/>
        <w:autoSpaceDN w:val="0"/>
        <w:adjustRightInd w:val="0"/>
        <w:ind w:firstLine="540"/>
        <w:jc w:val="both"/>
      </w:pPr>
      <w:r w:rsidRPr="008B2EED">
        <w:t>- расширение разнообразия услуг и форм культурно-досуговой деятельности.</w:t>
      </w:r>
    </w:p>
    <w:p w:rsidR="00313D6A" w:rsidRPr="008B2EED" w:rsidRDefault="00313D6A" w:rsidP="00313D6A">
      <w:pPr>
        <w:autoSpaceDE w:val="0"/>
        <w:autoSpaceDN w:val="0"/>
        <w:adjustRightInd w:val="0"/>
        <w:ind w:firstLine="540"/>
        <w:jc w:val="both"/>
      </w:pPr>
      <w:r w:rsidRPr="008B2EED">
        <w:t xml:space="preserve">Информация об основных мероприятиях подпрограммы 5 приведена в </w:t>
      </w:r>
      <w:hyperlink w:anchor="Par365" w:history="1">
        <w:r w:rsidRPr="008B2EED">
          <w:t>таблице 1</w:t>
        </w:r>
      </w:hyperlink>
      <w:r w:rsidRPr="008B2EED">
        <w:t xml:space="preserve"> "Перечень основных мероприятий муниципальной программы" муниципальной программы.</w:t>
      </w:r>
    </w:p>
    <w:p w:rsidR="00313D6A" w:rsidRPr="008B2EED" w:rsidRDefault="00313D6A" w:rsidP="00313D6A">
      <w:pPr>
        <w:autoSpaceDE w:val="0"/>
        <w:autoSpaceDN w:val="0"/>
        <w:adjustRightInd w:val="0"/>
        <w:jc w:val="center"/>
        <w:outlineLvl w:val="4"/>
      </w:pPr>
      <w:r w:rsidRPr="008B2EED">
        <w:t>3.5.2.5. Индикаторы достижения цели и непосредственные</w:t>
      </w:r>
    </w:p>
    <w:p w:rsidR="00313D6A" w:rsidRPr="008B2EED" w:rsidRDefault="00313D6A" w:rsidP="00313D6A">
      <w:pPr>
        <w:autoSpaceDE w:val="0"/>
        <w:autoSpaceDN w:val="0"/>
        <w:adjustRightInd w:val="0"/>
        <w:jc w:val="center"/>
      </w:pPr>
      <w:r w:rsidRPr="008B2EED">
        <w:t>результаты реализации подпрограммы 5.</w:t>
      </w:r>
    </w:p>
    <w:p w:rsidR="00313D6A" w:rsidRPr="008B2EED" w:rsidRDefault="00313D6A" w:rsidP="002E02F4">
      <w:pPr>
        <w:autoSpaceDE w:val="0"/>
        <w:autoSpaceDN w:val="0"/>
        <w:adjustRightInd w:val="0"/>
        <w:ind w:firstLine="540"/>
        <w:jc w:val="both"/>
      </w:pPr>
      <w:r w:rsidRPr="008B2EED">
        <w:t>Для оценки достижения цели и решения задач подпрограммы 5 предусмотрены следующие индикаторы реализации подпрограммы 5.</w:t>
      </w:r>
    </w:p>
    <w:p w:rsidR="00313D6A" w:rsidRPr="008B2EED" w:rsidRDefault="00313D6A" w:rsidP="002E02F4">
      <w:pPr>
        <w:autoSpaceDE w:val="0"/>
        <w:autoSpaceDN w:val="0"/>
        <w:adjustRightInd w:val="0"/>
        <w:ind w:firstLine="540"/>
        <w:jc w:val="both"/>
      </w:pPr>
      <w:r w:rsidRPr="008B2EED">
        <w:t>Количество проведенных культурно-массовых мероприятий в год составит 2933.</w:t>
      </w:r>
    </w:p>
    <w:p w:rsidR="00313D6A" w:rsidRPr="008B2EED" w:rsidRDefault="00313D6A" w:rsidP="002E02F4">
      <w:pPr>
        <w:autoSpaceDE w:val="0"/>
        <w:autoSpaceDN w:val="0"/>
        <w:adjustRightInd w:val="0"/>
        <w:ind w:firstLine="540"/>
        <w:jc w:val="both"/>
      </w:pPr>
      <w:r w:rsidRPr="008B2EED">
        <w:t xml:space="preserve">Значения индикаторов достижения цели и непосредственных результатов реализации подпрограммы 5, запланированные по годам, приведены в </w:t>
      </w:r>
      <w:hyperlink w:anchor="Par817" w:history="1">
        <w:r w:rsidRPr="008B2EED">
          <w:t>таблице 2</w:t>
        </w:r>
      </w:hyperlink>
      <w:r w:rsidRPr="008B2EED">
        <w:t xml:space="preserve"> "Сведения об индикаторах и непосредственных результатах" муниципальной программы.</w:t>
      </w:r>
    </w:p>
    <w:p w:rsidR="00313D6A" w:rsidRPr="008B2EED" w:rsidRDefault="00313D6A" w:rsidP="00313D6A">
      <w:pPr>
        <w:autoSpaceDE w:val="0"/>
        <w:autoSpaceDN w:val="0"/>
        <w:adjustRightInd w:val="0"/>
        <w:jc w:val="center"/>
        <w:outlineLvl w:val="4"/>
      </w:pPr>
      <w:r w:rsidRPr="008B2EED">
        <w:t>3.5.2.6. Обоснование объема финансовых ресурсов.</w:t>
      </w:r>
    </w:p>
    <w:p w:rsidR="00313D6A" w:rsidRPr="008B2EED" w:rsidRDefault="00313D6A" w:rsidP="00313D6A">
      <w:pPr>
        <w:autoSpaceDE w:val="0"/>
        <w:autoSpaceDN w:val="0"/>
        <w:adjustRightInd w:val="0"/>
        <w:ind w:firstLine="540"/>
        <w:jc w:val="both"/>
      </w:pPr>
      <w:r w:rsidRPr="008B2EED">
        <w:t xml:space="preserve">Ресурсное обеспечение реализации подпрограммы 5 за счет средств бюджета городского округа приведено в </w:t>
      </w:r>
      <w:hyperlink w:anchor="Par1286" w:history="1">
        <w:r w:rsidRPr="008B2EED">
          <w:t xml:space="preserve">таблице </w:t>
        </w:r>
      </w:hyperlink>
      <w:r w:rsidRPr="008B2EED">
        <w:t>5 "Ресурсное обеспечение реализации муниципальной программы за счет средств бюджета городского округа" муниципальной программы.</w:t>
      </w:r>
    </w:p>
    <w:p w:rsidR="00313D6A" w:rsidRPr="008B2EED" w:rsidRDefault="00313D6A" w:rsidP="00313D6A">
      <w:pPr>
        <w:autoSpaceDE w:val="0"/>
        <w:autoSpaceDN w:val="0"/>
        <w:adjustRightInd w:val="0"/>
        <w:jc w:val="center"/>
        <w:outlineLvl w:val="4"/>
      </w:pPr>
      <w:r w:rsidRPr="008B2EED">
        <w:t>3.5.2.7. Прогнозная оценка расходов на реализацию</w:t>
      </w:r>
    </w:p>
    <w:p w:rsidR="00313D6A" w:rsidRPr="008B2EED" w:rsidRDefault="00313D6A" w:rsidP="00313D6A">
      <w:pPr>
        <w:autoSpaceDE w:val="0"/>
        <w:autoSpaceDN w:val="0"/>
        <w:adjustRightInd w:val="0"/>
        <w:jc w:val="center"/>
      </w:pPr>
      <w:r w:rsidRPr="008B2EED">
        <w:t>подпрограммы 5 за счет всех источников.</w:t>
      </w:r>
    </w:p>
    <w:p w:rsidR="00313D6A" w:rsidRPr="008B2EED" w:rsidRDefault="00313D6A" w:rsidP="00313D6A">
      <w:pPr>
        <w:autoSpaceDE w:val="0"/>
        <w:autoSpaceDN w:val="0"/>
        <w:adjustRightInd w:val="0"/>
        <w:ind w:firstLine="540"/>
        <w:jc w:val="both"/>
      </w:pPr>
      <w:r w:rsidRPr="008B2EED">
        <w:t xml:space="preserve">Прогнозная оценка расходов на реализацию подпрограммы 5 за счет всех источников приведена в </w:t>
      </w:r>
      <w:hyperlink w:anchor="Par1400" w:history="1">
        <w:r w:rsidRPr="008B2EED">
          <w:t>таблице 4</w:t>
        </w:r>
      </w:hyperlink>
      <w:r w:rsidRPr="008B2EED">
        <w:t xml:space="preserve"> "Прогнозная оценка расходов на реализацию муниципальной программы за счет всех источников" муниципальной  программы.</w:t>
      </w:r>
    </w:p>
    <w:p w:rsidR="00313D6A" w:rsidRPr="008B2EED" w:rsidRDefault="00313D6A" w:rsidP="00313D6A">
      <w:pPr>
        <w:autoSpaceDE w:val="0"/>
        <w:autoSpaceDN w:val="0"/>
        <w:adjustRightInd w:val="0"/>
        <w:jc w:val="center"/>
        <w:outlineLvl w:val="4"/>
      </w:pPr>
      <w:r w:rsidRPr="008B2EED">
        <w:t>3.5.2.8. Анализ рисков реализации Подпрограммы 5.</w:t>
      </w:r>
    </w:p>
    <w:p w:rsidR="00313D6A" w:rsidRPr="008B2EED" w:rsidRDefault="00313D6A" w:rsidP="00313D6A">
      <w:pPr>
        <w:autoSpaceDE w:val="0"/>
        <w:autoSpaceDN w:val="0"/>
        <w:adjustRightInd w:val="0"/>
        <w:ind w:firstLine="540"/>
        <w:jc w:val="both"/>
      </w:pPr>
      <w:r w:rsidRPr="008B2EED">
        <w:lastRenderedPageBreak/>
        <w:t>Важное значение для успешной реализации подпрограммы 5 имеет прогнозирование возможных рисков, связанных с достижением основной цели, решением задач подпрограммы 5, оценка их масштабов и последствий, а также формирование системы мер по их предотвращению.</w:t>
      </w:r>
    </w:p>
    <w:p w:rsidR="00313D6A" w:rsidRPr="008B2EED" w:rsidRDefault="00313D6A" w:rsidP="00313D6A">
      <w:pPr>
        <w:autoSpaceDE w:val="0"/>
        <w:autoSpaceDN w:val="0"/>
        <w:adjustRightInd w:val="0"/>
        <w:ind w:firstLine="540"/>
        <w:jc w:val="both"/>
      </w:pPr>
      <w:r w:rsidRPr="008B2EED">
        <w:t>В рамках реализации подпрограммы 5 могут быть выделены следующие риски ее реализации.</w:t>
      </w:r>
    </w:p>
    <w:p w:rsidR="00313D6A" w:rsidRPr="008B2EED" w:rsidRDefault="00313D6A" w:rsidP="00313D6A">
      <w:pPr>
        <w:autoSpaceDE w:val="0"/>
        <w:autoSpaceDN w:val="0"/>
        <w:adjustRightInd w:val="0"/>
        <w:jc w:val="center"/>
        <w:outlineLvl w:val="5"/>
      </w:pPr>
      <w:r w:rsidRPr="008B2EED">
        <w:t>Правовые риски</w:t>
      </w:r>
    </w:p>
    <w:p w:rsidR="00313D6A" w:rsidRPr="008B2EED" w:rsidRDefault="00313D6A" w:rsidP="00313D6A">
      <w:pPr>
        <w:autoSpaceDE w:val="0"/>
        <w:autoSpaceDN w:val="0"/>
        <w:adjustRightInd w:val="0"/>
        <w:ind w:firstLine="540"/>
        <w:jc w:val="both"/>
      </w:pPr>
      <w:r w:rsidRPr="008B2EED">
        <w:t>Правовые риски связаны с изменением законодательства Нижегородской области, длительностью формирования нормативной правовой базы, необходимой для эффективной реализации подпрограммы 5. Это может привести к существенному увеличению планируемых сроков или изменению условий реализации мероприятий подпрограммы 5.</w:t>
      </w:r>
    </w:p>
    <w:p w:rsidR="00313D6A" w:rsidRPr="008B2EED" w:rsidRDefault="00313D6A" w:rsidP="00313D6A">
      <w:pPr>
        <w:autoSpaceDE w:val="0"/>
        <w:autoSpaceDN w:val="0"/>
        <w:adjustRightInd w:val="0"/>
        <w:ind w:firstLine="540"/>
        <w:jc w:val="both"/>
      </w:pPr>
      <w:r w:rsidRPr="008B2EED">
        <w:t>Для минимизации воздействия данной группы рисков в рамках реализации подпрограммы 5 планируется:</w:t>
      </w:r>
    </w:p>
    <w:p w:rsidR="00313D6A" w:rsidRPr="008B2EED" w:rsidRDefault="00313D6A" w:rsidP="00313D6A">
      <w:pPr>
        <w:autoSpaceDE w:val="0"/>
        <w:autoSpaceDN w:val="0"/>
        <w:adjustRightInd w:val="0"/>
        <w:ind w:firstLine="540"/>
        <w:jc w:val="both"/>
      </w:pPr>
      <w:r w:rsidRPr="008B2EED">
        <w:t>- проводить мониторинг планируемых изменений в законодательстве Нижегородской области в сфере культуры.</w:t>
      </w:r>
    </w:p>
    <w:p w:rsidR="00313D6A" w:rsidRPr="008B2EED" w:rsidRDefault="00313D6A" w:rsidP="00313D6A">
      <w:pPr>
        <w:autoSpaceDE w:val="0"/>
        <w:autoSpaceDN w:val="0"/>
        <w:adjustRightInd w:val="0"/>
        <w:jc w:val="center"/>
        <w:outlineLvl w:val="5"/>
      </w:pPr>
      <w:r w:rsidRPr="008B2EED">
        <w:t>Финансовые риски</w:t>
      </w:r>
    </w:p>
    <w:p w:rsidR="00313D6A" w:rsidRPr="008B2EED" w:rsidRDefault="00313D6A" w:rsidP="00313D6A">
      <w:pPr>
        <w:autoSpaceDE w:val="0"/>
        <w:autoSpaceDN w:val="0"/>
        <w:adjustRightInd w:val="0"/>
        <w:ind w:firstLine="540"/>
        <w:jc w:val="both"/>
      </w:pPr>
      <w:r w:rsidRPr="008B2EED">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на сферу культуры, что может повлечь недофинансирование, сокращение или прекращение программных мероприятий.</w:t>
      </w:r>
    </w:p>
    <w:p w:rsidR="00313D6A" w:rsidRPr="008B2EED" w:rsidRDefault="00313D6A" w:rsidP="00313D6A">
      <w:pPr>
        <w:autoSpaceDE w:val="0"/>
        <w:autoSpaceDN w:val="0"/>
        <w:adjustRightInd w:val="0"/>
        <w:ind w:firstLine="540"/>
        <w:jc w:val="both"/>
      </w:pPr>
      <w:r w:rsidRPr="008B2EED">
        <w:t>Способами ограничения финансовых рисков выступают следующие меры:</w:t>
      </w:r>
    </w:p>
    <w:p w:rsidR="00313D6A" w:rsidRPr="008B2EED" w:rsidRDefault="00313D6A" w:rsidP="00313D6A">
      <w:pPr>
        <w:autoSpaceDE w:val="0"/>
        <w:autoSpaceDN w:val="0"/>
        <w:adjustRightInd w:val="0"/>
        <w:ind w:firstLine="540"/>
        <w:jc w:val="both"/>
      </w:pPr>
      <w:r w:rsidRPr="008B2EED">
        <w:t>- ежегодное уточнение объемов финансовых средств, предусмотренных на реализацию мероприятий подпрограммы 5, в зависимости от достигнутых результатов;</w:t>
      </w:r>
    </w:p>
    <w:p w:rsidR="00313D6A" w:rsidRPr="008B2EED" w:rsidRDefault="00313D6A" w:rsidP="00313D6A">
      <w:pPr>
        <w:autoSpaceDE w:val="0"/>
        <w:autoSpaceDN w:val="0"/>
        <w:adjustRightInd w:val="0"/>
        <w:ind w:firstLine="540"/>
        <w:jc w:val="both"/>
      </w:pPr>
      <w:r w:rsidRPr="008B2EED">
        <w:t>- определение приоритетов для первоочередного финансирования;</w:t>
      </w:r>
    </w:p>
    <w:p w:rsidR="00313D6A" w:rsidRPr="008B2EED" w:rsidRDefault="00313D6A" w:rsidP="00313D6A">
      <w:pPr>
        <w:autoSpaceDE w:val="0"/>
        <w:autoSpaceDN w:val="0"/>
        <w:adjustRightInd w:val="0"/>
        <w:ind w:firstLine="540"/>
        <w:jc w:val="both"/>
      </w:pPr>
      <w:r w:rsidRPr="008B2EED">
        <w:t>- планирование бюджетных расходов с применением методик оценки эффективности бюджетных расходов.</w:t>
      </w:r>
    </w:p>
    <w:p w:rsidR="00313D6A" w:rsidRPr="008B2EED" w:rsidRDefault="00313D6A" w:rsidP="00313D6A">
      <w:pPr>
        <w:autoSpaceDE w:val="0"/>
        <w:autoSpaceDN w:val="0"/>
        <w:adjustRightInd w:val="0"/>
        <w:jc w:val="center"/>
        <w:outlineLvl w:val="5"/>
      </w:pPr>
      <w:r w:rsidRPr="008B2EED">
        <w:t>Макроэкономические риски</w:t>
      </w:r>
    </w:p>
    <w:p w:rsidR="00313D6A" w:rsidRPr="008B2EED" w:rsidRDefault="00313D6A" w:rsidP="00313D6A">
      <w:pPr>
        <w:autoSpaceDE w:val="0"/>
        <w:autoSpaceDN w:val="0"/>
        <w:adjustRightInd w:val="0"/>
        <w:ind w:firstLine="540"/>
        <w:jc w:val="both"/>
      </w:pPr>
      <w:r w:rsidRPr="008B2EED">
        <w:t>Макроэкономические риски связанны с возможностями ухудшения внутренней и внешней конъюнктуры, снижением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сферы культуры, необоснованный рост стоимости услуг в сферах культуры.</w:t>
      </w:r>
    </w:p>
    <w:p w:rsidR="00313D6A" w:rsidRPr="008B2EED" w:rsidRDefault="00313D6A" w:rsidP="00313D6A">
      <w:pPr>
        <w:autoSpaceDE w:val="0"/>
        <w:autoSpaceDN w:val="0"/>
        <w:adjustRightInd w:val="0"/>
        <w:ind w:firstLine="540"/>
        <w:jc w:val="both"/>
      </w:pPr>
      <w:r w:rsidRPr="008B2EED">
        <w:t>Изменение стоимости предоставления муниципальных услуг (выполнения работ) может негативно сказаться на структуре потребительских предпочтений населения. Эти риски могут отразиться на возможности реализации наиболее затратных мероприятий подпрограммы 5.Снижение данных рисков предусматривается в рамках мероприятий подпрограммы 5, направленных на совершенствование государственного регулирования, в том числе по повышению инвестиционной привлекательности и экономическому стимулированию.</w:t>
      </w:r>
    </w:p>
    <w:p w:rsidR="00313D6A" w:rsidRPr="008B2EED" w:rsidRDefault="00313D6A" w:rsidP="00313D6A">
      <w:pPr>
        <w:autoSpaceDE w:val="0"/>
        <w:autoSpaceDN w:val="0"/>
        <w:adjustRightInd w:val="0"/>
        <w:ind w:firstLine="540"/>
        <w:jc w:val="both"/>
      </w:pPr>
    </w:p>
    <w:p w:rsidR="00313D6A" w:rsidRPr="008B2EED" w:rsidRDefault="00313D6A" w:rsidP="00313D6A">
      <w:pPr>
        <w:autoSpaceDE w:val="0"/>
        <w:autoSpaceDN w:val="0"/>
        <w:adjustRightInd w:val="0"/>
        <w:jc w:val="center"/>
        <w:outlineLvl w:val="5"/>
      </w:pPr>
      <w:r w:rsidRPr="008B2EED">
        <w:t>Административные риски</w:t>
      </w:r>
    </w:p>
    <w:p w:rsidR="00313D6A" w:rsidRPr="008B2EED" w:rsidRDefault="00313D6A" w:rsidP="00313D6A">
      <w:pPr>
        <w:autoSpaceDE w:val="0"/>
        <w:autoSpaceDN w:val="0"/>
        <w:adjustRightInd w:val="0"/>
        <w:ind w:firstLine="540"/>
        <w:jc w:val="both"/>
      </w:pPr>
      <w:r w:rsidRPr="008B2EED">
        <w:t>Риски данной группы связаны с неэффективным управлением подпрограммой 3, низкой эффективностью взаимодействия заинтересованных сторон, что может повлечь за собой потерю управляемости отрасли культуры, нарушение планируемых сроков реализации подпрограммы 5, невыполнение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подпрограммы 5.</w:t>
      </w:r>
    </w:p>
    <w:p w:rsidR="00313D6A" w:rsidRPr="008B2EED" w:rsidRDefault="00313D6A" w:rsidP="00313D6A">
      <w:pPr>
        <w:autoSpaceDE w:val="0"/>
        <w:autoSpaceDN w:val="0"/>
        <w:adjustRightInd w:val="0"/>
        <w:ind w:firstLine="540"/>
        <w:jc w:val="both"/>
      </w:pPr>
      <w:r w:rsidRPr="008B2EED">
        <w:t>Основными условиями минимизации административных рисков являются:</w:t>
      </w:r>
    </w:p>
    <w:p w:rsidR="00313D6A" w:rsidRPr="008B2EED" w:rsidRDefault="00313D6A" w:rsidP="00313D6A">
      <w:pPr>
        <w:autoSpaceDE w:val="0"/>
        <w:autoSpaceDN w:val="0"/>
        <w:adjustRightInd w:val="0"/>
        <w:jc w:val="both"/>
      </w:pPr>
      <w:r w:rsidRPr="008B2EED">
        <w:t>- формирование эффективной системы управления реализацией подпрограммы 5;</w:t>
      </w:r>
    </w:p>
    <w:p w:rsidR="00313D6A" w:rsidRPr="008B2EED" w:rsidRDefault="00313D6A" w:rsidP="00313D6A">
      <w:pPr>
        <w:autoSpaceDE w:val="0"/>
        <w:autoSpaceDN w:val="0"/>
        <w:adjustRightInd w:val="0"/>
        <w:jc w:val="both"/>
      </w:pPr>
      <w:r w:rsidRPr="008B2EED">
        <w:t>- проведение систематического аудита результативности реализации подпрограммы 5;</w:t>
      </w:r>
    </w:p>
    <w:p w:rsidR="00313D6A" w:rsidRPr="008B2EED" w:rsidRDefault="00313D6A" w:rsidP="00313D6A">
      <w:pPr>
        <w:autoSpaceDE w:val="0"/>
        <w:autoSpaceDN w:val="0"/>
        <w:adjustRightInd w:val="0"/>
        <w:jc w:val="both"/>
      </w:pPr>
      <w:r w:rsidRPr="008B2EED">
        <w:t>- регулярная публикация отчетов о ходе реализации подпрограммы 5;</w:t>
      </w:r>
    </w:p>
    <w:p w:rsidR="00313D6A" w:rsidRPr="008B2EED" w:rsidRDefault="00313D6A" w:rsidP="00313D6A">
      <w:pPr>
        <w:autoSpaceDE w:val="0"/>
        <w:autoSpaceDN w:val="0"/>
        <w:adjustRightInd w:val="0"/>
        <w:jc w:val="both"/>
      </w:pPr>
      <w:r w:rsidRPr="008B2EED">
        <w:lastRenderedPageBreak/>
        <w:t>- повышение эффективности взаимодействия участников реализации подпрограммы 5;</w:t>
      </w:r>
    </w:p>
    <w:p w:rsidR="00313D6A" w:rsidRPr="008B2EED" w:rsidRDefault="00313D6A" w:rsidP="00313D6A">
      <w:pPr>
        <w:autoSpaceDE w:val="0"/>
        <w:autoSpaceDN w:val="0"/>
        <w:adjustRightInd w:val="0"/>
        <w:jc w:val="both"/>
      </w:pPr>
      <w:r w:rsidRPr="008B2EED">
        <w:t>- заключение и контроль реализации соглашений о взаимодействии с заинтересованными сторонами;</w:t>
      </w:r>
    </w:p>
    <w:p w:rsidR="00313D6A" w:rsidRPr="008B2EED" w:rsidRDefault="00313D6A" w:rsidP="00313D6A">
      <w:pPr>
        <w:autoSpaceDE w:val="0"/>
        <w:autoSpaceDN w:val="0"/>
        <w:adjustRightInd w:val="0"/>
        <w:jc w:val="both"/>
      </w:pPr>
      <w:r w:rsidRPr="008B2EED">
        <w:t>- создание системы мониторингов реализации подпрограммы 5;</w:t>
      </w:r>
    </w:p>
    <w:p w:rsidR="00313D6A" w:rsidRPr="008B2EED" w:rsidRDefault="00313D6A" w:rsidP="00313D6A">
      <w:pPr>
        <w:autoSpaceDE w:val="0"/>
        <w:autoSpaceDN w:val="0"/>
        <w:adjustRightInd w:val="0"/>
        <w:jc w:val="both"/>
      </w:pPr>
      <w:r w:rsidRPr="008B2EED">
        <w:t>- своевременная корректировка мероприятий подпрограммы 5.</w:t>
      </w:r>
    </w:p>
    <w:p w:rsidR="00313D6A" w:rsidRPr="008B2EED" w:rsidRDefault="00313D6A" w:rsidP="00313D6A">
      <w:pPr>
        <w:autoSpaceDE w:val="0"/>
        <w:autoSpaceDN w:val="0"/>
        <w:adjustRightInd w:val="0"/>
        <w:jc w:val="both"/>
      </w:pPr>
      <w:r w:rsidRPr="008B2EED">
        <w:t>Реализация перечисленных мер предусмотрена в рамках реализации подпрограммы 5.</w:t>
      </w:r>
    </w:p>
    <w:p w:rsidR="00313D6A" w:rsidRPr="008B2EED" w:rsidRDefault="00313D6A" w:rsidP="00313D6A">
      <w:pPr>
        <w:autoSpaceDE w:val="0"/>
        <w:autoSpaceDN w:val="0"/>
        <w:adjustRightInd w:val="0"/>
        <w:jc w:val="both"/>
      </w:pPr>
      <w:r w:rsidRPr="008B2EED">
        <w:t xml:space="preserve">                                                             </w:t>
      </w:r>
    </w:p>
    <w:p w:rsidR="00313D6A" w:rsidRPr="008B2EED" w:rsidRDefault="00313D6A" w:rsidP="00313D6A">
      <w:pPr>
        <w:autoSpaceDE w:val="0"/>
        <w:autoSpaceDN w:val="0"/>
        <w:adjustRightInd w:val="0"/>
        <w:jc w:val="center"/>
      </w:pPr>
      <w:r w:rsidRPr="008B2EED">
        <w:t>Кадровые риски</w:t>
      </w:r>
    </w:p>
    <w:p w:rsidR="00313D6A" w:rsidRPr="008B2EED" w:rsidRDefault="00313D6A" w:rsidP="00313D6A">
      <w:pPr>
        <w:autoSpaceDE w:val="0"/>
        <w:autoSpaceDN w:val="0"/>
        <w:adjustRightInd w:val="0"/>
        <w:jc w:val="both"/>
      </w:pPr>
    </w:p>
    <w:p w:rsidR="00313D6A" w:rsidRPr="008B2EED" w:rsidRDefault="00313D6A" w:rsidP="00313D6A">
      <w:pPr>
        <w:autoSpaceDE w:val="0"/>
        <w:autoSpaceDN w:val="0"/>
        <w:adjustRightInd w:val="0"/>
        <w:ind w:firstLine="540"/>
        <w:jc w:val="both"/>
      </w:pPr>
      <w:r w:rsidRPr="008B2EED">
        <w:t>Кадровые риски обусловлены значительным дефицитом высококвалифицированных кадров в сфере культуры, что снижает эффективность работы учреждений сферы культуры.</w:t>
      </w:r>
    </w:p>
    <w:p w:rsidR="00313D6A" w:rsidRPr="008B2EED" w:rsidRDefault="00313D6A" w:rsidP="00313D6A">
      <w:pPr>
        <w:autoSpaceDE w:val="0"/>
        <w:autoSpaceDN w:val="0"/>
        <w:adjustRightInd w:val="0"/>
        <w:ind w:firstLine="540"/>
        <w:jc w:val="both"/>
      </w:pPr>
      <w:r w:rsidRPr="008B2EED">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313D6A" w:rsidRPr="008B2EED" w:rsidRDefault="00313D6A" w:rsidP="00313D6A">
      <w:pPr>
        <w:autoSpaceDE w:val="0"/>
        <w:autoSpaceDN w:val="0"/>
        <w:adjustRightInd w:val="0"/>
        <w:jc w:val="center"/>
        <w:outlineLvl w:val="2"/>
        <w:rPr>
          <w:b/>
        </w:rPr>
      </w:pPr>
      <w:r w:rsidRPr="008B2EED">
        <w:rPr>
          <w:b/>
        </w:rPr>
        <w:t>3.6. Подпрограмма "Обеспечение реализации муниципальной программы" (далее - подпрограмма 6)</w:t>
      </w:r>
    </w:p>
    <w:p w:rsidR="00313D6A" w:rsidRPr="008B2EED" w:rsidRDefault="00313D6A" w:rsidP="00313D6A">
      <w:pPr>
        <w:autoSpaceDE w:val="0"/>
        <w:autoSpaceDN w:val="0"/>
        <w:adjustRightInd w:val="0"/>
        <w:jc w:val="center"/>
        <w:outlineLvl w:val="3"/>
      </w:pPr>
      <w:r w:rsidRPr="008B2EED">
        <w:t>3.6.1. Паспорт подпрограммы 6</w:t>
      </w:r>
    </w:p>
    <w:p w:rsidR="00313D6A" w:rsidRPr="008B2EED" w:rsidRDefault="00313D6A" w:rsidP="00313D6A">
      <w:pPr>
        <w:autoSpaceDE w:val="0"/>
        <w:autoSpaceDN w:val="0"/>
        <w:adjustRightInd w:val="0"/>
        <w:jc w:val="center"/>
        <w:outlineLvl w:val="3"/>
      </w:pPr>
    </w:p>
    <w:tbl>
      <w:tblPr>
        <w:tblW w:w="14742" w:type="dxa"/>
        <w:tblCellSpacing w:w="5" w:type="nil"/>
        <w:tblInd w:w="75" w:type="dxa"/>
        <w:tblLayout w:type="fixed"/>
        <w:tblCellMar>
          <w:left w:w="75" w:type="dxa"/>
          <w:right w:w="75" w:type="dxa"/>
        </w:tblCellMar>
        <w:tblLook w:val="0000" w:firstRow="0" w:lastRow="0" w:firstColumn="0" w:lastColumn="0" w:noHBand="0" w:noVBand="0"/>
      </w:tblPr>
      <w:tblGrid>
        <w:gridCol w:w="3061"/>
        <w:gridCol w:w="11681"/>
      </w:tblGrid>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Муниципальный заказчик-координатор подпрограммы </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Администрация городского округа город Шахунья Нижегородской области</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Соисполнители подпрограммы 6</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pStyle w:val="afd"/>
              <w:jc w:val="both"/>
            </w:pPr>
            <w:r w:rsidRPr="008B2EED">
              <w:t>отсутствуют</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Цели подпрограммы 6</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Обеспечение деятельности Муниципального казенного учреждения «Центр по обеспечению деятельности</w:t>
            </w:r>
          </w:p>
          <w:p w:rsidR="00313D6A" w:rsidRPr="008B2EED" w:rsidRDefault="00313D6A" w:rsidP="002E02F4">
            <w:pPr>
              <w:autoSpaceDE w:val="0"/>
              <w:autoSpaceDN w:val="0"/>
              <w:adjustRightInd w:val="0"/>
              <w:jc w:val="both"/>
            </w:pPr>
            <w:r w:rsidRPr="008B2EED">
              <w:t>учреждений культуры», Муниципального казенного учреждения культуры «Центр организационно-методической работы учреждений культуры городского округа город Шахунья Нижегородской области», создание условий для реализации подпрограммы 6.</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Задачи подпрограммы 6</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Повышение доступности и качества оказания муниципальных услуг в сфере культуры.</w:t>
            </w:r>
          </w:p>
          <w:p w:rsidR="00313D6A" w:rsidRPr="008B2EED" w:rsidRDefault="00313D6A" w:rsidP="002E02F4">
            <w:pPr>
              <w:autoSpaceDE w:val="0"/>
              <w:autoSpaceDN w:val="0"/>
              <w:adjustRightInd w:val="0"/>
              <w:jc w:val="both"/>
            </w:pPr>
            <w:r w:rsidRPr="008B2EED">
              <w:t>Обеспечение эффективного исполнения муниципальных функций.</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Этапы и сроки реализации подпрограммы 6</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Подпрограмма 6 реализуется в течение 2017 - 2022 годов.</w:t>
            </w:r>
          </w:p>
          <w:p w:rsidR="00313D6A" w:rsidRPr="008B2EED" w:rsidRDefault="00313D6A" w:rsidP="002E02F4">
            <w:pPr>
              <w:autoSpaceDE w:val="0"/>
              <w:autoSpaceDN w:val="0"/>
              <w:adjustRightInd w:val="0"/>
              <w:jc w:val="both"/>
            </w:pPr>
            <w:r w:rsidRPr="008B2EED">
              <w:t>Подпрограмма 6 реализуется в 1 этап</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Объемы бюджетных ассигнований подпрограммы 6 за счет средств бюджета</w:t>
            </w:r>
          </w:p>
          <w:p w:rsidR="00313D6A" w:rsidRPr="008B2EED" w:rsidRDefault="00313D6A" w:rsidP="002E02F4">
            <w:pPr>
              <w:autoSpaceDE w:val="0"/>
              <w:autoSpaceDN w:val="0"/>
              <w:adjustRightInd w:val="0"/>
              <w:jc w:val="both"/>
            </w:pPr>
            <w:r w:rsidRPr="008B2EED">
              <w:t>Округа</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Подпрограмма 6 предполагает финансирование за счет средств бюджета городского округа в сумме      </w:t>
            </w:r>
          </w:p>
          <w:p w:rsidR="00313D6A" w:rsidRPr="008B2EED" w:rsidRDefault="00313D6A" w:rsidP="002E02F4">
            <w:pPr>
              <w:autoSpaceDE w:val="0"/>
              <w:autoSpaceDN w:val="0"/>
              <w:adjustRightInd w:val="0"/>
              <w:jc w:val="both"/>
            </w:pPr>
            <w:r w:rsidRPr="008B2EED">
              <w:t>113791,965 тыс. рублей, в том числе по годам:</w:t>
            </w:r>
          </w:p>
          <w:p w:rsidR="00313D6A" w:rsidRPr="008B2EED" w:rsidRDefault="00313D6A" w:rsidP="002E02F4">
            <w:pPr>
              <w:autoSpaceDE w:val="0"/>
              <w:autoSpaceDN w:val="0"/>
              <w:adjustRightInd w:val="0"/>
              <w:jc w:val="both"/>
            </w:pPr>
            <w:r w:rsidRPr="008B2EED">
              <w:t>2017 год -            10646,5 тыс. рублей;</w:t>
            </w:r>
          </w:p>
          <w:p w:rsidR="00313D6A" w:rsidRPr="008B2EED" w:rsidRDefault="00313D6A" w:rsidP="002E02F4">
            <w:pPr>
              <w:autoSpaceDE w:val="0"/>
              <w:autoSpaceDN w:val="0"/>
              <w:adjustRightInd w:val="0"/>
              <w:jc w:val="both"/>
            </w:pPr>
            <w:r w:rsidRPr="008B2EED">
              <w:t>2018 год -            17303,7 тыс. рублей;</w:t>
            </w:r>
          </w:p>
          <w:p w:rsidR="00313D6A" w:rsidRPr="008B2EED" w:rsidRDefault="00313D6A" w:rsidP="002E02F4">
            <w:pPr>
              <w:autoSpaceDE w:val="0"/>
              <w:autoSpaceDN w:val="0"/>
              <w:adjustRightInd w:val="0"/>
              <w:jc w:val="both"/>
            </w:pPr>
            <w:r w:rsidRPr="008B2EED">
              <w:t>2019 год -            19458,465 тыс.рублей;</w:t>
            </w:r>
          </w:p>
          <w:p w:rsidR="00313D6A" w:rsidRPr="008B2EED" w:rsidRDefault="00313D6A" w:rsidP="002E02F4">
            <w:pPr>
              <w:autoSpaceDE w:val="0"/>
              <w:autoSpaceDN w:val="0"/>
              <w:adjustRightInd w:val="0"/>
              <w:jc w:val="both"/>
            </w:pPr>
            <w:r w:rsidRPr="008B2EED">
              <w:t>2020 год -            21421,2 тыс.рублей</w:t>
            </w:r>
          </w:p>
          <w:p w:rsidR="00313D6A" w:rsidRPr="008B2EED" w:rsidRDefault="00313D6A" w:rsidP="002E02F4">
            <w:pPr>
              <w:autoSpaceDE w:val="0"/>
              <w:autoSpaceDN w:val="0"/>
              <w:adjustRightInd w:val="0"/>
              <w:jc w:val="both"/>
            </w:pPr>
            <w:r w:rsidRPr="008B2EED">
              <w:t>2021 год -            22015,7 тыс.рублей</w:t>
            </w:r>
          </w:p>
          <w:p w:rsidR="00313D6A" w:rsidRPr="008B2EED" w:rsidRDefault="00313D6A" w:rsidP="002E02F4">
            <w:pPr>
              <w:autoSpaceDE w:val="0"/>
              <w:autoSpaceDN w:val="0"/>
              <w:adjustRightInd w:val="0"/>
              <w:jc w:val="both"/>
            </w:pPr>
            <w:r w:rsidRPr="008B2EED">
              <w:t>2022 год -             22946,4 тыс.рублей.</w:t>
            </w:r>
          </w:p>
        </w:tc>
      </w:tr>
      <w:tr w:rsidR="008B2EED" w:rsidRPr="008B2EED" w:rsidTr="002E02F4">
        <w:trPr>
          <w:tblCellSpacing w:w="5" w:type="nil"/>
        </w:trPr>
        <w:tc>
          <w:tcPr>
            <w:tcW w:w="306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t xml:space="preserve">Целевые индикаторы достижения цели и </w:t>
            </w:r>
            <w:r w:rsidRPr="008B2EED">
              <w:lastRenderedPageBreak/>
              <w:t>показатели непосредственных результатов</w:t>
            </w:r>
          </w:p>
        </w:tc>
        <w:tc>
          <w:tcPr>
            <w:tcW w:w="11681" w:type="dxa"/>
            <w:tcBorders>
              <w:top w:val="single" w:sz="4" w:space="0" w:color="auto"/>
              <w:left w:val="single" w:sz="4" w:space="0" w:color="auto"/>
              <w:bottom w:val="single" w:sz="4" w:space="0" w:color="auto"/>
              <w:right w:val="single" w:sz="4" w:space="0" w:color="auto"/>
            </w:tcBorders>
          </w:tcPr>
          <w:p w:rsidR="00313D6A" w:rsidRPr="008B2EED" w:rsidRDefault="00313D6A" w:rsidP="002E02F4">
            <w:pPr>
              <w:autoSpaceDE w:val="0"/>
              <w:autoSpaceDN w:val="0"/>
              <w:adjustRightInd w:val="0"/>
              <w:jc w:val="both"/>
            </w:pPr>
            <w:r w:rsidRPr="008B2EED">
              <w:lastRenderedPageBreak/>
              <w:t>Индикаторы достижения цели:</w:t>
            </w:r>
          </w:p>
          <w:p w:rsidR="00313D6A" w:rsidRPr="008B2EED" w:rsidRDefault="00313D6A" w:rsidP="002E02F4">
            <w:r w:rsidRPr="008B2EED">
              <w:t xml:space="preserve"> Обеспечение выполнения </w:t>
            </w:r>
            <w:r w:rsidRPr="008B2EED">
              <w:rPr>
                <w:rFonts w:eastAsia="Calibri"/>
                <w:lang w:eastAsia="en-US"/>
              </w:rPr>
              <w:t xml:space="preserve">Плана мероприятий («дорожная карта») «Изменения,  направленные на повышение </w:t>
            </w:r>
            <w:r w:rsidRPr="008B2EED">
              <w:rPr>
                <w:rFonts w:eastAsia="Calibri"/>
                <w:lang w:eastAsia="en-US"/>
              </w:rPr>
              <w:lastRenderedPageBreak/>
              <w:t xml:space="preserve">эффективности  сферы культуры в  городском округе  город Шахунья Нижегородской области», </w:t>
            </w:r>
            <w:r w:rsidRPr="008B2EED">
              <w:t xml:space="preserve"> утвержденного  постановлением</w:t>
            </w:r>
            <w:r w:rsidRPr="008B2EED">
              <w:rPr>
                <w:rFonts w:eastAsia="Calibri"/>
                <w:lang w:eastAsia="en-US"/>
              </w:rPr>
              <w:t xml:space="preserve"> городского округа город Шахунья от 11 апреля 2013 года № 336</w:t>
            </w:r>
            <w:r w:rsidRPr="008B2EED">
              <w:rPr>
                <w:rFonts w:eastAsia="Calibri"/>
                <w:sz w:val="26"/>
                <w:szCs w:val="26"/>
                <w:lang w:eastAsia="en-US"/>
              </w:rPr>
              <w:t xml:space="preserve">  </w:t>
            </w:r>
            <w:r w:rsidRPr="008B2EED">
              <w:t xml:space="preserve"> </w:t>
            </w:r>
          </w:p>
        </w:tc>
      </w:tr>
    </w:tbl>
    <w:p w:rsidR="00313D6A" w:rsidRPr="008B2EED" w:rsidRDefault="00313D6A" w:rsidP="00313D6A">
      <w:pPr>
        <w:autoSpaceDE w:val="0"/>
        <w:autoSpaceDN w:val="0"/>
        <w:adjustRightInd w:val="0"/>
        <w:ind w:firstLine="540"/>
        <w:jc w:val="both"/>
      </w:pPr>
    </w:p>
    <w:p w:rsidR="00313D6A" w:rsidRPr="008B2EED" w:rsidRDefault="00313D6A" w:rsidP="00313D6A">
      <w:pPr>
        <w:pStyle w:val="afe"/>
        <w:ind w:firstLine="300"/>
        <w:jc w:val="both"/>
        <w:rPr>
          <w:color w:val="auto"/>
        </w:rPr>
      </w:pPr>
      <w:r w:rsidRPr="008B2EED">
        <w:rPr>
          <w:color w:val="auto"/>
        </w:rPr>
        <w:t>Данная подпрограмма 6 содержит расходы на создание условий для реализации муниципальной программы (обеспечение деятельности</w:t>
      </w:r>
    </w:p>
    <w:p w:rsidR="00313D6A" w:rsidRPr="008B2EED" w:rsidRDefault="00313D6A" w:rsidP="00313D6A">
      <w:pPr>
        <w:pStyle w:val="afe"/>
        <w:ind w:firstLine="300"/>
        <w:jc w:val="both"/>
        <w:rPr>
          <w:color w:val="auto"/>
        </w:rPr>
      </w:pPr>
      <w:r w:rsidRPr="008B2EED">
        <w:rPr>
          <w:color w:val="auto"/>
        </w:rPr>
        <w:t>МКУ «Центр по обеспечению деятельности учреждений культуры», МКУК «Центр организационно-методической работы учреждений культуры городского округа город Шахунья Нижегородской области»,  ).</w:t>
      </w:r>
    </w:p>
    <w:p w:rsidR="00313D6A" w:rsidRPr="008B2EED" w:rsidRDefault="00313D6A" w:rsidP="00313D6A">
      <w:pPr>
        <w:pStyle w:val="afe"/>
        <w:ind w:firstLine="300"/>
        <w:jc w:val="both"/>
        <w:rPr>
          <w:color w:val="auto"/>
        </w:rPr>
      </w:pPr>
    </w:p>
    <w:p w:rsidR="00313D6A" w:rsidRPr="008B2EED" w:rsidRDefault="00313D6A" w:rsidP="00313D6A">
      <w:pPr>
        <w:autoSpaceDE w:val="0"/>
        <w:autoSpaceDN w:val="0"/>
        <w:adjustRightInd w:val="0"/>
        <w:jc w:val="center"/>
        <w:rPr>
          <w:sz w:val="20"/>
          <w:szCs w:val="20"/>
        </w:rPr>
      </w:pPr>
    </w:p>
    <w:p w:rsidR="002E02F4" w:rsidRPr="008B2EED" w:rsidRDefault="002E02F4" w:rsidP="002E02F4">
      <w:pPr>
        <w:autoSpaceDE w:val="0"/>
        <w:autoSpaceDN w:val="0"/>
        <w:adjustRightInd w:val="0"/>
        <w:jc w:val="center"/>
        <w:rPr>
          <w:sz w:val="20"/>
          <w:szCs w:val="20"/>
        </w:rPr>
      </w:pPr>
      <w:r w:rsidRPr="008B2EED">
        <w:rPr>
          <w:sz w:val="20"/>
          <w:szCs w:val="20"/>
        </w:rPr>
        <w:t>5. Аналитическое распределение средств бюджета городского округа</w:t>
      </w:r>
    </w:p>
    <w:p w:rsidR="002E02F4" w:rsidRPr="008B2EED" w:rsidRDefault="002E02F4" w:rsidP="002E02F4">
      <w:pPr>
        <w:jc w:val="center"/>
        <w:rPr>
          <w:bCs/>
          <w:sz w:val="20"/>
          <w:szCs w:val="20"/>
        </w:rPr>
      </w:pPr>
      <w:r w:rsidRPr="008B2EED">
        <w:rPr>
          <w:bCs/>
          <w:sz w:val="20"/>
          <w:szCs w:val="20"/>
        </w:rPr>
        <w:t>муниципальной программы «Развитие культуры  в городском округе город Шахунья</w:t>
      </w:r>
    </w:p>
    <w:p w:rsidR="002E02F4" w:rsidRPr="008B2EED" w:rsidRDefault="002E02F4" w:rsidP="002E02F4">
      <w:pPr>
        <w:autoSpaceDE w:val="0"/>
        <w:autoSpaceDN w:val="0"/>
        <w:adjustRightInd w:val="0"/>
        <w:jc w:val="center"/>
        <w:rPr>
          <w:sz w:val="20"/>
          <w:szCs w:val="20"/>
        </w:rPr>
      </w:pPr>
      <w:r w:rsidRPr="008B2EED">
        <w:rPr>
          <w:bCs/>
          <w:sz w:val="20"/>
          <w:szCs w:val="20"/>
        </w:rPr>
        <w:t xml:space="preserve">Нижегородской области» </w:t>
      </w:r>
      <w:r w:rsidRPr="008B2EED">
        <w:rPr>
          <w:sz w:val="20"/>
          <w:szCs w:val="20"/>
        </w:rPr>
        <w:t>по подпрограммам (тыс. руб.).</w:t>
      </w:r>
    </w:p>
    <w:tbl>
      <w:tblPr>
        <w:tblpPr w:leftFromText="180" w:rightFromText="180" w:vertAnchor="text" w:tblpXSpec="center" w:tblpY="1"/>
        <w:tblOverlap w:val="never"/>
        <w:tblW w:w="15876" w:type="dxa"/>
        <w:tblInd w:w="60" w:type="dxa"/>
        <w:tblLayout w:type="fixed"/>
        <w:tblCellMar>
          <w:left w:w="60" w:type="dxa"/>
          <w:right w:w="60" w:type="dxa"/>
        </w:tblCellMar>
        <w:tblLook w:val="0000" w:firstRow="0" w:lastRow="0" w:firstColumn="0" w:lastColumn="0" w:noHBand="0" w:noVBand="0"/>
      </w:tblPr>
      <w:tblGrid>
        <w:gridCol w:w="1701"/>
        <w:gridCol w:w="2694"/>
        <w:gridCol w:w="708"/>
        <w:gridCol w:w="851"/>
        <w:gridCol w:w="1417"/>
        <w:gridCol w:w="709"/>
        <w:gridCol w:w="974"/>
        <w:gridCol w:w="975"/>
        <w:gridCol w:w="974"/>
        <w:gridCol w:w="975"/>
        <w:gridCol w:w="974"/>
        <w:gridCol w:w="975"/>
        <w:gridCol w:w="974"/>
        <w:gridCol w:w="975"/>
      </w:tblGrid>
      <w:tr w:rsidR="008B2EED" w:rsidRPr="008B2EED" w:rsidTr="002E02F4">
        <w:tc>
          <w:tcPr>
            <w:tcW w:w="1701" w:type="dxa"/>
            <w:tcBorders>
              <w:top w:val="single" w:sz="2" w:space="0" w:color="auto"/>
              <w:left w:val="single" w:sz="2" w:space="0" w:color="auto"/>
              <w:bottom w:val="nil"/>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Статус </w:t>
            </w:r>
          </w:p>
        </w:tc>
        <w:tc>
          <w:tcPr>
            <w:tcW w:w="2694" w:type="dxa"/>
            <w:tcBorders>
              <w:top w:val="single" w:sz="2" w:space="0" w:color="auto"/>
              <w:left w:val="single" w:sz="2" w:space="0" w:color="auto"/>
              <w:bottom w:val="nil"/>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Наименование муниципальной программы, подпрограммы муниципальной программы </w:t>
            </w:r>
          </w:p>
        </w:tc>
        <w:tc>
          <w:tcPr>
            <w:tcW w:w="3685" w:type="dxa"/>
            <w:gridSpan w:val="4"/>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Код бюджетной классификации </w:t>
            </w:r>
          </w:p>
        </w:tc>
        <w:tc>
          <w:tcPr>
            <w:tcW w:w="7796" w:type="dxa"/>
            <w:gridSpan w:val="8"/>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Расходы (тыс. руб.), годы </w:t>
            </w:r>
          </w:p>
        </w:tc>
      </w:tr>
      <w:tr w:rsidR="008B2EED" w:rsidRPr="008B2EED" w:rsidTr="002E02F4">
        <w:tc>
          <w:tcPr>
            <w:tcW w:w="1701" w:type="dxa"/>
            <w:tcBorders>
              <w:top w:val="nil"/>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2694" w:type="dxa"/>
            <w:tcBorders>
              <w:top w:val="nil"/>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ГРБС </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РзПр </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ЦСР </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ВР </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2015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2016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2017</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2018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2019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2020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2021</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2022</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1 </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2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3 </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4 </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5 </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 xml:space="preserve">6 </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7</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11</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14</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Муниципальная программа (всего)</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Развитие культуры городского округа город Шахунья</w:t>
            </w:r>
          </w:p>
          <w:p w:rsidR="002E02F4" w:rsidRPr="008B2EED" w:rsidRDefault="002E02F4" w:rsidP="002E02F4">
            <w:pPr>
              <w:autoSpaceDE w:val="0"/>
              <w:autoSpaceDN w:val="0"/>
              <w:adjustRightInd w:val="0"/>
              <w:rPr>
                <w:sz w:val="20"/>
                <w:szCs w:val="20"/>
              </w:rPr>
            </w:pPr>
            <w:r w:rsidRPr="008B2EED">
              <w:rPr>
                <w:sz w:val="20"/>
                <w:szCs w:val="20"/>
              </w:rPr>
              <w:t>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X </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X </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X </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X </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80718,6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88132,8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105091,7</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114037,3</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121581,76676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135441,5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131191,0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136114,3</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Подпрограмма 1 </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Сохранение и развитие</w:t>
            </w:r>
          </w:p>
          <w:p w:rsidR="002E02F4" w:rsidRPr="008B2EED" w:rsidRDefault="002E02F4" w:rsidP="002E02F4">
            <w:pPr>
              <w:autoSpaceDE w:val="0"/>
              <w:autoSpaceDN w:val="0"/>
              <w:adjustRightInd w:val="0"/>
              <w:rPr>
                <w:sz w:val="20"/>
                <w:szCs w:val="20"/>
              </w:rPr>
            </w:pPr>
            <w:r w:rsidRPr="008B2EED">
              <w:rPr>
                <w:sz w:val="20"/>
                <w:szCs w:val="20"/>
              </w:rPr>
              <w:t>материально-технической базы муниципальных учреждений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08 1 00 00000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1610,7</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2216,7</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907,4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5263,94218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8659,0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1.1.</w:t>
            </w:r>
          </w:p>
          <w:p w:rsidR="002E02F4" w:rsidRPr="008B2EED" w:rsidRDefault="002E02F4" w:rsidP="002E02F4">
            <w:pPr>
              <w:autoSpaceDE w:val="0"/>
              <w:autoSpaceDN w:val="0"/>
              <w:adjustRightInd w:val="0"/>
              <w:jc w:val="both"/>
              <w:rPr>
                <w:sz w:val="20"/>
                <w:szCs w:val="20"/>
              </w:rPr>
            </w:pP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Противопожарные мероприятия в учреждениях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08 1 01 25040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162,4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Мероприятие 1.1.1. </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 xml:space="preserve">Противопожарные мероприятия в учреждениях </w:t>
            </w:r>
          </w:p>
          <w:p w:rsidR="002E02F4" w:rsidRPr="008B2EED" w:rsidRDefault="002E02F4" w:rsidP="002E02F4">
            <w:pPr>
              <w:autoSpaceDE w:val="0"/>
              <w:autoSpaceDN w:val="0"/>
              <w:adjustRightInd w:val="0"/>
              <w:rPr>
                <w:sz w:val="20"/>
                <w:szCs w:val="20"/>
              </w:rPr>
            </w:pPr>
            <w:r w:rsidRPr="008B2EED">
              <w:rPr>
                <w:sz w:val="20"/>
                <w:szCs w:val="20"/>
              </w:rPr>
              <w:t xml:space="preserve">культурно-досугового типа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38,4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1.1.2.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 xml:space="preserve">Противопожарные мероприятия в библиотеках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24,3</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1.1.3.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Противопожарные мероприятия в музеях</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5,8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1.1.4</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 xml:space="preserve">Противопожарные мероприятия в учреждениях </w:t>
            </w:r>
            <w:r w:rsidRPr="008B2EED">
              <w:rPr>
                <w:sz w:val="20"/>
                <w:szCs w:val="20"/>
              </w:rPr>
              <w:lastRenderedPageBreak/>
              <w:t xml:space="preserve">дополнительного образования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lastRenderedPageBreak/>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93,9</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lastRenderedPageBreak/>
              <w:t>Основное мероприятие 1.2.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Укрепление материально-технической базы учреждений культуры городского округа город Шахунья Нижегородской области</w:t>
            </w:r>
          </w:p>
          <w:p w:rsidR="002E02F4" w:rsidRPr="008B2EED" w:rsidRDefault="002E02F4" w:rsidP="002E02F4">
            <w:pPr>
              <w:autoSpaceDE w:val="0"/>
              <w:autoSpaceDN w:val="0"/>
              <w:adjustRightInd w:val="0"/>
              <w:jc w:val="both"/>
              <w:rPr>
                <w:sz w:val="20"/>
                <w:szCs w:val="20"/>
              </w:rPr>
            </w:pPr>
            <w:r w:rsidRPr="008B2EED">
              <w:rPr>
                <w:sz w:val="20"/>
                <w:szCs w:val="20"/>
              </w:rPr>
              <w:t>(Капитальный и текущий  ремонты в муниципальных учреждениях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1448,3</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2216,7</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907,4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5263,94218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8659,0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1.2.1.</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Капитальный и текущий  ремонты в культурно-досуговых учреждениях городского округа город Шахунья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769,7</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949,8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Капитальный и текущий </w:t>
            </w:r>
          </w:p>
          <w:p w:rsidR="002E02F4" w:rsidRPr="008B2EED" w:rsidRDefault="002E02F4" w:rsidP="002E02F4">
            <w:pPr>
              <w:autoSpaceDE w:val="0"/>
              <w:autoSpaceDN w:val="0"/>
              <w:adjustRightInd w:val="0"/>
              <w:jc w:val="both"/>
              <w:rPr>
                <w:sz w:val="20"/>
                <w:szCs w:val="20"/>
              </w:rPr>
            </w:pPr>
            <w:r w:rsidRPr="008B2EED">
              <w:rPr>
                <w:sz w:val="20"/>
                <w:szCs w:val="20"/>
              </w:rPr>
              <w:t xml:space="preserve">ремонты в </w:t>
            </w:r>
          </w:p>
          <w:p w:rsidR="002E02F4" w:rsidRPr="008B2EED" w:rsidRDefault="002E02F4" w:rsidP="002E02F4">
            <w:pPr>
              <w:autoSpaceDE w:val="0"/>
              <w:autoSpaceDN w:val="0"/>
              <w:adjustRightInd w:val="0"/>
              <w:jc w:val="both"/>
              <w:rPr>
                <w:sz w:val="20"/>
                <w:szCs w:val="20"/>
              </w:rPr>
            </w:pPr>
            <w:r w:rsidRPr="008B2EED">
              <w:rPr>
                <w:sz w:val="20"/>
                <w:szCs w:val="20"/>
              </w:rPr>
              <w:t xml:space="preserve">библиотеках городского округа город Шахунья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Капитальный и текущий </w:t>
            </w:r>
          </w:p>
          <w:p w:rsidR="002E02F4" w:rsidRPr="008B2EED" w:rsidRDefault="002E02F4" w:rsidP="002E02F4">
            <w:pPr>
              <w:autoSpaceDE w:val="0"/>
              <w:autoSpaceDN w:val="0"/>
              <w:adjustRightInd w:val="0"/>
              <w:jc w:val="both"/>
              <w:rPr>
                <w:sz w:val="20"/>
                <w:szCs w:val="20"/>
              </w:rPr>
            </w:pPr>
            <w:r w:rsidRPr="008B2EED">
              <w:rPr>
                <w:sz w:val="20"/>
                <w:szCs w:val="20"/>
              </w:rPr>
              <w:t xml:space="preserve">ремонты в муниципальных </w:t>
            </w:r>
          </w:p>
          <w:p w:rsidR="002E02F4" w:rsidRPr="008B2EED" w:rsidRDefault="002E02F4" w:rsidP="002E02F4">
            <w:pPr>
              <w:autoSpaceDE w:val="0"/>
              <w:autoSpaceDN w:val="0"/>
              <w:adjustRightInd w:val="0"/>
              <w:jc w:val="both"/>
              <w:rPr>
                <w:sz w:val="20"/>
                <w:szCs w:val="20"/>
              </w:rPr>
            </w:pPr>
            <w:r w:rsidRPr="008B2EED">
              <w:rPr>
                <w:sz w:val="20"/>
                <w:szCs w:val="20"/>
              </w:rPr>
              <w:t>музеях городского округа город Шахунья</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563,6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499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1.2.4.</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Капитальный и текущий </w:t>
            </w:r>
          </w:p>
          <w:p w:rsidR="002E02F4" w:rsidRPr="008B2EED" w:rsidRDefault="002E02F4" w:rsidP="002E02F4">
            <w:pPr>
              <w:autoSpaceDE w:val="0"/>
              <w:autoSpaceDN w:val="0"/>
              <w:adjustRightInd w:val="0"/>
              <w:jc w:val="both"/>
              <w:rPr>
                <w:sz w:val="20"/>
                <w:szCs w:val="20"/>
              </w:rPr>
            </w:pPr>
            <w:r w:rsidRPr="008B2EED">
              <w:rPr>
                <w:sz w:val="20"/>
                <w:szCs w:val="20"/>
              </w:rPr>
              <w:t xml:space="preserve">ремонты в учреждениях </w:t>
            </w:r>
          </w:p>
          <w:p w:rsidR="002E02F4" w:rsidRPr="008B2EED" w:rsidRDefault="002E02F4" w:rsidP="002E02F4">
            <w:pPr>
              <w:autoSpaceDE w:val="0"/>
              <w:autoSpaceDN w:val="0"/>
              <w:adjustRightInd w:val="0"/>
              <w:jc w:val="both"/>
              <w:rPr>
                <w:sz w:val="20"/>
                <w:szCs w:val="20"/>
              </w:rPr>
            </w:pPr>
            <w:r w:rsidRPr="008B2EED">
              <w:rPr>
                <w:sz w:val="20"/>
                <w:szCs w:val="20"/>
              </w:rPr>
              <w:t>допобразования в сфере культуры) городского округа город Шахунья</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0810200040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115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281,9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76,8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3129,082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1.2.5.</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Субсидии на обеспечение развития и укрепление материально-технической базы муниципальных домов культуры</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Капвложения</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08102</w:t>
            </w:r>
            <w:r w:rsidRPr="008B2EED">
              <w:rPr>
                <w:sz w:val="20"/>
                <w:szCs w:val="20"/>
                <w:lang w:val="en-US"/>
              </w:rPr>
              <w:t>L</w:t>
            </w:r>
            <w:r w:rsidRPr="008B2EED">
              <w:rPr>
                <w:sz w:val="20"/>
                <w:szCs w:val="20"/>
              </w:rPr>
              <w:t>4670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486,0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830,6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867,02234</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8659,0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1.2.6.</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Субсидии на поддержку отрасли культура</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08102</w:t>
            </w:r>
            <w:r w:rsidRPr="008B2EED">
              <w:rPr>
                <w:sz w:val="20"/>
                <w:szCs w:val="20"/>
                <w:lang w:val="en-US"/>
              </w:rPr>
              <w:t>L5190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287,83784</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Мероприятие 1.2.7</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Субсидии на создание</w:t>
            </w:r>
          </w:p>
          <w:p w:rsidR="002E02F4" w:rsidRPr="008B2EED" w:rsidRDefault="002E02F4" w:rsidP="002E02F4">
            <w:pPr>
              <w:autoSpaceDE w:val="0"/>
              <w:autoSpaceDN w:val="0"/>
              <w:adjustRightInd w:val="0"/>
              <w:jc w:val="both"/>
              <w:rPr>
                <w:sz w:val="20"/>
                <w:szCs w:val="20"/>
              </w:rPr>
            </w:pPr>
            <w:r w:rsidRPr="008B2EED">
              <w:rPr>
                <w:sz w:val="20"/>
                <w:szCs w:val="20"/>
              </w:rPr>
              <w:t>виртуальных концертных залов за счет средств федерального бюджета</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081АЗ54530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980,0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Подпрограмма 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Развитие дополнительного </w:t>
            </w:r>
            <w:r w:rsidRPr="008B2EED">
              <w:rPr>
                <w:sz w:val="20"/>
                <w:szCs w:val="20"/>
              </w:rPr>
              <w:lastRenderedPageBreak/>
              <w:t>образования в области искусств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08 2 00 00000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21828,8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23520,6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26350,3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29679,2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32017,900</w:t>
            </w:r>
            <w:r w:rsidRPr="008B2EED">
              <w:rPr>
                <w:sz w:val="20"/>
                <w:szCs w:val="20"/>
              </w:rPr>
              <w:lastRenderedPageBreak/>
              <w:t>22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lastRenderedPageBreak/>
              <w:t>34671,5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35995,6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37497,2</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lastRenderedPageBreak/>
              <w:t>Основное мероприятие 2.1</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Поддержка выставочной деятельности, организация и проведение художественных выставок</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kern w:val="32"/>
                <w:sz w:val="20"/>
                <w:szCs w:val="20"/>
              </w:rPr>
              <w:t>08 2 01 00000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2.2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Поддержка фестивальной деятельности образовательных организаций (конференций, мастер-классов, фестивалей, конкурсов, семинаров и тому подобное);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08 2 02 00000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19,4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25,0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2.3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Предоставление субсидии на финансовое обеспечение выполнения муниципального задания  на оказание муниципальной услуги по предоставлению дополнительного предпрофессионального</w:t>
            </w:r>
          </w:p>
          <w:p w:rsidR="002E02F4" w:rsidRPr="008B2EED" w:rsidRDefault="002E02F4" w:rsidP="002E02F4">
            <w:pPr>
              <w:autoSpaceDE w:val="0"/>
              <w:autoSpaceDN w:val="0"/>
              <w:adjustRightInd w:val="0"/>
              <w:jc w:val="both"/>
              <w:rPr>
                <w:sz w:val="20"/>
                <w:szCs w:val="20"/>
              </w:rPr>
            </w:pPr>
            <w:r w:rsidRPr="008B2EED">
              <w:rPr>
                <w:sz w:val="20"/>
                <w:szCs w:val="20"/>
              </w:rPr>
              <w:t>образования</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0703</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08 2 03 00000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21810,8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23501,2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26325,3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29679,2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32017,90022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34671,5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35995,6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37497,0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Подпрограмма 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suppressLineNumbers/>
              <w:jc w:val="both"/>
              <w:rPr>
                <w:sz w:val="20"/>
                <w:szCs w:val="20"/>
              </w:rPr>
            </w:pPr>
            <w:r w:rsidRPr="008B2EED">
              <w:rPr>
                <w:sz w:val="20"/>
                <w:szCs w:val="20"/>
              </w:rPr>
              <w:t>«Развитие библиотечного дела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08 3 00 00000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16629,5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17953,6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19637,5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20910,0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21983,65114</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22863,3</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23733,3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24716,9</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3.1</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Поддержка профессиональной деятельности работников библиотечной сферы</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20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3.2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Пропаганда детского и юношеского чтения, формирование информационной и библиотечной культуры подрастающего поколения</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lang w:val="en-US"/>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3.3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Увеличение объемов комплектования библиотечных фондов и обеспечение их сохранности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lang w:val="en-US"/>
              </w:rPr>
            </w:pPr>
            <w:r w:rsidRPr="008B2EED">
              <w:rPr>
                <w:sz w:val="20"/>
                <w:szCs w:val="20"/>
              </w:rPr>
              <w:t xml:space="preserve">08 3 03 </w:t>
            </w:r>
            <w:r w:rsidRPr="008B2EED">
              <w:rPr>
                <w:sz w:val="20"/>
                <w:szCs w:val="20"/>
                <w:lang w:val="en-US"/>
              </w:rPr>
              <w:t>L5190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10,7</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17,9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15,36572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15</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3.4</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Проведение научно-практических конференций, </w:t>
            </w:r>
            <w:r w:rsidRPr="008B2EED">
              <w:rPr>
                <w:sz w:val="20"/>
                <w:szCs w:val="20"/>
              </w:rPr>
              <w:lastRenderedPageBreak/>
              <w:t>круглых столов, семинаров, культурных акций межрегионального уровня</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lastRenderedPageBreak/>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lastRenderedPageBreak/>
              <w:t>Основное мероприятие 3.5</w:t>
            </w:r>
          </w:p>
          <w:p w:rsidR="002E02F4" w:rsidRPr="008B2EED" w:rsidRDefault="002E02F4" w:rsidP="002E02F4">
            <w:pPr>
              <w:autoSpaceDE w:val="0"/>
              <w:autoSpaceDN w:val="0"/>
              <w:adjustRightInd w:val="0"/>
              <w:jc w:val="both"/>
              <w:rPr>
                <w:sz w:val="20"/>
                <w:szCs w:val="20"/>
              </w:rPr>
            </w:pP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Предоставление субсидии на финансовое обеспечение выполнения муниципального задания  на оказание муниципальной услуги по библиотечному, информационному и справочному обслуживанию</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08 3 00  00000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16629,5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17923,5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19594,6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20806,0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lang w:val="en-US"/>
              </w:rPr>
              <w:t xml:space="preserve">   </w:t>
            </w:r>
            <w:r w:rsidRPr="008B2EED">
              <w:rPr>
                <w:sz w:val="20"/>
                <w:szCs w:val="20"/>
              </w:rPr>
              <w:t>21832,42642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22863,3</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23733,3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24701,9</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Субсидии на поддержку отрасли культуры</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lang w:val="en-US"/>
              </w:rPr>
            </w:pPr>
            <w:r w:rsidRPr="008B2EED">
              <w:rPr>
                <w:sz w:val="20"/>
                <w:szCs w:val="20"/>
              </w:rPr>
              <w:t>08 303</w:t>
            </w:r>
            <w:r w:rsidRPr="008B2EED">
              <w:rPr>
                <w:sz w:val="20"/>
                <w:szCs w:val="20"/>
                <w:lang w:val="en-US"/>
              </w:rPr>
              <w:t>L5190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104,0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135,</w:t>
            </w:r>
            <w:r w:rsidRPr="008B2EED">
              <w:rPr>
                <w:sz w:val="20"/>
                <w:szCs w:val="20"/>
                <w:lang w:val="en-US"/>
              </w:rPr>
              <w:t>8</w:t>
            </w:r>
            <w:r w:rsidRPr="008B2EED">
              <w:rPr>
                <w:sz w:val="20"/>
                <w:szCs w:val="20"/>
              </w:rPr>
              <w:t>59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100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Подпрограмма 4</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«Развитие музейного дела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08 4 00 00000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2922,3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3144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4061,6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4748,1</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4914,7199</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5007,7</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4906,2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5107,5</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4.1</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Поддержка профессиональной деятельности работников музейной сферы</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4,5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5</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4.2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Создание новых экспозиций и выставочных проектов</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4.3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Предоставление субсидии на финансовое обеспечение</w:t>
            </w:r>
          </w:p>
          <w:p w:rsidR="002E02F4" w:rsidRPr="008B2EED" w:rsidRDefault="002E02F4" w:rsidP="002E02F4">
            <w:pPr>
              <w:autoSpaceDE w:val="0"/>
              <w:autoSpaceDN w:val="0"/>
              <w:adjustRightInd w:val="0"/>
              <w:rPr>
                <w:sz w:val="20"/>
                <w:szCs w:val="20"/>
              </w:rPr>
            </w:pPr>
            <w:r w:rsidRPr="008B2EED">
              <w:rPr>
                <w:sz w:val="20"/>
                <w:szCs w:val="20"/>
              </w:rPr>
              <w:t>выполнения муниципального</w:t>
            </w:r>
          </w:p>
          <w:p w:rsidR="002E02F4" w:rsidRPr="008B2EED" w:rsidRDefault="002E02F4" w:rsidP="002E02F4">
            <w:pPr>
              <w:autoSpaceDE w:val="0"/>
              <w:autoSpaceDN w:val="0"/>
              <w:adjustRightInd w:val="0"/>
              <w:rPr>
                <w:sz w:val="20"/>
                <w:szCs w:val="20"/>
              </w:rPr>
            </w:pPr>
            <w:r w:rsidRPr="008B2EED">
              <w:rPr>
                <w:sz w:val="20"/>
                <w:szCs w:val="20"/>
              </w:rPr>
              <w:t xml:space="preserve">задания на оказание муниципальной услуги по </w:t>
            </w:r>
          </w:p>
          <w:p w:rsidR="002E02F4" w:rsidRPr="008B2EED" w:rsidRDefault="002E02F4" w:rsidP="002E02F4">
            <w:pPr>
              <w:autoSpaceDE w:val="0"/>
              <w:autoSpaceDN w:val="0"/>
              <w:adjustRightInd w:val="0"/>
              <w:jc w:val="both"/>
              <w:rPr>
                <w:sz w:val="20"/>
                <w:szCs w:val="20"/>
              </w:rPr>
            </w:pPr>
            <w:r w:rsidRPr="008B2EED">
              <w:rPr>
                <w:sz w:val="20"/>
                <w:szCs w:val="20"/>
              </w:rPr>
              <w:t>предоставлению доступа к культурному наследию, находящемуся в пользовании музеев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08 4 00 00000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2917,8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3109,2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4061,3</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4748,1</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4914,71990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5007,7</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4906,2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5092,5</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Подпрограмма 5</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«Развитие культурно-досуговой деятельности в городском округе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39338,0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41933,9</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42179,1</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40488,9</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37943,08832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42818,8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44540,2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45846,3</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5.1</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Поддержка профессиональной деятельности работников культурно-досуговой деятельности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08 5 01 00000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9</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lastRenderedPageBreak/>
              <w:t>Основное мероприятие 5.2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Поддержка национальных культур</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08 5 02 00000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5</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5.3</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Поддержка фестивальной деятельности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08 5 03 00000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188,2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75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100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5.4</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Мероприятия антинаркотической</w:t>
            </w:r>
          </w:p>
          <w:p w:rsidR="002E02F4" w:rsidRPr="008B2EED" w:rsidRDefault="002E02F4" w:rsidP="002E02F4">
            <w:pPr>
              <w:autoSpaceDE w:val="0"/>
              <w:autoSpaceDN w:val="0"/>
              <w:adjustRightInd w:val="0"/>
              <w:jc w:val="both"/>
              <w:rPr>
                <w:sz w:val="20"/>
                <w:szCs w:val="20"/>
              </w:rPr>
            </w:pPr>
            <w:r w:rsidRPr="008B2EED">
              <w:rPr>
                <w:sz w:val="20"/>
                <w:szCs w:val="20"/>
              </w:rPr>
              <w:t>направленности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08 5 04 00000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5.5</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Организация и проведение</w:t>
            </w:r>
          </w:p>
          <w:p w:rsidR="002E02F4" w:rsidRPr="008B2EED" w:rsidRDefault="002E02F4" w:rsidP="002E02F4">
            <w:pPr>
              <w:autoSpaceDE w:val="0"/>
              <w:autoSpaceDN w:val="0"/>
              <w:adjustRightInd w:val="0"/>
              <w:jc w:val="both"/>
              <w:rPr>
                <w:sz w:val="20"/>
                <w:szCs w:val="20"/>
              </w:rPr>
            </w:pPr>
            <w:r w:rsidRPr="008B2EED">
              <w:rPr>
                <w:sz w:val="20"/>
                <w:szCs w:val="20"/>
              </w:rPr>
              <w:t>культурно-массовых мероприятий</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08 5 0525220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591,0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512,1</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284</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291</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200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100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100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Организация и проведение</w:t>
            </w:r>
          </w:p>
          <w:p w:rsidR="002E02F4" w:rsidRPr="008B2EED" w:rsidRDefault="002E02F4" w:rsidP="002E02F4">
            <w:pPr>
              <w:autoSpaceDE w:val="0"/>
              <w:autoSpaceDN w:val="0"/>
              <w:adjustRightInd w:val="0"/>
              <w:jc w:val="both"/>
              <w:rPr>
                <w:sz w:val="20"/>
                <w:szCs w:val="20"/>
              </w:rPr>
            </w:pPr>
            <w:r w:rsidRPr="008B2EED">
              <w:rPr>
                <w:sz w:val="20"/>
                <w:szCs w:val="20"/>
              </w:rPr>
              <w:t>государственных праздников и общественно значимых мероприятий</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08 5 0525220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280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305,6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400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600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1100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700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200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5.6</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 xml:space="preserve">Субсидия на оказание муниципальной культурно-досуговой услуги </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08 5 06 40590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38747,0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39953,6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41509,5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39663,9</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37143,08832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41618,6</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43740,2</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45546,3</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Предоставление субсидии некоммерческим организациям</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200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25</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Подпрограмма 6</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"Обеспечение реализации муниципальной программы"</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08 6 00 00000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100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10646,5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17303,7</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19458,465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21421,2</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22015,7</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22946,4</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6.1</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Обеспечение деятельности</w:t>
            </w:r>
          </w:p>
          <w:p w:rsidR="002E02F4" w:rsidRPr="008B2EED" w:rsidRDefault="002E02F4" w:rsidP="002E02F4">
            <w:pPr>
              <w:autoSpaceDE w:val="0"/>
              <w:autoSpaceDN w:val="0"/>
              <w:adjustRightInd w:val="0"/>
              <w:rPr>
                <w:sz w:val="20"/>
                <w:szCs w:val="20"/>
              </w:rPr>
            </w:pPr>
            <w:r w:rsidRPr="008B2EED">
              <w:rPr>
                <w:sz w:val="20"/>
                <w:szCs w:val="20"/>
              </w:rPr>
              <w:t>МКУ «Центр по обеспечению деятельности</w:t>
            </w:r>
          </w:p>
          <w:p w:rsidR="002E02F4" w:rsidRPr="008B2EED" w:rsidRDefault="002E02F4" w:rsidP="002E02F4">
            <w:pPr>
              <w:autoSpaceDE w:val="0"/>
              <w:autoSpaceDN w:val="0"/>
              <w:adjustRightInd w:val="0"/>
              <w:jc w:val="both"/>
              <w:rPr>
                <w:sz w:val="20"/>
                <w:szCs w:val="20"/>
              </w:rPr>
            </w:pPr>
            <w:r w:rsidRPr="008B2EED">
              <w:rPr>
                <w:sz w:val="20"/>
                <w:szCs w:val="20"/>
              </w:rPr>
              <w:t>учреждений культуры»</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08 6 01 00000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600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10646,5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13748,3</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12896,085</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13309,4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13673,6</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14251,3</w:t>
            </w:r>
          </w:p>
        </w:tc>
      </w:tr>
      <w:tr w:rsidR="008B2EED" w:rsidRPr="008B2EED" w:rsidTr="002E02F4">
        <w:tc>
          <w:tcPr>
            <w:tcW w:w="170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both"/>
              <w:rPr>
                <w:sz w:val="20"/>
                <w:szCs w:val="20"/>
              </w:rPr>
            </w:pPr>
            <w:r w:rsidRPr="008B2EED">
              <w:rPr>
                <w:sz w:val="20"/>
                <w:szCs w:val="20"/>
              </w:rPr>
              <w:t>Основное мероприятие 6.2</w:t>
            </w:r>
          </w:p>
        </w:tc>
        <w:tc>
          <w:tcPr>
            <w:tcW w:w="269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Обеспечение деятельности МКУК «Центр организационно-методической работы учреждений культуры городского округа город Шахунья Нижегородской области»</w:t>
            </w:r>
          </w:p>
        </w:tc>
        <w:tc>
          <w:tcPr>
            <w:tcW w:w="708"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487</w:t>
            </w:r>
          </w:p>
        </w:tc>
        <w:tc>
          <w:tcPr>
            <w:tcW w:w="851"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rPr>
              <w:t>0801</w:t>
            </w:r>
          </w:p>
        </w:tc>
        <w:tc>
          <w:tcPr>
            <w:tcW w:w="1417"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bCs/>
                <w:sz w:val="20"/>
                <w:szCs w:val="20"/>
              </w:rPr>
              <w:t>08 6 02 00000</w:t>
            </w:r>
          </w:p>
        </w:tc>
        <w:tc>
          <w:tcPr>
            <w:tcW w:w="709"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rPr>
                <w:sz w:val="20"/>
                <w:szCs w:val="20"/>
              </w:rPr>
            </w:pPr>
            <w:r w:rsidRPr="008B2EED">
              <w:rPr>
                <w:sz w:val="20"/>
                <w:szCs w:val="20"/>
                <w:lang w:val="en-US"/>
              </w:rPr>
              <w:t>0</w:t>
            </w:r>
            <w:r w:rsidRPr="008B2EED">
              <w:rPr>
                <w:sz w:val="20"/>
                <w:szCs w:val="20"/>
              </w:rPr>
              <w:t>00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0</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3555,4</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6562,38</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8111,8</w:t>
            </w:r>
          </w:p>
        </w:tc>
        <w:tc>
          <w:tcPr>
            <w:tcW w:w="974"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right"/>
              <w:rPr>
                <w:sz w:val="20"/>
                <w:szCs w:val="20"/>
              </w:rPr>
            </w:pPr>
            <w:r w:rsidRPr="008B2EED">
              <w:rPr>
                <w:sz w:val="20"/>
                <w:szCs w:val="20"/>
              </w:rPr>
              <w:t>8342,1</w:t>
            </w:r>
          </w:p>
        </w:tc>
        <w:tc>
          <w:tcPr>
            <w:tcW w:w="975" w:type="dxa"/>
            <w:tcBorders>
              <w:top w:val="single" w:sz="2" w:space="0" w:color="auto"/>
              <w:left w:val="single" w:sz="2" w:space="0" w:color="auto"/>
              <w:bottom w:val="single" w:sz="2" w:space="0" w:color="auto"/>
              <w:right w:val="single" w:sz="2" w:space="0" w:color="auto"/>
            </w:tcBorders>
          </w:tcPr>
          <w:p w:rsidR="002E02F4" w:rsidRPr="008B2EED" w:rsidRDefault="002E02F4" w:rsidP="002E02F4">
            <w:pPr>
              <w:autoSpaceDE w:val="0"/>
              <w:autoSpaceDN w:val="0"/>
              <w:adjustRightInd w:val="0"/>
              <w:jc w:val="center"/>
              <w:rPr>
                <w:sz w:val="20"/>
                <w:szCs w:val="20"/>
              </w:rPr>
            </w:pPr>
            <w:r w:rsidRPr="008B2EED">
              <w:rPr>
                <w:sz w:val="20"/>
                <w:szCs w:val="20"/>
              </w:rPr>
              <w:t>8695,1</w:t>
            </w:r>
          </w:p>
        </w:tc>
      </w:tr>
    </w:tbl>
    <w:p w:rsidR="002E02F4" w:rsidRPr="008B2EED" w:rsidRDefault="002E02F4" w:rsidP="002E02F4">
      <w:pPr>
        <w:autoSpaceDE w:val="0"/>
        <w:autoSpaceDN w:val="0"/>
        <w:adjustRightInd w:val="0"/>
        <w:jc w:val="center"/>
        <w:outlineLvl w:val="1"/>
      </w:pPr>
      <w:r w:rsidRPr="008B2EED">
        <w:rPr>
          <w:sz w:val="20"/>
          <w:szCs w:val="20"/>
        </w:rPr>
        <w:br w:type="textWrapping" w:clear="all"/>
      </w:r>
      <w:r w:rsidRPr="008B2EED">
        <w:t>5. Оценка планируемой эффективности муниципальной программы.</w:t>
      </w:r>
    </w:p>
    <w:p w:rsidR="00E97733" w:rsidRPr="008B2EED" w:rsidRDefault="00E97733" w:rsidP="002E02F4">
      <w:pPr>
        <w:autoSpaceDE w:val="0"/>
        <w:autoSpaceDN w:val="0"/>
        <w:adjustRightInd w:val="0"/>
        <w:jc w:val="center"/>
        <w:outlineLvl w:val="1"/>
      </w:pPr>
    </w:p>
    <w:p w:rsidR="002E02F4" w:rsidRPr="008B2EED" w:rsidRDefault="002E02F4" w:rsidP="00E97733">
      <w:pPr>
        <w:autoSpaceDE w:val="0"/>
        <w:autoSpaceDN w:val="0"/>
        <w:adjustRightInd w:val="0"/>
        <w:ind w:firstLine="567"/>
        <w:jc w:val="both"/>
      </w:pPr>
      <w:r w:rsidRPr="008B2EED">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2E02F4" w:rsidRPr="008B2EED" w:rsidRDefault="002E02F4" w:rsidP="00E97733">
      <w:pPr>
        <w:autoSpaceDE w:val="0"/>
        <w:autoSpaceDN w:val="0"/>
        <w:adjustRightInd w:val="0"/>
        <w:ind w:firstLine="567"/>
        <w:jc w:val="both"/>
      </w:pPr>
      <w:r w:rsidRPr="008B2EED">
        <w:t>Оценка эффективности осуществляется следующим путем:</w:t>
      </w:r>
    </w:p>
    <w:p w:rsidR="002E02F4" w:rsidRPr="008B2EED" w:rsidRDefault="002E02F4" w:rsidP="00606C40">
      <w:pPr>
        <w:widowControl w:val="0"/>
        <w:numPr>
          <w:ilvl w:val="0"/>
          <w:numId w:val="5"/>
        </w:numPr>
        <w:autoSpaceDE w:val="0"/>
        <w:autoSpaceDN w:val="0"/>
        <w:adjustRightInd w:val="0"/>
        <w:ind w:hanging="294"/>
        <w:jc w:val="both"/>
      </w:pPr>
      <w:r w:rsidRPr="008B2EED">
        <w:t>Оценивается степень достижения каждого индикатора по формуле:</w:t>
      </w:r>
    </w:p>
    <w:p w:rsidR="00E97733" w:rsidRPr="008B2EED" w:rsidRDefault="00E97733" w:rsidP="00E97733">
      <w:pPr>
        <w:widowControl w:val="0"/>
        <w:autoSpaceDE w:val="0"/>
        <w:autoSpaceDN w:val="0"/>
        <w:adjustRightInd w:val="0"/>
        <w:ind w:left="720"/>
        <w:jc w:val="both"/>
      </w:pPr>
    </w:p>
    <w:p w:rsidR="002E02F4" w:rsidRPr="008B2EED" w:rsidRDefault="002E02F4" w:rsidP="002E02F4">
      <w:pPr>
        <w:autoSpaceDE w:val="0"/>
        <w:autoSpaceDN w:val="0"/>
        <w:adjustRightInd w:val="0"/>
        <w:ind w:left="720"/>
        <w:jc w:val="both"/>
      </w:pPr>
      <w:r w:rsidRPr="008B2EED">
        <w:lastRenderedPageBreak/>
        <w:t xml:space="preserve">                                             Значение индикатора (факт)</w:t>
      </w:r>
    </w:p>
    <w:p w:rsidR="002E02F4" w:rsidRPr="008B2EED" w:rsidRDefault="002E02F4" w:rsidP="002E02F4">
      <w:pPr>
        <w:autoSpaceDE w:val="0"/>
        <w:autoSpaceDN w:val="0"/>
        <w:adjustRightInd w:val="0"/>
        <w:ind w:left="720"/>
        <w:jc w:val="both"/>
      </w:pPr>
      <w:r w:rsidRPr="008B2EED">
        <w:t>Достижение индикатора = ----------------------------------------</w:t>
      </w:r>
    </w:p>
    <w:p w:rsidR="002E02F4" w:rsidRPr="008B2EED" w:rsidRDefault="002E02F4" w:rsidP="002E02F4">
      <w:pPr>
        <w:autoSpaceDE w:val="0"/>
        <w:autoSpaceDN w:val="0"/>
        <w:adjustRightInd w:val="0"/>
        <w:ind w:left="720"/>
        <w:jc w:val="both"/>
      </w:pPr>
      <w:r w:rsidRPr="008B2EED">
        <w:t xml:space="preserve">                                             Значение индикатора (план)      х 100%</w:t>
      </w:r>
    </w:p>
    <w:p w:rsidR="002E02F4" w:rsidRPr="008B2EED" w:rsidRDefault="002E02F4" w:rsidP="002E02F4">
      <w:pPr>
        <w:autoSpaceDE w:val="0"/>
        <w:autoSpaceDN w:val="0"/>
        <w:adjustRightInd w:val="0"/>
        <w:ind w:left="720"/>
        <w:jc w:val="both"/>
      </w:pPr>
      <w:r w:rsidRPr="008B2EED">
        <w:t xml:space="preserve">                                             (Утвержденное Программой)</w:t>
      </w:r>
    </w:p>
    <w:p w:rsidR="002E02F4" w:rsidRPr="008B2EED" w:rsidRDefault="002E02F4" w:rsidP="00606C40">
      <w:pPr>
        <w:widowControl w:val="0"/>
        <w:numPr>
          <w:ilvl w:val="0"/>
          <w:numId w:val="5"/>
        </w:numPr>
        <w:tabs>
          <w:tab w:val="left" w:pos="851"/>
        </w:tabs>
        <w:autoSpaceDE w:val="0"/>
        <w:autoSpaceDN w:val="0"/>
        <w:adjustRightInd w:val="0"/>
        <w:ind w:hanging="153"/>
        <w:jc w:val="both"/>
      </w:pPr>
      <w:r w:rsidRPr="008B2EED">
        <w:t>Рассчитывается степень достижения индикаторов в среднем по Программе:</w:t>
      </w:r>
    </w:p>
    <w:p w:rsidR="002E02F4" w:rsidRPr="008B2EED" w:rsidRDefault="002E02F4" w:rsidP="002E02F4">
      <w:pPr>
        <w:autoSpaceDE w:val="0"/>
        <w:autoSpaceDN w:val="0"/>
        <w:adjustRightInd w:val="0"/>
        <w:ind w:left="360"/>
        <w:jc w:val="both"/>
      </w:pPr>
      <w:r w:rsidRPr="008B2EED">
        <w:t xml:space="preserve">                                             Достижение + достижение  + достижение + …..</w:t>
      </w:r>
    </w:p>
    <w:p w:rsidR="002E02F4" w:rsidRPr="008B2EED" w:rsidRDefault="002E02F4" w:rsidP="002E02F4">
      <w:pPr>
        <w:autoSpaceDE w:val="0"/>
        <w:autoSpaceDN w:val="0"/>
        <w:adjustRightInd w:val="0"/>
        <w:ind w:left="360"/>
        <w:jc w:val="both"/>
      </w:pPr>
      <w:r w:rsidRPr="008B2EED">
        <w:t>Степень достижения = --------------------------------------------------------------------</w:t>
      </w:r>
    </w:p>
    <w:p w:rsidR="002E02F4" w:rsidRPr="008B2EED" w:rsidRDefault="002E02F4" w:rsidP="002E02F4">
      <w:pPr>
        <w:autoSpaceDE w:val="0"/>
        <w:autoSpaceDN w:val="0"/>
        <w:adjustRightInd w:val="0"/>
        <w:ind w:left="360"/>
        <w:jc w:val="both"/>
      </w:pPr>
      <w:r w:rsidRPr="008B2EED">
        <w:t xml:space="preserve">                                                     Количество индикаторов               х    100%</w:t>
      </w:r>
    </w:p>
    <w:p w:rsidR="002E02F4" w:rsidRPr="008B2EED" w:rsidRDefault="002E02F4" w:rsidP="00606C40">
      <w:pPr>
        <w:widowControl w:val="0"/>
        <w:numPr>
          <w:ilvl w:val="0"/>
          <w:numId w:val="5"/>
        </w:numPr>
        <w:tabs>
          <w:tab w:val="left" w:pos="851"/>
        </w:tabs>
        <w:autoSpaceDE w:val="0"/>
        <w:autoSpaceDN w:val="0"/>
        <w:adjustRightInd w:val="0"/>
        <w:ind w:left="709" w:hanging="153"/>
        <w:jc w:val="both"/>
      </w:pPr>
      <w:r w:rsidRPr="008B2EED">
        <w:t>Рассчитывается уровень финансирования Программы по формуле:</w:t>
      </w:r>
    </w:p>
    <w:p w:rsidR="002E02F4" w:rsidRPr="008B2EED" w:rsidRDefault="002E02F4" w:rsidP="002E02F4">
      <w:pPr>
        <w:autoSpaceDE w:val="0"/>
        <w:autoSpaceDN w:val="0"/>
        <w:adjustRightInd w:val="0"/>
        <w:ind w:left="720"/>
        <w:jc w:val="both"/>
      </w:pPr>
      <w:r w:rsidRPr="008B2EED">
        <w:t xml:space="preserve">                                                         Фактическое финансирование</w:t>
      </w:r>
    </w:p>
    <w:p w:rsidR="002E02F4" w:rsidRPr="008B2EED" w:rsidRDefault="002E02F4" w:rsidP="002E02F4">
      <w:pPr>
        <w:autoSpaceDE w:val="0"/>
        <w:autoSpaceDN w:val="0"/>
        <w:adjustRightInd w:val="0"/>
        <w:ind w:left="720"/>
        <w:jc w:val="both"/>
      </w:pPr>
      <w:r w:rsidRPr="008B2EED">
        <w:t>Уровень финансирования  =  -------------------------------------------------------</w:t>
      </w:r>
    </w:p>
    <w:p w:rsidR="002E02F4" w:rsidRPr="008B2EED" w:rsidRDefault="002E02F4" w:rsidP="002E02F4">
      <w:pPr>
        <w:autoSpaceDE w:val="0"/>
        <w:autoSpaceDN w:val="0"/>
        <w:adjustRightInd w:val="0"/>
        <w:ind w:left="720"/>
        <w:jc w:val="both"/>
      </w:pPr>
      <w:r w:rsidRPr="008B2EED">
        <w:t xml:space="preserve">                                                          Плановое финансирование</w:t>
      </w:r>
    </w:p>
    <w:p w:rsidR="002E02F4" w:rsidRPr="008B2EED" w:rsidRDefault="002E02F4" w:rsidP="002E02F4">
      <w:pPr>
        <w:autoSpaceDE w:val="0"/>
        <w:autoSpaceDN w:val="0"/>
        <w:adjustRightInd w:val="0"/>
        <w:ind w:left="720"/>
        <w:jc w:val="both"/>
      </w:pPr>
      <w:r w:rsidRPr="008B2EED">
        <w:t xml:space="preserve">                                                          (утвержденное Программой)   х 100%</w:t>
      </w:r>
    </w:p>
    <w:p w:rsidR="002E02F4" w:rsidRPr="008B2EED" w:rsidRDefault="002E02F4" w:rsidP="00606C40">
      <w:pPr>
        <w:widowControl w:val="0"/>
        <w:numPr>
          <w:ilvl w:val="0"/>
          <w:numId w:val="5"/>
        </w:numPr>
        <w:autoSpaceDE w:val="0"/>
        <w:autoSpaceDN w:val="0"/>
        <w:adjustRightInd w:val="0"/>
        <w:jc w:val="both"/>
      </w:pPr>
      <w:r w:rsidRPr="008B2EED">
        <w:t>На основании проведенных расчетов могут быть сделаны следующие выводы об эффективности реализации программы:</w:t>
      </w:r>
    </w:p>
    <w:p w:rsidR="00E97733" w:rsidRPr="008B2EED" w:rsidRDefault="00E97733" w:rsidP="002E02F4">
      <w:pPr>
        <w:autoSpaceDE w:val="0"/>
        <w:autoSpaceDN w:val="0"/>
        <w:adjustRightInd w:val="0"/>
        <w:ind w:left="360"/>
        <w:jc w:val="both"/>
      </w:pPr>
      <w:r w:rsidRPr="008B2EED">
        <w:t>- Программа</w:t>
      </w:r>
      <w:r w:rsidR="002E02F4" w:rsidRPr="008B2EED">
        <w:t xml:space="preserve"> реализуется эффективно, если степень достижения индикаторов Программы &gt;= уровню финансирования;           </w:t>
      </w:r>
    </w:p>
    <w:p w:rsidR="002E02F4" w:rsidRPr="008B2EED" w:rsidRDefault="00E97733" w:rsidP="002E02F4">
      <w:pPr>
        <w:autoSpaceDE w:val="0"/>
        <w:autoSpaceDN w:val="0"/>
        <w:adjustRightInd w:val="0"/>
        <w:ind w:left="360"/>
        <w:jc w:val="both"/>
      </w:pPr>
      <w:r w:rsidRPr="008B2EED">
        <w:t xml:space="preserve">- </w:t>
      </w:r>
      <w:r w:rsidR="002E02F4" w:rsidRPr="008B2EED">
        <w:t>Программа реализуется неэффективно, если степень достижения индикаторов  &lt; уровня финансирования.</w:t>
      </w:r>
    </w:p>
    <w:p w:rsidR="007361C0" w:rsidRPr="008B2EED" w:rsidRDefault="007361C0" w:rsidP="00313D6A">
      <w:pPr>
        <w:jc w:val="both"/>
        <w:rPr>
          <w:sz w:val="22"/>
          <w:szCs w:val="22"/>
        </w:rPr>
      </w:pPr>
    </w:p>
    <w:p w:rsidR="00E97733" w:rsidRPr="008B2EED" w:rsidRDefault="00E97733" w:rsidP="00313D6A">
      <w:pPr>
        <w:jc w:val="both"/>
        <w:rPr>
          <w:sz w:val="22"/>
          <w:szCs w:val="22"/>
        </w:rPr>
      </w:pPr>
    </w:p>
    <w:p w:rsidR="00E97733" w:rsidRPr="008B2EED" w:rsidRDefault="00E97733" w:rsidP="00313D6A">
      <w:pPr>
        <w:jc w:val="both"/>
        <w:rPr>
          <w:sz w:val="22"/>
          <w:szCs w:val="22"/>
        </w:rPr>
      </w:pPr>
    </w:p>
    <w:p w:rsidR="00E97733" w:rsidRPr="008B2EED" w:rsidRDefault="00E97733" w:rsidP="00313D6A">
      <w:pPr>
        <w:jc w:val="both"/>
        <w:rPr>
          <w:sz w:val="22"/>
          <w:szCs w:val="22"/>
        </w:rPr>
      </w:pPr>
    </w:p>
    <w:p w:rsidR="00E97733" w:rsidRPr="008B2EED" w:rsidRDefault="00E97733" w:rsidP="00E97733">
      <w:pPr>
        <w:jc w:val="center"/>
        <w:rPr>
          <w:sz w:val="22"/>
          <w:szCs w:val="22"/>
        </w:rPr>
      </w:pPr>
      <w:r w:rsidRPr="008B2EED">
        <w:rPr>
          <w:sz w:val="22"/>
          <w:szCs w:val="22"/>
        </w:rPr>
        <w:t>____________________________</w:t>
      </w:r>
      <w:bookmarkStart w:id="59" w:name="_GoBack"/>
      <w:bookmarkEnd w:id="59"/>
      <w:r w:rsidRPr="008B2EED">
        <w:rPr>
          <w:sz w:val="22"/>
          <w:szCs w:val="22"/>
        </w:rPr>
        <w:t>______________</w:t>
      </w:r>
    </w:p>
    <w:sectPr w:rsidR="00E97733" w:rsidRPr="008B2EED" w:rsidSect="002E02F4">
      <w:footerReference w:type="even" r:id="rId14"/>
      <w:footerReference w:type="default" r:id="rId15"/>
      <w:footnotePr>
        <w:pos w:val="beneathText"/>
      </w:footnotePr>
      <w:pgSz w:w="16837" w:h="11905" w:orient="landscape"/>
      <w:pgMar w:top="567" w:right="567" w:bottom="56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3C4" w:rsidRDefault="00AD53C4">
      <w:r>
        <w:separator/>
      </w:r>
    </w:p>
  </w:endnote>
  <w:endnote w:type="continuationSeparator" w:id="0">
    <w:p w:rsidR="00AD53C4" w:rsidRDefault="00AD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tarSymbol">
    <w:altName w:val="Arial Unicode MS"/>
    <w:charset w:val="CC"/>
    <w:family w:val="auto"/>
    <w:pitch w:val="default"/>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4" w:rsidRDefault="002E02F4"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E02F4" w:rsidRDefault="002E02F4" w:rsidP="005065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4" w:rsidRDefault="002E02F4" w:rsidP="002E02F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E02F4" w:rsidRDefault="002E02F4" w:rsidP="002E02F4">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2F4" w:rsidRPr="00313D6A" w:rsidRDefault="002E02F4" w:rsidP="00313D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3C4" w:rsidRDefault="00AD53C4">
      <w:r>
        <w:separator/>
      </w:r>
    </w:p>
  </w:footnote>
  <w:footnote w:type="continuationSeparator" w:id="0">
    <w:p w:rsidR="00AD53C4" w:rsidRDefault="00AD5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815DB"/>
    <w:multiLevelType w:val="hybridMultilevel"/>
    <w:tmpl w:val="D75E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246C9"/>
    <w:multiLevelType w:val="hybridMultilevel"/>
    <w:tmpl w:val="07B27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84F25"/>
    <w:multiLevelType w:val="multilevel"/>
    <w:tmpl w:val="6F1C18B6"/>
    <w:lvl w:ilvl="0">
      <w:start w:val="2"/>
      <w:numFmt w:val="decimal"/>
      <w:lvlText w:val="%1."/>
      <w:lvlJc w:val="left"/>
      <w:pPr>
        <w:ind w:left="1146" w:hanging="360"/>
      </w:pPr>
      <w:rPr>
        <w:rFonts w:hint="default"/>
      </w:rPr>
    </w:lvl>
    <w:lvl w:ilvl="1">
      <w:start w:val="1"/>
      <w:numFmt w:val="decimal"/>
      <w:isLgl/>
      <w:lvlText w:val="%1.%2."/>
      <w:lvlJc w:val="left"/>
      <w:pPr>
        <w:ind w:left="1167"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1950" w:hanging="1080"/>
      </w:pPr>
      <w:rPr>
        <w:rFonts w:hint="default"/>
      </w:rPr>
    </w:lvl>
    <w:lvl w:ilvl="5">
      <w:start w:val="1"/>
      <w:numFmt w:val="decimal"/>
      <w:isLgl/>
      <w:lvlText w:val="%1.%2.%3.%4.%5.%6."/>
      <w:lvlJc w:val="left"/>
      <w:pPr>
        <w:ind w:left="1971" w:hanging="108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373" w:hanging="1440"/>
      </w:pPr>
      <w:rPr>
        <w:rFonts w:hint="default"/>
      </w:rPr>
    </w:lvl>
    <w:lvl w:ilvl="8">
      <w:start w:val="1"/>
      <w:numFmt w:val="decimal"/>
      <w:isLgl/>
      <w:lvlText w:val="%1.%2.%3.%4.%5.%6.%7.%8.%9."/>
      <w:lvlJc w:val="left"/>
      <w:pPr>
        <w:ind w:left="2754" w:hanging="1800"/>
      </w:pPr>
      <w:rPr>
        <w:rFonts w:hint="default"/>
      </w:rPr>
    </w:lvl>
  </w:abstractNum>
  <w:abstractNum w:abstractNumId="3">
    <w:nsid w:val="34F7221E"/>
    <w:multiLevelType w:val="hybridMultilevel"/>
    <w:tmpl w:val="913C225C"/>
    <w:lvl w:ilvl="0" w:tplc="6E284DD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4">
    <w:nsid w:val="38317ACD"/>
    <w:multiLevelType w:val="hybridMultilevel"/>
    <w:tmpl w:val="21620E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E525C"/>
    <w:multiLevelType w:val="hybridMultilevel"/>
    <w:tmpl w:val="D75E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6A129BE"/>
    <w:multiLevelType w:val="multilevel"/>
    <w:tmpl w:val="D1265840"/>
    <w:lvl w:ilvl="0">
      <w:start w:val="1"/>
      <w:numFmt w:val="decimal"/>
      <w:lvlText w:val="%1."/>
      <w:lvlJc w:val="left"/>
      <w:pPr>
        <w:ind w:left="900" w:hanging="360"/>
      </w:pPr>
      <w:rPr>
        <w:rFonts w:hint="default"/>
      </w:rPr>
    </w:lvl>
    <w:lvl w:ilvl="1">
      <w:start w:val="7"/>
      <w:numFmt w:val="decimal"/>
      <w:isLgl/>
      <w:lvlText w:val="%1.%2."/>
      <w:lvlJc w:val="left"/>
      <w:pPr>
        <w:ind w:left="1170" w:hanging="63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573D5"/>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02F4"/>
    <w:rsid w:val="002E2AA2"/>
    <w:rsid w:val="002E386E"/>
    <w:rsid w:val="002E6297"/>
    <w:rsid w:val="002F392E"/>
    <w:rsid w:val="002F5195"/>
    <w:rsid w:val="002F5E8A"/>
    <w:rsid w:val="002F6F95"/>
    <w:rsid w:val="00301F28"/>
    <w:rsid w:val="00305136"/>
    <w:rsid w:val="00311A8D"/>
    <w:rsid w:val="00312B81"/>
    <w:rsid w:val="00313D6A"/>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661BF"/>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6AF0"/>
    <w:rsid w:val="00606C40"/>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2D27"/>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361C0"/>
    <w:rsid w:val="007406DD"/>
    <w:rsid w:val="00743678"/>
    <w:rsid w:val="007453F9"/>
    <w:rsid w:val="00746812"/>
    <w:rsid w:val="00754631"/>
    <w:rsid w:val="007557FB"/>
    <w:rsid w:val="00755C48"/>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2EED"/>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408"/>
    <w:rsid w:val="009C174B"/>
    <w:rsid w:val="009C2C76"/>
    <w:rsid w:val="009C58C2"/>
    <w:rsid w:val="009D011A"/>
    <w:rsid w:val="009D0893"/>
    <w:rsid w:val="009D380C"/>
    <w:rsid w:val="009D3C97"/>
    <w:rsid w:val="009D40FC"/>
    <w:rsid w:val="009D4C16"/>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53C4"/>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B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E7E83"/>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64DD"/>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97733"/>
    <w:rsid w:val="00EA0FF8"/>
    <w:rsid w:val="00EA1296"/>
    <w:rsid w:val="00EA26B5"/>
    <w:rsid w:val="00EA62A4"/>
    <w:rsid w:val="00EA7219"/>
    <w:rsid w:val="00EB0B95"/>
    <w:rsid w:val="00EB1BD9"/>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A3AD1"/>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link w:val="ab"/>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7">
    <w:name w:val="Символ нумерации"/>
    <w:rsid w:val="00313D6A"/>
  </w:style>
  <w:style w:type="character" w:customStyle="1" w:styleId="WW8Num5z0">
    <w:name w:val="WW8Num5z0"/>
    <w:rsid w:val="00313D6A"/>
    <w:rPr>
      <w:rFonts w:ascii="StarSymbol" w:hAnsi="StarSymbol"/>
    </w:rPr>
  </w:style>
  <w:style w:type="paragraph" w:styleId="af8">
    <w:name w:val="Title"/>
    <w:basedOn w:val="af5"/>
    <w:next w:val="af9"/>
    <w:link w:val="afa"/>
    <w:qFormat/>
    <w:rsid w:val="00313D6A"/>
    <w:pPr>
      <w:keepNext/>
      <w:suppressAutoHyphens/>
      <w:autoSpaceDE/>
      <w:autoSpaceDN/>
      <w:adjustRightInd/>
      <w:spacing w:before="240" w:after="120"/>
    </w:pPr>
    <w:rPr>
      <w:rFonts w:ascii="Arial" w:eastAsia="Lucida Sans Unicode" w:hAnsi="Arial" w:cs="Tahoma"/>
      <w:b w:val="0"/>
      <w:bCs w:val="0"/>
      <w:color w:val="auto"/>
      <w:kern w:val="1"/>
      <w:sz w:val="28"/>
      <w:szCs w:val="28"/>
      <w:lang w:eastAsia="hi-IN" w:bidi="hi-IN"/>
    </w:rPr>
  </w:style>
  <w:style w:type="character" w:customStyle="1" w:styleId="afa">
    <w:name w:val="Название Знак"/>
    <w:basedOn w:val="a0"/>
    <w:link w:val="af8"/>
    <w:rsid w:val="00313D6A"/>
    <w:rPr>
      <w:rFonts w:ascii="Arial" w:eastAsia="Lucida Sans Unicode" w:hAnsi="Arial" w:cs="Tahoma"/>
      <w:kern w:val="1"/>
      <w:sz w:val="28"/>
      <w:szCs w:val="28"/>
      <w:lang w:eastAsia="hi-IN" w:bidi="hi-IN"/>
    </w:rPr>
  </w:style>
  <w:style w:type="paragraph" w:styleId="af9">
    <w:name w:val="Subtitle"/>
    <w:basedOn w:val="af5"/>
    <w:next w:val="a5"/>
    <w:link w:val="afb"/>
    <w:qFormat/>
    <w:rsid w:val="00313D6A"/>
    <w:pPr>
      <w:keepNext/>
      <w:suppressAutoHyphens/>
      <w:autoSpaceDE/>
      <w:autoSpaceDN/>
      <w:adjustRightInd/>
      <w:spacing w:before="240" w:after="120"/>
      <w:jc w:val="center"/>
    </w:pPr>
    <w:rPr>
      <w:rFonts w:ascii="Arial" w:eastAsia="Lucida Sans Unicode" w:hAnsi="Arial" w:cs="Tahoma"/>
      <w:b w:val="0"/>
      <w:bCs w:val="0"/>
      <w:i/>
      <w:iCs/>
      <w:color w:val="auto"/>
      <w:kern w:val="1"/>
      <w:sz w:val="28"/>
      <w:szCs w:val="28"/>
      <w:lang w:eastAsia="hi-IN" w:bidi="hi-IN"/>
    </w:rPr>
  </w:style>
  <w:style w:type="character" w:customStyle="1" w:styleId="afb">
    <w:name w:val="Подзаголовок Знак"/>
    <w:basedOn w:val="a0"/>
    <w:link w:val="af9"/>
    <w:rsid w:val="00313D6A"/>
    <w:rPr>
      <w:rFonts w:ascii="Arial" w:eastAsia="Lucida Sans Unicode" w:hAnsi="Arial" w:cs="Tahoma"/>
      <w:i/>
      <w:iCs/>
      <w:kern w:val="1"/>
      <w:sz w:val="28"/>
      <w:szCs w:val="28"/>
      <w:lang w:eastAsia="hi-IN" w:bidi="hi-IN"/>
    </w:rPr>
  </w:style>
  <w:style w:type="paragraph" w:styleId="afc">
    <w:name w:val="List"/>
    <w:basedOn w:val="a5"/>
    <w:rsid w:val="00313D6A"/>
    <w:pPr>
      <w:widowControl w:val="0"/>
      <w:suppressAutoHyphens/>
    </w:pPr>
    <w:rPr>
      <w:rFonts w:eastAsia="Lucida Sans Unicode" w:cs="Tahoma"/>
      <w:kern w:val="1"/>
      <w:lang w:eastAsia="hi-IN" w:bidi="hi-IN"/>
    </w:rPr>
  </w:style>
  <w:style w:type="paragraph" w:customStyle="1" w:styleId="12">
    <w:name w:val="Название1"/>
    <w:basedOn w:val="a"/>
    <w:rsid w:val="00313D6A"/>
    <w:pPr>
      <w:widowControl w:val="0"/>
      <w:suppressLineNumbers/>
      <w:suppressAutoHyphens/>
      <w:spacing w:before="120" w:after="120"/>
    </w:pPr>
    <w:rPr>
      <w:rFonts w:eastAsia="Lucida Sans Unicode" w:cs="Tahoma"/>
      <w:i/>
      <w:iCs/>
      <w:kern w:val="1"/>
      <w:lang w:eastAsia="hi-IN" w:bidi="hi-IN"/>
    </w:rPr>
  </w:style>
  <w:style w:type="paragraph" w:customStyle="1" w:styleId="13">
    <w:name w:val="Указатель1"/>
    <w:basedOn w:val="a"/>
    <w:rsid w:val="00313D6A"/>
    <w:pPr>
      <w:widowControl w:val="0"/>
      <w:suppressLineNumbers/>
      <w:suppressAutoHyphens/>
    </w:pPr>
    <w:rPr>
      <w:rFonts w:eastAsia="Lucida Sans Unicode" w:cs="Tahoma"/>
      <w:kern w:val="1"/>
      <w:lang w:eastAsia="hi-IN" w:bidi="hi-IN"/>
    </w:rPr>
  </w:style>
  <w:style w:type="paragraph" w:customStyle="1" w:styleId="afd">
    <w:name w:val="Содержимое таблицы"/>
    <w:basedOn w:val="a"/>
    <w:rsid w:val="00313D6A"/>
    <w:pPr>
      <w:widowControl w:val="0"/>
      <w:suppressLineNumbers/>
      <w:suppressAutoHyphens/>
    </w:pPr>
    <w:rPr>
      <w:rFonts w:eastAsia="Lucida Sans Unicode" w:cs="Tahoma"/>
      <w:kern w:val="1"/>
      <w:lang w:eastAsia="hi-IN" w:bidi="hi-IN"/>
    </w:rPr>
  </w:style>
  <w:style w:type="table" w:customStyle="1" w:styleId="14">
    <w:name w:val="Сетка таблицы1"/>
    <w:basedOn w:val="a1"/>
    <w:next w:val="a4"/>
    <w:rsid w:val="0031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rsid w:val="00313D6A"/>
    <w:pPr>
      <w:spacing w:after="200" w:line="276" w:lineRule="auto"/>
      <w:ind w:left="720"/>
      <w:contextualSpacing/>
    </w:pPr>
    <w:rPr>
      <w:rFonts w:ascii="Calibri" w:eastAsia="Calibri" w:hAnsi="Calibri"/>
      <w:sz w:val="22"/>
      <w:szCs w:val="22"/>
    </w:rPr>
  </w:style>
  <w:style w:type="character" w:customStyle="1" w:styleId="ab">
    <w:name w:val="Верхний колонтитул Знак"/>
    <w:link w:val="aa"/>
    <w:rsid w:val="00313D6A"/>
    <w:rPr>
      <w:sz w:val="24"/>
      <w:szCs w:val="24"/>
    </w:rPr>
  </w:style>
  <w:style w:type="paragraph" w:customStyle="1" w:styleId="afe">
    <w:name w:val="Нормальный"/>
    <w:rsid w:val="00313D6A"/>
    <w:pPr>
      <w:widowControl w:val="0"/>
      <w:autoSpaceDE w:val="0"/>
      <w:autoSpaceDN w:val="0"/>
      <w:adjustRightInd w:val="0"/>
    </w:pPr>
    <w:rPr>
      <w:color w:val="000000"/>
      <w:sz w:val="24"/>
      <w:szCs w:val="24"/>
    </w:rPr>
  </w:style>
  <w:style w:type="character" w:customStyle="1" w:styleId="10">
    <w:name w:val="Заголовок 1 Знак"/>
    <w:link w:val="1"/>
    <w:rsid w:val="00313D6A"/>
    <w:rPr>
      <w:rFonts w:ascii="Arial" w:hAnsi="Arial" w:cs="Arial"/>
      <w:b/>
      <w:bCs/>
      <w:kern w:val="32"/>
      <w:sz w:val="32"/>
      <w:szCs w:val="32"/>
    </w:rPr>
  </w:style>
  <w:style w:type="paragraph" w:customStyle="1" w:styleId="ConsPlusNonformat">
    <w:name w:val="ConsPlusNonformat"/>
    <w:rsid w:val="00313D6A"/>
    <w:pPr>
      <w:widowControl w:val="0"/>
      <w:autoSpaceDE w:val="0"/>
      <w:autoSpaceDN w:val="0"/>
      <w:adjustRightInd w:val="0"/>
    </w:pPr>
    <w:rPr>
      <w:rFonts w:ascii="Courier New" w:hAnsi="Courier New"/>
    </w:rPr>
  </w:style>
  <w:style w:type="character" w:customStyle="1" w:styleId="a6">
    <w:name w:val="Основной текст Знак"/>
    <w:link w:val="a5"/>
    <w:rsid w:val="00313D6A"/>
    <w:rPr>
      <w:sz w:val="24"/>
      <w:szCs w:val="24"/>
    </w:rPr>
  </w:style>
  <w:style w:type="character" w:customStyle="1" w:styleId="a8">
    <w:name w:val="Нижний колонтитул Знак"/>
    <w:link w:val="a7"/>
    <w:rsid w:val="00313D6A"/>
    <w:rPr>
      <w:sz w:val="24"/>
      <w:szCs w:val="24"/>
    </w:rPr>
  </w:style>
  <w:style w:type="numbering" w:customStyle="1" w:styleId="16">
    <w:name w:val="Нет списка1"/>
    <w:next w:val="a2"/>
    <w:uiPriority w:val="99"/>
    <w:semiHidden/>
    <w:unhideWhenUsed/>
    <w:rsid w:val="00313D6A"/>
  </w:style>
  <w:style w:type="table" w:customStyle="1" w:styleId="24">
    <w:name w:val="Сетка таблицы2"/>
    <w:basedOn w:val="a1"/>
    <w:next w:val="a4"/>
    <w:uiPriority w:val="59"/>
    <w:rsid w:val="00313D6A"/>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313D6A"/>
  </w:style>
  <w:style w:type="numbering" w:customStyle="1" w:styleId="110">
    <w:name w:val="Нет списка11"/>
    <w:next w:val="a2"/>
    <w:semiHidden/>
    <w:rsid w:val="00313D6A"/>
  </w:style>
  <w:style w:type="table" w:customStyle="1" w:styleId="30">
    <w:name w:val="Сетка таблицы3"/>
    <w:basedOn w:val="a1"/>
    <w:next w:val="a4"/>
    <w:rsid w:val="00313D6A"/>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4"/>
    <w:rsid w:val="00313D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
    <w:rsid w:val="00313D6A"/>
    <w:pPr>
      <w:spacing w:after="200" w:line="276" w:lineRule="auto"/>
      <w:ind w:left="720"/>
      <w:contextualSpacing/>
    </w:pPr>
    <w:rPr>
      <w:rFonts w:ascii="Calibri" w:eastAsia="Calibri" w:hAnsi="Calibri"/>
      <w:sz w:val="22"/>
      <w:szCs w:val="22"/>
    </w:rPr>
  </w:style>
  <w:style w:type="numbering" w:customStyle="1" w:styleId="1110">
    <w:name w:val="Нет списка111"/>
    <w:next w:val="a2"/>
    <w:uiPriority w:val="99"/>
    <w:semiHidden/>
    <w:unhideWhenUsed/>
    <w:rsid w:val="00313D6A"/>
  </w:style>
  <w:style w:type="table" w:customStyle="1" w:styleId="210">
    <w:name w:val="Сетка таблицы21"/>
    <w:basedOn w:val="a1"/>
    <w:next w:val="a4"/>
    <w:uiPriority w:val="59"/>
    <w:rsid w:val="00313D6A"/>
    <w:rPr>
      <w:rFonts w:ascii="Calibri" w:eastAsia="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rsid w:val="005065F3"/>
    <w:pPr>
      <w:tabs>
        <w:tab w:val="center" w:pos="4677"/>
        <w:tab w:val="right" w:pos="9355"/>
      </w:tabs>
    </w:pPr>
  </w:style>
  <w:style w:type="character" w:styleId="a9">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a">
    <w:name w:val="header"/>
    <w:basedOn w:val="a"/>
    <w:rsid w:val="00E30723"/>
    <w:pPr>
      <w:tabs>
        <w:tab w:val="center" w:pos="4677"/>
        <w:tab w:val="right" w:pos="9355"/>
      </w:tabs>
    </w:pPr>
  </w:style>
  <w:style w:type="paragraph" w:styleId="ac">
    <w:name w:val="Balloon Text"/>
    <w:basedOn w:val="a"/>
    <w:link w:val="ad"/>
    <w:rsid w:val="00831054"/>
    <w:rPr>
      <w:rFonts w:ascii="Tahoma" w:hAnsi="Tahoma" w:cs="Tahoma"/>
      <w:sz w:val="16"/>
      <w:szCs w:val="16"/>
    </w:rPr>
  </w:style>
  <w:style w:type="character" w:customStyle="1" w:styleId="ad">
    <w:name w:val="Текст выноски Знак"/>
    <w:basedOn w:val="a0"/>
    <w:link w:val="ac"/>
    <w:rsid w:val="00831054"/>
    <w:rPr>
      <w:rFonts w:ascii="Tahoma" w:hAnsi="Tahoma" w:cs="Tahoma"/>
      <w:sz w:val="16"/>
      <w:szCs w:val="16"/>
    </w:rPr>
  </w:style>
  <w:style w:type="paragraph" w:styleId="ae">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3743D23368E40451B53E3A6FA73DE3268ED932656D457C7AB595234Bc6EF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3743D23368E40451B53E3A6FA73DE3268CD437666B457C7AB595234B6FE4BE91F018ACD4D130A2c8EB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3743D23368E40451B5203779CB62E620878E3C626D4A2F20EACE7E1C66EEE9D6BF41EE90DC31A38BF334cEE9H"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09C56-B8F1-4A52-A251-94617FCEA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20714</Words>
  <Characters>118075</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3</cp:revision>
  <cp:lastPrinted>2020-02-13T06:43:00Z</cp:lastPrinted>
  <dcterms:created xsi:type="dcterms:W3CDTF">2020-02-13T06:44:00Z</dcterms:created>
  <dcterms:modified xsi:type="dcterms:W3CDTF">2020-02-13T06:49:00Z</dcterms:modified>
</cp:coreProperties>
</file>