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06AE2">
        <w:rPr>
          <w:sz w:val="26"/>
          <w:szCs w:val="26"/>
          <w:u w:val="single"/>
        </w:rPr>
        <w:t>23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06AE2">
        <w:rPr>
          <w:sz w:val="26"/>
          <w:szCs w:val="26"/>
          <w:u w:val="single"/>
        </w:rPr>
        <w:t>75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306AE2" w:rsidRPr="00306AE2" w:rsidRDefault="00306AE2" w:rsidP="00306AE2">
      <w:pPr>
        <w:jc w:val="center"/>
        <w:rPr>
          <w:b/>
        </w:rPr>
      </w:pPr>
      <w:r w:rsidRPr="00306AE2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Pr="00306AE2">
        <w:rPr>
          <w:b/>
          <w:sz w:val="26"/>
          <w:szCs w:val="26"/>
        </w:rPr>
        <w:br/>
        <w:t xml:space="preserve">город Шахунья Нижегородской области от 01.11.2019  № 1208 «Об утверждении краткосрочного </w:t>
      </w:r>
      <w:proofErr w:type="gramStart"/>
      <w:r w:rsidRPr="00306AE2">
        <w:rPr>
          <w:b/>
          <w:sz w:val="26"/>
          <w:szCs w:val="26"/>
        </w:rPr>
        <w:t>плана</w:t>
      </w:r>
      <w:r w:rsidRPr="00306AE2">
        <w:rPr>
          <w:b/>
        </w:rPr>
        <w:t xml:space="preserve"> </w:t>
      </w:r>
      <w:r w:rsidRPr="00306AE2">
        <w:rPr>
          <w:b/>
          <w:sz w:val="26"/>
          <w:szCs w:val="26"/>
        </w:rPr>
        <w:t>реализации региональной программы  капитального ремонта общего имущества</w:t>
      </w:r>
      <w:proofErr w:type="gramEnd"/>
      <w:r w:rsidRPr="00306AE2">
        <w:rPr>
          <w:b/>
          <w:sz w:val="26"/>
          <w:szCs w:val="26"/>
        </w:rPr>
        <w:t xml:space="preserve">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 на 2020-2022 годы»</w:t>
      </w:r>
    </w:p>
    <w:p w:rsidR="00306AE2" w:rsidRDefault="00306AE2" w:rsidP="00306AE2">
      <w:pPr>
        <w:jc w:val="center"/>
      </w:pPr>
    </w:p>
    <w:p w:rsidR="00306AE2" w:rsidRPr="00745F94" w:rsidRDefault="00306AE2" w:rsidP="00306AE2">
      <w:pPr>
        <w:jc w:val="center"/>
      </w:pPr>
    </w:p>
    <w:p w:rsidR="00306AE2" w:rsidRPr="004F7BB3" w:rsidRDefault="00306AE2" w:rsidP="00306AE2">
      <w:pPr>
        <w:autoSpaceDE w:val="0"/>
        <w:autoSpaceDN w:val="0"/>
        <w:adjustRightInd w:val="0"/>
        <w:spacing w:line="340" w:lineRule="exact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Pr="004F7BB3">
        <w:rPr>
          <w:sz w:val="26"/>
          <w:szCs w:val="26"/>
        </w:rPr>
        <w:br/>
      </w:r>
      <w:proofErr w:type="gramStart"/>
      <w:r w:rsidRPr="004F7BB3">
        <w:rPr>
          <w:b/>
          <w:sz w:val="26"/>
          <w:szCs w:val="26"/>
        </w:rPr>
        <w:t>п</w:t>
      </w:r>
      <w:proofErr w:type="gramEnd"/>
      <w:r w:rsidRPr="004F7BB3">
        <w:rPr>
          <w:b/>
          <w:sz w:val="26"/>
          <w:szCs w:val="26"/>
        </w:rPr>
        <w:t xml:space="preserve"> о с т а н о в л я е т:</w:t>
      </w:r>
    </w:p>
    <w:p w:rsidR="00306AE2" w:rsidRPr="004F7BB3" w:rsidRDefault="00306AE2" w:rsidP="00306AE2">
      <w:pPr>
        <w:spacing w:line="340" w:lineRule="exact"/>
        <w:ind w:firstLine="720"/>
        <w:jc w:val="both"/>
        <w:rPr>
          <w:sz w:val="26"/>
          <w:szCs w:val="26"/>
        </w:rPr>
      </w:pPr>
      <w:r w:rsidRPr="004F7BB3">
        <w:rPr>
          <w:sz w:val="26"/>
          <w:szCs w:val="26"/>
        </w:rPr>
        <w:t xml:space="preserve">1. </w:t>
      </w:r>
      <w:proofErr w:type="gramStart"/>
      <w:r w:rsidRPr="004F7BB3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</w:t>
      </w:r>
      <w:r w:rsidRPr="00A4112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A4112F">
        <w:rPr>
          <w:sz w:val="26"/>
          <w:szCs w:val="26"/>
        </w:rPr>
        <w:t>01.11.2019  № 1208 «Об утверждении краткосрочного плана реализации региональной программы 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</w:t>
      </w:r>
      <w:r>
        <w:rPr>
          <w:sz w:val="26"/>
          <w:szCs w:val="26"/>
        </w:rPr>
        <w:t xml:space="preserve"> области </w:t>
      </w:r>
      <w:r w:rsidRPr="00A4112F">
        <w:rPr>
          <w:sz w:val="26"/>
          <w:szCs w:val="26"/>
        </w:rPr>
        <w:t>на 2020-2022</w:t>
      </w:r>
      <w:r>
        <w:rPr>
          <w:sz w:val="26"/>
          <w:szCs w:val="26"/>
        </w:rPr>
        <w:t xml:space="preserve"> годы</w:t>
      </w:r>
      <w:r w:rsidRPr="009E37F0">
        <w:rPr>
          <w:sz w:val="26"/>
          <w:szCs w:val="26"/>
        </w:rPr>
        <w:t>»</w:t>
      </w:r>
      <w:r w:rsidRPr="004F7BB3">
        <w:rPr>
          <w:b/>
          <w:sz w:val="26"/>
          <w:szCs w:val="26"/>
        </w:rPr>
        <w:t xml:space="preserve"> </w:t>
      </w:r>
      <w:r w:rsidRPr="004F7BB3">
        <w:rPr>
          <w:sz w:val="26"/>
          <w:szCs w:val="26"/>
        </w:rPr>
        <w:t>внести изменения, изложив в новой редакции  краткосрочный план согласно приложению к настоящему постановлению.</w:t>
      </w:r>
      <w:proofErr w:type="gramEnd"/>
    </w:p>
    <w:p w:rsidR="00306AE2" w:rsidRDefault="00306AE2" w:rsidP="00306AE2">
      <w:pPr>
        <w:tabs>
          <w:tab w:val="num" w:pos="0"/>
          <w:tab w:val="left" w:pos="1134"/>
        </w:tabs>
        <w:spacing w:line="34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F7BB3">
        <w:rPr>
          <w:sz w:val="26"/>
          <w:szCs w:val="26"/>
        </w:rPr>
        <w:t>. Настоящее постановление вступает в силу со дня его официального опубликования на сайте администрации городского округа город Шахунья Нижегородской области.</w:t>
      </w:r>
    </w:p>
    <w:p w:rsidR="00306AE2" w:rsidRPr="004F7BB3" w:rsidRDefault="00306AE2" w:rsidP="00306AE2">
      <w:pPr>
        <w:spacing w:line="34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7BB3">
        <w:rPr>
          <w:sz w:val="26"/>
          <w:szCs w:val="26"/>
        </w:rPr>
        <w:t>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306AE2" w:rsidRPr="004F7BB3" w:rsidRDefault="00306AE2" w:rsidP="00306AE2">
      <w:pPr>
        <w:pStyle w:val="ConsPlusTitle"/>
        <w:widowControl/>
        <w:spacing w:line="340" w:lineRule="exact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Pr="004F7BB3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4F7BB3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306AE2" w:rsidRDefault="00306AE2" w:rsidP="004D2212">
      <w:pPr>
        <w:jc w:val="both"/>
        <w:rPr>
          <w:sz w:val="26"/>
          <w:szCs w:val="26"/>
        </w:rPr>
      </w:pPr>
    </w:p>
    <w:p w:rsidR="00306AE2" w:rsidRDefault="00306AE2" w:rsidP="004D2212">
      <w:pPr>
        <w:jc w:val="both"/>
        <w:rPr>
          <w:sz w:val="26"/>
          <w:szCs w:val="26"/>
        </w:rPr>
      </w:pPr>
    </w:p>
    <w:p w:rsidR="008C06BE" w:rsidRDefault="008C06BE" w:rsidP="008C06B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8C06BE" w:rsidRDefault="008C06BE" w:rsidP="008C06B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042845" w:rsidRDefault="00042845" w:rsidP="004D2212">
      <w:pPr>
        <w:jc w:val="both"/>
        <w:rPr>
          <w:sz w:val="22"/>
          <w:szCs w:val="22"/>
        </w:rPr>
      </w:pPr>
    </w:p>
    <w:p w:rsidR="00306AE2" w:rsidRPr="009F1C82" w:rsidRDefault="00306AE2" w:rsidP="00306AE2">
      <w:pPr>
        <w:jc w:val="both"/>
        <w:rPr>
          <w:sz w:val="22"/>
          <w:szCs w:val="22"/>
        </w:rPr>
      </w:pPr>
      <w:bookmarkStart w:id="0" w:name="_GoBack"/>
      <w:bookmarkEnd w:id="0"/>
      <w:r w:rsidRPr="009F1C82">
        <w:rPr>
          <w:sz w:val="22"/>
          <w:szCs w:val="22"/>
        </w:rPr>
        <w:br w:type="page"/>
      </w:r>
    </w:p>
    <w:p w:rsidR="00306AE2" w:rsidRPr="006A5EF9" w:rsidRDefault="00306AE2" w:rsidP="00306AE2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 w:rsidRPr="006A5EF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06AE2" w:rsidRPr="006A5EF9" w:rsidRDefault="00306AE2" w:rsidP="00306AE2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6A5EF9">
        <w:rPr>
          <w:rFonts w:ascii="Times New Roman" w:hAnsi="Times New Roman"/>
          <w:sz w:val="26"/>
          <w:szCs w:val="26"/>
        </w:rPr>
        <w:t xml:space="preserve"> постановлению администрации</w:t>
      </w:r>
    </w:p>
    <w:p w:rsidR="00306AE2" w:rsidRPr="006A5EF9" w:rsidRDefault="00306AE2" w:rsidP="00306AE2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6A5EF9">
        <w:rPr>
          <w:rFonts w:ascii="Times New Roman" w:hAnsi="Times New Roman"/>
          <w:sz w:val="26"/>
          <w:szCs w:val="26"/>
        </w:rPr>
        <w:t xml:space="preserve">ородского округа город Шахунья </w:t>
      </w:r>
    </w:p>
    <w:p w:rsidR="00306AE2" w:rsidRDefault="00306AE2" w:rsidP="00306AE2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A5EF9">
        <w:rPr>
          <w:rFonts w:ascii="Times New Roman" w:hAnsi="Times New Roman"/>
          <w:sz w:val="26"/>
          <w:szCs w:val="26"/>
        </w:rPr>
        <w:t>т 23.01.2020 г. № 7</w:t>
      </w:r>
      <w:r>
        <w:rPr>
          <w:rFonts w:ascii="Times New Roman" w:hAnsi="Times New Roman"/>
          <w:sz w:val="26"/>
          <w:szCs w:val="26"/>
        </w:rPr>
        <w:t>5</w:t>
      </w:r>
    </w:p>
    <w:p w:rsidR="00306AE2" w:rsidRDefault="00306AE2" w:rsidP="00306AE2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</w:p>
    <w:p w:rsidR="00306AE2" w:rsidRDefault="00306AE2" w:rsidP="00306AE2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306AE2" w:rsidRPr="008F535A" w:rsidRDefault="00306AE2" w:rsidP="00306AE2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535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06AE2" w:rsidRPr="008F535A" w:rsidRDefault="00306AE2" w:rsidP="00306AE2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535A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Нижегородской области</w:t>
      </w:r>
    </w:p>
    <w:p w:rsidR="00306AE2" w:rsidRPr="006A5EF9" w:rsidRDefault="00306AE2" w:rsidP="00306AE2">
      <w:pPr>
        <w:pStyle w:val="consnonformat0"/>
        <w:spacing w:before="0" w:after="0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01</w:t>
      </w:r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11</w:t>
      </w:r>
      <w:r>
        <w:rPr>
          <w:rFonts w:ascii="Times New Roman" w:hAnsi="Times New Roman"/>
          <w:bCs/>
          <w:sz w:val="26"/>
          <w:szCs w:val="26"/>
        </w:rPr>
        <w:t>.</w:t>
      </w:r>
      <w:r w:rsidRPr="008F535A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>9</w:t>
      </w:r>
      <w:r w:rsidRPr="008F535A">
        <w:rPr>
          <w:rFonts w:ascii="Times New Roman" w:hAnsi="Times New Roman"/>
          <w:bCs/>
          <w:sz w:val="26"/>
          <w:szCs w:val="26"/>
        </w:rPr>
        <w:t xml:space="preserve"> г</w:t>
      </w:r>
      <w:r>
        <w:rPr>
          <w:rFonts w:ascii="Times New Roman" w:hAnsi="Times New Roman"/>
          <w:bCs/>
          <w:sz w:val="26"/>
          <w:szCs w:val="26"/>
        </w:rPr>
        <w:t>.</w:t>
      </w:r>
      <w:r w:rsidRPr="008F535A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1208</w:t>
      </w:r>
    </w:p>
    <w:p w:rsidR="00306AE2" w:rsidRDefault="00306AE2" w:rsidP="00306AE2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306AE2" w:rsidRDefault="00306AE2" w:rsidP="00306AE2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306AE2" w:rsidRPr="00777180" w:rsidRDefault="00306AE2" w:rsidP="00306AE2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777180">
        <w:rPr>
          <w:b/>
          <w:sz w:val="32"/>
          <w:szCs w:val="32"/>
        </w:rPr>
        <w:t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</w:t>
      </w:r>
      <w:r>
        <w:rPr>
          <w:b/>
          <w:sz w:val="32"/>
          <w:szCs w:val="32"/>
        </w:rPr>
        <w:t>20 - 2022</w:t>
      </w:r>
      <w:r w:rsidRPr="00777180">
        <w:rPr>
          <w:b/>
          <w:sz w:val="32"/>
          <w:szCs w:val="32"/>
        </w:rPr>
        <w:t xml:space="preserve"> годы </w:t>
      </w: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06AE2" w:rsidRDefault="00306AE2" w:rsidP="00306AE2">
      <w:pPr>
        <w:pStyle w:val="consnonformat0"/>
        <w:widowControl w:val="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06AE2" w:rsidRPr="00B44186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B44186">
        <w:rPr>
          <w:rFonts w:ascii="Times New Roman" w:hAnsi="Times New Roman" w:cs="Times New Roman"/>
          <w:sz w:val="26"/>
          <w:szCs w:val="26"/>
        </w:rPr>
        <w:t>г. Шахунья</w:t>
      </w: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</w:t>
      </w:r>
      <w:r w:rsidRPr="00B4418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06AE2" w:rsidRDefault="00306AE2" w:rsidP="00306AE2">
      <w:pPr>
        <w:pStyle w:val="consnonformat0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06AE2" w:rsidRPr="007A0449" w:rsidRDefault="00306AE2" w:rsidP="00306AE2">
      <w:pPr>
        <w:pStyle w:val="consnonformat0"/>
        <w:widowControl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44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306AE2" w:rsidRDefault="00306AE2" w:rsidP="00306AE2">
      <w:pPr>
        <w:widowControl w:val="0"/>
        <w:jc w:val="center"/>
        <w:rPr>
          <w:sz w:val="28"/>
          <w:szCs w:val="28"/>
        </w:rPr>
      </w:pPr>
      <w:r w:rsidRPr="00777180">
        <w:rPr>
          <w:sz w:val="28"/>
          <w:szCs w:val="28"/>
        </w:rPr>
        <w:t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20</w:t>
      </w:r>
      <w:r>
        <w:rPr>
          <w:sz w:val="28"/>
          <w:szCs w:val="28"/>
        </w:rPr>
        <w:t xml:space="preserve">20 </w:t>
      </w:r>
      <w:r w:rsidRPr="007771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718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77180">
        <w:rPr>
          <w:sz w:val="28"/>
          <w:szCs w:val="28"/>
        </w:rPr>
        <w:t xml:space="preserve"> годы</w:t>
      </w:r>
    </w:p>
    <w:p w:rsidR="00306AE2" w:rsidRPr="00306AE2" w:rsidRDefault="00306AE2" w:rsidP="00306AE2">
      <w:pPr>
        <w:widowControl w:val="0"/>
        <w:jc w:val="center"/>
        <w:rPr>
          <w:sz w:val="10"/>
          <w:szCs w:val="10"/>
        </w:rPr>
      </w:pPr>
    </w:p>
    <w:tbl>
      <w:tblPr>
        <w:tblW w:w="5090" w:type="pct"/>
        <w:tblLook w:val="01E0" w:firstRow="1" w:lastRow="1" w:firstColumn="1" w:lastColumn="1" w:noHBand="0" w:noVBand="0"/>
      </w:tblPr>
      <w:tblGrid>
        <w:gridCol w:w="3887"/>
        <w:gridCol w:w="6435"/>
      </w:tblGrid>
      <w:tr w:rsidR="00306AE2" w:rsidRPr="00051E75" w:rsidTr="00112834">
        <w:trPr>
          <w:trHeight w:val="1167"/>
        </w:trPr>
        <w:tc>
          <w:tcPr>
            <w:tcW w:w="3777" w:type="dxa"/>
          </w:tcPr>
          <w:p w:rsidR="00306AE2" w:rsidRPr="00051E75" w:rsidRDefault="00306AE2" w:rsidP="00306AE2">
            <w:pPr>
              <w:pStyle w:val="consplusnonformat"/>
              <w:numPr>
                <w:ilvl w:val="0"/>
                <w:numId w:val="43"/>
              </w:numPr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Краткосрочного плана </w:t>
            </w:r>
          </w:p>
        </w:tc>
        <w:tc>
          <w:tcPr>
            <w:tcW w:w="6253" w:type="dxa"/>
            <w:vAlign w:val="center"/>
          </w:tcPr>
          <w:p w:rsidR="00306AE2" w:rsidRPr="00051E75" w:rsidRDefault="00306AE2" w:rsidP="00112834">
            <w:pPr>
              <w:jc w:val="both"/>
              <w:rPr>
                <w:sz w:val="26"/>
                <w:szCs w:val="26"/>
              </w:rPr>
            </w:pPr>
            <w:r w:rsidRPr="00777180">
              <w:rPr>
                <w:sz w:val="26"/>
                <w:szCs w:val="26"/>
              </w:rPr>
              <w:t xml:space="preserve">Краткосрочный план реализации региональной  программы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город Шахунья Нижегородской области на </w:t>
            </w:r>
            <w:r>
              <w:rPr>
                <w:sz w:val="26"/>
                <w:szCs w:val="26"/>
              </w:rPr>
              <w:t xml:space="preserve">2020 </w:t>
            </w:r>
            <w:r w:rsidRPr="0077718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2022</w:t>
            </w:r>
            <w:r w:rsidRPr="00777180">
              <w:rPr>
                <w:sz w:val="26"/>
                <w:szCs w:val="26"/>
              </w:rPr>
              <w:t xml:space="preserve"> годы </w:t>
            </w:r>
            <w:r>
              <w:rPr>
                <w:sz w:val="26"/>
                <w:szCs w:val="26"/>
              </w:rPr>
              <w:t>(далее – План</w:t>
            </w:r>
            <w:r w:rsidRPr="00051E75">
              <w:rPr>
                <w:sz w:val="26"/>
                <w:szCs w:val="26"/>
              </w:rPr>
              <w:t>).</w:t>
            </w:r>
          </w:p>
        </w:tc>
      </w:tr>
      <w:tr w:rsidR="00306AE2" w:rsidRPr="00051E75" w:rsidTr="00112834">
        <w:trPr>
          <w:trHeight w:val="131"/>
        </w:trPr>
        <w:tc>
          <w:tcPr>
            <w:tcW w:w="3777" w:type="dxa"/>
          </w:tcPr>
          <w:p w:rsidR="00306AE2" w:rsidRPr="00051E75" w:rsidRDefault="00306AE2" w:rsidP="00112834">
            <w:pPr>
              <w:pStyle w:val="consplusnonformat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253" w:type="dxa"/>
            <w:vAlign w:val="center"/>
          </w:tcPr>
          <w:p w:rsidR="00306AE2" w:rsidRPr="00192347" w:rsidRDefault="00306AE2" w:rsidP="00112834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Жилищный кодекс Российской Федерации;</w:t>
            </w:r>
          </w:p>
          <w:p w:rsidR="00306AE2" w:rsidRPr="00192347" w:rsidRDefault="00306AE2" w:rsidP="00112834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21 июля 2007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185-ФЗ «О Фонде содействия реформированию жилищно-коммунального хозяйства» (далее – Федеральный закон № 185 ФЗ);</w:t>
            </w:r>
          </w:p>
          <w:p w:rsidR="00306AE2" w:rsidRPr="00192347" w:rsidRDefault="00306AE2" w:rsidP="00112834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Закон Нижегородской области от 28 ноября 2013 года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159-З «Об организации проведения капитального ремонта общего имущества в многоквартирных домах, расположенных на территории  Нижегородской области»;</w:t>
            </w:r>
          </w:p>
          <w:p w:rsidR="00306AE2" w:rsidRPr="00192347" w:rsidRDefault="00306AE2" w:rsidP="00112834">
            <w:pPr>
              <w:pStyle w:val="af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</w:t>
            </w:r>
            <w:r w:rsidRPr="00192347">
              <w:rPr>
                <w:b w:val="0"/>
                <w:sz w:val="26"/>
                <w:szCs w:val="26"/>
              </w:rPr>
              <w:t>) Постановление Правительства Нижегородской области от 20 июня 2014 года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 xml:space="preserve">409 «Об утверждении </w:t>
            </w:r>
            <w:proofErr w:type="gramStart"/>
            <w:r w:rsidRPr="00192347">
              <w:rPr>
                <w:b w:val="0"/>
                <w:sz w:val="26"/>
                <w:szCs w:val="26"/>
              </w:rPr>
              <w:t xml:space="preserve">Порядка утверждения краткосрочных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п</w:t>
            </w:r>
            <w:r>
              <w:rPr>
                <w:b w:val="0"/>
                <w:sz w:val="26"/>
                <w:szCs w:val="26"/>
              </w:rPr>
              <w:t xml:space="preserve">ланов реализации  региональной </w:t>
            </w:r>
            <w:r w:rsidRPr="00192347">
              <w:rPr>
                <w:b w:val="0"/>
                <w:sz w:val="26"/>
                <w:szCs w:val="26"/>
              </w:rPr>
              <w:t xml:space="preserve"> программы капитального ремонта общего имущества</w:t>
            </w:r>
            <w:proofErr w:type="gramEnd"/>
            <w:r w:rsidRPr="00192347">
              <w:rPr>
                <w:b w:val="0"/>
                <w:sz w:val="26"/>
                <w:szCs w:val="26"/>
              </w:rPr>
              <w:t xml:space="preserve"> в многоквартирных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192347">
              <w:rPr>
                <w:b w:val="0"/>
                <w:sz w:val="26"/>
                <w:szCs w:val="26"/>
              </w:rPr>
              <w:t>домах, расположенных на территории Нижегородской области</w:t>
            </w:r>
            <w:r>
              <w:rPr>
                <w:b w:val="0"/>
                <w:sz w:val="26"/>
                <w:szCs w:val="26"/>
              </w:rPr>
              <w:t>;</w:t>
            </w:r>
            <w:r w:rsidRPr="00192347">
              <w:rPr>
                <w:b w:val="0"/>
                <w:sz w:val="26"/>
                <w:szCs w:val="26"/>
              </w:rPr>
              <w:t xml:space="preserve"> </w:t>
            </w:r>
          </w:p>
          <w:p w:rsidR="00306AE2" w:rsidRPr="00192347" w:rsidRDefault="00306AE2" w:rsidP="00112834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6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Нижегородской области от 26.12.2013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«Об установлении минимального размера взноса на капитальный ремонт общего имущества в многоквартирных домах, расположенных на территории Нижегородской области на 2014 год</w:t>
            </w:r>
            <w:r w:rsidRPr="00192347"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23232"/>
                <w:sz w:val="26"/>
                <w:szCs w:val="26"/>
                <w:shd w:val="clear" w:color="auto" w:fill="FFFFFF"/>
              </w:rPr>
              <w:t>.</w:t>
            </w:r>
          </w:p>
          <w:p w:rsidR="00306AE2" w:rsidRPr="00192347" w:rsidRDefault="00306AE2" w:rsidP="00112834">
            <w:pPr>
              <w:pStyle w:val="consplusnonformat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E2" w:rsidRPr="00051E75" w:rsidTr="00112834">
        <w:trPr>
          <w:trHeight w:val="131"/>
        </w:trPr>
        <w:tc>
          <w:tcPr>
            <w:tcW w:w="3777" w:type="dxa"/>
          </w:tcPr>
          <w:p w:rsidR="00306AE2" w:rsidRPr="00051E75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>3. Заказчик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лана</w:t>
            </w:r>
          </w:p>
        </w:tc>
        <w:tc>
          <w:tcPr>
            <w:tcW w:w="6253" w:type="dxa"/>
            <w:vAlign w:val="center"/>
          </w:tcPr>
          <w:p w:rsidR="00306AE2" w:rsidRPr="00051E75" w:rsidRDefault="00306AE2" w:rsidP="00112834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06AE2" w:rsidRPr="00051E75" w:rsidTr="00112834">
        <w:trPr>
          <w:trHeight w:val="716"/>
        </w:trPr>
        <w:tc>
          <w:tcPr>
            <w:tcW w:w="3777" w:type="dxa"/>
          </w:tcPr>
          <w:p w:rsidR="00306AE2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051E75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Разработчик Плана</w:t>
            </w:r>
          </w:p>
        </w:tc>
        <w:tc>
          <w:tcPr>
            <w:tcW w:w="6253" w:type="dxa"/>
          </w:tcPr>
          <w:p w:rsidR="00306AE2" w:rsidRDefault="00306AE2" w:rsidP="00112834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Default="00306AE2" w:rsidP="00112834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промышленности, тран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спорта, связи, ЖКХ,</w:t>
            </w:r>
            <w:r w:rsidRPr="00051E75">
              <w:rPr>
                <w:rFonts w:ascii="Times New Roman" w:hAnsi="Times New Roman" w:cs="Times New Roman"/>
                <w:sz w:val="26"/>
                <w:szCs w:val="26"/>
              </w:rPr>
              <w:t xml:space="preserve"> энергетики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архитектурной деятельности администрации  </w:t>
            </w:r>
            <w:r>
              <w:rPr>
                <w:rFonts w:ascii="Times New Roman" w:hAnsi="Times New Roman"/>
                <w:sz w:val="26"/>
                <w:szCs w:val="26"/>
              </w:rPr>
              <w:t>городского округа город Шахунья Нижегородской области</w:t>
            </w:r>
          </w:p>
          <w:p w:rsidR="00306AE2" w:rsidRPr="00306AE2" w:rsidRDefault="00306AE2" w:rsidP="00112834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06AE2" w:rsidRPr="00051E75" w:rsidTr="00112834">
        <w:trPr>
          <w:trHeight w:val="131"/>
        </w:trPr>
        <w:tc>
          <w:tcPr>
            <w:tcW w:w="3777" w:type="dxa"/>
          </w:tcPr>
          <w:p w:rsidR="00306AE2" w:rsidRPr="00051E75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Цели Плана</w:t>
            </w:r>
          </w:p>
        </w:tc>
        <w:tc>
          <w:tcPr>
            <w:tcW w:w="6253" w:type="dxa"/>
            <w:vAlign w:val="center"/>
          </w:tcPr>
          <w:p w:rsidR="00306AE2" w:rsidRPr="00C472E8" w:rsidRDefault="00306AE2" w:rsidP="00112834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С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оздание безопасных и благоприятных условий проживания граждан в многоквартирных домах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расположенных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городского округа город Шахунья Нижегородской области   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(далее – МКД);</w:t>
            </w:r>
          </w:p>
          <w:p w:rsidR="00306AE2" w:rsidRDefault="00306AE2" w:rsidP="00112834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У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странение </w:t>
            </w:r>
            <w:proofErr w:type="gramStart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>неисправностей изношенных конструктивных элементов общего имущества собственников помещений</w:t>
            </w:r>
            <w:proofErr w:type="gramEnd"/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в МКД, в том числе по их восстановлению или замене для улучшения эксплуатационных характеристик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:rsidR="00306AE2" w:rsidRPr="008D566A" w:rsidRDefault="00306AE2" w:rsidP="00112834">
            <w:pPr>
              <w:pStyle w:val="consnormal0"/>
              <w:widowControl w:val="0"/>
              <w:tabs>
                <w:tab w:val="left" w:pos="343"/>
              </w:tabs>
              <w:spacing w:before="0" w:after="0"/>
              <w:ind w:hang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 xml:space="preserve">Обеспечение надлежащего состояния общего имущества в многоквартирных домах в соответствии с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 сентября 2003 года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E75">
              <w:rPr>
                <w:rFonts w:ascii="Times New Roman" w:hAnsi="Times New Roman"/>
                <w:sz w:val="26"/>
                <w:szCs w:val="26"/>
              </w:rPr>
              <w:t>170;</w:t>
            </w:r>
          </w:p>
        </w:tc>
      </w:tr>
      <w:tr w:rsidR="00306AE2" w:rsidRPr="00051E75" w:rsidTr="00112834">
        <w:trPr>
          <w:trHeight w:val="2493"/>
        </w:trPr>
        <w:tc>
          <w:tcPr>
            <w:tcW w:w="3777" w:type="dxa"/>
          </w:tcPr>
          <w:p w:rsidR="00306AE2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051E75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Задачи Плана</w:t>
            </w:r>
          </w:p>
        </w:tc>
        <w:tc>
          <w:tcPr>
            <w:tcW w:w="6253" w:type="dxa"/>
            <w:vAlign w:val="center"/>
          </w:tcPr>
          <w:p w:rsidR="00306AE2" w:rsidRDefault="00306AE2" w:rsidP="00112834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1) О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беспечение своевременного проведения капитального ремонта общего имущества всех МКД, за исключением МКД, признанных в установленном порядке аварийными и подлежащими сносу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306AE2" w:rsidRPr="009800AC" w:rsidRDefault="00306AE2" w:rsidP="00112834">
            <w:pPr>
              <w:pStyle w:val="consnormal0"/>
              <w:widowControl w:val="0"/>
              <w:tabs>
                <w:tab w:val="left" w:pos="343"/>
              </w:tabs>
              <w:spacing w:before="0"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2) 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>Использование эффективных тех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нических решений</w:t>
            </w:r>
            <w:r w:rsidRPr="00176B94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капитального ремонта.</w:t>
            </w:r>
            <w:r w:rsidRPr="005E41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306AE2" w:rsidRPr="00051E75" w:rsidTr="00112834">
        <w:trPr>
          <w:trHeight w:val="820"/>
        </w:trPr>
        <w:tc>
          <w:tcPr>
            <w:tcW w:w="3777" w:type="dxa"/>
          </w:tcPr>
          <w:p w:rsidR="00306AE2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051E75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Сроки реализации Плана</w:t>
            </w:r>
          </w:p>
          <w:p w:rsidR="00306AE2" w:rsidRPr="00051E75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3" w:type="dxa"/>
            <w:vAlign w:val="center"/>
          </w:tcPr>
          <w:p w:rsidR="00306AE2" w:rsidRPr="00051E75" w:rsidRDefault="00306AE2" w:rsidP="00112834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2020 - 2022</w:t>
            </w:r>
            <w:r w:rsidRPr="005E410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06AE2" w:rsidRPr="00192347" w:rsidTr="00112834">
        <w:trPr>
          <w:trHeight w:val="1366"/>
        </w:trPr>
        <w:tc>
          <w:tcPr>
            <w:tcW w:w="3777" w:type="dxa"/>
          </w:tcPr>
          <w:p w:rsidR="00306AE2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Плана</w:t>
            </w: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Исполнители Плана</w:t>
            </w: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6253" w:type="dxa"/>
            <w:vAlign w:val="center"/>
          </w:tcPr>
          <w:p w:rsidR="00306AE2" w:rsidRPr="00192347" w:rsidRDefault="00306AE2" w:rsidP="00112834">
            <w:pPr>
              <w:jc w:val="both"/>
              <w:rPr>
                <w:sz w:val="26"/>
                <w:szCs w:val="26"/>
              </w:rPr>
            </w:pPr>
          </w:p>
          <w:p w:rsidR="00306AE2" w:rsidRDefault="00306AE2" w:rsidP="00112834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Основной источник реализации Программы - взносы собственников помещений в многоквартирных домах на капитальный ремонт общего имущества в многоквартирном доме</w:t>
            </w:r>
            <w:r>
              <w:rPr>
                <w:sz w:val="26"/>
                <w:szCs w:val="26"/>
              </w:rPr>
              <w:t xml:space="preserve"> </w:t>
            </w:r>
            <w:r w:rsidRPr="0005637E">
              <w:rPr>
                <w:sz w:val="26"/>
                <w:szCs w:val="26"/>
              </w:rPr>
              <w:t xml:space="preserve">(Приложение </w:t>
            </w:r>
            <w:r>
              <w:rPr>
                <w:sz w:val="26"/>
                <w:szCs w:val="26"/>
              </w:rPr>
              <w:t>1</w:t>
            </w:r>
            <w:r w:rsidRPr="0005637E">
              <w:rPr>
                <w:sz w:val="26"/>
                <w:szCs w:val="26"/>
              </w:rPr>
              <w:t>)</w:t>
            </w:r>
            <w:r w:rsidRPr="00192347">
              <w:rPr>
                <w:sz w:val="26"/>
                <w:szCs w:val="26"/>
              </w:rPr>
              <w:t>.</w:t>
            </w:r>
          </w:p>
          <w:p w:rsidR="00306AE2" w:rsidRPr="00192347" w:rsidRDefault="00306AE2" w:rsidP="001128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год:</w:t>
            </w:r>
          </w:p>
          <w:p w:rsidR="00306AE2" w:rsidRPr="00192347" w:rsidRDefault="00306AE2" w:rsidP="00112834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средства собственников помещений – </w:t>
            </w:r>
            <w:r>
              <w:rPr>
                <w:sz w:val="26"/>
                <w:szCs w:val="26"/>
              </w:rPr>
              <w:t>24713,42</w:t>
            </w:r>
            <w:r w:rsidRPr="00192347">
              <w:rPr>
                <w:sz w:val="26"/>
                <w:szCs w:val="26"/>
              </w:rPr>
              <w:t xml:space="preserve"> </w:t>
            </w:r>
            <w:proofErr w:type="spellStart"/>
            <w:r w:rsidRPr="00192347">
              <w:rPr>
                <w:sz w:val="26"/>
                <w:szCs w:val="26"/>
              </w:rPr>
              <w:t>тыс</w:t>
            </w:r>
            <w:proofErr w:type="gramStart"/>
            <w:r w:rsidRPr="00192347">
              <w:rPr>
                <w:sz w:val="26"/>
                <w:szCs w:val="26"/>
              </w:rPr>
              <w:t>.р</w:t>
            </w:r>
            <w:proofErr w:type="gramEnd"/>
            <w:r w:rsidRPr="00192347">
              <w:rPr>
                <w:sz w:val="26"/>
                <w:szCs w:val="26"/>
              </w:rPr>
              <w:t>уб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306AE2" w:rsidRPr="00192347" w:rsidRDefault="00306AE2" w:rsidP="00112834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192347">
              <w:rPr>
                <w:sz w:val="26"/>
                <w:szCs w:val="26"/>
              </w:rPr>
              <w:t xml:space="preserve"> год:</w:t>
            </w:r>
          </w:p>
          <w:p w:rsidR="00306AE2" w:rsidRPr="00192347" w:rsidRDefault="00306AE2" w:rsidP="00112834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средства собственников помещений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26362,18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06AE2" w:rsidRPr="00192347" w:rsidRDefault="00306AE2" w:rsidP="001128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192347">
              <w:rPr>
                <w:sz w:val="26"/>
                <w:szCs w:val="26"/>
              </w:rPr>
              <w:t xml:space="preserve"> год:</w:t>
            </w:r>
          </w:p>
          <w:p w:rsidR="00306AE2" w:rsidRPr="00192347" w:rsidRDefault="00306AE2" w:rsidP="00112834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 xml:space="preserve">средства собственников помещений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26362,18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06AE2" w:rsidRPr="00192347" w:rsidRDefault="00306AE2" w:rsidP="00112834">
            <w:pPr>
              <w:jc w:val="both"/>
            </w:pPr>
          </w:p>
          <w:p w:rsidR="00306AE2" w:rsidRPr="00192347" w:rsidRDefault="00306AE2" w:rsidP="00112834">
            <w:pPr>
              <w:pStyle w:val="consnormal0"/>
              <w:widowControl w:val="0"/>
              <w:spacing w:before="0" w:after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Некоммерческая организация – «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Pr="0019234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 (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Региональный оператор);</w:t>
            </w:r>
          </w:p>
          <w:p w:rsidR="00306AE2" w:rsidRPr="00192347" w:rsidRDefault="00306AE2" w:rsidP="00112834">
            <w:pPr>
              <w:pStyle w:val="consnormal0"/>
              <w:spacing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</w:t>
            </w:r>
            <w:r w:rsidRPr="00192347">
              <w:rPr>
                <w:rFonts w:ascii="Times New Roman" w:hAnsi="Times New Roman"/>
                <w:sz w:val="26"/>
                <w:szCs w:val="26"/>
              </w:rPr>
              <w:t>городского округа горо</w:t>
            </w:r>
            <w:r>
              <w:rPr>
                <w:rFonts w:ascii="Times New Roman" w:hAnsi="Times New Roman"/>
                <w:sz w:val="26"/>
                <w:szCs w:val="26"/>
              </w:rPr>
              <w:t>д Шахунья Нижегородской области.</w:t>
            </w:r>
          </w:p>
          <w:p w:rsidR="00306AE2" w:rsidRPr="00192347" w:rsidRDefault="00306AE2" w:rsidP="00112834">
            <w:pPr>
              <w:pStyle w:val="consnormal0"/>
              <w:widowControl w:val="0"/>
              <w:tabs>
                <w:tab w:val="left" w:pos="345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E2" w:rsidRPr="00192347" w:rsidRDefault="00306AE2" w:rsidP="00112834">
            <w:pPr>
              <w:pStyle w:val="consnormal0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МКД, в которых планируется проведение капитального ремонта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ед., общая площадь жилых и нежилых помещений в МКД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27936,00 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306AE2" w:rsidRPr="00192347" w:rsidRDefault="00306AE2" w:rsidP="00112834">
            <w:pPr>
              <w:pStyle w:val="consnormal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AE2" w:rsidRDefault="00306AE2" w:rsidP="00306A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6AE2" w:rsidRPr="00306AE2" w:rsidRDefault="00306AE2" w:rsidP="00306A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06AE2">
        <w:rPr>
          <w:rFonts w:ascii="Times New Roman" w:hAnsi="Times New Roman" w:cs="Times New Roman"/>
          <w:sz w:val="26"/>
          <w:szCs w:val="26"/>
        </w:rPr>
        <w:lastRenderedPageBreak/>
        <w:t xml:space="preserve">11. Перечень многоквартирных домов, расположенных на территории </w:t>
      </w:r>
      <w:r w:rsidRPr="00306AE2">
        <w:rPr>
          <w:rFonts w:ascii="Times New Roman" w:hAnsi="Times New Roman"/>
          <w:sz w:val="26"/>
          <w:szCs w:val="26"/>
        </w:rPr>
        <w:t>городского округа город Шахунья Нижегородской области, подлежащих капитальному ремонту общего имущества в многоквартирных домах по видам работ и услуг на 2020 - 2022 годы</w:t>
      </w:r>
      <w:r w:rsidRPr="00306AE2"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306AE2" w:rsidRPr="00306AE2" w:rsidRDefault="00306AE2" w:rsidP="00306AE2">
      <w:pPr>
        <w:shd w:val="clear" w:color="auto" w:fill="FFFFFF"/>
        <w:jc w:val="both"/>
        <w:rPr>
          <w:sz w:val="26"/>
          <w:szCs w:val="26"/>
        </w:rPr>
      </w:pPr>
      <w:r w:rsidRPr="00306AE2">
        <w:rPr>
          <w:sz w:val="26"/>
          <w:szCs w:val="26"/>
        </w:rPr>
        <w:t xml:space="preserve">12. </w:t>
      </w:r>
      <w:proofErr w:type="gramStart"/>
      <w:r w:rsidRPr="00306AE2">
        <w:rPr>
          <w:sz w:val="26"/>
          <w:szCs w:val="26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 статьей 5 Закона Нижегородской области от 28.11.2013  №  159-З  «Об организации проведения капитального ремонта общего имущества в многоквартирных домах, расположенных на территории Нижегородской области» (в соответствии</w:t>
      </w:r>
      <w:proofErr w:type="gramEnd"/>
      <w:r w:rsidRPr="00306AE2">
        <w:rPr>
          <w:sz w:val="26"/>
          <w:szCs w:val="26"/>
        </w:rPr>
        <w:t xml:space="preserve"> с Приложением 3), включает в себя:</w:t>
      </w:r>
    </w:p>
    <w:p w:rsidR="00306AE2" w:rsidRPr="00306AE2" w:rsidRDefault="00306AE2" w:rsidP="00306AE2">
      <w:pPr>
        <w:shd w:val="clear" w:color="auto" w:fill="FFFFFF"/>
        <w:jc w:val="both"/>
        <w:rPr>
          <w:sz w:val="26"/>
          <w:szCs w:val="26"/>
        </w:rPr>
      </w:pPr>
      <w:r w:rsidRPr="00306AE2">
        <w:rPr>
          <w:sz w:val="26"/>
          <w:szCs w:val="26"/>
        </w:rPr>
        <w:t>1) ремонт внутридомовых инженерных систем электро-, тепло-, водоснабжения, водоотведения;</w:t>
      </w:r>
      <w:r w:rsidRPr="00306AE2">
        <w:rPr>
          <w:sz w:val="26"/>
          <w:szCs w:val="26"/>
        </w:rPr>
        <w:br/>
        <w:t>2)  ремонт крыши;</w:t>
      </w:r>
    </w:p>
    <w:p w:rsidR="00306AE2" w:rsidRPr="00306AE2" w:rsidRDefault="00306AE2" w:rsidP="00306AE2">
      <w:pPr>
        <w:shd w:val="clear" w:color="auto" w:fill="FFFFFF"/>
        <w:jc w:val="both"/>
        <w:rPr>
          <w:sz w:val="26"/>
          <w:szCs w:val="26"/>
        </w:rPr>
      </w:pPr>
      <w:r w:rsidRPr="00306AE2">
        <w:rPr>
          <w:sz w:val="26"/>
          <w:szCs w:val="26"/>
        </w:rPr>
        <w:t>3) ремонт подвальных помещений, относящихся к общему имуществу в многоквартирном доме;</w:t>
      </w:r>
    </w:p>
    <w:p w:rsidR="00306AE2" w:rsidRPr="00306AE2" w:rsidRDefault="00306AE2" w:rsidP="00306AE2">
      <w:pPr>
        <w:shd w:val="clear" w:color="auto" w:fill="FFFFFF"/>
        <w:jc w:val="both"/>
        <w:rPr>
          <w:sz w:val="26"/>
          <w:szCs w:val="26"/>
        </w:rPr>
      </w:pPr>
      <w:r w:rsidRPr="00306AE2">
        <w:rPr>
          <w:sz w:val="26"/>
          <w:szCs w:val="26"/>
        </w:rPr>
        <w:t>4)  ремонт фасада;</w:t>
      </w:r>
    </w:p>
    <w:p w:rsidR="00306AE2" w:rsidRPr="00306AE2" w:rsidRDefault="00306AE2" w:rsidP="00306AE2">
      <w:pPr>
        <w:shd w:val="clear" w:color="auto" w:fill="FFFFFF"/>
        <w:jc w:val="both"/>
        <w:rPr>
          <w:sz w:val="26"/>
          <w:szCs w:val="26"/>
        </w:rPr>
      </w:pPr>
      <w:r w:rsidRPr="00306AE2">
        <w:rPr>
          <w:sz w:val="26"/>
          <w:szCs w:val="26"/>
        </w:rPr>
        <w:t>5) разработку проектной документации для капитального ремонта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деятельности. Стоимость услуг и (или) работ, указанных в настоящем пункте, не может превышать 7 процентов от общей стоимости услуг и (или) работ по капитальному ремонту;</w:t>
      </w:r>
    </w:p>
    <w:p w:rsidR="00306AE2" w:rsidRPr="00306AE2" w:rsidRDefault="00306AE2" w:rsidP="00306AE2">
      <w:pPr>
        <w:shd w:val="clear" w:color="auto" w:fill="FFFFFF"/>
        <w:jc w:val="both"/>
        <w:rPr>
          <w:sz w:val="26"/>
          <w:szCs w:val="26"/>
        </w:rPr>
      </w:pPr>
      <w:r w:rsidRPr="00306AE2">
        <w:rPr>
          <w:sz w:val="26"/>
          <w:szCs w:val="26"/>
        </w:rPr>
        <w:t>6) разработку сметной документации на выполнение работ и (или) услуг по капитальному ремонту;</w:t>
      </w:r>
    </w:p>
    <w:p w:rsidR="00306AE2" w:rsidRPr="00306AE2" w:rsidRDefault="00306AE2" w:rsidP="00306AE2">
      <w:pPr>
        <w:shd w:val="clear" w:color="auto" w:fill="FFFFFF"/>
        <w:jc w:val="both"/>
        <w:rPr>
          <w:sz w:val="26"/>
          <w:szCs w:val="26"/>
        </w:rPr>
      </w:pPr>
      <w:r w:rsidRPr="00306AE2">
        <w:rPr>
          <w:sz w:val="26"/>
          <w:szCs w:val="26"/>
        </w:rPr>
        <w:t>7)  осуществление строительного контроля.</w:t>
      </w:r>
    </w:p>
    <w:p w:rsidR="00306AE2" w:rsidRPr="00192347" w:rsidRDefault="00306AE2" w:rsidP="00306A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76" w:type="pct"/>
        <w:tblInd w:w="108" w:type="dxa"/>
        <w:tblLook w:val="01E0" w:firstRow="1" w:lastRow="1" w:firstColumn="1" w:lastColumn="1" w:noHBand="0" w:noVBand="0"/>
      </w:tblPr>
      <w:tblGrid>
        <w:gridCol w:w="3332"/>
        <w:gridCol w:w="6758"/>
      </w:tblGrid>
      <w:tr w:rsidR="00306AE2" w:rsidRPr="00B20BC1" w:rsidTr="00112834">
        <w:trPr>
          <w:trHeight w:val="1818"/>
        </w:trPr>
        <w:tc>
          <w:tcPr>
            <w:tcW w:w="3238" w:type="dxa"/>
          </w:tcPr>
          <w:p w:rsidR="00306AE2" w:rsidRPr="00192347" w:rsidRDefault="00306AE2" w:rsidP="00112834">
            <w:pPr>
              <w:pStyle w:val="consnormal0"/>
              <w:spacing w:before="0" w:after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Индикаторы достижения цели и непосредственные результаты Плана</w:t>
            </w: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E2" w:rsidRPr="00192347" w:rsidRDefault="00306AE2" w:rsidP="00112834">
            <w:pPr>
              <w:pStyle w:val="consnormal0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19234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Плана</w:t>
            </w:r>
          </w:p>
        </w:tc>
        <w:tc>
          <w:tcPr>
            <w:tcW w:w="6568" w:type="dxa"/>
          </w:tcPr>
          <w:p w:rsidR="00306AE2" w:rsidRPr="00192347" w:rsidRDefault="00306AE2" w:rsidP="00112834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По итогам реализации Плана будут достигнуты следующие значения индикаторов и показатели непосредственных результатов:</w:t>
            </w:r>
          </w:p>
          <w:p w:rsidR="00306AE2" w:rsidRPr="00192347" w:rsidRDefault="00306AE2" w:rsidP="00112834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Индикаторы:</w:t>
            </w:r>
          </w:p>
          <w:p w:rsidR="00306AE2" w:rsidRPr="00192347" w:rsidRDefault="00306AE2" w:rsidP="00112834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 xml:space="preserve">1. Доля общей площади капитально отремонтированных многоквартирных домов в общей площади многоквартирных домов городского округа город Шахунья Нижегородской области, подлежащих включению в Программу составит </w:t>
            </w:r>
            <w:r>
              <w:rPr>
                <w:sz w:val="26"/>
                <w:szCs w:val="26"/>
              </w:rPr>
              <w:t>3,34</w:t>
            </w:r>
            <w:r w:rsidRPr="00192347">
              <w:rPr>
                <w:sz w:val="26"/>
                <w:szCs w:val="26"/>
              </w:rPr>
              <w:t xml:space="preserve"> %.</w:t>
            </w:r>
          </w:p>
          <w:p w:rsidR="00306AE2" w:rsidRPr="00192347" w:rsidRDefault="00306AE2" w:rsidP="00112834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Непосредственные результаты:</w:t>
            </w:r>
          </w:p>
          <w:p w:rsidR="00306AE2" w:rsidRPr="00192347" w:rsidRDefault="00306AE2" w:rsidP="00112834">
            <w:pPr>
              <w:tabs>
                <w:tab w:val="num" w:pos="-75"/>
              </w:tabs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Общая площадь капитально отремонтированных многоквартирных домов составит </w:t>
            </w:r>
            <w:r>
              <w:rPr>
                <w:sz w:val="26"/>
                <w:szCs w:val="26"/>
              </w:rPr>
              <w:t>27,93</w:t>
            </w:r>
            <w:r w:rsidRPr="00192347">
              <w:rPr>
                <w:sz w:val="26"/>
                <w:szCs w:val="26"/>
              </w:rPr>
              <w:t xml:space="preserve"> тыс. </w:t>
            </w:r>
            <w:proofErr w:type="spellStart"/>
            <w:r w:rsidRPr="00192347">
              <w:rPr>
                <w:sz w:val="26"/>
                <w:szCs w:val="26"/>
              </w:rPr>
              <w:t>кв.м</w:t>
            </w:r>
            <w:proofErr w:type="spellEnd"/>
            <w:r w:rsidRPr="00192347">
              <w:rPr>
                <w:sz w:val="26"/>
                <w:szCs w:val="26"/>
              </w:rPr>
              <w:t>.</w:t>
            </w:r>
          </w:p>
          <w:p w:rsidR="00306AE2" w:rsidRPr="00192347" w:rsidRDefault="00306AE2" w:rsidP="00112834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192347">
              <w:rPr>
                <w:sz w:val="26"/>
                <w:szCs w:val="26"/>
              </w:rPr>
              <w:t xml:space="preserve">Общее количество капитально отремонтированных многоквартирных домов составит </w:t>
            </w:r>
            <w:r>
              <w:rPr>
                <w:sz w:val="26"/>
                <w:szCs w:val="26"/>
              </w:rPr>
              <w:t>25</w:t>
            </w:r>
            <w:r w:rsidRPr="00192347">
              <w:rPr>
                <w:sz w:val="26"/>
                <w:szCs w:val="26"/>
              </w:rPr>
              <w:t xml:space="preserve"> ед.</w:t>
            </w:r>
          </w:p>
          <w:p w:rsidR="00306AE2" w:rsidRPr="00192347" w:rsidRDefault="00306AE2" w:rsidP="00112834">
            <w:pPr>
              <w:jc w:val="both"/>
              <w:rPr>
                <w:sz w:val="26"/>
                <w:szCs w:val="26"/>
              </w:rPr>
            </w:pPr>
          </w:p>
          <w:p w:rsidR="00306AE2" w:rsidRPr="00192347" w:rsidRDefault="00306AE2" w:rsidP="00112834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Администрация городского округа город Шахунья Нижегородской области;</w:t>
            </w:r>
          </w:p>
          <w:p w:rsidR="00306AE2" w:rsidRPr="00192347" w:rsidRDefault="00306AE2" w:rsidP="00112834">
            <w:pPr>
              <w:jc w:val="both"/>
              <w:rPr>
                <w:sz w:val="26"/>
                <w:szCs w:val="26"/>
              </w:rPr>
            </w:pP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Некоммерческая организация – «</w:t>
            </w:r>
            <w:r w:rsidRPr="00192347">
              <w:rPr>
                <w:sz w:val="26"/>
                <w:szCs w:val="26"/>
                <w:shd w:val="clear" w:color="auto" w:fill="FFFFFF"/>
              </w:rPr>
              <w:t>Фонд капитального ремонта многоквартирных домов, расположенных на</w:t>
            </w: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 </w:t>
            </w:r>
            <w:r w:rsidRPr="00192347">
              <w:rPr>
                <w:sz w:val="26"/>
                <w:szCs w:val="26"/>
                <w:shd w:val="clear" w:color="auto" w:fill="FFFFFF"/>
              </w:rPr>
              <w:t>территории Нижегородской области</w:t>
            </w:r>
            <w:r w:rsidRPr="00192347">
              <w:rPr>
                <w:rStyle w:val="symbols"/>
                <w:sz w:val="26"/>
                <w:szCs w:val="26"/>
                <w:shd w:val="clear" w:color="auto" w:fill="FFFFFF"/>
              </w:rPr>
              <w:t>» (</w:t>
            </w:r>
            <w:r w:rsidRPr="00192347">
              <w:rPr>
                <w:sz w:val="26"/>
                <w:szCs w:val="26"/>
              </w:rPr>
              <w:t>Региональный оператор);</w:t>
            </w:r>
          </w:p>
          <w:p w:rsidR="00306AE2" w:rsidRPr="00A67FF2" w:rsidRDefault="00306AE2" w:rsidP="00112834">
            <w:pPr>
              <w:jc w:val="both"/>
              <w:rPr>
                <w:sz w:val="26"/>
                <w:szCs w:val="26"/>
              </w:rPr>
            </w:pPr>
            <w:r w:rsidRPr="00192347">
              <w:rPr>
                <w:sz w:val="26"/>
                <w:szCs w:val="26"/>
              </w:rPr>
              <w:t>Государственная жилищная инспекция Нижегородской области.</w:t>
            </w:r>
          </w:p>
        </w:tc>
      </w:tr>
    </w:tbl>
    <w:p w:rsidR="00306AE2" w:rsidRDefault="00306AE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06AE2" w:rsidRDefault="00306AE2" w:rsidP="00042845">
      <w:pPr>
        <w:jc w:val="both"/>
        <w:rPr>
          <w:sz w:val="22"/>
          <w:szCs w:val="22"/>
        </w:rPr>
        <w:sectPr w:rsidR="00306AE2" w:rsidSect="00BB0FB1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tbl>
      <w:tblPr>
        <w:tblW w:w="0" w:type="auto"/>
        <w:tblInd w:w="92" w:type="dxa"/>
        <w:tblLook w:val="04A0" w:firstRow="1" w:lastRow="0" w:firstColumn="1" w:lastColumn="0" w:noHBand="0" w:noVBand="1"/>
      </w:tblPr>
      <w:tblGrid>
        <w:gridCol w:w="95"/>
        <w:gridCol w:w="146"/>
        <w:gridCol w:w="260"/>
        <w:gridCol w:w="76"/>
        <w:gridCol w:w="86"/>
        <w:gridCol w:w="141"/>
        <w:gridCol w:w="260"/>
        <w:gridCol w:w="306"/>
        <w:gridCol w:w="261"/>
        <w:gridCol w:w="52"/>
        <w:gridCol w:w="268"/>
        <w:gridCol w:w="285"/>
        <w:gridCol w:w="24"/>
        <w:gridCol w:w="64"/>
        <w:gridCol w:w="477"/>
        <w:gridCol w:w="177"/>
        <w:gridCol w:w="201"/>
        <w:gridCol w:w="19"/>
        <w:gridCol w:w="219"/>
        <w:gridCol w:w="3"/>
        <w:gridCol w:w="259"/>
        <w:gridCol w:w="241"/>
        <w:gridCol w:w="32"/>
        <w:gridCol w:w="214"/>
        <w:gridCol w:w="51"/>
        <w:gridCol w:w="163"/>
        <w:gridCol w:w="148"/>
        <w:gridCol w:w="424"/>
        <w:gridCol w:w="9"/>
        <w:gridCol w:w="232"/>
        <w:gridCol w:w="39"/>
        <w:gridCol w:w="271"/>
        <w:gridCol w:w="21"/>
        <w:gridCol w:w="417"/>
        <w:gridCol w:w="291"/>
        <w:gridCol w:w="86"/>
        <w:gridCol w:w="61"/>
        <w:gridCol w:w="340"/>
        <w:gridCol w:w="207"/>
        <w:gridCol w:w="15"/>
        <w:gridCol w:w="198"/>
        <w:gridCol w:w="210"/>
        <w:gridCol w:w="98"/>
        <w:gridCol w:w="106"/>
        <w:gridCol w:w="407"/>
        <w:gridCol w:w="151"/>
        <w:gridCol w:w="55"/>
        <w:gridCol w:w="253"/>
        <w:gridCol w:w="260"/>
        <w:gridCol w:w="202"/>
        <w:gridCol w:w="402"/>
        <w:gridCol w:w="28"/>
        <w:gridCol w:w="58"/>
        <w:gridCol w:w="445"/>
        <w:gridCol w:w="86"/>
        <w:gridCol w:w="337"/>
        <w:gridCol w:w="238"/>
        <w:gridCol w:w="257"/>
        <w:gridCol w:w="329"/>
        <w:gridCol w:w="199"/>
        <w:gridCol w:w="189"/>
        <w:gridCol w:w="382"/>
        <w:gridCol w:w="300"/>
        <w:gridCol w:w="299"/>
        <w:gridCol w:w="299"/>
        <w:gridCol w:w="204"/>
        <w:gridCol w:w="278"/>
        <w:gridCol w:w="278"/>
        <w:gridCol w:w="212"/>
        <w:gridCol w:w="211"/>
        <w:gridCol w:w="204"/>
        <w:gridCol w:w="675"/>
        <w:gridCol w:w="218"/>
        <w:gridCol w:w="106"/>
      </w:tblGrid>
      <w:tr w:rsidR="00306AE2" w:rsidRPr="00D90D7E" w:rsidTr="00306AE2">
        <w:trPr>
          <w:gridBefore w:val="1"/>
          <w:wBefore w:w="16" w:type="dxa"/>
          <w:trHeight w:val="34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E2" w:rsidRPr="00166965" w:rsidRDefault="00306AE2" w:rsidP="0011283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E2" w:rsidRPr="00166965" w:rsidRDefault="00306AE2" w:rsidP="00112834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Приложение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06AE2" w:rsidRPr="00166965" w:rsidTr="00306AE2">
        <w:trPr>
          <w:gridBefore w:val="1"/>
          <w:wBefore w:w="16" w:type="dxa"/>
          <w:trHeight w:val="660"/>
        </w:trPr>
        <w:tc>
          <w:tcPr>
            <w:tcW w:w="0" w:type="auto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Финансовое обеспечение многоквартирных домов, находящихся на территории городского округа город Шахунья Нижегородской области, общее имущество  которых подлежит капитальному ремонту в 2020-2022 годах</w:t>
            </w:r>
          </w:p>
        </w:tc>
      </w:tr>
      <w:tr w:rsidR="00306AE2" w:rsidRPr="00D90D7E" w:rsidTr="00306AE2">
        <w:trPr>
          <w:gridBefore w:val="1"/>
          <w:wBefore w:w="16" w:type="dxa"/>
          <w:trHeight w:val="957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№</w:t>
            </w:r>
            <w:proofErr w:type="gramStart"/>
            <w:r w:rsidRPr="00166965">
              <w:rPr>
                <w:sz w:val="10"/>
                <w:szCs w:val="10"/>
              </w:rPr>
              <w:t>п</w:t>
            </w:r>
            <w:proofErr w:type="gramEnd"/>
            <w:r w:rsidRPr="00166965">
              <w:rPr>
                <w:sz w:val="10"/>
                <w:szCs w:val="10"/>
              </w:rPr>
              <w:t>/п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Наименование муниципального района (городского округа)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Общая площадь жилых и нежилых помещений в МКД, участвующих в региональной программе капитального ремонта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Общая площадь жилых и нежилых помещений, выбывших из региональной программы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Общая площадь жилых и нежилых помещений, вновь включенных в региональную программу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 размер взноса на капитальный ремонт МКД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Планируемый объем начислений в месяц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Планируемый процент сбора взносов на капитальный ремонт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Доля, направленная на капитальный ремонт в </w:t>
            </w:r>
            <w:proofErr w:type="spellStart"/>
            <w:r w:rsidRPr="00166965">
              <w:rPr>
                <w:sz w:val="10"/>
                <w:szCs w:val="10"/>
              </w:rPr>
              <w:t>соотвествии</w:t>
            </w:r>
            <w:proofErr w:type="spellEnd"/>
            <w:r w:rsidRPr="00166965">
              <w:rPr>
                <w:sz w:val="10"/>
                <w:szCs w:val="10"/>
              </w:rPr>
              <w:t xml:space="preserve"> со ст. 32 Закона Нижегородской области  от 28.11.2013 № 159-З (счет у регионального оператора РО)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Планируемые средства государственной и муниципальной поддержки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Остаток средств, неиспользованных региональным оператором в предыдущем году**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proofErr w:type="gramStart"/>
            <w:r w:rsidRPr="00166965">
              <w:rPr>
                <w:sz w:val="10"/>
                <w:szCs w:val="10"/>
              </w:rPr>
              <w:t>Планируемые</w:t>
            </w:r>
            <w:proofErr w:type="gramEnd"/>
            <w:r w:rsidRPr="00166965">
              <w:rPr>
                <w:sz w:val="10"/>
                <w:szCs w:val="10"/>
              </w:rPr>
              <w:t xml:space="preserve"> </w:t>
            </w:r>
            <w:proofErr w:type="spellStart"/>
            <w:r w:rsidRPr="00166965">
              <w:rPr>
                <w:sz w:val="10"/>
                <w:szCs w:val="10"/>
              </w:rPr>
              <w:t>средва</w:t>
            </w:r>
            <w:proofErr w:type="spellEnd"/>
            <w:r w:rsidRPr="00166965">
              <w:rPr>
                <w:sz w:val="10"/>
                <w:szCs w:val="10"/>
              </w:rPr>
              <w:t xml:space="preserve"> на капитальный ремонт </w:t>
            </w:r>
          </w:p>
        </w:tc>
      </w:tr>
      <w:tr w:rsidR="00306AE2" w:rsidRPr="00D90D7E" w:rsidTr="00306AE2">
        <w:trPr>
          <w:gridBefore w:val="1"/>
          <w:wBefore w:w="16" w:type="dxa"/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Всего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  том числе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 том числе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Всего средств на капитальный ремонт по Нижегородской области (столбец 18+столбец 24 + столбец 25 + столбец 26)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в том числе</w:t>
            </w:r>
          </w:p>
        </w:tc>
      </w:tr>
      <w:tr w:rsidR="00306AE2" w:rsidRPr="00D90D7E" w:rsidTr="00306AE2">
        <w:trPr>
          <w:gridBefore w:val="1"/>
          <w:wBefore w:w="16" w:type="dxa"/>
          <w:trHeight w:val="321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у регионального оператора (РО)*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на спец. счете у </w:t>
            </w:r>
            <w:proofErr w:type="spellStart"/>
            <w:r w:rsidRPr="00166965">
              <w:rPr>
                <w:sz w:val="10"/>
                <w:szCs w:val="10"/>
              </w:rPr>
              <w:t>реионального</w:t>
            </w:r>
            <w:proofErr w:type="spellEnd"/>
            <w:r w:rsidRPr="00166965">
              <w:rPr>
                <w:sz w:val="10"/>
                <w:szCs w:val="10"/>
              </w:rPr>
              <w:t xml:space="preserve"> оператора (</w:t>
            </w:r>
            <w:proofErr w:type="spellStart"/>
            <w:r w:rsidRPr="00166965">
              <w:rPr>
                <w:sz w:val="10"/>
                <w:szCs w:val="10"/>
              </w:rPr>
              <w:t>СчРО</w:t>
            </w:r>
            <w:proofErr w:type="spellEnd"/>
            <w:r w:rsidRPr="00166965">
              <w:rPr>
                <w:sz w:val="10"/>
                <w:szCs w:val="10"/>
              </w:rPr>
              <w:t>)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на спец. счете ТСЖ/ЖК/УО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Объем  начисления  (столбец 4 х столбец 9) (счет у регионального оператора РО)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Объем  начисления  (столбец 5 х столбец 9) (</w:t>
            </w:r>
            <w:proofErr w:type="spellStart"/>
            <w:r w:rsidRPr="00166965">
              <w:rPr>
                <w:sz w:val="10"/>
                <w:szCs w:val="10"/>
              </w:rPr>
              <w:t>спец</w:t>
            </w:r>
            <w:proofErr w:type="gramStart"/>
            <w:r w:rsidRPr="00166965">
              <w:rPr>
                <w:sz w:val="10"/>
                <w:szCs w:val="10"/>
              </w:rPr>
              <w:t>.с</w:t>
            </w:r>
            <w:proofErr w:type="gramEnd"/>
            <w:r w:rsidRPr="00166965">
              <w:rPr>
                <w:sz w:val="10"/>
                <w:szCs w:val="10"/>
              </w:rPr>
              <w:t>чет</w:t>
            </w:r>
            <w:proofErr w:type="spellEnd"/>
            <w:r w:rsidRPr="00166965">
              <w:rPr>
                <w:sz w:val="10"/>
                <w:szCs w:val="10"/>
              </w:rPr>
              <w:t xml:space="preserve"> у регионального оператора </w:t>
            </w:r>
            <w:proofErr w:type="spellStart"/>
            <w:r w:rsidRPr="00166965">
              <w:rPr>
                <w:sz w:val="10"/>
                <w:szCs w:val="10"/>
              </w:rPr>
              <w:t>СчРО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Объем  начисления  (столбец 6 х столбец 9) (</w:t>
            </w:r>
            <w:proofErr w:type="spellStart"/>
            <w:r w:rsidRPr="00166965">
              <w:rPr>
                <w:sz w:val="10"/>
                <w:szCs w:val="10"/>
              </w:rPr>
              <w:t>спец</w:t>
            </w:r>
            <w:proofErr w:type="gramStart"/>
            <w:r w:rsidRPr="00166965">
              <w:rPr>
                <w:sz w:val="10"/>
                <w:szCs w:val="10"/>
              </w:rPr>
              <w:t>.с</w:t>
            </w:r>
            <w:proofErr w:type="gramEnd"/>
            <w:r w:rsidRPr="00166965">
              <w:rPr>
                <w:sz w:val="10"/>
                <w:szCs w:val="10"/>
              </w:rPr>
              <w:t>чета</w:t>
            </w:r>
            <w:proofErr w:type="spellEnd"/>
            <w:r w:rsidRPr="00166965">
              <w:rPr>
                <w:sz w:val="10"/>
                <w:szCs w:val="10"/>
              </w:rPr>
              <w:t xml:space="preserve"> ТСЖ/ЖК/УО)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На счете у регионального оператора (РО)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 На </w:t>
            </w:r>
            <w:proofErr w:type="spellStart"/>
            <w:r w:rsidRPr="00166965">
              <w:rPr>
                <w:sz w:val="10"/>
                <w:szCs w:val="10"/>
              </w:rPr>
              <w:t>спец</w:t>
            </w:r>
            <w:proofErr w:type="gramStart"/>
            <w:r w:rsidRPr="00166965">
              <w:rPr>
                <w:sz w:val="10"/>
                <w:szCs w:val="10"/>
              </w:rPr>
              <w:t>.с</w:t>
            </w:r>
            <w:proofErr w:type="gramEnd"/>
            <w:r w:rsidRPr="00166965">
              <w:rPr>
                <w:sz w:val="10"/>
                <w:szCs w:val="10"/>
              </w:rPr>
              <w:t>чете</w:t>
            </w:r>
            <w:proofErr w:type="spellEnd"/>
            <w:r w:rsidRPr="00166965">
              <w:rPr>
                <w:sz w:val="10"/>
                <w:szCs w:val="10"/>
              </w:rPr>
              <w:t xml:space="preserve"> у регионального оператора (</w:t>
            </w:r>
            <w:proofErr w:type="spellStart"/>
            <w:r w:rsidRPr="00166965">
              <w:rPr>
                <w:sz w:val="10"/>
                <w:szCs w:val="10"/>
              </w:rPr>
              <w:t>СчРО</w:t>
            </w:r>
            <w:proofErr w:type="spellEnd"/>
            <w:r w:rsidRPr="00166965">
              <w:rPr>
                <w:sz w:val="10"/>
                <w:szCs w:val="10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На спец. счетах  ТСЖ/ЖК/УО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за счет средств Фонда содействия реформированию ЖКХ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На счете у регионального оператора (РО) (столбец 11 х столбец 14 х столбец 17 х  12 </w:t>
            </w:r>
            <w:proofErr w:type="spellStart"/>
            <w:proofErr w:type="gramStart"/>
            <w:r w:rsidRPr="00166965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>) + столбец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На спец. счете у регионального оператора (</w:t>
            </w:r>
            <w:proofErr w:type="spellStart"/>
            <w:r w:rsidRPr="00166965">
              <w:rPr>
                <w:sz w:val="10"/>
                <w:szCs w:val="10"/>
              </w:rPr>
              <w:t>СчРО</w:t>
            </w:r>
            <w:proofErr w:type="spellEnd"/>
            <w:r w:rsidRPr="00166965">
              <w:rPr>
                <w:sz w:val="10"/>
                <w:szCs w:val="10"/>
              </w:rPr>
              <w:t xml:space="preserve">) (столбец 12 х столбец 15  х  12 </w:t>
            </w:r>
            <w:proofErr w:type="spellStart"/>
            <w:proofErr w:type="gramStart"/>
            <w:r w:rsidRPr="00166965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>)  (по МКД включенных в краткосрочный план)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 xml:space="preserve"> На специальных счетах ТСЖ/ЖК/УО (столбец 13 х столбец 16  х  12 </w:t>
            </w:r>
            <w:proofErr w:type="spellStart"/>
            <w:proofErr w:type="gramStart"/>
            <w:r w:rsidRPr="00166965">
              <w:rPr>
                <w:sz w:val="10"/>
                <w:szCs w:val="10"/>
              </w:rPr>
              <w:t>мес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>)  (по МКД включенных в краткосрочный план)</w:t>
            </w:r>
          </w:p>
        </w:tc>
      </w:tr>
      <w:tr w:rsidR="00306AE2" w:rsidRPr="00D90D7E" w:rsidTr="00306AE2">
        <w:trPr>
          <w:gridBefore w:val="1"/>
          <w:wBefore w:w="16" w:type="dxa"/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proofErr w:type="spellStart"/>
            <w:r w:rsidRPr="00166965">
              <w:rPr>
                <w:sz w:val="10"/>
                <w:szCs w:val="10"/>
              </w:rPr>
              <w:t>кв</w:t>
            </w:r>
            <w:proofErr w:type="gramStart"/>
            <w:r w:rsidRPr="0016696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proofErr w:type="spellStart"/>
            <w:r w:rsidRPr="00166965">
              <w:rPr>
                <w:sz w:val="10"/>
                <w:szCs w:val="10"/>
              </w:rPr>
              <w:t>кв</w:t>
            </w:r>
            <w:proofErr w:type="gramStart"/>
            <w:r w:rsidRPr="0016696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proofErr w:type="spellStart"/>
            <w:r w:rsidRPr="00166965">
              <w:rPr>
                <w:sz w:val="10"/>
                <w:szCs w:val="10"/>
              </w:rPr>
              <w:t>кв</w:t>
            </w:r>
            <w:proofErr w:type="gramStart"/>
            <w:r w:rsidRPr="0016696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proofErr w:type="spellStart"/>
            <w:r w:rsidRPr="00166965">
              <w:rPr>
                <w:sz w:val="10"/>
                <w:szCs w:val="10"/>
              </w:rPr>
              <w:t>кв</w:t>
            </w:r>
            <w:proofErr w:type="gramStart"/>
            <w:r w:rsidRPr="0016696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proofErr w:type="spellStart"/>
            <w:r w:rsidRPr="00166965">
              <w:rPr>
                <w:sz w:val="10"/>
                <w:szCs w:val="10"/>
              </w:rPr>
              <w:t>кв</w:t>
            </w:r>
            <w:proofErr w:type="gramStart"/>
            <w:r w:rsidRPr="0016696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proofErr w:type="spellStart"/>
            <w:r w:rsidRPr="00166965">
              <w:rPr>
                <w:sz w:val="10"/>
                <w:szCs w:val="10"/>
              </w:rPr>
              <w:t>кв</w:t>
            </w:r>
            <w:proofErr w:type="gramStart"/>
            <w:r w:rsidRPr="00166965">
              <w:rPr>
                <w:sz w:val="10"/>
                <w:szCs w:val="10"/>
              </w:rPr>
              <w:t>.м</w:t>
            </w:r>
            <w:proofErr w:type="spellEnd"/>
            <w:proofErr w:type="gramEnd"/>
            <w:r w:rsidRPr="00166965">
              <w:rPr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руб.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руб.</w:t>
            </w:r>
          </w:p>
        </w:tc>
      </w:tr>
      <w:tr w:rsidR="00306AE2" w:rsidRPr="00D90D7E" w:rsidTr="00306AE2">
        <w:trPr>
          <w:gridBefore w:val="1"/>
          <w:wBefore w:w="16" w:type="dxa"/>
          <w:trHeight w:val="24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4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5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14,0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26</w:t>
            </w:r>
          </w:p>
        </w:tc>
      </w:tr>
      <w:tr w:rsidR="00306AE2" w:rsidRPr="00166965" w:rsidTr="00306AE2">
        <w:trPr>
          <w:gridBefore w:val="1"/>
          <w:wBefore w:w="16" w:type="dxa"/>
          <w:trHeight w:val="24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0" w:type="auto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Городской округ город Шахунья Нижегородской области</w:t>
            </w:r>
          </w:p>
        </w:tc>
      </w:tr>
      <w:tr w:rsidR="00306AE2" w:rsidRPr="00D90D7E" w:rsidTr="00306AE2">
        <w:trPr>
          <w:gridBefore w:val="1"/>
          <w:wBefore w:w="16" w:type="dxa"/>
          <w:trHeight w:val="58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Всего по городскому округу город Шахунья Нижегородской области  на 2020-2022 годы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2 305 556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77 437 787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77 437 787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306AE2" w:rsidRPr="00D90D7E" w:rsidTr="00306AE2">
        <w:trPr>
          <w:gridBefore w:val="1"/>
          <w:wBefore w:w="16" w:type="dxa"/>
          <w:trHeight w:val="703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Итого на 2020 год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398 489,05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390 926,15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7 562,90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2 510 481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2 462 835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47 646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89,2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-330 662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24 713 415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24 713 415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</w:tr>
      <w:tr w:rsidR="00306AE2" w:rsidRPr="00D90D7E" w:rsidTr="00306AE2">
        <w:trPr>
          <w:gridBefore w:val="1"/>
          <w:wBefore w:w="16" w:type="dxa"/>
          <w:trHeight w:val="112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Итого на 2021 год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398 489,05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390 926,15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7 562,90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2 510 481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2 462 835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47 646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89,2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1 318 109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26 362 186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26 362 186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</w:tr>
      <w:tr w:rsidR="00306AE2" w:rsidRPr="00D90D7E" w:rsidTr="00306AE2">
        <w:trPr>
          <w:gridBefore w:val="1"/>
          <w:wBefore w:w="16" w:type="dxa"/>
          <w:trHeight w:val="112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Итого на 2022 год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398 489,05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390 926,15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7 562,90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2 510 481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2 462 835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47 646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89,2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95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1 318 109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166965">
              <w:rPr>
                <w:b/>
                <w:bCs/>
                <w:sz w:val="10"/>
                <w:szCs w:val="10"/>
              </w:rPr>
              <w:t>26 362 186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26 362 186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</w:tr>
      <w:tr w:rsidR="00306AE2" w:rsidRPr="00F33472" w:rsidTr="00306AE2">
        <w:trPr>
          <w:gridBefore w:val="1"/>
          <w:wBefore w:w="16" w:type="dxa"/>
          <w:trHeight w:val="112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306AE2" w:rsidRDefault="00306AE2" w:rsidP="00306AE2">
            <w:pPr>
              <w:jc w:val="center"/>
              <w:rPr>
                <w:b/>
                <w:bCs/>
                <w:sz w:val="10"/>
                <w:szCs w:val="10"/>
              </w:rPr>
            </w:pPr>
            <w:r w:rsidRPr="00306AE2">
              <w:rPr>
                <w:b/>
                <w:bCs/>
                <w:sz w:val="10"/>
                <w:szCs w:val="10"/>
              </w:rPr>
              <w:lastRenderedPageBreak/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306AE2" w:rsidRDefault="00306AE2" w:rsidP="00306AE2">
            <w:pPr>
              <w:jc w:val="center"/>
              <w:rPr>
                <w:b/>
                <w:bCs/>
                <w:sz w:val="10"/>
                <w:szCs w:val="10"/>
              </w:rPr>
            </w:pPr>
            <w:r w:rsidRPr="00306AE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306AE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306AE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306AE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306AE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306AE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306AE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Приложение 2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14779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Перечень  многоквартирных домов, находящихся на территории городского округа город Шахунья Нижегородской области, общее имущество которых подлежит капитальному ремонту в 2020-2022 годах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№ </w:t>
            </w:r>
            <w:proofErr w:type="gramStart"/>
            <w:r w:rsidRPr="00F33472">
              <w:rPr>
                <w:sz w:val="10"/>
                <w:szCs w:val="10"/>
              </w:rPr>
              <w:t>п</w:t>
            </w:r>
            <w:proofErr w:type="gramEnd"/>
            <w:r w:rsidRPr="00F33472">
              <w:rPr>
                <w:sz w:val="10"/>
                <w:szCs w:val="10"/>
              </w:rPr>
              <w:t>/п</w:t>
            </w:r>
          </w:p>
        </w:tc>
        <w:tc>
          <w:tcPr>
            <w:tcW w:w="15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ind w:left="-409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Адрес МКД</w:t>
            </w:r>
          </w:p>
        </w:tc>
        <w:tc>
          <w:tcPr>
            <w:tcW w:w="69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Год ввода в эксплуатацию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Завершение последнего капитального ремонта</w:t>
            </w:r>
          </w:p>
        </w:tc>
        <w:tc>
          <w:tcPr>
            <w:tcW w:w="4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Способ формирования Фонда: </w:t>
            </w:r>
            <w:proofErr w:type="spellStart"/>
            <w:r w:rsidRPr="00F33472">
              <w:rPr>
                <w:sz w:val="10"/>
                <w:szCs w:val="10"/>
              </w:rPr>
              <w:t>спецсчет</w:t>
            </w:r>
            <w:proofErr w:type="spellEnd"/>
            <w:r w:rsidRPr="00F33472">
              <w:rPr>
                <w:sz w:val="10"/>
                <w:szCs w:val="10"/>
              </w:rPr>
              <w:t xml:space="preserve"> - ТСЖ/ЖК/</w:t>
            </w:r>
            <w:proofErr w:type="spellStart"/>
            <w:r w:rsidRPr="00F33472">
              <w:rPr>
                <w:sz w:val="10"/>
                <w:szCs w:val="10"/>
              </w:rPr>
              <w:t>УО</w:t>
            </w:r>
            <w:proofErr w:type="gramStart"/>
            <w:r w:rsidRPr="00F33472">
              <w:rPr>
                <w:sz w:val="10"/>
                <w:szCs w:val="10"/>
              </w:rPr>
              <w:t>;с</w:t>
            </w:r>
            <w:proofErr w:type="gramEnd"/>
            <w:r w:rsidRPr="00F33472">
              <w:rPr>
                <w:sz w:val="10"/>
                <w:szCs w:val="10"/>
              </w:rPr>
              <w:t>пецсчет</w:t>
            </w:r>
            <w:proofErr w:type="spellEnd"/>
            <w:r w:rsidRPr="00F33472">
              <w:rPr>
                <w:sz w:val="10"/>
                <w:szCs w:val="10"/>
              </w:rPr>
              <w:t xml:space="preserve"> у рег. оператора - </w:t>
            </w:r>
            <w:proofErr w:type="spellStart"/>
            <w:r w:rsidRPr="00F33472">
              <w:rPr>
                <w:sz w:val="10"/>
                <w:szCs w:val="10"/>
              </w:rPr>
              <w:t>СчРО;счет</w:t>
            </w:r>
            <w:proofErr w:type="spellEnd"/>
            <w:r w:rsidRPr="00F33472">
              <w:rPr>
                <w:sz w:val="10"/>
                <w:szCs w:val="10"/>
              </w:rPr>
              <w:t xml:space="preserve"> рег. Оператора - РО</w:t>
            </w:r>
          </w:p>
        </w:tc>
        <w:tc>
          <w:tcPr>
            <w:tcW w:w="4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Материал стен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Количество этажей</w:t>
            </w:r>
          </w:p>
        </w:tc>
        <w:tc>
          <w:tcPr>
            <w:tcW w:w="5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Количество подъездов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Общая площадь МКД, всего</w:t>
            </w:r>
          </w:p>
        </w:tc>
        <w:tc>
          <w:tcPr>
            <w:tcW w:w="24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Площадь помещений МКД: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Источники финансирования капитального ремонта</w:t>
            </w:r>
          </w:p>
        </w:tc>
        <w:tc>
          <w:tcPr>
            <w:tcW w:w="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Стоимость капитального ремонта</w:t>
            </w:r>
          </w:p>
        </w:tc>
        <w:tc>
          <w:tcPr>
            <w:tcW w:w="61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Плановая дата завершения работ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Всего: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Жилых помещений </w:t>
            </w:r>
          </w:p>
        </w:tc>
        <w:tc>
          <w:tcPr>
            <w:tcW w:w="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Нежилых помещений </w:t>
            </w:r>
          </w:p>
        </w:tc>
        <w:tc>
          <w:tcPr>
            <w:tcW w:w="5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Всего: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в том числе:</w:t>
            </w:r>
          </w:p>
        </w:tc>
        <w:tc>
          <w:tcPr>
            <w:tcW w:w="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Всего:</w:t>
            </w:r>
          </w:p>
        </w:tc>
        <w:tc>
          <w:tcPr>
            <w:tcW w:w="2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в том числе:</w:t>
            </w:r>
          </w:p>
        </w:tc>
        <w:tc>
          <w:tcPr>
            <w:tcW w:w="6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306AE2" w:rsidRPr="00F33472" w:rsidTr="00306AE2">
        <w:trPr>
          <w:gridAfter w:val="1"/>
          <w:trHeight w:val="453"/>
        </w:trPr>
        <w:tc>
          <w:tcPr>
            <w:tcW w:w="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За счет средств Фонда содействия реформированию ЖКХ</w:t>
            </w:r>
          </w:p>
        </w:tc>
        <w:tc>
          <w:tcPr>
            <w:tcW w:w="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За счет средств бюджета субъекта Российской Федерации</w:t>
            </w:r>
          </w:p>
        </w:tc>
        <w:tc>
          <w:tcPr>
            <w:tcW w:w="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За счет средств местного бюджета</w:t>
            </w:r>
          </w:p>
        </w:tc>
        <w:tc>
          <w:tcPr>
            <w:tcW w:w="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За счет средств собственников помещений в МКД</w:t>
            </w:r>
          </w:p>
        </w:tc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Стоимость строительно-монтажных работ (СМР) </w:t>
            </w:r>
          </w:p>
        </w:tc>
        <w:tc>
          <w:tcPr>
            <w:tcW w:w="5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Стоимость проектных работ  (ПИР)</w:t>
            </w:r>
          </w:p>
        </w:tc>
        <w:tc>
          <w:tcPr>
            <w:tcW w:w="6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Стоимость затрат на осуществление строительного контроля (технического надзора), авторского надзора применительно к объектам культурного наследия</w:t>
            </w:r>
          </w:p>
        </w:tc>
        <w:tc>
          <w:tcPr>
            <w:tcW w:w="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F33472">
              <w:rPr>
                <w:sz w:val="10"/>
                <w:szCs w:val="10"/>
              </w:rPr>
              <w:t>Закона</w:t>
            </w:r>
            <w:proofErr w:type="gramEnd"/>
            <w:r w:rsidRPr="00F33472">
              <w:rPr>
                <w:sz w:val="10"/>
                <w:szCs w:val="10"/>
              </w:rPr>
              <w:t xml:space="preserve"> НО от 28.11.2013 №159-З</w:t>
            </w:r>
          </w:p>
        </w:tc>
        <w:tc>
          <w:tcPr>
            <w:tcW w:w="6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306AE2" w:rsidRPr="00F33472" w:rsidTr="00306AE2">
        <w:trPr>
          <w:gridAfter w:val="1"/>
          <w:trHeight w:val="1905"/>
        </w:trPr>
        <w:tc>
          <w:tcPr>
            <w:tcW w:w="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6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15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5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33472" w:rsidRDefault="00306AE2" w:rsidP="00112834">
            <w:pPr>
              <w:ind w:left="113" w:right="113"/>
              <w:rPr>
                <w:sz w:val="10"/>
                <w:szCs w:val="1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кв</w:t>
            </w:r>
            <w:proofErr w:type="gramStart"/>
            <w:r w:rsidRPr="00F33472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кв</w:t>
            </w:r>
            <w:proofErr w:type="gramStart"/>
            <w:r w:rsidRPr="00F33472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кв</w:t>
            </w:r>
            <w:proofErr w:type="gramStart"/>
            <w:r w:rsidRPr="00F33472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кв</w:t>
            </w:r>
            <w:proofErr w:type="gramStart"/>
            <w:r w:rsidRPr="00F33472">
              <w:rPr>
                <w:sz w:val="10"/>
                <w:szCs w:val="1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чел.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руб.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руб.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руб.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руб.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руб.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руб.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руб.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руб.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руб.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руб.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мм</w:t>
            </w:r>
            <w:proofErr w:type="gramStart"/>
            <w:r w:rsidRPr="00F33472">
              <w:rPr>
                <w:sz w:val="10"/>
                <w:szCs w:val="10"/>
              </w:rPr>
              <w:t>.г</w:t>
            </w:r>
            <w:proofErr w:type="gramEnd"/>
            <w:r w:rsidRPr="00F33472">
              <w:rPr>
                <w:sz w:val="10"/>
                <w:szCs w:val="10"/>
              </w:rPr>
              <w:t>ггг</w:t>
            </w:r>
            <w:proofErr w:type="spellEnd"/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8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11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16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17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18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23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24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25</w:t>
            </w:r>
          </w:p>
        </w:tc>
      </w:tr>
      <w:tr w:rsidR="00306AE2" w:rsidRPr="00F33472" w:rsidTr="00306AE2">
        <w:trPr>
          <w:gridAfter w:val="1"/>
          <w:trHeight w:val="48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51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Городской округ город Шахунья Нижегородской области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</w:tr>
      <w:tr w:rsidR="00306AE2" w:rsidRPr="00F33472" w:rsidTr="00306AE2">
        <w:trPr>
          <w:gridAfter w:val="1"/>
          <w:trHeight w:val="570"/>
        </w:trPr>
        <w:tc>
          <w:tcPr>
            <w:tcW w:w="2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Всего по городскому округу город Шахунья на 2020-2022 годы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33 613,49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27 936,00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27 908,00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25 884,40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1160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83 722 089,000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83 722 089,000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83 722 089,000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78 172 934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3 876 262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1 672 893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20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Итого по МО на 2020 год</w:t>
            </w:r>
          </w:p>
          <w:p w:rsidR="00306AE2" w:rsidRPr="00F33472" w:rsidRDefault="00306AE2" w:rsidP="00112834">
            <w:pPr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16 681,10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13 872,60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13 872,60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12 642,40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585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23 355 287,000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23 355 287,000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23 355 287,000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22 272 979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605 667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476 641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г</w:t>
            </w:r>
            <w:proofErr w:type="gramStart"/>
            <w:r w:rsidRPr="00F33472">
              <w:rPr>
                <w:sz w:val="10"/>
                <w:szCs w:val="10"/>
              </w:rPr>
              <w:t>.Ш</w:t>
            </w:r>
            <w:proofErr w:type="gramEnd"/>
            <w:r w:rsidRPr="00F33472">
              <w:rPr>
                <w:sz w:val="10"/>
                <w:szCs w:val="10"/>
              </w:rPr>
              <w:t>ахунья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ул.Комарова</w:t>
            </w:r>
            <w:proofErr w:type="spellEnd"/>
            <w:r w:rsidRPr="00F33472">
              <w:rPr>
                <w:sz w:val="10"/>
                <w:szCs w:val="10"/>
              </w:rPr>
              <w:t>, д.1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807,30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732,50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732,50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684,10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1 324 425,000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1 324 425,000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1 324 425,000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1 296 676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27 749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12.2020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г</w:t>
            </w:r>
            <w:proofErr w:type="gramStart"/>
            <w:r w:rsidRPr="00F33472">
              <w:rPr>
                <w:sz w:val="10"/>
                <w:szCs w:val="10"/>
              </w:rPr>
              <w:t>.Ш</w:t>
            </w:r>
            <w:proofErr w:type="gramEnd"/>
            <w:r w:rsidRPr="00F33472">
              <w:rPr>
                <w:sz w:val="10"/>
                <w:szCs w:val="10"/>
              </w:rPr>
              <w:t>ахунья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ул.Комарова</w:t>
            </w:r>
            <w:proofErr w:type="spellEnd"/>
            <w:r w:rsidRPr="00F33472">
              <w:rPr>
                <w:sz w:val="10"/>
                <w:szCs w:val="10"/>
              </w:rPr>
              <w:t>, д.1а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1 254,90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1 138,50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1 138,50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948,70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1 709 430,000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1 709 430,000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1 709 430,000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1 673 615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35 815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12.2020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г</w:t>
            </w:r>
            <w:proofErr w:type="gramStart"/>
            <w:r w:rsidRPr="00F33472">
              <w:rPr>
                <w:sz w:val="10"/>
                <w:szCs w:val="10"/>
              </w:rPr>
              <w:t>.Ш</w:t>
            </w:r>
            <w:proofErr w:type="gramEnd"/>
            <w:r w:rsidRPr="00F33472">
              <w:rPr>
                <w:sz w:val="10"/>
                <w:szCs w:val="10"/>
              </w:rPr>
              <w:t>ахунья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ул.Свердлова</w:t>
            </w:r>
            <w:proofErr w:type="spellEnd"/>
            <w:r w:rsidRPr="00F33472">
              <w:rPr>
                <w:sz w:val="10"/>
                <w:szCs w:val="10"/>
              </w:rPr>
              <w:t>, д.13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522,20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449,00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449,00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345,10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972 133,000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972 133,000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972 133,000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951 765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20 368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12.2020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г</w:t>
            </w:r>
            <w:proofErr w:type="gramStart"/>
            <w:r w:rsidRPr="00F33472">
              <w:rPr>
                <w:sz w:val="10"/>
                <w:szCs w:val="10"/>
              </w:rPr>
              <w:t>.Ш</w:t>
            </w:r>
            <w:proofErr w:type="gramEnd"/>
            <w:r w:rsidRPr="00F33472">
              <w:rPr>
                <w:sz w:val="10"/>
                <w:szCs w:val="10"/>
              </w:rPr>
              <w:t>ахунья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ул.Свердлова</w:t>
            </w:r>
            <w:proofErr w:type="spellEnd"/>
            <w:r w:rsidRPr="00F33472">
              <w:rPr>
                <w:sz w:val="10"/>
                <w:szCs w:val="10"/>
              </w:rPr>
              <w:t>, д.15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521,40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462,40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462,40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389,40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972 133,000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972 133,000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972 133,000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951 765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20 368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12.2020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п. </w:t>
            </w:r>
            <w:proofErr w:type="spellStart"/>
            <w:r w:rsidRPr="00F33472">
              <w:rPr>
                <w:sz w:val="10"/>
                <w:szCs w:val="10"/>
              </w:rPr>
              <w:t>Вахтан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</w:t>
            </w:r>
            <w:proofErr w:type="gramStart"/>
            <w:r w:rsidRPr="00F33472">
              <w:rPr>
                <w:sz w:val="10"/>
                <w:szCs w:val="10"/>
              </w:rPr>
              <w:t>.Л</w:t>
            </w:r>
            <w:proofErr w:type="gramEnd"/>
            <w:r w:rsidRPr="00F33472">
              <w:rPr>
                <w:sz w:val="10"/>
                <w:szCs w:val="10"/>
              </w:rPr>
              <w:t>еспромхозовская</w:t>
            </w:r>
            <w:proofErr w:type="spellEnd"/>
            <w:r w:rsidRPr="00F33472">
              <w:rPr>
                <w:sz w:val="10"/>
                <w:szCs w:val="10"/>
              </w:rPr>
              <w:t>, д.3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3 712,00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2 655,00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2 655,00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2 508,20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133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2 694 762,000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2 694 762,000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2 694 762,000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2 638 302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56 460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12.2020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п. </w:t>
            </w:r>
            <w:proofErr w:type="spellStart"/>
            <w:r w:rsidRPr="00F33472">
              <w:rPr>
                <w:sz w:val="10"/>
                <w:szCs w:val="10"/>
              </w:rPr>
              <w:t>Вахтан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</w:t>
            </w:r>
            <w:proofErr w:type="gramStart"/>
            <w:r w:rsidRPr="00F33472">
              <w:rPr>
                <w:sz w:val="10"/>
                <w:szCs w:val="10"/>
              </w:rPr>
              <w:t>.П</w:t>
            </w:r>
            <w:proofErr w:type="gramEnd"/>
            <w:r w:rsidRPr="00F33472">
              <w:rPr>
                <w:sz w:val="10"/>
                <w:szCs w:val="10"/>
              </w:rPr>
              <w:t>ервомайская</w:t>
            </w:r>
            <w:proofErr w:type="spellEnd"/>
            <w:r w:rsidRPr="00F33472">
              <w:rPr>
                <w:sz w:val="10"/>
                <w:szCs w:val="10"/>
              </w:rPr>
              <w:t>, д.2а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508,00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363,00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363,00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363,00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1 261 555,000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1 261 555,000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1 261 555,000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1 235 123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26 432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12.2020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с. Хмелевицы, ул. </w:t>
            </w:r>
            <w:proofErr w:type="gramStart"/>
            <w:r w:rsidRPr="00F33472">
              <w:rPr>
                <w:sz w:val="10"/>
                <w:szCs w:val="10"/>
              </w:rPr>
              <w:t>Центральная</w:t>
            </w:r>
            <w:proofErr w:type="gramEnd"/>
            <w:r w:rsidRPr="00F33472">
              <w:rPr>
                <w:sz w:val="10"/>
                <w:szCs w:val="10"/>
              </w:rPr>
              <w:t>, д.53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497,40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335,00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335,00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282,80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575 619,000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575 619,000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575 619,000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563 559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12 060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12.2020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8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п</w:t>
            </w:r>
            <w:proofErr w:type="gramStart"/>
            <w:r w:rsidRPr="00F33472">
              <w:rPr>
                <w:sz w:val="10"/>
                <w:szCs w:val="10"/>
              </w:rPr>
              <w:t>.С</w:t>
            </w:r>
            <w:proofErr w:type="gramEnd"/>
            <w:r w:rsidRPr="00F33472">
              <w:rPr>
                <w:sz w:val="10"/>
                <w:szCs w:val="10"/>
              </w:rPr>
              <w:t>ява</w:t>
            </w:r>
            <w:proofErr w:type="spellEnd"/>
            <w:r w:rsidRPr="00F33472">
              <w:rPr>
                <w:sz w:val="10"/>
                <w:szCs w:val="10"/>
              </w:rPr>
              <w:t>, ул. Просвещения, д.18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proofErr w:type="gramStart"/>
            <w:r w:rsidRPr="00F33472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5 061,80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4 587,00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4 587,00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4 251,30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2 787 680,000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2 787 680,000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2 787 680,000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2 729 274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58 406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12.2020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с</w:t>
            </w:r>
            <w:proofErr w:type="gramStart"/>
            <w:r w:rsidRPr="00F33472">
              <w:rPr>
                <w:sz w:val="10"/>
                <w:szCs w:val="10"/>
              </w:rPr>
              <w:t>.Ч</w:t>
            </w:r>
            <w:proofErr w:type="gramEnd"/>
            <w:r w:rsidRPr="00F33472">
              <w:rPr>
                <w:sz w:val="10"/>
                <w:szCs w:val="10"/>
              </w:rPr>
              <w:t>ерное,ул</w:t>
            </w:r>
            <w:proofErr w:type="spellEnd"/>
            <w:r w:rsidRPr="00F33472">
              <w:rPr>
                <w:sz w:val="10"/>
                <w:szCs w:val="10"/>
              </w:rPr>
              <w:t>. Молодежная, д.15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716,90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456,80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456,80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456,80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64 560,000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64 560,000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64 560,000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63 207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1 353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12.2020</w:t>
            </w:r>
          </w:p>
        </w:tc>
      </w:tr>
      <w:tr w:rsidR="00306AE2" w:rsidRPr="00F33472" w:rsidTr="00306AE2">
        <w:trPr>
          <w:gridAfter w:val="1"/>
          <w:trHeight w:val="48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10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г</w:t>
            </w:r>
            <w:proofErr w:type="gramStart"/>
            <w:r w:rsidRPr="00F33472">
              <w:rPr>
                <w:sz w:val="10"/>
                <w:szCs w:val="10"/>
              </w:rPr>
              <w:t>.Ш</w:t>
            </w:r>
            <w:proofErr w:type="gramEnd"/>
            <w:r w:rsidRPr="00F33472">
              <w:rPr>
                <w:sz w:val="10"/>
                <w:szCs w:val="10"/>
              </w:rPr>
              <w:t>ахунья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ул.Подстанция</w:t>
            </w:r>
            <w:proofErr w:type="spellEnd"/>
            <w:r w:rsidRPr="00F33472">
              <w:rPr>
                <w:sz w:val="10"/>
                <w:szCs w:val="10"/>
              </w:rPr>
              <w:t xml:space="preserve"> Гагаринская, д.1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277,70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254,80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254,80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216,00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76 832,000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76 832,000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76 832,000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75 222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1 610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12.2020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lastRenderedPageBreak/>
              <w:t>11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г</w:t>
            </w:r>
            <w:proofErr w:type="gramStart"/>
            <w:r w:rsidRPr="00F33472">
              <w:rPr>
                <w:sz w:val="10"/>
                <w:szCs w:val="10"/>
              </w:rPr>
              <w:t>.Ш</w:t>
            </w:r>
            <w:proofErr w:type="gramEnd"/>
            <w:r w:rsidRPr="00F33472">
              <w:rPr>
                <w:sz w:val="10"/>
                <w:szCs w:val="10"/>
              </w:rPr>
              <w:t>ахунья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ул.К.Маркса</w:t>
            </w:r>
            <w:proofErr w:type="spellEnd"/>
            <w:r w:rsidRPr="00F33472">
              <w:rPr>
                <w:sz w:val="10"/>
                <w:szCs w:val="10"/>
              </w:rPr>
              <w:t>, д.113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1 762,70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1 570,40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1 570,40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1 384,50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6 263 767,000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6 263 767,000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6 263 767,000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5 792 277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347 536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123 954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12.2020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г</w:t>
            </w:r>
            <w:proofErr w:type="gramStart"/>
            <w:r w:rsidRPr="00F33472">
              <w:rPr>
                <w:sz w:val="10"/>
                <w:szCs w:val="10"/>
              </w:rPr>
              <w:t>.Ш</w:t>
            </w:r>
            <w:proofErr w:type="gramEnd"/>
            <w:r w:rsidRPr="00F33472">
              <w:rPr>
                <w:sz w:val="10"/>
                <w:szCs w:val="10"/>
              </w:rPr>
              <w:t>ахунья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ул.Свердлова</w:t>
            </w:r>
            <w:proofErr w:type="spellEnd"/>
            <w:r w:rsidRPr="00F33472">
              <w:rPr>
                <w:sz w:val="10"/>
                <w:szCs w:val="10"/>
              </w:rPr>
              <w:t>, д.1б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1 038,80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868,20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868,20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812,50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4 652 391,000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4 652 391,000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4 652 391,000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4 302 194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258 131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92 066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12.2020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20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Итого по МО на 2021 год</w:t>
            </w:r>
          </w:p>
          <w:p w:rsidR="00306AE2" w:rsidRPr="00F33472" w:rsidRDefault="00306AE2" w:rsidP="00112834">
            <w:pPr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10 314,80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8 488,40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8 488,40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7 776,80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367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27 566 311,000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27 566 311,000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27 566 311,000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25 568 440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1 450 709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547 162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13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г</w:t>
            </w:r>
            <w:proofErr w:type="gramStart"/>
            <w:r w:rsidRPr="00F33472">
              <w:rPr>
                <w:sz w:val="10"/>
                <w:szCs w:val="10"/>
              </w:rPr>
              <w:t>.Ш</w:t>
            </w:r>
            <w:proofErr w:type="gramEnd"/>
            <w:r w:rsidRPr="00F33472">
              <w:rPr>
                <w:sz w:val="10"/>
                <w:szCs w:val="10"/>
              </w:rPr>
              <w:t>ахунья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ул.Свердлова</w:t>
            </w:r>
            <w:proofErr w:type="spellEnd"/>
            <w:r w:rsidRPr="00F33472">
              <w:rPr>
                <w:sz w:val="10"/>
                <w:szCs w:val="10"/>
              </w:rPr>
              <w:t>, д.13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522,20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449,00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449,00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345,10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4 807 415,000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4 807 415,000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4 807 415,000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4 445 549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266 732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95 134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12.2021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14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г</w:t>
            </w:r>
            <w:proofErr w:type="gramStart"/>
            <w:r w:rsidRPr="00F33472">
              <w:rPr>
                <w:sz w:val="10"/>
                <w:szCs w:val="10"/>
              </w:rPr>
              <w:t>.Ш</w:t>
            </w:r>
            <w:proofErr w:type="gramEnd"/>
            <w:r w:rsidRPr="00F33472">
              <w:rPr>
                <w:sz w:val="10"/>
                <w:szCs w:val="10"/>
              </w:rPr>
              <w:t>ахунья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ул.Свердлова</w:t>
            </w:r>
            <w:proofErr w:type="spellEnd"/>
            <w:r w:rsidRPr="00F33472">
              <w:rPr>
                <w:sz w:val="10"/>
                <w:szCs w:val="10"/>
              </w:rPr>
              <w:t>, д.15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521,40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462,40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462,40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389,40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4 807 415,000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4 807 415,000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4 807 415,000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4 445 549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266 732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95 134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12.2021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15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п. </w:t>
            </w:r>
            <w:proofErr w:type="spellStart"/>
            <w:r w:rsidRPr="00F33472">
              <w:rPr>
                <w:sz w:val="10"/>
                <w:szCs w:val="10"/>
              </w:rPr>
              <w:t>Вахтан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</w:t>
            </w:r>
            <w:proofErr w:type="gramStart"/>
            <w:r w:rsidRPr="00F33472">
              <w:rPr>
                <w:sz w:val="10"/>
                <w:szCs w:val="10"/>
              </w:rPr>
              <w:t>.Л</w:t>
            </w:r>
            <w:proofErr w:type="gramEnd"/>
            <w:r w:rsidRPr="00F33472">
              <w:rPr>
                <w:sz w:val="10"/>
                <w:szCs w:val="10"/>
              </w:rPr>
              <w:t>еспромхозовская</w:t>
            </w:r>
            <w:proofErr w:type="spellEnd"/>
            <w:r w:rsidRPr="00F33472">
              <w:rPr>
                <w:sz w:val="10"/>
                <w:szCs w:val="10"/>
              </w:rPr>
              <w:t>, д.3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3 712,00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2 655,00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2 655,00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2 508,20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133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7 618 652,000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7 618 652,000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7 618 652,000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7 110 727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355 756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152 169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12.2021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16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с. Хмелевицы, ул. </w:t>
            </w:r>
            <w:proofErr w:type="gramStart"/>
            <w:r w:rsidRPr="00F33472">
              <w:rPr>
                <w:sz w:val="10"/>
                <w:szCs w:val="10"/>
              </w:rPr>
              <w:t>Центральная</w:t>
            </w:r>
            <w:proofErr w:type="gramEnd"/>
            <w:r w:rsidRPr="00F33472">
              <w:rPr>
                <w:sz w:val="10"/>
                <w:szCs w:val="10"/>
              </w:rPr>
              <w:t>, д.53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497,40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335,00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335,00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282,80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2 720 684,000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2 720 684,000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2 720 684,000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2 515 891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150 953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53 840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12.2021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17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п</w:t>
            </w:r>
            <w:proofErr w:type="gramStart"/>
            <w:r w:rsidRPr="00F33472">
              <w:rPr>
                <w:sz w:val="10"/>
                <w:szCs w:val="10"/>
              </w:rPr>
              <w:t>.С</w:t>
            </w:r>
            <w:proofErr w:type="gramEnd"/>
            <w:r w:rsidRPr="00F33472">
              <w:rPr>
                <w:sz w:val="10"/>
                <w:szCs w:val="10"/>
              </w:rPr>
              <w:t>ява</w:t>
            </w:r>
            <w:proofErr w:type="spellEnd"/>
            <w:r w:rsidRPr="00F33472">
              <w:rPr>
                <w:sz w:val="10"/>
                <w:szCs w:val="10"/>
              </w:rPr>
              <w:t>, ул. Просвещения, д.18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proofErr w:type="gramStart"/>
            <w:r w:rsidRPr="00F33472">
              <w:rPr>
                <w:sz w:val="10"/>
                <w:szCs w:val="10"/>
              </w:rPr>
              <w:t>П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5 061,80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4 587,00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4 587,00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4 251,30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168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7 612 145,000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7 612 145,000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7 612 145,000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7 050 724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410 536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150 885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12.2021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20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Итого по МО на 2022 год</w:t>
            </w:r>
          </w:p>
          <w:p w:rsidR="00306AE2" w:rsidRPr="00F33472" w:rsidRDefault="00306AE2" w:rsidP="00112834">
            <w:pPr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6 617,59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5 575,00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5 547,00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 xml:space="preserve">5 465,20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208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32 800 491,000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32 800 491,000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32 800 491,000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30 331 515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1 819 886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649 090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  <w:r w:rsidRPr="00F33472">
              <w:rPr>
                <w:b/>
                <w:bCs/>
                <w:sz w:val="10"/>
                <w:szCs w:val="10"/>
              </w:rPr>
              <w:t> 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18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г</w:t>
            </w:r>
            <w:proofErr w:type="gramStart"/>
            <w:r w:rsidRPr="00F33472">
              <w:rPr>
                <w:sz w:val="10"/>
                <w:szCs w:val="10"/>
              </w:rPr>
              <w:t>.Ш</w:t>
            </w:r>
            <w:proofErr w:type="gramEnd"/>
            <w:r w:rsidRPr="00F33472">
              <w:rPr>
                <w:sz w:val="10"/>
                <w:szCs w:val="10"/>
              </w:rPr>
              <w:t>ахунья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ул.Комсомольская</w:t>
            </w:r>
            <w:proofErr w:type="spellEnd"/>
            <w:r w:rsidRPr="00F33472">
              <w:rPr>
                <w:sz w:val="10"/>
                <w:szCs w:val="10"/>
              </w:rPr>
              <w:t xml:space="preserve">, д.56а 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1 403,10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1 241,50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1 241,50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1 159,70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6 263 767,000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6 263 767,000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6 263 767,000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5 792 277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347 536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123 954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12.2022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F33472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F33472">
              <w:rPr>
                <w:sz w:val="10"/>
                <w:szCs w:val="10"/>
              </w:rPr>
              <w:t xml:space="preserve"> Первомайская, д 36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1 017,06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884,40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856,40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856,40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4 807 415,000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4 807 415,000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4 807 415,000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4 445 549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266 732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95 134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12.2022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20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п. </w:t>
            </w:r>
            <w:proofErr w:type="spellStart"/>
            <w:r w:rsidRPr="00F33472">
              <w:rPr>
                <w:sz w:val="10"/>
                <w:szCs w:val="10"/>
              </w:rPr>
              <w:t>Вахтан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r w:rsidRPr="00F33472">
              <w:rPr>
                <w:sz w:val="10"/>
                <w:szCs w:val="10"/>
              </w:rPr>
              <w:t>ул</w:t>
            </w:r>
            <w:proofErr w:type="gramStart"/>
            <w:r w:rsidRPr="00F33472">
              <w:rPr>
                <w:sz w:val="10"/>
                <w:szCs w:val="10"/>
              </w:rPr>
              <w:t>.П</w:t>
            </w:r>
            <w:proofErr w:type="gramEnd"/>
            <w:r w:rsidRPr="00F33472">
              <w:rPr>
                <w:sz w:val="10"/>
                <w:szCs w:val="10"/>
              </w:rPr>
              <w:t>ервомайская</w:t>
            </w:r>
            <w:proofErr w:type="spellEnd"/>
            <w:r w:rsidRPr="00F33472">
              <w:rPr>
                <w:sz w:val="10"/>
                <w:szCs w:val="10"/>
              </w:rPr>
              <w:t>, д.2а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508,00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363,00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363,00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363,00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3 785 784,000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3 785 784,000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3 785 784,000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3 500 818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210 049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74 917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12.2022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21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F33472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F33472">
              <w:rPr>
                <w:sz w:val="10"/>
                <w:szCs w:val="10"/>
              </w:rPr>
              <w:t xml:space="preserve"> Свердлова, д 29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665,50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597,50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597,50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597,50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3 206 363,000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3 206 363,000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3 206 363,000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2 965 012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177 900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63 451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12.2022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22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F33472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F33472">
              <w:rPr>
                <w:sz w:val="10"/>
                <w:szCs w:val="10"/>
              </w:rPr>
              <w:t xml:space="preserve"> Свердлова, д 20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822,30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745,90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745,90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745,90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3 206 363,000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3 206 363,000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3 206 363,000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2 965 012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177 900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63 451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12.2022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23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рп</w:t>
            </w:r>
            <w:proofErr w:type="spellEnd"/>
            <w:r w:rsidRPr="00F33472">
              <w:rPr>
                <w:sz w:val="10"/>
                <w:szCs w:val="10"/>
              </w:rPr>
              <w:t xml:space="preserve"> </w:t>
            </w:r>
            <w:proofErr w:type="spellStart"/>
            <w:r w:rsidRPr="00F33472">
              <w:rPr>
                <w:sz w:val="10"/>
                <w:szCs w:val="10"/>
              </w:rPr>
              <w:t>Сява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proofErr w:type="gramStart"/>
            <w:r w:rsidRPr="00F33472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F33472">
              <w:rPr>
                <w:sz w:val="10"/>
                <w:szCs w:val="10"/>
              </w:rPr>
              <w:t xml:space="preserve"> Ленина, д 10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Д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495,80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444,20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444,20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444,20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3 206 363,000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3 206 363,000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3 206 363,000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2 965 012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177 900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63 451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12.2022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24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proofErr w:type="spellStart"/>
            <w:r w:rsidRPr="00F33472">
              <w:rPr>
                <w:sz w:val="10"/>
                <w:szCs w:val="10"/>
              </w:rPr>
              <w:t>рп</w:t>
            </w:r>
            <w:proofErr w:type="spellEnd"/>
            <w:r w:rsidRPr="00F33472">
              <w:rPr>
                <w:sz w:val="10"/>
                <w:szCs w:val="10"/>
              </w:rPr>
              <w:t xml:space="preserve"> </w:t>
            </w:r>
            <w:proofErr w:type="spellStart"/>
            <w:r w:rsidRPr="00F33472">
              <w:rPr>
                <w:sz w:val="10"/>
                <w:szCs w:val="10"/>
              </w:rPr>
              <w:t>Вахтан</w:t>
            </w:r>
            <w:proofErr w:type="spellEnd"/>
            <w:r w:rsidRPr="00F33472">
              <w:rPr>
                <w:sz w:val="10"/>
                <w:szCs w:val="10"/>
              </w:rPr>
              <w:t xml:space="preserve">, </w:t>
            </w:r>
            <w:proofErr w:type="spellStart"/>
            <w:proofErr w:type="gramStart"/>
            <w:r w:rsidRPr="00F33472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F33472">
              <w:rPr>
                <w:sz w:val="10"/>
                <w:szCs w:val="10"/>
              </w:rPr>
              <w:t xml:space="preserve"> </w:t>
            </w:r>
            <w:proofErr w:type="spellStart"/>
            <w:r w:rsidRPr="00F33472">
              <w:rPr>
                <w:sz w:val="10"/>
                <w:szCs w:val="10"/>
              </w:rPr>
              <w:t>Карповская</w:t>
            </w:r>
            <w:proofErr w:type="spellEnd"/>
            <w:r w:rsidRPr="00F33472">
              <w:rPr>
                <w:sz w:val="10"/>
                <w:szCs w:val="10"/>
              </w:rPr>
              <w:t>, д 13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1979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1 205,00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863,00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863,00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863,00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3 517 021,000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3 517 021,000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3 517 021,000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3 252 286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195 137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69 598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12.2022</w:t>
            </w:r>
          </w:p>
        </w:tc>
      </w:tr>
      <w:tr w:rsidR="00306AE2" w:rsidRPr="00F33472" w:rsidTr="00306AE2">
        <w:trPr>
          <w:gridAfter w:val="1"/>
          <w:trHeight w:val="240"/>
        </w:trPr>
        <w:tc>
          <w:tcPr>
            <w:tcW w:w="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25</w:t>
            </w:r>
          </w:p>
        </w:tc>
        <w:tc>
          <w:tcPr>
            <w:tcW w:w="15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г Шахунья, </w:t>
            </w:r>
            <w:proofErr w:type="spellStart"/>
            <w:proofErr w:type="gramStart"/>
            <w:r w:rsidRPr="00F33472">
              <w:rPr>
                <w:sz w:val="10"/>
                <w:szCs w:val="10"/>
              </w:rPr>
              <w:t>ул</w:t>
            </w:r>
            <w:proofErr w:type="spellEnd"/>
            <w:proofErr w:type="gramEnd"/>
            <w:r w:rsidRPr="00F33472">
              <w:rPr>
                <w:sz w:val="10"/>
                <w:szCs w:val="10"/>
              </w:rPr>
              <w:t xml:space="preserve"> Советская, д 39</w:t>
            </w:r>
          </w:p>
        </w:tc>
        <w:tc>
          <w:tcPr>
            <w:tcW w:w="6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не было</w:t>
            </w:r>
          </w:p>
        </w:tc>
        <w:tc>
          <w:tcPr>
            <w:tcW w:w="4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РО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К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500,83 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435,50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435,50  </w:t>
            </w: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 xml:space="preserve">435,50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4 807 415,000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4 807 415,000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4 807 415,000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4 445 549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266 732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95 134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 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33472" w:rsidRDefault="00306AE2" w:rsidP="00112834">
            <w:pPr>
              <w:jc w:val="center"/>
              <w:rPr>
                <w:sz w:val="10"/>
                <w:szCs w:val="10"/>
              </w:rPr>
            </w:pPr>
            <w:r w:rsidRPr="00F33472">
              <w:rPr>
                <w:sz w:val="10"/>
                <w:szCs w:val="10"/>
              </w:rPr>
              <w:t>12.2022</w:t>
            </w:r>
          </w:p>
        </w:tc>
      </w:tr>
      <w:tr w:rsidR="00306AE2" w:rsidRPr="00F33472" w:rsidTr="00306AE2">
        <w:trPr>
          <w:gridAfter w:val="22"/>
          <w:trHeight w:val="255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rPr>
                <w:sz w:val="10"/>
                <w:szCs w:val="1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  <w:tc>
          <w:tcPr>
            <w:tcW w:w="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166965" w:rsidRDefault="00306AE2" w:rsidP="00112834">
            <w:pPr>
              <w:jc w:val="center"/>
              <w:rPr>
                <w:sz w:val="10"/>
                <w:szCs w:val="10"/>
              </w:rPr>
            </w:pPr>
            <w:r w:rsidRPr="00166965">
              <w:rPr>
                <w:sz w:val="10"/>
                <w:szCs w:val="10"/>
              </w:rPr>
              <w:t> </w:t>
            </w:r>
          </w:p>
        </w:tc>
      </w:tr>
    </w:tbl>
    <w:p w:rsidR="00306AE2" w:rsidRDefault="00306AE2" w:rsidP="00306AE2">
      <w:pPr>
        <w:jc w:val="both"/>
        <w:rPr>
          <w:sz w:val="22"/>
          <w:szCs w:val="22"/>
        </w:rPr>
      </w:pPr>
    </w:p>
    <w:p w:rsidR="00306AE2" w:rsidRDefault="00306AE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4721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34"/>
        <w:gridCol w:w="716"/>
        <w:gridCol w:w="426"/>
        <w:gridCol w:w="426"/>
        <w:gridCol w:w="463"/>
        <w:gridCol w:w="317"/>
        <w:gridCol w:w="339"/>
        <w:gridCol w:w="436"/>
        <w:gridCol w:w="394"/>
        <w:gridCol w:w="317"/>
        <w:gridCol w:w="317"/>
        <w:gridCol w:w="436"/>
        <w:gridCol w:w="456"/>
        <w:gridCol w:w="436"/>
        <w:gridCol w:w="511"/>
        <w:gridCol w:w="336"/>
        <w:gridCol w:w="336"/>
        <w:gridCol w:w="317"/>
        <w:gridCol w:w="317"/>
        <w:gridCol w:w="366"/>
        <w:gridCol w:w="425"/>
        <w:gridCol w:w="317"/>
        <w:gridCol w:w="317"/>
        <w:gridCol w:w="396"/>
        <w:gridCol w:w="336"/>
        <w:gridCol w:w="462"/>
        <w:gridCol w:w="317"/>
        <w:gridCol w:w="317"/>
        <w:gridCol w:w="392"/>
        <w:gridCol w:w="284"/>
        <w:gridCol w:w="336"/>
        <w:gridCol w:w="468"/>
        <w:gridCol w:w="512"/>
        <w:gridCol w:w="436"/>
        <w:gridCol w:w="356"/>
        <w:gridCol w:w="460"/>
        <w:gridCol w:w="494"/>
      </w:tblGrid>
      <w:tr w:rsidR="00306AE2" w:rsidRPr="00F90F84" w:rsidTr="00112834">
        <w:trPr>
          <w:trHeight w:val="263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lastRenderedPageBreak/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Приложение 3</w:t>
            </w:r>
          </w:p>
        </w:tc>
      </w:tr>
      <w:tr w:rsidR="00306AE2" w:rsidRPr="00F90F84" w:rsidTr="00112834">
        <w:trPr>
          <w:trHeight w:val="263"/>
        </w:trPr>
        <w:tc>
          <w:tcPr>
            <w:tcW w:w="1472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F90F84">
              <w:rPr>
                <w:b/>
                <w:bCs/>
                <w:color w:val="000000"/>
                <w:sz w:val="8"/>
                <w:szCs w:val="8"/>
              </w:rPr>
              <w:t>Реестр видов работ и услуг в многоквартирных домах, находящихся на территории городского округа город Шахунья Нижегородской области, общее имущество которых подлежит капитальному ремонту в 2020-2022 годах</w:t>
            </w:r>
          </w:p>
        </w:tc>
      </w:tr>
      <w:tr w:rsidR="00306AE2" w:rsidRPr="00F90F84" w:rsidTr="00112834">
        <w:trPr>
          <w:trHeight w:val="39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№ </w:t>
            </w:r>
            <w:proofErr w:type="gramStart"/>
            <w:r w:rsidRPr="00F90F84">
              <w:rPr>
                <w:sz w:val="8"/>
                <w:szCs w:val="8"/>
              </w:rPr>
              <w:t>п</w:t>
            </w:r>
            <w:proofErr w:type="gramEnd"/>
            <w:r w:rsidRPr="00F90F84">
              <w:rPr>
                <w:sz w:val="8"/>
                <w:szCs w:val="8"/>
              </w:rPr>
              <w:t>/п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Адрес МКД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ВСЕГО стоимость капитального ремонта                                                           (столбец 4 +столбец 31+ столбец 36 + столбец 37)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ind w:left="-28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С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ind w:right="-678"/>
              <w:jc w:val="center"/>
              <w:rPr>
                <w:sz w:val="8"/>
                <w:szCs w:val="8"/>
              </w:rPr>
            </w:pPr>
            <w:proofErr w:type="gramStart"/>
            <w:r>
              <w:rPr>
                <w:sz w:val="8"/>
                <w:szCs w:val="8"/>
              </w:rPr>
              <w:t>СМ</w:t>
            </w:r>
            <w:proofErr w:type="gramEnd"/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ind w:left="-202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  <w:r>
              <w:rPr>
                <w:sz w:val="8"/>
                <w:szCs w:val="8"/>
              </w:rPr>
              <w:t>СМР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ПИР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Осуществление строительного контроля (технического надзора), авторского надзора применительно к объектам культурного наследия </w:t>
            </w:r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Иные виды работ и услуг по капитальному ремонту, предусмотренные ст.20 </w:t>
            </w:r>
            <w:proofErr w:type="gramStart"/>
            <w:r w:rsidRPr="00F90F84">
              <w:rPr>
                <w:sz w:val="8"/>
                <w:szCs w:val="8"/>
              </w:rPr>
              <w:t>Закона</w:t>
            </w:r>
            <w:proofErr w:type="gramEnd"/>
            <w:r w:rsidRPr="00F90F84">
              <w:rPr>
                <w:sz w:val="8"/>
                <w:szCs w:val="8"/>
              </w:rPr>
              <w:t xml:space="preserve"> НО от 28.11.2013 №159-З</w:t>
            </w:r>
          </w:p>
        </w:tc>
      </w:tr>
      <w:tr w:rsidR="00306AE2" w:rsidRPr="00F90F84" w:rsidTr="00112834">
        <w:trPr>
          <w:trHeight w:val="39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Всего стоимость капитального ремонта СМР</w:t>
            </w:r>
          </w:p>
        </w:tc>
        <w:tc>
          <w:tcPr>
            <w:tcW w:w="965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в том числе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Всего ПИР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в том числе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</w:tr>
      <w:tr w:rsidR="00306AE2" w:rsidRPr="00F90F84" w:rsidTr="00112834">
        <w:trPr>
          <w:trHeight w:val="263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Всего  ремонт внутридомовых инженерных систем </w:t>
            </w:r>
          </w:p>
        </w:tc>
        <w:tc>
          <w:tcPr>
            <w:tcW w:w="4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в том числе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Ремонт или замена лифтового оборудования, признанного непригодным для эксплуатации или отработавшего нормативный срок эксплуатации, ремонт лифтовых шахт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Ремонт крыши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Ремонт подвальных помещений, относящихся к общему имуществу в МКД</w:t>
            </w:r>
          </w:p>
        </w:tc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Ремонт фасада и (или) осуществляемое в соответствии с ч.3 ст.20 </w:t>
            </w:r>
            <w:proofErr w:type="gramStart"/>
            <w:r w:rsidRPr="00F90F84">
              <w:rPr>
                <w:sz w:val="8"/>
                <w:szCs w:val="8"/>
              </w:rPr>
              <w:t>Закона</w:t>
            </w:r>
            <w:proofErr w:type="gramEnd"/>
            <w:r w:rsidRPr="00F90F84">
              <w:rPr>
                <w:sz w:val="8"/>
                <w:szCs w:val="8"/>
              </w:rPr>
              <w:t xml:space="preserve"> НО от 28.11.2013 №159-З утепление фасада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Замена признанных непригодными к применению коллективных (общедомовых) приборов учёта потребления ресурсов, необходимых для предоставления коммунальных услуг (тепловой энергии, </w:t>
            </w:r>
            <w:proofErr w:type="spellStart"/>
            <w:r w:rsidRPr="00F90F84">
              <w:rPr>
                <w:sz w:val="8"/>
                <w:szCs w:val="8"/>
              </w:rPr>
              <w:t>гороячей</w:t>
            </w:r>
            <w:proofErr w:type="spellEnd"/>
            <w:r w:rsidRPr="00F90F84">
              <w:rPr>
                <w:sz w:val="8"/>
                <w:szCs w:val="8"/>
              </w:rPr>
              <w:t xml:space="preserve"> и холодной воды, электрической энергии, газ)  (ПУ)</w:t>
            </w:r>
          </w:p>
        </w:tc>
        <w:tc>
          <w:tcPr>
            <w:tcW w:w="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Ремонт фундамента МКД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Установка или замена признанных непригодными к применению узлов управления и регулирования потребления ресурсов, необходимых для </w:t>
            </w:r>
            <w:proofErr w:type="spellStart"/>
            <w:r w:rsidRPr="00F90F84">
              <w:rPr>
                <w:sz w:val="8"/>
                <w:szCs w:val="8"/>
              </w:rPr>
              <w:t>предоставлениякоммунальных</w:t>
            </w:r>
            <w:proofErr w:type="spellEnd"/>
            <w:r w:rsidRPr="00F90F84">
              <w:rPr>
                <w:sz w:val="8"/>
                <w:szCs w:val="8"/>
              </w:rPr>
              <w:t xml:space="preserve"> услуг (тепловой энергии, </w:t>
            </w:r>
            <w:proofErr w:type="spellStart"/>
            <w:r w:rsidRPr="00F90F84">
              <w:rPr>
                <w:sz w:val="8"/>
                <w:szCs w:val="8"/>
              </w:rPr>
              <w:t>гороячей</w:t>
            </w:r>
            <w:proofErr w:type="spellEnd"/>
            <w:r w:rsidRPr="00F90F84">
              <w:rPr>
                <w:sz w:val="8"/>
                <w:szCs w:val="8"/>
              </w:rPr>
              <w:t xml:space="preserve"> и холодной воды, электрической энергии, газ) (УУ, УР)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Ремонт системы </w:t>
            </w:r>
            <w:proofErr w:type="spellStart"/>
            <w:r w:rsidRPr="00F90F84">
              <w:rPr>
                <w:sz w:val="8"/>
                <w:szCs w:val="8"/>
              </w:rPr>
              <w:t>дымоудаления</w:t>
            </w:r>
            <w:proofErr w:type="spellEnd"/>
            <w:r w:rsidRPr="00F90F84">
              <w:rPr>
                <w:sz w:val="8"/>
                <w:szCs w:val="8"/>
              </w:rPr>
              <w:t xml:space="preserve"> </w:t>
            </w: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Разработка проектной, научено-проектной  (применительно к объектам культурного наследия (памятникам истории и культуры) народов РФ) документации для капитального ремонта, сметной документации на выполнение работ и (или) услуг по капитальному ремонту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Проведение экспертизы проектной и (или) сметной документации в соответствии с законодательством РФ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Обследование технического состояния </w:t>
            </w:r>
            <w:proofErr w:type="spellStart"/>
            <w:r w:rsidRPr="00F90F84">
              <w:rPr>
                <w:sz w:val="8"/>
                <w:szCs w:val="8"/>
              </w:rPr>
              <w:t>МКДи</w:t>
            </w:r>
            <w:proofErr w:type="spellEnd"/>
            <w:r w:rsidRPr="00F90F84">
              <w:rPr>
                <w:sz w:val="8"/>
                <w:szCs w:val="8"/>
              </w:rPr>
              <w:t xml:space="preserve"> (или) элементов МКД и (или) инженерных систем МКД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Инженерные изыскания, проводимые специализированной организацией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</w:tr>
      <w:tr w:rsidR="00306AE2" w:rsidRPr="00F90F84" w:rsidTr="00112834">
        <w:trPr>
          <w:trHeight w:val="4005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электроснабжение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теплоснабжение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газоснабжение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холодное водоснабжение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горячее водоснабжение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водоотведение</w:t>
            </w: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rPr>
                <w:sz w:val="8"/>
                <w:szCs w:val="8"/>
              </w:rPr>
            </w:pPr>
          </w:p>
        </w:tc>
      </w:tr>
      <w:tr w:rsidR="00306AE2" w:rsidRPr="00F90F84" w:rsidTr="00112834">
        <w:trPr>
          <w:cantSplit/>
          <w:trHeight w:val="47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м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м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м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м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ед.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кв.м</w:t>
            </w:r>
            <w:proofErr w:type="spellEnd"/>
            <w:r w:rsidRPr="00F90F84">
              <w:rPr>
                <w:sz w:val="8"/>
                <w:szCs w:val="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кв.м</w:t>
            </w:r>
            <w:proofErr w:type="spellEnd"/>
            <w:r w:rsidRPr="00F90F84">
              <w:rPr>
                <w:sz w:val="8"/>
                <w:szCs w:val="8"/>
              </w:rPr>
              <w:t>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кв.м</w:t>
            </w:r>
            <w:proofErr w:type="spellEnd"/>
            <w:r w:rsidRPr="00F90F84">
              <w:rPr>
                <w:sz w:val="8"/>
                <w:szCs w:val="8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куб.м</w:t>
            </w:r>
            <w:proofErr w:type="spellEnd"/>
            <w:r w:rsidRPr="00F90F84">
              <w:rPr>
                <w:sz w:val="8"/>
                <w:szCs w:val="8"/>
              </w:rPr>
              <w:t>.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306AE2" w:rsidRPr="00F90F84" w:rsidRDefault="00306AE2" w:rsidP="00112834">
            <w:pPr>
              <w:ind w:left="113" w:right="113"/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руб.</w:t>
            </w:r>
          </w:p>
        </w:tc>
      </w:tr>
      <w:tr w:rsidR="00306AE2" w:rsidRPr="00F90F84" w:rsidTr="00112834">
        <w:trPr>
          <w:trHeight w:val="26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9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26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32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34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37</w:t>
            </w:r>
          </w:p>
        </w:tc>
      </w:tr>
      <w:tr w:rsidR="00306AE2" w:rsidRPr="00F90F84" w:rsidTr="00112834">
        <w:trPr>
          <w:trHeight w:val="40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51</w:t>
            </w:r>
          </w:p>
        </w:tc>
        <w:tc>
          <w:tcPr>
            <w:tcW w:w="14287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Городской округ город Шахунья Нижегородской области</w:t>
            </w:r>
          </w:p>
        </w:tc>
      </w:tr>
      <w:tr w:rsidR="00306AE2" w:rsidRPr="00F90F84" w:rsidTr="00112834">
        <w:trPr>
          <w:trHeight w:val="480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Всего по городскому округу город Шахунья Нижегородской области  на 2020-2022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83 722 089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78 172 934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6 232 842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1 146 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3 083 327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286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814 670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1 030 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1 984 364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296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350 481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13 637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69 921 231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200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2 018 861 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3 876 262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3 876 262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1 672 893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Итого по МО на 2020 год</w:t>
            </w:r>
          </w:p>
          <w:p w:rsidR="00306AE2" w:rsidRPr="00F90F84" w:rsidRDefault="00306AE2" w:rsidP="00112834">
            <w:pPr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23 355 287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22 272 979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3 989 255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1 020 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2 352 828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143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233 236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835 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1 339 984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84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63 207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5 103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18 050 255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126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233 469 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605 667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605 667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476 641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г</w:t>
            </w:r>
            <w:proofErr w:type="gramStart"/>
            <w:r w:rsidRPr="00F90F84">
              <w:rPr>
                <w:sz w:val="8"/>
                <w:szCs w:val="8"/>
              </w:rPr>
              <w:t>.Ш</w:t>
            </w:r>
            <w:proofErr w:type="gramEnd"/>
            <w:r w:rsidRPr="00F90F84">
              <w:rPr>
                <w:sz w:val="8"/>
                <w:szCs w:val="8"/>
              </w:rPr>
              <w:t>ахунья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ул.Комарова</w:t>
            </w:r>
            <w:proofErr w:type="spellEnd"/>
            <w:r w:rsidRPr="00F90F84">
              <w:rPr>
                <w:sz w:val="8"/>
                <w:szCs w:val="8"/>
              </w:rPr>
              <w:t>, д.1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1 324 425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1 296 676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1 296 676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384,00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849 928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278,00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446 748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27 749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F90F84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г</w:t>
            </w:r>
            <w:proofErr w:type="gramStart"/>
            <w:r w:rsidRPr="00F90F84">
              <w:rPr>
                <w:sz w:val="8"/>
                <w:szCs w:val="8"/>
              </w:rPr>
              <w:t>.Ш</w:t>
            </w:r>
            <w:proofErr w:type="gramEnd"/>
            <w:r w:rsidRPr="00F90F84">
              <w:rPr>
                <w:sz w:val="8"/>
                <w:szCs w:val="8"/>
              </w:rPr>
              <w:t>ахунья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ул.Комарова</w:t>
            </w:r>
            <w:proofErr w:type="spellEnd"/>
            <w:r w:rsidRPr="00F90F84">
              <w:rPr>
                <w:sz w:val="8"/>
                <w:szCs w:val="8"/>
              </w:rPr>
              <w:t>, д.1а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1 709 430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1 673 615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1 673 615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510,00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1 097 588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362,00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576 027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35 815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F90F84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г</w:t>
            </w:r>
            <w:proofErr w:type="gramStart"/>
            <w:r w:rsidRPr="00F90F84">
              <w:rPr>
                <w:sz w:val="8"/>
                <w:szCs w:val="8"/>
              </w:rPr>
              <w:t>.Ш</w:t>
            </w:r>
            <w:proofErr w:type="gramEnd"/>
            <w:r w:rsidRPr="00F90F84">
              <w:rPr>
                <w:sz w:val="8"/>
                <w:szCs w:val="8"/>
              </w:rPr>
              <w:t>ахунья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ул.Свердлова</w:t>
            </w:r>
            <w:proofErr w:type="spellEnd"/>
            <w:r w:rsidRPr="00F90F84">
              <w:rPr>
                <w:sz w:val="8"/>
                <w:szCs w:val="8"/>
              </w:rPr>
              <w:t>, д.13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972 133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951 765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663,00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951 765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20 368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F90F84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г</w:t>
            </w:r>
            <w:proofErr w:type="gramStart"/>
            <w:r w:rsidRPr="00F90F84">
              <w:rPr>
                <w:sz w:val="8"/>
                <w:szCs w:val="8"/>
              </w:rPr>
              <w:t>.Ш</w:t>
            </w:r>
            <w:proofErr w:type="gramEnd"/>
            <w:r w:rsidRPr="00F90F84">
              <w:rPr>
                <w:sz w:val="8"/>
                <w:szCs w:val="8"/>
              </w:rPr>
              <w:t>ахунья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ул.Свердлова</w:t>
            </w:r>
            <w:proofErr w:type="spellEnd"/>
            <w:r w:rsidRPr="00F90F84">
              <w:rPr>
                <w:sz w:val="8"/>
                <w:szCs w:val="8"/>
              </w:rPr>
              <w:t>, д.15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972 133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951 765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663,00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951 765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20 368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F90F84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п. </w:t>
            </w:r>
            <w:proofErr w:type="spellStart"/>
            <w:r w:rsidRPr="00F90F84">
              <w:rPr>
                <w:sz w:val="8"/>
                <w:szCs w:val="8"/>
              </w:rPr>
              <w:t>Вахтан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</w:t>
            </w:r>
            <w:proofErr w:type="gramStart"/>
            <w:r w:rsidRPr="00F90F84">
              <w:rPr>
                <w:sz w:val="8"/>
                <w:szCs w:val="8"/>
              </w:rPr>
              <w:t>.Л</w:t>
            </w:r>
            <w:proofErr w:type="gramEnd"/>
            <w:r w:rsidRPr="00F90F84">
              <w:rPr>
                <w:sz w:val="8"/>
                <w:szCs w:val="8"/>
              </w:rPr>
              <w:t>еспромхозовская</w:t>
            </w:r>
            <w:proofErr w:type="spellEnd"/>
            <w:r w:rsidRPr="00F90F84">
              <w:rPr>
                <w:sz w:val="8"/>
                <w:szCs w:val="8"/>
              </w:rPr>
              <w:t>, д.3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2 694 762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2 638 302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810,00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2 638 302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56 460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F90F84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п. </w:t>
            </w:r>
            <w:proofErr w:type="spellStart"/>
            <w:r w:rsidRPr="00F90F84">
              <w:rPr>
                <w:sz w:val="8"/>
                <w:szCs w:val="8"/>
              </w:rPr>
              <w:t>Вахтан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</w:t>
            </w:r>
            <w:proofErr w:type="gramStart"/>
            <w:r w:rsidRPr="00F90F84">
              <w:rPr>
                <w:sz w:val="8"/>
                <w:szCs w:val="8"/>
              </w:rPr>
              <w:t>.П</w:t>
            </w:r>
            <w:proofErr w:type="gramEnd"/>
            <w:r w:rsidRPr="00F90F84">
              <w:rPr>
                <w:sz w:val="8"/>
                <w:szCs w:val="8"/>
              </w:rPr>
              <w:t>ервомайская</w:t>
            </w:r>
            <w:proofErr w:type="spellEnd"/>
            <w:r w:rsidRPr="00F90F84">
              <w:rPr>
                <w:sz w:val="8"/>
                <w:szCs w:val="8"/>
              </w:rPr>
              <w:t>, д.2а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1 261 555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1 235 123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550 445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143,00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233236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195,00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317 209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546,70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684 678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26 432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F90F84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с. Хмелевицы, ул. </w:t>
            </w:r>
            <w:proofErr w:type="gramStart"/>
            <w:r w:rsidRPr="00F90F84">
              <w:rPr>
                <w:sz w:val="8"/>
                <w:szCs w:val="8"/>
              </w:rPr>
              <w:t>Центральная</w:t>
            </w:r>
            <w:proofErr w:type="gramEnd"/>
            <w:r w:rsidRPr="00F90F84">
              <w:rPr>
                <w:sz w:val="8"/>
                <w:szCs w:val="8"/>
              </w:rPr>
              <w:t>, д.53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575 619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563 559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405 312 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126,00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405 312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74,00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158 247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12 060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F90F84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п</w:t>
            </w:r>
            <w:proofErr w:type="gramStart"/>
            <w:r w:rsidRPr="00F90F84">
              <w:rPr>
                <w:sz w:val="8"/>
                <w:szCs w:val="8"/>
              </w:rPr>
              <w:t>.С</w:t>
            </w:r>
            <w:proofErr w:type="gramEnd"/>
            <w:r w:rsidRPr="00F90F84">
              <w:rPr>
                <w:sz w:val="8"/>
                <w:szCs w:val="8"/>
              </w:rPr>
              <w:t>ява</w:t>
            </w:r>
            <w:proofErr w:type="spellEnd"/>
            <w:r w:rsidRPr="00F90F84">
              <w:rPr>
                <w:sz w:val="8"/>
                <w:szCs w:val="8"/>
              </w:rPr>
              <w:t xml:space="preserve">, ул. Просвещения, </w:t>
            </w:r>
            <w:r w:rsidRPr="00F90F84">
              <w:rPr>
                <w:sz w:val="8"/>
                <w:szCs w:val="8"/>
              </w:rPr>
              <w:lastRenderedPageBreak/>
              <w:t>д.18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lastRenderedPageBreak/>
              <w:t xml:space="preserve">2 787 680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2 729 274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909,00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2 729 274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58 406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F90F84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lastRenderedPageBreak/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с</w:t>
            </w:r>
            <w:proofErr w:type="gramStart"/>
            <w:r w:rsidRPr="00F90F84">
              <w:rPr>
                <w:sz w:val="8"/>
                <w:szCs w:val="8"/>
              </w:rPr>
              <w:t>.Ч</w:t>
            </w:r>
            <w:proofErr w:type="gramEnd"/>
            <w:r w:rsidRPr="00F90F84">
              <w:rPr>
                <w:sz w:val="8"/>
                <w:szCs w:val="8"/>
              </w:rPr>
              <w:t>ерное,ул</w:t>
            </w:r>
            <w:proofErr w:type="spellEnd"/>
            <w:r w:rsidRPr="00F90F84">
              <w:rPr>
                <w:sz w:val="8"/>
                <w:szCs w:val="8"/>
              </w:rPr>
              <w:t>. Молодежная, д.15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64 560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63 207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63 207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84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63 207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1 353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color w:val="000000"/>
                <w:sz w:val="8"/>
                <w:szCs w:val="8"/>
              </w:rPr>
            </w:pPr>
            <w:r w:rsidRPr="00F90F84">
              <w:rPr>
                <w:b/>
                <w:bCs/>
                <w:color w:val="000000"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г</w:t>
            </w:r>
            <w:proofErr w:type="gramStart"/>
            <w:r w:rsidRPr="00F90F84">
              <w:rPr>
                <w:sz w:val="8"/>
                <w:szCs w:val="8"/>
              </w:rPr>
              <w:t>.Ш</w:t>
            </w:r>
            <w:proofErr w:type="gramEnd"/>
            <w:r w:rsidRPr="00F90F84">
              <w:rPr>
                <w:sz w:val="8"/>
                <w:szCs w:val="8"/>
              </w:rPr>
              <w:t>ахунья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ул.Подстанция</w:t>
            </w:r>
            <w:proofErr w:type="spellEnd"/>
            <w:r w:rsidRPr="00F90F84">
              <w:rPr>
                <w:sz w:val="8"/>
                <w:szCs w:val="8"/>
              </w:rPr>
              <w:t xml:space="preserve"> Гагаринская, д.1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76 832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75 222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52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75 222 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1 610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г</w:t>
            </w:r>
            <w:proofErr w:type="gramStart"/>
            <w:r w:rsidRPr="00F90F84">
              <w:rPr>
                <w:sz w:val="8"/>
                <w:szCs w:val="8"/>
              </w:rPr>
              <w:t>.Ш</w:t>
            </w:r>
            <w:proofErr w:type="gramEnd"/>
            <w:r w:rsidRPr="00F90F84">
              <w:rPr>
                <w:sz w:val="8"/>
                <w:szCs w:val="8"/>
              </w:rPr>
              <w:t>ахунья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ул.К.Маркса</w:t>
            </w:r>
            <w:proofErr w:type="spellEnd"/>
            <w:r w:rsidRPr="00F90F84">
              <w:rPr>
                <w:sz w:val="8"/>
                <w:szCs w:val="8"/>
              </w:rPr>
              <w:t>, д.113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6 263 767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5 792 277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770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5 792 277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347 536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347 536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123 954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г</w:t>
            </w:r>
            <w:proofErr w:type="gramStart"/>
            <w:r w:rsidRPr="00F90F84">
              <w:rPr>
                <w:sz w:val="8"/>
                <w:szCs w:val="8"/>
              </w:rPr>
              <w:t>.Ш</w:t>
            </w:r>
            <w:proofErr w:type="gramEnd"/>
            <w:r w:rsidRPr="00F90F84">
              <w:rPr>
                <w:sz w:val="8"/>
                <w:szCs w:val="8"/>
              </w:rPr>
              <w:t>ахунья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ул.Свердлова</w:t>
            </w:r>
            <w:proofErr w:type="spellEnd"/>
            <w:r w:rsidRPr="00F90F84">
              <w:rPr>
                <w:sz w:val="8"/>
                <w:szCs w:val="8"/>
              </w:rPr>
              <w:t>, д.1б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4 652 391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4 302 194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741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4 302 194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258 131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258 131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92 066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Итого по МО на 2021 год</w:t>
            </w:r>
          </w:p>
          <w:p w:rsidR="00306AE2" w:rsidRPr="00F90F84" w:rsidRDefault="00306AE2" w:rsidP="00112834">
            <w:pPr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27 566 311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25 568 440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730 499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126 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730 499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3 126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23 052 549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74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1 785 392 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1 450 709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1 450 709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547 162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г</w:t>
            </w:r>
            <w:proofErr w:type="gramStart"/>
            <w:r w:rsidRPr="00F90F84">
              <w:rPr>
                <w:sz w:val="8"/>
                <w:szCs w:val="8"/>
              </w:rPr>
              <w:t>.Ш</w:t>
            </w:r>
            <w:proofErr w:type="gramEnd"/>
            <w:r w:rsidRPr="00F90F84">
              <w:rPr>
                <w:sz w:val="8"/>
                <w:szCs w:val="8"/>
              </w:rPr>
              <w:t>ахунья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ул.Свердлова</w:t>
            </w:r>
            <w:proofErr w:type="spellEnd"/>
            <w:r w:rsidRPr="00F90F84">
              <w:rPr>
                <w:sz w:val="8"/>
                <w:szCs w:val="8"/>
              </w:rPr>
              <w:t>, д.13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4 807 415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4 445 549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663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4 445 549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266 732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266 732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95 134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г</w:t>
            </w:r>
            <w:proofErr w:type="gramStart"/>
            <w:r w:rsidRPr="00F90F84">
              <w:rPr>
                <w:sz w:val="8"/>
                <w:szCs w:val="8"/>
              </w:rPr>
              <w:t>.Ш</w:t>
            </w:r>
            <w:proofErr w:type="gramEnd"/>
            <w:r w:rsidRPr="00F90F84">
              <w:rPr>
                <w:sz w:val="8"/>
                <w:szCs w:val="8"/>
              </w:rPr>
              <w:t>ахунья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ул.Свердлова</w:t>
            </w:r>
            <w:proofErr w:type="spellEnd"/>
            <w:r w:rsidRPr="00F90F84">
              <w:rPr>
                <w:sz w:val="8"/>
                <w:szCs w:val="8"/>
              </w:rPr>
              <w:t>, д.15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4 807 415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4 445 549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663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4 445 549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266 732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266 732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95 134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п. </w:t>
            </w:r>
            <w:proofErr w:type="spellStart"/>
            <w:r w:rsidRPr="00F90F84">
              <w:rPr>
                <w:sz w:val="8"/>
                <w:szCs w:val="8"/>
              </w:rPr>
              <w:t>Вахтан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</w:t>
            </w:r>
            <w:proofErr w:type="gramStart"/>
            <w:r w:rsidRPr="00F90F84">
              <w:rPr>
                <w:sz w:val="8"/>
                <w:szCs w:val="8"/>
              </w:rPr>
              <w:t>.Л</w:t>
            </w:r>
            <w:proofErr w:type="gramEnd"/>
            <w:r w:rsidRPr="00F90F84">
              <w:rPr>
                <w:sz w:val="8"/>
                <w:szCs w:val="8"/>
              </w:rPr>
              <w:t>еспромхозовская</w:t>
            </w:r>
            <w:proofErr w:type="spellEnd"/>
            <w:r w:rsidRPr="00F90F84">
              <w:rPr>
                <w:sz w:val="8"/>
                <w:szCs w:val="8"/>
              </w:rPr>
              <w:t>, д.3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7 618 652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7 110 727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810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7 110 727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355 756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355 756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152 169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с. Хмелевицы, ул. </w:t>
            </w:r>
            <w:proofErr w:type="gramStart"/>
            <w:r w:rsidRPr="00F90F84">
              <w:rPr>
                <w:sz w:val="8"/>
                <w:szCs w:val="8"/>
              </w:rPr>
              <w:t>Центральная</w:t>
            </w:r>
            <w:proofErr w:type="gramEnd"/>
            <w:r w:rsidRPr="00F90F84">
              <w:rPr>
                <w:sz w:val="8"/>
                <w:szCs w:val="8"/>
              </w:rPr>
              <w:t>, д.53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2 720 684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2 515 891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730 499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126 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730 499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74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1 785 392 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150 953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150 953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53 840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п</w:t>
            </w:r>
            <w:proofErr w:type="gramStart"/>
            <w:r w:rsidRPr="00F90F84">
              <w:rPr>
                <w:sz w:val="8"/>
                <w:szCs w:val="8"/>
              </w:rPr>
              <w:t>.С</w:t>
            </w:r>
            <w:proofErr w:type="gramEnd"/>
            <w:r w:rsidRPr="00F90F84">
              <w:rPr>
                <w:sz w:val="8"/>
                <w:szCs w:val="8"/>
              </w:rPr>
              <w:t>ява</w:t>
            </w:r>
            <w:proofErr w:type="spellEnd"/>
            <w:r w:rsidRPr="00F90F84">
              <w:rPr>
                <w:sz w:val="8"/>
                <w:szCs w:val="8"/>
              </w:rPr>
              <w:t>, ул. Просвещения, д.18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7 612 145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7 050 724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990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7 050 724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410 536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410 536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150 885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Итого по МО на 2022 год</w:t>
            </w:r>
          </w:p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32 800 491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30 331 515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1 513 088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143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581 434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195 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644 380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212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287 274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5 409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28 818 427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1 819 886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1 819 886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 xml:space="preserve">649 090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г</w:t>
            </w:r>
            <w:proofErr w:type="gramStart"/>
            <w:r w:rsidRPr="00F90F84">
              <w:rPr>
                <w:sz w:val="8"/>
                <w:szCs w:val="8"/>
              </w:rPr>
              <w:t>.Ш</w:t>
            </w:r>
            <w:proofErr w:type="gramEnd"/>
            <w:r w:rsidRPr="00F90F84">
              <w:rPr>
                <w:sz w:val="8"/>
                <w:szCs w:val="8"/>
              </w:rPr>
              <w:t>ахунья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ул.Комсомольская</w:t>
            </w:r>
            <w:proofErr w:type="spellEnd"/>
            <w:r w:rsidRPr="00F90F84">
              <w:rPr>
                <w:sz w:val="8"/>
                <w:szCs w:val="8"/>
              </w:rPr>
              <w:t xml:space="preserve">, д.56а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6 263 767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5 792 277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770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5 792 277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347 536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347 536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123 954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г Шахунья, </w:t>
            </w:r>
            <w:proofErr w:type="spellStart"/>
            <w:proofErr w:type="gramStart"/>
            <w:r w:rsidRPr="00F90F84">
              <w:rPr>
                <w:sz w:val="8"/>
                <w:szCs w:val="8"/>
              </w:rPr>
              <w:t>ул</w:t>
            </w:r>
            <w:proofErr w:type="spellEnd"/>
            <w:proofErr w:type="gramEnd"/>
            <w:r w:rsidRPr="00F90F84">
              <w:rPr>
                <w:sz w:val="8"/>
                <w:szCs w:val="8"/>
              </w:rPr>
              <w:t xml:space="preserve"> Первомайская, д 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4 807 415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4 445 549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663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4 445 549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266 732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266 732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95 134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п. </w:t>
            </w:r>
            <w:proofErr w:type="spellStart"/>
            <w:r w:rsidRPr="00F90F84">
              <w:rPr>
                <w:sz w:val="8"/>
                <w:szCs w:val="8"/>
              </w:rPr>
              <w:t>Вахтан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r w:rsidRPr="00F90F84">
              <w:rPr>
                <w:sz w:val="8"/>
                <w:szCs w:val="8"/>
              </w:rPr>
              <w:t>ул</w:t>
            </w:r>
            <w:proofErr w:type="gramStart"/>
            <w:r w:rsidRPr="00F90F84">
              <w:rPr>
                <w:sz w:val="8"/>
                <w:szCs w:val="8"/>
              </w:rPr>
              <w:t>.П</w:t>
            </w:r>
            <w:proofErr w:type="gramEnd"/>
            <w:r w:rsidRPr="00F90F84">
              <w:rPr>
                <w:sz w:val="8"/>
                <w:szCs w:val="8"/>
              </w:rPr>
              <w:t>ервомайская</w:t>
            </w:r>
            <w:proofErr w:type="spellEnd"/>
            <w:r w:rsidRPr="00F90F84">
              <w:rPr>
                <w:sz w:val="8"/>
                <w:szCs w:val="8"/>
              </w:rPr>
              <w:t>, д.2а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3 785 784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3 500 818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1 225 814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143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581 434 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195 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644 380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547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2 275 004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210 049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210 049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74 917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г Шахунья, </w:t>
            </w:r>
            <w:proofErr w:type="spellStart"/>
            <w:proofErr w:type="gramStart"/>
            <w:r w:rsidRPr="00F90F84">
              <w:rPr>
                <w:sz w:val="8"/>
                <w:szCs w:val="8"/>
              </w:rPr>
              <w:t>ул</w:t>
            </w:r>
            <w:proofErr w:type="spellEnd"/>
            <w:proofErr w:type="gramEnd"/>
            <w:r w:rsidRPr="00F90F84">
              <w:rPr>
                <w:sz w:val="8"/>
                <w:szCs w:val="8"/>
              </w:rPr>
              <w:t xml:space="preserve"> Свердлова, д 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3 206 363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2 965 012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663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2 965 012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177 900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177 900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63 451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г Шахунья, </w:t>
            </w:r>
            <w:proofErr w:type="spellStart"/>
            <w:proofErr w:type="gramStart"/>
            <w:r w:rsidRPr="00F90F84">
              <w:rPr>
                <w:sz w:val="8"/>
                <w:szCs w:val="8"/>
              </w:rPr>
              <w:t>ул</w:t>
            </w:r>
            <w:proofErr w:type="spellEnd"/>
            <w:proofErr w:type="gramEnd"/>
            <w:r w:rsidRPr="00F90F84">
              <w:rPr>
                <w:sz w:val="8"/>
                <w:szCs w:val="8"/>
              </w:rPr>
              <w:t xml:space="preserve"> Свердлова, д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3 206 363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2 965 012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663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2 965 012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177 900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177 900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63 451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рп</w:t>
            </w:r>
            <w:proofErr w:type="spellEnd"/>
            <w:r w:rsidRPr="00F90F84">
              <w:rPr>
                <w:sz w:val="8"/>
                <w:szCs w:val="8"/>
              </w:rPr>
              <w:t xml:space="preserve"> </w:t>
            </w:r>
            <w:proofErr w:type="spellStart"/>
            <w:r w:rsidRPr="00F90F84">
              <w:rPr>
                <w:sz w:val="8"/>
                <w:szCs w:val="8"/>
              </w:rPr>
              <w:t>Сява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proofErr w:type="gramStart"/>
            <w:r w:rsidRPr="00F90F84">
              <w:rPr>
                <w:sz w:val="8"/>
                <w:szCs w:val="8"/>
              </w:rPr>
              <w:t>ул</w:t>
            </w:r>
            <w:proofErr w:type="spellEnd"/>
            <w:proofErr w:type="gramEnd"/>
            <w:r w:rsidRPr="00F90F84">
              <w:rPr>
                <w:sz w:val="8"/>
                <w:szCs w:val="8"/>
              </w:rPr>
              <w:t xml:space="preserve"> Ленина, д 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3 206 363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2 965 012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720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2 965 012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177 900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177 900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63 451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proofErr w:type="spellStart"/>
            <w:r w:rsidRPr="00F90F84">
              <w:rPr>
                <w:sz w:val="8"/>
                <w:szCs w:val="8"/>
              </w:rPr>
              <w:t>рп</w:t>
            </w:r>
            <w:proofErr w:type="spellEnd"/>
            <w:r w:rsidRPr="00F90F84">
              <w:rPr>
                <w:sz w:val="8"/>
                <w:szCs w:val="8"/>
              </w:rPr>
              <w:t xml:space="preserve"> </w:t>
            </w:r>
            <w:proofErr w:type="spellStart"/>
            <w:r w:rsidRPr="00F90F84">
              <w:rPr>
                <w:sz w:val="8"/>
                <w:szCs w:val="8"/>
              </w:rPr>
              <w:t>Вахтан</w:t>
            </w:r>
            <w:proofErr w:type="spellEnd"/>
            <w:r w:rsidRPr="00F90F84">
              <w:rPr>
                <w:sz w:val="8"/>
                <w:szCs w:val="8"/>
              </w:rPr>
              <w:t xml:space="preserve">, </w:t>
            </w:r>
            <w:proofErr w:type="spellStart"/>
            <w:proofErr w:type="gramStart"/>
            <w:r w:rsidRPr="00F90F84">
              <w:rPr>
                <w:sz w:val="8"/>
                <w:szCs w:val="8"/>
              </w:rPr>
              <w:t>ул</w:t>
            </w:r>
            <w:proofErr w:type="spellEnd"/>
            <w:proofErr w:type="gramEnd"/>
            <w:r w:rsidRPr="00F90F84">
              <w:rPr>
                <w:sz w:val="8"/>
                <w:szCs w:val="8"/>
              </w:rPr>
              <w:t xml:space="preserve"> </w:t>
            </w:r>
            <w:proofErr w:type="spellStart"/>
            <w:r w:rsidRPr="00F90F84">
              <w:rPr>
                <w:sz w:val="8"/>
                <w:szCs w:val="8"/>
              </w:rPr>
              <w:t>Карповская</w:t>
            </w:r>
            <w:proofErr w:type="spellEnd"/>
            <w:r w:rsidRPr="00F90F84">
              <w:rPr>
                <w:sz w:val="8"/>
                <w:szCs w:val="8"/>
              </w:rPr>
              <w:t>, д 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3 517 021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3 252 286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287 274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212  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287 274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720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2 965 012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195 137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195 137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69 598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</w:tr>
      <w:tr w:rsidR="00306AE2" w:rsidRPr="00F90F84" w:rsidTr="00112834">
        <w:trPr>
          <w:trHeight w:val="24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AE2" w:rsidRPr="00F90F84" w:rsidRDefault="00306AE2" w:rsidP="00112834">
            <w:pPr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г Шахунья, </w:t>
            </w:r>
            <w:proofErr w:type="spellStart"/>
            <w:proofErr w:type="gramStart"/>
            <w:r w:rsidRPr="00F90F84">
              <w:rPr>
                <w:sz w:val="8"/>
                <w:szCs w:val="8"/>
              </w:rPr>
              <w:t>ул</w:t>
            </w:r>
            <w:proofErr w:type="spellEnd"/>
            <w:proofErr w:type="gramEnd"/>
            <w:r w:rsidRPr="00F90F84">
              <w:rPr>
                <w:sz w:val="8"/>
                <w:szCs w:val="8"/>
              </w:rPr>
              <w:t xml:space="preserve"> Советская, д 39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4 807 415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4 445 549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663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4 445 549 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b/>
                <w:bCs/>
                <w:sz w:val="8"/>
                <w:szCs w:val="8"/>
              </w:rPr>
            </w:pPr>
            <w:r w:rsidRPr="00F90F84">
              <w:rPr>
                <w:b/>
                <w:bCs/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266 732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266 732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 xml:space="preserve">95 134  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E2" w:rsidRPr="00F90F84" w:rsidRDefault="00306AE2" w:rsidP="00112834">
            <w:pPr>
              <w:jc w:val="center"/>
              <w:rPr>
                <w:sz w:val="8"/>
                <w:szCs w:val="8"/>
              </w:rPr>
            </w:pPr>
            <w:r w:rsidRPr="00F90F84">
              <w:rPr>
                <w:sz w:val="8"/>
                <w:szCs w:val="8"/>
              </w:rPr>
              <w:t> </w:t>
            </w:r>
          </w:p>
        </w:tc>
      </w:tr>
    </w:tbl>
    <w:p w:rsidR="00042845" w:rsidRPr="00042845" w:rsidRDefault="00042845" w:rsidP="00306AE2">
      <w:pPr>
        <w:jc w:val="both"/>
        <w:rPr>
          <w:sz w:val="22"/>
          <w:szCs w:val="22"/>
        </w:rPr>
      </w:pPr>
    </w:p>
    <w:sectPr w:rsidR="00042845" w:rsidRPr="00042845" w:rsidSect="00306AE2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1F" w:rsidRDefault="00B3011F">
      <w:r>
        <w:separator/>
      </w:r>
    </w:p>
  </w:endnote>
  <w:endnote w:type="continuationSeparator" w:id="0">
    <w:p w:rsidR="00B3011F" w:rsidRDefault="00B3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1F" w:rsidRDefault="00B3011F">
      <w:r>
        <w:separator/>
      </w:r>
    </w:p>
  </w:footnote>
  <w:footnote w:type="continuationSeparator" w:id="0">
    <w:p w:rsidR="00B3011F" w:rsidRDefault="00B30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A8D29B8"/>
    <w:multiLevelType w:val="hybridMultilevel"/>
    <w:tmpl w:val="7360B6E6"/>
    <w:lvl w:ilvl="0" w:tplc="0122E6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2"/>
  </w:num>
  <w:num w:numId="13">
    <w:abstractNumId w:val="17"/>
  </w:num>
  <w:num w:numId="14">
    <w:abstractNumId w:val="3"/>
  </w:num>
  <w:num w:numId="15">
    <w:abstractNumId w:val="14"/>
  </w:num>
  <w:num w:numId="16">
    <w:abstractNumId w:val="25"/>
  </w:num>
  <w:num w:numId="17">
    <w:abstractNumId w:val="10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06AE2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A7DFB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1C82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11F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paragraph" w:customStyle="1" w:styleId="consnormal0">
    <w:name w:val="consnormal"/>
    <w:basedOn w:val="a"/>
    <w:rsid w:val="00306A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nformat0">
    <w:name w:val="consnonformat"/>
    <w:basedOn w:val="a"/>
    <w:rsid w:val="00306A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nformat">
    <w:name w:val="consplusnonformat"/>
    <w:basedOn w:val="a"/>
    <w:rsid w:val="00306A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customStyle="1" w:styleId="symbols">
    <w:name w:val="symbols"/>
    <w:basedOn w:val="a0"/>
    <w:rsid w:val="00306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0DEC-5438-4794-B1C8-1DC8FF23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2020-01-27T07:11:00Z</cp:lastPrinted>
  <dcterms:created xsi:type="dcterms:W3CDTF">2020-01-27T07:12:00Z</dcterms:created>
  <dcterms:modified xsi:type="dcterms:W3CDTF">2020-01-27T07:12:00Z</dcterms:modified>
</cp:coreProperties>
</file>