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553A7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553A7">
        <w:rPr>
          <w:sz w:val="26"/>
          <w:szCs w:val="26"/>
          <w:u w:val="single"/>
        </w:rPr>
        <w:t>72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6553A7" w:rsidRPr="00992610" w:rsidRDefault="006553A7" w:rsidP="00FD3E2F">
      <w:pPr>
        <w:jc w:val="both"/>
        <w:rPr>
          <w:sz w:val="26"/>
          <w:szCs w:val="26"/>
        </w:rPr>
      </w:pPr>
    </w:p>
    <w:p w:rsidR="006553A7" w:rsidRPr="006553A7" w:rsidRDefault="006553A7" w:rsidP="006553A7">
      <w:pPr>
        <w:shd w:val="clear" w:color="auto" w:fill="FFFFFF"/>
        <w:jc w:val="center"/>
        <w:textAlignment w:val="baseline"/>
        <w:rPr>
          <w:rFonts w:eastAsia="Calibri"/>
          <w:b/>
          <w:sz w:val="26"/>
          <w:szCs w:val="26"/>
        </w:rPr>
      </w:pPr>
      <w:r w:rsidRPr="006553A7">
        <w:rPr>
          <w:rFonts w:eastAsia="Calibri"/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</w:t>
      </w:r>
      <w:r w:rsidRPr="006553A7">
        <w:rPr>
          <w:rFonts w:eastAsia="Calibri"/>
          <w:b/>
          <w:color w:val="000000" w:themeColor="text1"/>
          <w:sz w:val="26"/>
          <w:szCs w:val="26"/>
        </w:rPr>
        <w:t xml:space="preserve">Нижегородской области </w:t>
      </w:r>
      <w:r w:rsidRPr="006553A7">
        <w:rPr>
          <w:b/>
          <w:color w:val="000000" w:themeColor="text1"/>
          <w:sz w:val="26"/>
          <w:szCs w:val="26"/>
        </w:rPr>
        <w:t xml:space="preserve">от 19 апреля 2019 года № 427 </w:t>
      </w:r>
      <w:r w:rsidRPr="006553A7">
        <w:rPr>
          <w:rFonts w:eastAsia="Calibri"/>
          <w:b/>
          <w:color w:val="000000" w:themeColor="text1"/>
          <w:sz w:val="26"/>
          <w:szCs w:val="26"/>
        </w:rPr>
        <w:t xml:space="preserve">«Об утверждении </w:t>
      </w:r>
      <w:r w:rsidRPr="006553A7">
        <w:rPr>
          <w:b/>
          <w:color w:val="000000" w:themeColor="text1"/>
          <w:sz w:val="26"/>
          <w:szCs w:val="26"/>
          <w:shd w:val="clear" w:color="auto" w:fill="FFFFFF"/>
        </w:rPr>
        <w:t>Административного регламента по предоставлению муниципальной услуги «</w:t>
      </w:r>
      <w:r w:rsidRPr="006553A7">
        <w:rPr>
          <w:b/>
          <w:color w:val="000000" w:themeColor="text1"/>
          <w:sz w:val="26"/>
          <w:szCs w:val="26"/>
        </w:rPr>
        <w:t>Подготовка и выдача разрешений на ввод объектов в эксплуатацию на территории городского округа город Шахунья Нижегородской области</w:t>
      </w:r>
      <w:r w:rsidRPr="006553A7">
        <w:rPr>
          <w:b/>
          <w:color w:val="000000" w:themeColor="text1"/>
          <w:sz w:val="26"/>
          <w:szCs w:val="26"/>
          <w:shd w:val="clear" w:color="auto" w:fill="FFFFFF"/>
        </w:rPr>
        <w:t>»</w:t>
      </w:r>
    </w:p>
    <w:p w:rsidR="006553A7" w:rsidRDefault="006553A7" w:rsidP="006553A7">
      <w:pPr>
        <w:suppressLineNumbers/>
        <w:jc w:val="center"/>
        <w:rPr>
          <w:b/>
          <w:color w:val="000000" w:themeColor="text1"/>
        </w:rPr>
      </w:pPr>
    </w:p>
    <w:p w:rsidR="006553A7" w:rsidRPr="00635CA1" w:rsidRDefault="006553A7" w:rsidP="006553A7">
      <w:pPr>
        <w:suppressLineNumbers/>
        <w:jc w:val="center"/>
        <w:rPr>
          <w:b/>
          <w:color w:val="000000" w:themeColor="text1"/>
        </w:rPr>
      </w:pPr>
    </w:p>
    <w:p w:rsidR="006553A7" w:rsidRPr="00363F7C" w:rsidRDefault="006553A7" w:rsidP="006553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F7C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 администрация городского округа город Шахунья </w:t>
      </w:r>
      <w:r w:rsidRPr="00363F7C">
        <w:rPr>
          <w:rFonts w:ascii="Times New Roman" w:hAnsi="Times New Roman" w:cs="Times New Roman"/>
          <w:sz w:val="26"/>
          <w:szCs w:val="26"/>
        </w:rPr>
        <w:t xml:space="preserve">Нижегородской </w:t>
      </w:r>
      <w:r w:rsidRPr="00363F7C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363F7C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63F7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63F7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6553A7" w:rsidRPr="00363F7C" w:rsidRDefault="006553A7" w:rsidP="006553A7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363F7C">
        <w:rPr>
          <w:sz w:val="26"/>
          <w:szCs w:val="26"/>
        </w:rPr>
        <w:t>1. В постановление</w:t>
      </w:r>
      <w:r w:rsidRPr="00363F7C">
        <w:rPr>
          <w:rFonts w:eastAsia="Calibri"/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Pr="00363F7C">
        <w:rPr>
          <w:sz w:val="26"/>
          <w:szCs w:val="26"/>
        </w:rPr>
        <w:t>от 19.04.2019 № 427</w:t>
      </w:r>
      <w:r w:rsidRPr="00363F7C">
        <w:rPr>
          <w:rFonts w:eastAsia="Calibri"/>
          <w:sz w:val="26"/>
          <w:szCs w:val="26"/>
        </w:rPr>
        <w:t xml:space="preserve"> «Об утверждении </w:t>
      </w:r>
      <w:r w:rsidRPr="00363F7C">
        <w:rPr>
          <w:sz w:val="26"/>
          <w:szCs w:val="26"/>
          <w:shd w:val="clear" w:color="auto" w:fill="FFFFFF"/>
        </w:rPr>
        <w:t>А</w:t>
      </w:r>
      <w:r w:rsidRPr="00363F7C">
        <w:rPr>
          <w:sz w:val="26"/>
          <w:szCs w:val="26"/>
          <w:shd w:val="clear" w:color="auto" w:fill="FFFFFF"/>
        </w:rPr>
        <w:t>дминистративного регламента по предоставлению муниципальной услуги «</w:t>
      </w:r>
      <w:r w:rsidRPr="00363F7C">
        <w:rPr>
          <w:sz w:val="26"/>
          <w:szCs w:val="26"/>
        </w:rPr>
        <w:t>Подготовка и выдача разрешений на ввод объектов в эксплуатацию на территории городского округа город Шахунья Нижегородской области</w:t>
      </w:r>
      <w:r w:rsidRPr="00363F7C">
        <w:rPr>
          <w:sz w:val="26"/>
          <w:szCs w:val="26"/>
          <w:shd w:val="clear" w:color="auto" w:fill="FFFFFF"/>
        </w:rPr>
        <w:t>»</w:t>
      </w:r>
      <w:r w:rsidRPr="00363F7C">
        <w:rPr>
          <w:sz w:val="26"/>
          <w:szCs w:val="26"/>
        </w:rPr>
        <w:t xml:space="preserve"> (далее – Постановление) внести изменения, изложив п. 2.4 Постановления в новой редакции: </w:t>
      </w:r>
    </w:p>
    <w:p w:rsidR="006553A7" w:rsidRPr="00363F7C" w:rsidRDefault="006553A7" w:rsidP="006553A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63F7C">
        <w:rPr>
          <w:sz w:val="26"/>
          <w:szCs w:val="26"/>
        </w:rPr>
        <w:t xml:space="preserve">«2.4. Срок предоставления муниципальной услуги. </w:t>
      </w:r>
    </w:p>
    <w:p w:rsidR="006553A7" w:rsidRPr="00363F7C" w:rsidRDefault="006553A7" w:rsidP="006553A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63F7C">
        <w:rPr>
          <w:sz w:val="26"/>
          <w:szCs w:val="26"/>
        </w:rPr>
        <w:t>Муниципальная услуга по выдаче разрешения на ввод объекта в эксплуатацию предоставляется в</w:t>
      </w:r>
      <w:r w:rsidRPr="00363F7C">
        <w:rPr>
          <w:sz w:val="26"/>
          <w:szCs w:val="26"/>
        </w:rPr>
        <w:t xml:space="preserve"> </w:t>
      </w:r>
      <w:r w:rsidRPr="00363F7C">
        <w:rPr>
          <w:sz w:val="26"/>
          <w:szCs w:val="26"/>
        </w:rPr>
        <w:t>течение 5 рабочих дней со дня поступления заявления с приложенным к нему комплектом документов</w:t>
      </w:r>
      <w:proofErr w:type="gramStart"/>
      <w:r w:rsidRPr="00363F7C">
        <w:rPr>
          <w:sz w:val="26"/>
          <w:szCs w:val="26"/>
        </w:rPr>
        <w:t>.»</w:t>
      </w:r>
      <w:proofErr w:type="gramEnd"/>
    </w:p>
    <w:p w:rsidR="006553A7" w:rsidRPr="00363F7C" w:rsidRDefault="006553A7" w:rsidP="006553A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63F7C">
        <w:rPr>
          <w:sz w:val="26"/>
          <w:szCs w:val="26"/>
        </w:rPr>
        <w:t xml:space="preserve">2. Настоящее постановление вступает с силу со дня его официального опубликования на </w:t>
      </w:r>
      <w:r w:rsidRPr="00363F7C">
        <w:rPr>
          <w:sz w:val="26"/>
          <w:szCs w:val="26"/>
        </w:rPr>
        <w:t>официальном</w:t>
      </w:r>
      <w:r w:rsidRPr="00363F7C">
        <w:rPr>
          <w:sz w:val="26"/>
          <w:szCs w:val="26"/>
        </w:rPr>
        <w:t xml:space="preserve"> сайте администрации городского округа город Шахунья Нижегородской области.</w:t>
      </w:r>
    </w:p>
    <w:p w:rsidR="006553A7" w:rsidRPr="00363F7C" w:rsidRDefault="006553A7" w:rsidP="006553A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63F7C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363F7C">
        <w:rPr>
          <w:sz w:val="26"/>
          <w:szCs w:val="26"/>
        </w:rPr>
        <w:lastRenderedPageBreak/>
        <w:t xml:space="preserve">официальном сайте администрации городского округа город Шахунья.      </w:t>
      </w:r>
    </w:p>
    <w:p w:rsidR="006553A7" w:rsidRPr="006553A7" w:rsidRDefault="006553A7" w:rsidP="006553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F7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63F7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3F7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</w:t>
      </w:r>
      <w:r w:rsidRPr="00363F7C">
        <w:rPr>
          <w:rFonts w:ascii="Times New Roman" w:hAnsi="Times New Roman" w:cs="Times New Roman"/>
          <w:sz w:val="26"/>
          <w:szCs w:val="26"/>
        </w:rPr>
        <w:t xml:space="preserve">А.С. </w:t>
      </w:r>
      <w:r w:rsidRPr="00363F7C">
        <w:rPr>
          <w:rFonts w:ascii="Times New Roman" w:hAnsi="Times New Roman" w:cs="Times New Roman"/>
          <w:sz w:val="26"/>
          <w:szCs w:val="26"/>
        </w:rPr>
        <w:t>Смирнова</w:t>
      </w:r>
      <w:r w:rsidRPr="006553A7">
        <w:rPr>
          <w:rFonts w:ascii="Times New Roman" w:hAnsi="Times New Roman" w:cs="Times New Roman"/>
          <w:sz w:val="26"/>
          <w:szCs w:val="26"/>
        </w:rPr>
        <w:t>.</w:t>
      </w: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8C06BE" w:rsidRDefault="008C06BE" w:rsidP="008C06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8C06BE" w:rsidRDefault="008C06BE" w:rsidP="008C06B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  <w:bookmarkStart w:id="0" w:name="_GoBack"/>
      <w:bookmarkEnd w:id="0"/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6553A7" w:rsidRDefault="006553A7" w:rsidP="004D2212">
      <w:pPr>
        <w:jc w:val="both"/>
        <w:rPr>
          <w:sz w:val="22"/>
          <w:szCs w:val="22"/>
        </w:rPr>
      </w:pPr>
    </w:p>
    <w:p w:rsidR="006553A7" w:rsidRDefault="006553A7" w:rsidP="004D2212">
      <w:pPr>
        <w:jc w:val="both"/>
        <w:rPr>
          <w:sz w:val="22"/>
          <w:szCs w:val="22"/>
        </w:rPr>
      </w:pPr>
    </w:p>
    <w:p w:rsidR="006553A7" w:rsidRDefault="006553A7" w:rsidP="004D2212">
      <w:pPr>
        <w:jc w:val="both"/>
        <w:rPr>
          <w:sz w:val="22"/>
          <w:szCs w:val="22"/>
        </w:rPr>
      </w:pPr>
    </w:p>
    <w:p w:rsidR="006553A7" w:rsidRDefault="006553A7" w:rsidP="004D2212">
      <w:pPr>
        <w:jc w:val="both"/>
        <w:rPr>
          <w:sz w:val="22"/>
          <w:szCs w:val="22"/>
        </w:rPr>
      </w:pPr>
    </w:p>
    <w:p w:rsidR="006553A7" w:rsidRDefault="006553A7" w:rsidP="004D2212">
      <w:pPr>
        <w:jc w:val="both"/>
        <w:rPr>
          <w:sz w:val="22"/>
          <w:szCs w:val="22"/>
        </w:rPr>
      </w:pPr>
    </w:p>
    <w:p w:rsidR="006553A7" w:rsidRDefault="006553A7" w:rsidP="004D2212">
      <w:pPr>
        <w:jc w:val="both"/>
        <w:rPr>
          <w:sz w:val="22"/>
          <w:szCs w:val="22"/>
        </w:rPr>
      </w:pPr>
    </w:p>
    <w:p w:rsidR="006553A7" w:rsidRDefault="006553A7" w:rsidP="004D2212">
      <w:pPr>
        <w:jc w:val="both"/>
        <w:rPr>
          <w:sz w:val="22"/>
          <w:szCs w:val="22"/>
        </w:rPr>
      </w:pPr>
    </w:p>
    <w:p w:rsidR="006553A7" w:rsidRDefault="006553A7" w:rsidP="004D2212">
      <w:pPr>
        <w:jc w:val="both"/>
        <w:rPr>
          <w:sz w:val="22"/>
          <w:szCs w:val="22"/>
        </w:rPr>
      </w:pPr>
    </w:p>
    <w:p w:rsidR="006553A7" w:rsidRDefault="006553A7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Pr="006553A7" w:rsidRDefault="00042845" w:rsidP="00042845">
      <w:pPr>
        <w:jc w:val="both"/>
        <w:rPr>
          <w:sz w:val="22"/>
          <w:szCs w:val="22"/>
        </w:rPr>
      </w:pPr>
    </w:p>
    <w:sectPr w:rsidR="00042845" w:rsidRPr="006553A7" w:rsidSect="006553A7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DB" w:rsidRDefault="006B3DDB">
      <w:r>
        <w:separator/>
      </w:r>
    </w:p>
  </w:endnote>
  <w:endnote w:type="continuationSeparator" w:id="0">
    <w:p w:rsidR="006B3DDB" w:rsidRDefault="006B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DB" w:rsidRDefault="006B3DDB">
      <w:r>
        <w:separator/>
      </w:r>
    </w:p>
  </w:footnote>
  <w:footnote w:type="continuationSeparator" w:id="0">
    <w:p w:rsidR="006B3DDB" w:rsidRDefault="006B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37C9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3F7C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53A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B3DDB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00C6-2826-426C-B0B7-3ADAAA51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2020-01-27T04:49:00Z</cp:lastPrinted>
  <dcterms:created xsi:type="dcterms:W3CDTF">2020-01-27T04:57:00Z</dcterms:created>
  <dcterms:modified xsi:type="dcterms:W3CDTF">2020-01-27T04:57:00Z</dcterms:modified>
</cp:coreProperties>
</file>