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1F86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72514A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CA1F86">
        <w:rPr>
          <w:sz w:val="26"/>
          <w:szCs w:val="26"/>
          <w:u w:val="single"/>
        </w:rPr>
        <w:t>21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A1F86" w:rsidRDefault="00CA1F86" w:rsidP="00CA1F86">
      <w:pPr>
        <w:tabs>
          <w:tab w:val="left" w:pos="426"/>
        </w:tabs>
        <w:ind w:right="5244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13.10.2016 № 441-р «Об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</w:p>
    <w:p w:rsidR="00CA1F86" w:rsidRDefault="00CA1F86" w:rsidP="00CA1F86">
      <w:pPr>
        <w:tabs>
          <w:tab w:val="left" w:pos="426"/>
        </w:tabs>
        <w:ind w:right="5244"/>
        <w:jc w:val="both"/>
        <w:rPr>
          <w:sz w:val="26"/>
          <w:szCs w:val="26"/>
        </w:rPr>
      </w:pPr>
    </w:p>
    <w:p w:rsidR="00CA1F86" w:rsidRDefault="00CA1F86" w:rsidP="00CA1F86">
      <w:pPr>
        <w:tabs>
          <w:tab w:val="left" w:pos="426"/>
        </w:tabs>
        <w:ind w:right="5244"/>
        <w:jc w:val="both"/>
        <w:rPr>
          <w:sz w:val="26"/>
          <w:szCs w:val="26"/>
        </w:rPr>
      </w:pP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4496A">
        <w:rPr>
          <w:sz w:val="26"/>
          <w:szCs w:val="26"/>
        </w:rPr>
        <w:t>В соответствии с Соглашением о внедрении стандарта развития конкуренции на территории Нижегородской области между министерством</w:t>
      </w:r>
      <w:proofErr w:type="gramEnd"/>
      <w:r w:rsidRPr="0054496A">
        <w:rPr>
          <w:sz w:val="26"/>
          <w:szCs w:val="26"/>
        </w:rPr>
        <w:t xml:space="preserve"> экономики Нижегородской области и администрацией городского округа город Шахунья Нижегородской области от 18.02.2016 года № 110, в целях координации деятельности по вопросам внедрения стандарта развития конкуренции:  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1. В распоряжение администрации городского округа город Шахунья Нижегородской области от 13.10.2016 № 441-р «Об ут</w:t>
      </w:r>
      <w:r>
        <w:rPr>
          <w:sz w:val="26"/>
          <w:szCs w:val="26"/>
        </w:rPr>
        <w:t xml:space="preserve">верждении ведомственного плана </w:t>
      </w:r>
      <w:r w:rsidRPr="0054496A">
        <w:rPr>
          <w:sz w:val="26"/>
          <w:szCs w:val="26"/>
        </w:rPr>
        <w:t>мероприятий по реализации «дорожной карты» по содействию развитию конкуренции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распоряжением от 06.06.2019 № 264-р)</w:t>
      </w:r>
      <w:r>
        <w:rPr>
          <w:sz w:val="26"/>
          <w:szCs w:val="26"/>
        </w:rPr>
        <w:t xml:space="preserve"> </w:t>
      </w:r>
      <w:r w:rsidRPr="0054496A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 xml:space="preserve"> распоряжение</w:t>
      </w:r>
      <w:r w:rsidRPr="0054496A">
        <w:rPr>
          <w:sz w:val="26"/>
          <w:szCs w:val="26"/>
        </w:rPr>
        <w:t>) внести следующие изменения: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4496A">
        <w:rPr>
          <w:sz w:val="26"/>
          <w:szCs w:val="26"/>
        </w:rPr>
        <w:t>Пункт 2 распоряжения изложить в следующей редакции: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«2. Структурным подразделениям администрации городского округа город Шахунья Нижегородской области, ответственным за реализацию мероприятий Ведомственного плана: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lastRenderedPageBreak/>
        <w:t>2.1. Обеспечить реализацию Ведомственного плана.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2.2. Представлять в Управление экономики, прогнозирования, инвестиционной политики и муниципального имущества городского округа город Шахунья информацию о ходе реализации Ведомственного плана: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- по итогам полугодия – до 15 числа месяца, следующего за отчетным полугодием;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- по итогам года – до 20 января года, следующего за отчетным годом». 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1.2. Изложить Ведомственный план мероприятий по реализации «дорожной карты» по содействию развитию конкуренции на территории городского округа город Шахунья  Нижегородской области в новой редакции, согласно приложению к настоящему распоряжению.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2. Настоящее распоряжение вступает в силу </w:t>
      </w:r>
      <w:proofErr w:type="gramStart"/>
      <w:r w:rsidRPr="0054496A">
        <w:rPr>
          <w:sz w:val="26"/>
          <w:szCs w:val="26"/>
        </w:rPr>
        <w:t>с даты подписания</w:t>
      </w:r>
      <w:proofErr w:type="gramEnd"/>
      <w:r w:rsidRPr="0054496A">
        <w:rPr>
          <w:sz w:val="26"/>
          <w:szCs w:val="26"/>
        </w:rPr>
        <w:t>.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CA1F86" w:rsidRPr="0054496A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 w:rsidRPr="0054496A">
        <w:rPr>
          <w:sz w:val="26"/>
          <w:szCs w:val="26"/>
        </w:rPr>
        <w:t xml:space="preserve">4. </w:t>
      </w:r>
      <w:proofErr w:type="gramStart"/>
      <w:r w:rsidRPr="0054496A">
        <w:rPr>
          <w:sz w:val="26"/>
          <w:szCs w:val="26"/>
        </w:rPr>
        <w:t>С момента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06.0</w:t>
      </w:r>
      <w:r>
        <w:rPr>
          <w:sz w:val="26"/>
          <w:szCs w:val="26"/>
        </w:rPr>
        <w:t>6</w:t>
      </w:r>
      <w:r w:rsidRPr="0054496A">
        <w:rPr>
          <w:sz w:val="26"/>
          <w:szCs w:val="26"/>
        </w:rPr>
        <w:t xml:space="preserve">.2019 № </w:t>
      </w:r>
      <w:r>
        <w:rPr>
          <w:sz w:val="26"/>
          <w:szCs w:val="26"/>
        </w:rPr>
        <w:t>26</w:t>
      </w:r>
      <w:r w:rsidRPr="0054496A">
        <w:rPr>
          <w:sz w:val="26"/>
          <w:szCs w:val="26"/>
        </w:rPr>
        <w:t>4-р «О внесении изменений в распоряжение администрации городского округа город Шахунья Нижегородской области от 13.10.2016 № 441-р «Об утверждении ведомственного плана  мероприятий по реализации «дорожной карты» по содействию развитию конкуренции на территории городского округа город Шахунья Нижегородской области».</w:t>
      </w:r>
      <w:proofErr w:type="gramEnd"/>
    </w:p>
    <w:p w:rsidR="00CA1F86" w:rsidRDefault="00CA1F86" w:rsidP="00CA1F86">
      <w:pPr>
        <w:tabs>
          <w:tab w:val="left" w:pos="426"/>
          <w:tab w:val="left" w:pos="992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54496A">
        <w:rPr>
          <w:sz w:val="26"/>
          <w:szCs w:val="26"/>
        </w:rPr>
        <w:t>Контроль за</w:t>
      </w:r>
      <w:proofErr w:type="gramEnd"/>
      <w:r w:rsidRPr="0054496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4D2212" w:rsidRDefault="003D4293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CB78B6">
        <w:rPr>
          <w:sz w:val="26"/>
          <w:szCs w:val="26"/>
        </w:rPr>
        <w:t>кого окру</w:t>
      </w:r>
      <w:r w:rsidR="00CA70B7">
        <w:rPr>
          <w:sz w:val="26"/>
          <w:szCs w:val="26"/>
        </w:rPr>
        <w:t>га город Шахунья</w:t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</w:r>
      <w:r w:rsidR="00CA70B7">
        <w:rPr>
          <w:sz w:val="26"/>
          <w:szCs w:val="26"/>
        </w:rPr>
        <w:tab/>
        <w:t xml:space="preserve">        </w:t>
      </w:r>
      <w:r w:rsidR="008B243F">
        <w:rPr>
          <w:sz w:val="26"/>
          <w:szCs w:val="26"/>
        </w:rPr>
        <w:t xml:space="preserve">  </w:t>
      </w:r>
      <w:proofErr w:type="spellStart"/>
      <w:r w:rsidR="00480494">
        <w:rPr>
          <w:sz w:val="26"/>
          <w:szCs w:val="26"/>
        </w:rPr>
        <w:t>Р.В.</w:t>
      </w:r>
      <w:r w:rsidR="003D4293">
        <w:rPr>
          <w:sz w:val="26"/>
          <w:szCs w:val="26"/>
        </w:rPr>
        <w:t>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CA1F86" w:rsidRDefault="00CA1F8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A1F86" w:rsidRDefault="00CA1F86" w:rsidP="004D2212">
      <w:pPr>
        <w:jc w:val="both"/>
        <w:rPr>
          <w:sz w:val="22"/>
          <w:szCs w:val="22"/>
        </w:rPr>
        <w:sectPr w:rsidR="00CA1F86" w:rsidSect="008B243F">
          <w:footerReference w:type="even" r:id="rId10"/>
          <w:pgSz w:w="11909" w:h="16834"/>
          <w:pgMar w:top="993" w:right="710" w:bottom="709" w:left="1276" w:header="720" w:footer="720" w:gutter="0"/>
          <w:cols w:space="720"/>
          <w:titlePg/>
        </w:sectPr>
      </w:pPr>
    </w:p>
    <w:p w:rsidR="00CA1F86" w:rsidRPr="0054496A" w:rsidRDefault="00CA1F86" w:rsidP="00CA1F86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lastRenderedPageBreak/>
        <w:t>Приложение</w:t>
      </w:r>
    </w:p>
    <w:p w:rsidR="00CA1F86" w:rsidRPr="0054496A" w:rsidRDefault="00CA1F86" w:rsidP="00CA1F86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к распоряжению</w:t>
      </w:r>
      <w:r w:rsidRPr="0054496A">
        <w:rPr>
          <w:rFonts w:eastAsia="SimSun"/>
          <w:kern w:val="2"/>
          <w:szCs w:val="28"/>
          <w:lang w:eastAsia="hi-IN" w:bidi="hi-IN"/>
        </w:rPr>
        <w:t xml:space="preserve"> администрации</w:t>
      </w:r>
    </w:p>
    <w:p w:rsidR="00CA1F86" w:rsidRPr="0054496A" w:rsidRDefault="00CA1F86" w:rsidP="00CA1F86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54496A">
        <w:rPr>
          <w:rFonts w:eastAsia="SimSun"/>
          <w:kern w:val="2"/>
          <w:szCs w:val="28"/>
          <w:lang w:eastAsia="hi-IN" w:bidi="hi-IN"/>
        </w:rPr>
        <w:t>городского округа город Шахунья</w:t>
      </w:r>
    </w:p>
    <w:p w:rsidR="00CA1F86" w:rsidRPr="0054496A" w:rsidRDefault="00CA1F86" w:rsidP="00CA1F86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szCs w:val="28"/>
          <w:lang w:eastAsia="hi-IN" w:bidi="hi-IN"/>
        </w:rPr>
      </w:pPr>
      <w:r w:rsidRPr="0054496A">
        <w:rPr>
          <w:rFonts w:eastAsia="SimSun"/>
          <w:kern w:val="2"/>
          <w:szCs w:val="28"/>
          <w:lang w:eastAsia="hi-IN" w:bidi="hi-IN"/>
        </w:rPr>
        <w:t>Нижегородской области</w:t>
      </w:r>
    </w:p>
    <w:p w:rsidR="00CA1F86" w:rsidRPr="0054496A" w:rsidRDefault="00CA1F86" w:rsidP="00CA1F86">
      <w:pPr>
        <w:widowControl w:val="0"/>
        <w:suppressAutoHyphens/>
        <w:autoSpaceDE w:val="0"/>
        <w:ind w:left="11482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о</w:t>
      </w:r>
      <w:r w:rsidRPr="0054496A">
        <w:rPr>
          <w:rFonts w:eastAsia="SimSun"/>
          <w:kern w:val="2"/>
          <w:szCs w:val="28"/>
          <w:lang w:eastAsia="hi-IN" w:bidi="hi-IN"/>
        </w:rPr>
        <w:t>т</w:t>
      </w:r>
      <w:r>
        <w:rPr>
          <w:rFonts w:eastAsia="SimSun"/>
          <w:kern w:val="2"/>
          <w:szCs w:val="28"/>
          <w:lang w:eastAsia="hi-IN" w:bidi="hi-IN"/>
        </w:rPr>
        <w:t xml:space="preserve"> </w:t>
      </w:r>
      <w:r>
        <w:rPr>
          <w:rFonts w:eastAsia="SimSun"/>
          <w:kern w:val="2"/>
          <w:szCs w:val="28"/>
          <w:lang w:eastAsia="hi-IN" w:bidi="hi-IN"/>
        </w:rPr>
        <w:t>21.01.</w:t>
      </w:r>
      <w:r>
        <w:rPr>
          <w:rFonts w:eastAsia="SimSun"/>
          <w:kern w:val="2"/>
          <w:szCs w:val="28"/>
          <w:lang w:eastAsia="hi-IN" w:bidi="hi-IN"/>
        </w:rPr>
        <w:t>2020 г.</w:t>
      </w:r>
      <w:r w:rsidRPr="0054496A">
        <w:rPr>
          <w:rFonts w:eastAsia="SimSun"/>
          <w:kern w:val="2"/>
          <w:szCs w:val="28"/>
          <w:lang w:eastAsia="hi-IN" w:bidi="hi-IN"/>
        </w:rPr>
        <w:t xml:space="preserve"> № </w:t>
      </w:r>
      <w:r>
        <w:rPr>
          <w:rFonts w:eastAsia="SimSun"/>
          <w:kern w:val="2"/>
          <w:szCs w:val="28"/>
          <w:lang w:eastAsia="hi-IN" w:bidi="hi-IN"/>
        </w:rPr>
        <w:t>21</w:t>
      </w:r>
      <w:r w:rsidRPr="0054496A">
        <w:rPr>
          <w:rFonts w:eastAsia="SimSun"/>
          <w:kern w:val="2"/>
          <w:szCs w:val="28"/>
          <w:lang w:eastAsia="hi-IN" w:bidi="hi-IN"/>
        </w:rPr>
        <w:t>-р</w:t>
      </w:r>
    </w:p>
    <w:p w:rsidR="00CA1F86" w:rsidRPr="0054496A" w:rsidRDefault="00CA1F86" w:rsidP="00CA1F86">
      <w:pPr>
        <w:rPr>
          <w:rFonts w:eastAsia="Calibri"/>
          <w:sz w:val="22"/>
          <w:szCs w:val="22"/>
          <w:lang w:eastAsia="en-US"/>
        </w:rPr>
      </w:pPr>
    </w:p>
    <w:p w:rsidR="00CA1F86" w:rsidRPr="0054496A" w:rsidRDefault="00CA1F86" w:rsidP="00CA1F86">
      <w:pPr>
        <w:rPr>
          <w:rFonts w:eastAsia="Calibri"/>
          <w:sz w:val="22"/>
          <w:szCs w:val="22"/>
          <w:lang w:eastAsia="en-US"/>
        </w:rPr>
      </w:pPr>
    </w:p>
    <w:p w:rsidR="00CA1F86" w:rsidRPr="00CA1F86" w:rsidRDefault="00CA1F86" w:rsidP="00CA1F86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 w:rsidRPr="00CA1F86">
        <w:rPr>
          <w:rFonts w:eastAsia="SimSun"/>
          <w:b/>
          <w:kern w:val="2"/>
          <w:sz w:val="26"/>
          <w:szCs w:val="26"/>
          <w:lang w:eastAsia="hi-IN" w:bidi="hi-IN"/>
        </w:rPr>
        <w:t xml:space="preserve">Ведомственный план мероприятий </w:t>
      </w:r>
      <w:r w:rsidRPr="00CA1F86">
        <w:rPr>
          <w:b/>
          <w:sz w:val="26"/>
          <w:szCs w:val="26"/>
        </w:rPr>
        <w:t xml:space="preserve">по реализации «дорожной карты» по содействию развитию конкуренции </w:t>
      </w:r>
      <w:r>
        <w:rPr>
          <w:b/>
          <w:sz w:val="26"/>
          <w:szCs w:val="26"/>
        </w:rPr>
        <w:br/>
      </w:r>
      <w:r w:rsidRPr="00CA1F86">
        <w:rPr>
          <w:b/>
          <w:sz w:val="26"/>
          <w:szCs w:val="26"/>
        </w:rPr>
        <w:t>на территории</w:t>
      </w:r>
      <w:r w:rsidRPr="00CA1F86">
        <w:rPr>
          <w:rFonts w:eastAsia="SimSun"/>
          <w:b/>
          <w:kern w:val="2"/>
          <w:sz w:val="26"/>
          <w:szCs w:val="26"/>
          <w:lang w:eastAsia="hi-IN" w:bidi="hi-IN"/>
        </w:rPr>
        <w:t xml:space="preserve"> городского округа город Шахунья Нижегородской области</w:t>
      </w:r>
    </w:p>
    <w:p w:rsidR="00CA1F86" w:rsidRPr="0054496A" w:rsidRDefault="00CA1F86" w:rsidP="00CA1F86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155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51"/>
        <w:gridCol w:w="2250"/>
        <w:gridCol w:w="1466"/>
        <w:gridCol w:w="1466"/>
        <w:gridCol w:w="1466"/>
        <w:gridCol w:w="1268"/>
        <w:gridCol w:w="2186"/>
        <w:gridCol w:w="2072"/>
      </w:tblGrid>
      <w:tr w:rsidR="00CA1F86" w:rsidRPr="0054496A" w:rsidTr="00CA1F86">
        <w:trPr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№</w:t>
            </w:r>
            <w:proofErr w:type="gramStart"/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показателя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Целевые значения показателя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Ответственные исполнители</w:t>
            </w:r>
          </w:p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мероприятия</w:t>
            </w:r>
          </w:p>
        </w:tc>
      </w:tr>
      <w:tr w:rsidR="00CA1F86" w:rsidRPr="0054496A" w:rsidTr="00CA1F86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54496A" w:rsidRDefault="00CA1F86" w:rsidP="00454558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54496A" w:rsidRDefault="00CA1F86" w:rsidP="00454558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54496A" w:rsidRDefault="00CA1F86" w:rsidP="00454558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2019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2020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2021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Default="00CA1F86" w:rsidP="00454558">
            <w:pPr>
              <w:jc w:val="center"/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1 января </w:t>
            </w:r>
          </w:p>
          <w:p w:rsidR="00CA1F86" w:rsidRPr="0054496A" w:rsidRDefault="00CA1F86" w:rsidP="00454558">
            <w:pPr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202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год</w:t>
            </w:r>
            <w:r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54496A" w:rsidRDefault="00CA1F86" w:rsidP="00454558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54496A" w:rsidRDefault="00CA1F86" w:rsidP="00454558">
            <w:pPr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54496A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Системные мероприятия по содействию развитию конкуренции в городском округе город Шахунья Нижегородской области</w:t>
            </w:r>
          </w:p>
        </w:tc>
      </w:tr>
      <w:tr w:rsidR="00CA1F86" w:rsidRPr="0054496A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4496A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1.1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54496A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1.1.1.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Анализ практики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реализа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государственных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функ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ций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и услуг, относящихся 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полномочиям субъекта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>ос-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сийской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Федерации, а также 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муниципальных функций и 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услуг на предмет </w:t>
            </w: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ствия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такой практики стать-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ям 15 и 16 </w:t>
            </w:r>
            <w:proofErr w:type="gramStart"/>
            <w:r w:rsidRPr="0061560B">
              <w:rPr>
                <w:rFonts w:eastAsia="Calibri"/>
                <w:sz w:val="20"/>
                <w:szCs w:val="20"/>
                <w:lang w:eastAsia="en-US"/>
              </w:rPr>
              <w:t>Федерального</w:t>
            </w:r>
            <w:proofErr w:type="gramEnd"/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закона от 26 июля 2016 г. 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№ 135-ФЗ «О защите кон-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1560B">
              <w:rPr>
                <w:rFonts w:eastAsia="Calibri"/>
                <w:sz w:val="20"/>
                <w:szCs w:val="20"/>
                <w:lang w:eastAsia="en-US"/>
              </w:rPr>
              <w:t>куренции</w:t>
            </w:r>
            <w:proofErr w:type="spellEnd"/>
            <w:r w:rsidRPr="0061560B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Число нарушений органами исполнительной власти Нижегородской области и ОМСУ Федерального закона от 26 июля 2016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г. № 135-ФЗ «О защите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конкуренции» (статьи 15 и 16),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Снижение количества </w:t>
            </w:r>
          </w:p>
          <w:p w:rsidR="00CA1F86" w:rsidRPr="0061560B" w:rsidRDefault="00CA1F86" w:rsidP="00454558">
            <w:pPr>
              <w:rPr>
                <w:rFonts w:eastAsia="Calibri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 xml:space="preserve">нарушений органами исполнительной власти Нижегородской области и ОМСУ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Юридический отдел администрации городского округа город Шахунья 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i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i/>
                <w:sz w:val="20"/>
                <w:szCs w:val="20"/>
                <w:lang w:eastAsia="en-US"/>
              </w:rPr>
              <w:t>Развитие конкуренции в сфере распоряжения муниципальной собственностью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1.2.1.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 комплекса мероприятий  по повышению эффективности деятельности муниципальных предприятий городского округа город Шахунья Нижегородской области  (повышение качества  работы действующих предприятий, сокращение  расходов, оптимизация численности персонала)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безубыточных предприятий, находящихся  в муниципальной собственности городского округа город Шахунья Нижегородской области,  от  общего количества предприятий,  ведущих хозяйственную деятельность, находящихся  в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муниципальной собственности, %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63,5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 доходов местных  бюджетов, повышение эффективности управления объектами муниципальной собственности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1.2.2.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хозяйствующими субъектами,  доля участия муниципальных образований  в которых составляет  50  и  более процентов,  публичных торгов  или  иных конкурентных процедур  при реализации имущества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Реализация  имущества хозяйствующими субъектами,  доля участия муниципальных образований  в которых составляет  50  и  более процентов,  на  основе публичных  торгов  или иных  конкурентных процедур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 доли реализации имущества хозяйствующими субъектами,  доля участия муниципальных образований  в которых составляет 50 и более процентов, на основе  публичных торгов  или  иных конкурентных процедур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1.2.3.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Сокращение количества муниципальных предприятий на конкурентных рынках Нижегородской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Количество ликвидированных и реорганизованных муниципальных унитарных предприятий, ед. (нарастающим итогом)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56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влияния муниципальных предприятий на конкуренцию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1.3.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доступа к информации о муниципальном  имуществе городского округа город Шахунья Нижегородской области и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пользование, а также о ресурсах всех видов, находящихся в муниципальной собственности городского округа город Шахунья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Нижегородской области, путем размещения  информации о проведении торгов в информационно-телекоммуникационной сети «Интернет»  (www.torgi.gov.ru) и на официальном сайте администрации городского округа город Шахунья Нижегородской области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1.3.1.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опубли-кования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 актуализации  в  сети «Интернет»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инфор-мации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об объектах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наиме-нование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местонахождения, характеристики, целевое  значение, существующие ограничения  их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исполь-зования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 обременения  правами третьих  лиц), находящихся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муници-пальной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собственности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городского округа город Шахунья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Размещение  на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офи-циальном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сайте город-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округа город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Нижегород-ской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  в  сети «Интернет»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актуаль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-ной информации  об объектах,  находящихся в  муниципальной собственности город-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округа город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Нижего-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родской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Да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прозрачности  и доступности информации  об объектах, находящихся  в муниципальной собственности городского округа город Шахунья Нижегородской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1.3.2.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опубликова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актуализации в сети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«Интернет» информации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имуществе, находящемся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собственности городского округа город Шахунья Нижегородской области,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включаемом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перечни для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предоставления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льгот-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условиях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субъектам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малого и среднего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нимательства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о реализации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такого имущества или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предоставлении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его во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вла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 (или) пользование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и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актуа-лизация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информации об имуществе, находя-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щемся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собственности городского округа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-род Шахунья на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офи-циальном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сайте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адми-нистрации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городского округа город Шахунья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Нижегородской области в сети «Интернет»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Да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прозрачности  и доступности информации  об объектах, находящихся  в муниципальной собственности городского округа город Шахунья Нижегородской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1.4.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Внедрение  </w:t>
            </w: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системы  мер  обеспечения  соблюдения  требований  антимонопольного  законодательства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 органами  местного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самоуправления Нижегородской области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1.4.1.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органами местного самоуправления городского округа город Шахунья работы по внедрению антимонопольного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комплаенса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Размещение  на официальном  сайте городского округа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-род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Шахунья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Нижего-родской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области в информационно-телекоммуникационной сети  «Интернет»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ак-тов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органов  местного самоуправления  о внедрении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антимоно-польного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комплаенса</w:t>
            </w:r>
            <w:proofErr w:type="spellEnd"/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 количества нарушений  органами местного самоуправления городского округа город Шахунья Нижегородской области антимонопольного законодательства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Шахунья, юридический отдел 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городского округа город Шахунья 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1.5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Мероприятия, направленные на развитие механизмов поддержки технического и научно-технического творчества детей и молодежи, а также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на выявление одаренных детей и молодежи, развитие их талантов и способностей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1.5.1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мероприятий по развитию научно-технического творчества: муниципальных конкурсов</w:t>
            </w:r>
            <w:r w:rsidRPr="006156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технического творчества, соревнований по спортивно-техническим видам спорта, конкурсов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детского и юношеского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медиатворчества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, информационных технологий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Увеличение количества детей  и  молодежи  по участию  в мероприятиях, направленных  на развитие  научно-</w:t>
            </w:r>
            <w:r w:rsidRPr="006156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технического творчества, 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185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195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Создание условий для выявления  и творческого  развития одаренных  и талантливых  детей  и молодежи,  развитие мотивации  у  детей  к познанию  и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творчеству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Управление образования,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сектор по спорту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администрации городского округа город Шахунья 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1.5.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Мероприятия,  направленные  на  устранение  избыточного   муниципального  регулирования,  а  также  на  снижение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административных барьеров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1.5.1.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предоставления на безвозмездной основе консультационных услуг  для субъектов предпринимательской деятельности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 субъектов  малого и  среднего предпринимательства, получивших  комплекс услуг  (в  том  числе финансовых  услуг, консультационной  и образовательной поддержки),  от  общего количества  субъектов малого  и  среднего предпринимательства в городском округе город Шахунья Нижегородской области, %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субъектов предпринимательской деятельности информационной, консультационной, юридической поддержкой  по вопросам  ведения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1.6.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Мероприятия, направленные на содействие развитию </w:t>
            </w:r>
            <w:proofErr w:type="gramStart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негосударственных</w:t>
            </w:r>
            <w:proofErr w:type="gramEnd"/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(немуниципальных) социально ориентированных некоммерческих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организаций (далее - СО НКО)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1.6.1.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Участие в методических семинарах органов местного самоуправления и руководителей (представителей) социально-ориентированных некоммерческих организаций (далее – СО НКО)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семинаров, в которых принимали участие,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 менее 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Участие в семинарах позволит: 1. Разъяснить порядок разработки  и реализации  программ поддержки  СО  НКО (для  сотрудников органов  местного самоуправления). 2.Повысить правовую грамотность руководителей  и сотрудников СО НКО. 3. Повысить результативность участия  СО  НКО  в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различных  конкурсах по  предоставлению поддержки  на реализацию социально  значимых проектов  (программ) либо мероприятий. 4.Оказать консультационную поддержку  СО  НКО по  подготовке  заявок (иной  документации) для  получения поддержки. 5.Увеличить  долю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грантополучателей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среди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СО  НКО, работающих  в  малых городах и селах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lastRenderedPageBreak/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1.7.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Организация мониторинга состояния и развития конкурентной среды на рынках товаров и услуг городского округа город Шахунья Нижегородской области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1.7.1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мониторингов оценки состояния конкурентной среды и наличия (отсутствия) административных барьеров субъектами предпринимательской деятельности и потребителями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Формирование предложений  по совершенствованию развития конкуренции для  корректировки «дорожной карты»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1.7.2.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мониторинга удовлетворенности потребителей качеством товаров и услуг  на товарных рынках городского округа город Шахунья Нижегородской области и состоянием ценовой конкуренции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Количество проведенных мониторингов,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1.7.3.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Организация и проведение мониторинга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удовлетво-ренности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 городского округа город Шахунья Нижегородской области и деятельности по содействию  развитию конкуренции, размещаемой Министерством экономического развития Нижегородской области и администрацией городского округа город Шахунья </w:t>
            </w:r>
            <w:proofErr w:type="gramEnd"/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1.7.4.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и проведение мониторингов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проведенных мониторингов,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jc w:val="center"/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Формирование предложений  по совершенствованию развития конкуренции для  корректировки «дорожной карты»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1.8.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1.8.1.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Анализ целевого использования муниципальных объектов недвижимого имущества, выявление неиспользуемых по назначению объектов социальной сферы, их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передача немуниципальным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Доля муниципальных объектов недвижимого имущества, используемых по назначению,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60B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имущества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городского округа 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Мероприятия в отдельных отраслях (сферах) экономики в городском округе город Шахунья Нижегородской области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2.1.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дошкольного образования</w:t>
            </w:r>
          </w:p>
        </w:tc>
      </w:tr>
      <w:tr w:rsidR="00CA1F86" w:rsidRPr="0061560B" w:rsidTr="00CA1F86">
        <w:trPr>
          <w:trHeight w:val="20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2.1.1.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Предоставление  субсидий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негосударственным образовательным организациям, включая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индивидуальных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пред-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принимателей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имеющим  лицензию  на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образова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-тельную деятельность,  на  заявительной основе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обучающихся  дошкольного  возраста  в частных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образо-вательных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органи-зациях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у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индиви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-дуальных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предпри-нимателей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реали-зующих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основные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общеобразовательные  программы  -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образо-вательные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программы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дошкольного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в  общей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чис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бучающихся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дошкольного  возраста  в образовательных  организациях,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индивидуальных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предпринимателей,  реализующих основные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обще-образовательные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программы -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образо-вательные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программы дошкольного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образования,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0,6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0,6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0,8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1,6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Увеличение охвата детей услугами дошкольного образования путем развития негосударственного сектора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образования администрации городского округа город Шахунья</w:t>
            </w:r>
          </w:p>
        </w:tc>
      </w:tr>
      <w:tr w:rsidR="00CA1F86" w:rsidRPr="0061560B" w:rsidTr="00CA1F86">
        <w:trPr>
          <w:trHeight w:val="20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2.1.2.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Обеспечение доступа хозяйствующих субъектов, действующих на рынке услуг  дошкольного образования, к информации о предусмотренных мерах поддержки (в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т.ч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. гарантийной поддержки субъектов малого и среднего предпринимательства). 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trHeight w:val="69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2.1.3.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Развитие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муниципально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частного  партнёрства  по  организации дошкольного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образования 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предостав-ление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индивидуальным  предпринимателям  на  конкурсной  основе </w:t>
            </w:r>
            <w:proofErr w:type="gramEnd"/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муниципальных  помещений для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предостав-ления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услуги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присмотру и уходу  за  детьми дошкольного возраста)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2.2.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ритуальных услуг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2.2.1.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инвентаризации действующих мест  погребения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организация частной формы собственности в сфере ритуальных услуг (доля выручки организаций частной формы собственности,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кладбищ, %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недобросовестной конкуренции на рынке ритуальных услуг, повышение прозрачности рынка, снижение коррупции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по работе с территориями  и благоустройству городского округа город Шахунья Нижегородской области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2.2.2.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2.3.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благоустройства городской среды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2.3.1.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 доступа хозяйствующих субъектов  рынка  к информации  о планируемых  закупках в  сфере  проведения работ  по благоустройству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объема выручки организаций частной формы собственности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от общего объема выручки всех хозяйствующих субъектов в сфере благоустройства, %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60,3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2.3.2.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Обспечение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равных условия участия в муниципальных закупках для всех участников рынка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2.3.3.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Проведение  опросов населения  для определения приоритетных проектов  в  сфере благоустройства городской среды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Доля  муниципальных контрактов, заключенных  для реализации  проектов по  благоустройству городской  среды, определенных жителями  в  качестве приоритетных, в общем числе  муниципальных контрактов  в  сфере благоустройства городской среды,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2.3.4.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Расширение  практики вовлечения населения в процесс благоустройства городской среды в рамках Программы поддержки местных инициатив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 проектов по  благоустройству городской  среды, реализуемых  в  рамках Программы поддержки местных инициатив,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по работе с территориями  и благоустройству городского округа город Шахунья Нижегородской области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2.4.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2.4.1.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 количества  нару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шений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антимонопольного  законодательства  при  проведении  конкурсов  по  отбору управляющей  организации,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преду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-смотренных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Жилищным кодексом  Российской  Федерации  и  Правилами  проведения  органом  местного  самоуправления  открытого  конкурса по отбору управляющей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организации  для  управления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многоквар-тирным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домом,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утверж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-денными  постановлением  Правительства  Российской  Федерации  06  февраля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2006 г. № 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Доля  организаций  частной формы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собст-венности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в сфере выполнения работ по содержанию  и текущему ремонту об-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щего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имущества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соб-ственников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помеще-ний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многоквартир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-ном доме  (доля  общей  площади  помещений,  находящихся  в управ-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лении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у организаций частной  формы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соб-ственности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 общей площади  помещений,  входящих  в  состав общего  имущества  собственников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поме-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щений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в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многоквар-тирном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доме, находя-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щихся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в управлении у  всех  хозяйствующих субъектов (за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исключе-нием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товариществ собственников жилья, жилищных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жилищно-строительных 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коопера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-торов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или  иных  специализированных  потребительских ко-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оперативов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,  а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также  непосредствен-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способа  управ-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ления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),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осуществля-ющих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деятельность  по  управлению  многоквартирными домами), %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98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98,3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недобросовестной конкуренции на рынке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Повышение качества услуг в сфере жилищно-коммунального хозяйства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для всех участников рынка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;</w:t>
            </w:r>
          </w:p>
          <w:p w:rsidR="00CA1F86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имущества городского округа город Шахунья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2.5.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2.5.1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Организация проведения открытых конкурсов на право осуществления перевозок по муниципальным маршрутам  регулярных перевозок автомобильным транспортом по нерегулируемым тарифам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Доля  услуг  (работ)  по  перевозке  пассажиров    автомобильным  транспортом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  муниципальным  маршрутам  регулярных  перевозок,  оказанных  (выполнен-</w:t>
            </w:r>
            <w:proofErr w:type="gramEnd"/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)  организациями  частной  формы  собственности </w:t>
            </w:r>
            <w:proofErr w:type="gramEnd"/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(по  количеству  перевезенных пассажиров),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52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53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Обеспечение равных условий допуска к муниципальным закупкам для участников рынка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Снижение негативного влияния деятельности нелегальных перевозчиков на развитие рынка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город Шахунья 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2.5.2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86" w:rsidRPr="0061560B" w:rsidRDefault="00CA1F86" w:rsidP="00454558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2.6.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связи по предоставлению широкополосного доступа к сети «Интернет»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2.6.1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Оказание содействия операторам связи в реализации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инвестицион-ных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проектов по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строительству объектов связи на территории городского округа город Шахунья  Нижегородской области, в том числе в размещении оборудования базовых станций на землях и объектах муниципальной собственности на территории городского округа город Шахунья Нижегородской области по мере поступления запросов от компаний-операторов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Увеличение количества объектов государственной и муниципальной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собственности, фактически используемых операторами связи для размещения и строительства сетей, по отношению к показателям 2018 года,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+3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Реализация инвестиционных проектов на территории городского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округа город Шахунья Нижегородской области, направленных на развитие сетей передачи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Управление промышленности, транспорта, связи, жилищно-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коммунального хозяйства, энергетики и архитектурной деятельности администрации городского округа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Шахунья;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Шахунья 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2.7.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Рынок услуг 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2.7.1.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услуг  (работ)  по  перевозке  пассажиров    автомобильным  транспортом </w:t>
            </w:r>
            <w:proofErr w:type="gram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</w:t>
            </w:r>
            <w:proofErr w:type="gram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межмуниципальным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маршрутам  </w:t>
            </w:r>
            <w:proofErr w:type="spellStart"/>
            <w:proofErr w:type="gram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регуляр-ных</w:t>
            </w:r>
            <w:proofErr w:type="spellEnd"/>
            <w:proofErr w:type="gram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перевозок,  оказан-</w:t>
            </w:r>
            <w:proofErr w:type="spell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(выполненных) организациями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частной  формы  собственности (по количеству </w:t>
            </w:r>
            <w:proofErr w:type="gram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перевезен-</w:t>
            </w:r>
            <w:proofErr w:type="spellStart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ных</w:t>
            </w:r>
            <w:proofErr w:type="spellEnd"/>
            <w:proofErr w:type="gramEnd"/>
            <w:r w:rsidRPr="0061560B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пассажиров),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63,5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равных условий для всех участников рынка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 xml:space="preserve">Сектор по поддержке малого бизнеса и развития предпринимательства администрации городского округа город Шахунья;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2.7.2.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Размещение  информации  о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критериях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конкурсного  отбора  перевозчиков  в  открытом доступе  в  сети  Интернет  с целью 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обеспечения  максимальной  доступности  информации  и  прозрачности  условий работы на рынке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Доля 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межмуниципаль-ных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маршрутов  пас-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сажирского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автомо-бильного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транспорта,  на  которых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осуществ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ляются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перевозки  пассажиров 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негосудар-ственными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(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немуни-ципальными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)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перевозчиками,  от  общего числа </w:t>
            </w:r>
            <w:proofErr w:type="spellStart"/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межму-ниципальных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марш-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рутов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пассажирского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автомобильного  транспорта,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73,7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74,4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равных условий для всех участников рынка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Управление промышленности, транспорта, связи, жилищно-коммунального 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хозяйства, энергетики и архитектурной деятельности администрации городского округа 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город Шахунья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Доля  рейсов  по  межмуниципальным  маршрутам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пассажирского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автомо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-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бильного</w:t>
            </w:r>
            <w:proofErr w:type="spell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транспорта,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осуществляемых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 негосударственными  (немуниципальными)  перевозчиками,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от общего числа рейсов по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межмуниципальным</w:t>
            </w:r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маршрутам  </w:t>
            </w:r>
            <w:proofErr w:type="gram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пассажир-</w:t>
            </w:r>
            <w:proofErr w:type="spellStart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ского</w:t>
            </w:r>
            <w:proofErr w:type="spellEnd"/>
            <w:proofErr w:type="gramEnd"/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автомобильного  транспорта, 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75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Создание равных условий для всех участников рынка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2.8.</w:t>
            </w:r>
          </w:p>
        </w:tc>
        <w:tc>
          <w:tcPr>
            <w:tcW w:w="1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Lucida Sans Unicode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Рынок услуг  </w:t>
            </w:r>
            <w:r>
              <w:rPr>
                <w:rFonts w:eastAsia="Calibri"/>
                <w:bCs/>
                <w:i/>
                <w:color w:val="000000"/>
                <w:kern w:val="2"/>
                <w:sz w:val="20"/>
                <w:szCs w:val="20"/>
                <w:lang w:eastAsia="zh-CN" w:bidi="hi-IN"/>
              </w:rPr>
              <w:t>деятельности в сфере туризма, в том числе рынок гостиничных услуг</w:t>
            </w:r>
          </w:p>
        </w:tc>
      </w:tr>
      <w:tr w:rsidR="00CA1F86" w:rsidRPr="0061560B" w:rsidTr="00CA1F8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2.8.1.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Оказание консультационных услуг субъектам туристкой индустрии по разработке турист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ичес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ких маршрутов, связанных с посещением турист</w:t>
            </w: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ичес</w:t>
            </w: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ких центров Нижегородской области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Количество разработанных маршрутов/экскурсий (нарастающим итогом к показателю 2018 года), ед.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Развитие  внутреннего  туризма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CA1F86" w:rsidRPr="0061560B" w:rsidRDefault="00CA1F86" w:rsidP="00454558">
            <w:pPr>
              <w:widowControl w:val="0"/>
              <w:suppressAutoHyphens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Увеличение охвата населения  области  услугами  туристических организаций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86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 w:rsidRPr="0061560B"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МКУК «ЦОМРУК»</w:t>
            </w:r>
            <w:r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zh-CN" w:bidi="hi-IN"/>
              </w:rPr>
              <w:t>МБУК «НФЭМ»</w:t>
            </w:r>
          </w:p>
          <w:p w:rsidR="00CA1F86" w:rsidRPr="0061560B" w:rsidRDefault="00CA1F86" w:rsidP="00454558">
            <w:pPr>
              <w:widowControl w:val="0"/>
              <w:suppressAutoHyphens/>
              <w:jc w:val="center"/>
              <w:rPr>
                <w:rFonts w:eastAsia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CA1F86" w:rsidRPr="0061560B" w:rsidRDefault="00CA1F86" w:rsidP="00CA1F86">
      <w:pPr>
        <w:rPr>
          <w:rFonts w:eastAsia="Calibri"/>
          <w:sz w:val="22"/>
          <w:szCs w:val="22"/>
          <w:lang w:eastAsia="en-US"/>
        </w:rPr>
      </w:pPr>
    </w:p>
    <w:p w:rsidR="00CA1F86" w:rsidRPr="0061560B" w:rsidRDefault="00CA1F86" w:rsidP="00CA1F8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A1F86" w:rsidRPr="0054496A" w:rsidRDefault="00CA1F86" w:rsidP="00CA1F86">
      <w:pPr>
        <w:tabs>
          <w:tab w:val="left" w:pos="594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1560B">
        <w:rPr>
          <w:rFonts w:eastAsia="Calibri"/>
          <w:sz w:val="22"/>
          <w:szCs w:val="22"/>
          <w:lang w:eastAsia="en-US"/>
        </w:rPr>
        <w:tab/>
        <w:t>________________</w:t>
      </w:r>
    </w:p>
    <w:p w:rsidR="00CA1F86" w:rsidRPr="00617D5C" w:rsidRDefault="00CA1F86" w:rsidP="00CA1F86">
      <w:pPr>
        <w:jc w:val="both"/>
        <w:rPr>
          <w:sz w:val="22"/>
          <w:szCs w:val="22"/>
        </w:rPr>
      </w:pPr>
    </w:p>
    <w:p w:rsidR="004D2212" w:rsidRPr="00867BA7" w:rsidRDefault="004D2212" w:rsidP="00CA1F86">
      <w:pPr>
        <w:jc w:val="both"/>
        <w:rPr>
          <w:sz w:val="22"/>
          <w:szCs w:val="22"/>
        </w:rPr>
      </w:pPr>
    </w:p>
    <w:sectPr w:rsidR="004D2212" w:rsidRPr="00867BA7" w:rsidSect="00933E2A">
      <w:pgSz w:w="16840" w:h="11907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D0" w:rsidRDefault="005545D0">
      <w:r>
        <w:separator/>
      </w:r>
    </w:p>
  </w:endnote>
  <w:endnote w:type="continuationSeparator" w:id="0">
    <w:p w:rsidR="005545D0" w:rsidRDefault="0055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D0" w:rsidRDefault="005545D0">
      <w:r>
        <w:separator/>
      </w:r>
    </w:p>
  </w:footnote>
  <w:footnote w:type="continuationSeparator" w:id="0">
    <w:p w:rsidR="005545D0" w:rsidRDefault="0055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076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45D0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5423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1F86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DF754A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07BD-3D65-438A-8CBF-FFBCE838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2020-01-22T05:55:00Z</cp:lastPrinted>
  <dcterms:created xsi:type="dcterms:W3CDTF">2020-01-22T05:56:00Z</dcterms:created>
  <dcterms:modified xsi:type="dcterms:W3CDTF">2020-01-22T05:56:00Z</dcterms:modified>
</cp:coreProperties>
</file>