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54B07">
        <w:rPr>
          <w:sz w:val="26"/>
          <w:szCs w:val="26"/>
          <w:u w:val="single"/>
        </w:rPr>
        <w:t>17</w:t>
      </w:r>
      <w:r>
        <w:rPr>
          <w:sz w:val="26"/>
          <w:szCs w:val="26"/>
          <w:u w:val="single"/>
        </w:rPr>
        <w:t xml:space="preserve"> </w:t>
      </w:r>
      <w:r w:rsidR="00A44DC7">
        <w:rPr>
          <w:sz w:val="26"/>
          <w:szCs w:val="26"/>
          <w:u w:val="single"/>
        </w:rPr>
        <w:t>дека</w:t>
      </w:r>
      <w:r w:rsidR="003520D9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D54B07">
        <w:rPr>
          <w:sz w:val="26"/>
          <w:szCs w:val="26"/>
          <w:u w:val="single"/>
        </w:rPr>
        <w:t>1506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454572" w:rsidRDefault="00454572" w:rsidP="00FD3E2F">
      <w:pPr>
        <w:jc w:val="both"/>
        <w:rPr>
          <w:sz w:val="26"/>
          <w:szCs w:val="26"/>
        </w:rPr>
      </w:pPr>
    </w:p>
    <w:p w:rsidR="00A70147" w:rsidRPr="00C1714A" w:rsidRDefault="00C1714A" w:rsidP="00C1714A">
      <w:pPr>
        <w:jc w:val="center"/>
        <w:rPr>
          <w:b/>
          <w:sz w:val="26"/>
          <w:szCs w:val="26"/>
        </w:rPr>
      </w:pPr>
      <w:r w:rsidRPr="00C1714A">
        <w:rPr>
          <w:b/>
          <w:sz w:val="26"/>
          <w:szCs w:val="26"/>
        </w:rPr>
        <w:t>Об утверждении Дорожной карты по проведению профилактической работы, направленной на предупреждение пожаров на территории городского округа город Шахунья Нижегородской области на 2020-2022 годы</w:t>
      </w:r>
    </w:p>
    <w:p w:rsidR="00A70147" w:rsidRDefault="00A70147" w:rsidP="00FD3E2F">
      <w:pPr>
        <w:jc w:val="both"/>
        <w:rPr>
          <w:sz w:val="26"/>
          <w:szCs w:val="26"/>
        </w:rPr>
      </w:pPr>
    </w:p>
    <w:p w:rsidR="00D54B07" w:rsidRDefault="00D54B07" w:rsidP="00FD3E2F">
      <w:pPr>
        <w:jc w:val="both"/>
        <w:rPr>
          <w:sz w:val="26"/>
          <w:szCs w:val="26"/>
        </w:rPr>
      </w:pPr>
    </w:p>
    <w:p w:rsidR="00C1714A" w:rsidRPr="00C1714A" w:rsidRDefault="00C1714A" w:rsidP="00C1714A">
      <w:pPr>
        <w:spacing w:line="340" w:lineRule="exact"/>
        <w:ind w:firstLine="709"/>
        <w:jc w:val="both"/>
        <w:rPr>
          <w:sz w:val="26"/>
          <w:szCs w:val="26"/>
        </w:rPr>
      </w:pPr>
      <w:proofErr w:type="gramStart"/>
      <w:r w:rsidRPr="00C1714A">
        <w:rPr>
          <w:sz w:val="26"/>
          <w:szCs w:val="26"/>
        </w:rPr>
        <w:t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Федеральным законом от 22.07.2008 № 123-ФЗ «Технический регламент о требованиях пожарной безопасности», Постановлением Правительства Нижегородской области от 02.09.2016 № 599 «Об утверждении Положения о профилактике пожаров в Нижегородской области», в целях повышения эффективности мер по предупреждению на</w:t>
      </w:r>
      <w:proofErr w:type="gramEnd"/>
      <w:r w:rsidRPr="00C1714A">
        <w:rPr>
          <w:sz w:val="26"/>
          <w:szCs w:val="26"/>
        </w:rPr>
        <w:t xml:space="preserve"> территории городского округа город Шахунья Нижегородской области пожаров и гибели в них людей, организации обучения населения мерам пожарной безопасности, проведе</w:t>
      </w:r>
      <w:r>
        <w:rPr>
          <w:sz w:val="26"/>
          <w:szCs w:val="26"/>
        </w:rPr>
        <w:t xml:space="preserve">ния противопожарной пропаганды </w:t>
      </w:r>
      <w:r w:rsidRPr="00C1714A">
        <w:rPr>
          <w:sz w:val="26"/>
          <w:szCs w:val="26"/>
        </w:rPr>
        <w:t xml:space="preserve">администрация городского округа город Шахунья Нижегородской области  </w:t>
      </w:r>
      <w:proofErr w:type="gramStart"/>
      <w:r w:rsidRPr="00C1714A">
        <w:rPr>
          <w:b/>
          <w:sz w:val="26"/>
          <w:szCs w:val="26"/>
        </w:rPr>
        <w:t>п</w:t>
      </w:r>
      <w:proofErr w:type="gramEnd"/>
      <w:r w:rsidRPr="00C1714A">
        <w:rPr>
          <w:b/>
          <w:sz w:val="26"/>
          <w:szCs w:val="26"/>
        </w:rPr>
        <w:t xml:space="preserve"> о с т а н о в л я е т</w:t>
      </w:r>
      <w:r w:rsidRPr="00C1714A">
        <w:rPr>
          <w:sz w:val="26"/>
          <w:szCs w:val="26"/>
        </w:rPr>
        <w:t>:</w:t>
      </w:r>
    </w:p>
    <w:p w:rsidR="00C1714A" w:rsidRPr="00C1714A" w:rsidRDefault="00C1714A" w:rsidP="00C1714A">
      <w:pPr>
        <w:spacing w:line="340" w:lineRule="exact"/>
        <w:ind w:firstLine="709"/>
        <w:jc w:val="both"/>
        <w:rPr>
          <w:sz w:val="26"/>
          <w:szCs w:val="26"/>
        </w:rPr>
      </w:pPr>
      <w:r w:rsidRPr="00C1714A">
        <w:rPr>
          <w:sz w:val="26"/>
          <w:szCs w:val="26"/>
        </w:rPr>
        <w:t>1. Утвердить прилагаемую Дорожную карту по проведению профилактической работы, направленной на предупреждение пожаров на территории городского округа город Шахунья Нижегородской области на 2020-2022 годы.</w:t>
      </w:r>
    </w:p>
    <w:p w:rsidR="00C1714A" w:rsidRPr="00C1714A" w:rsidRDefault="00C1714A" w:rsidP="00C1714A">
      <w:pPr>
        <w:spacing w:line="340" w:lineRule="exact"/>
        <w:ind w:firstLine="709"/>
        <w:jc w:val="both"/>
        <w:rPr>
          <w:sz w:val="26"/>
          <w:szCs w:val="26"/>
        </w:rPr>
      </w:pPr>
      <w:r w:rsidRPr="00C1714A">
        <w:rPr>
          <w:sz w:val="26"/>
          <w:szCs w:val="26"/>
        </w:rPr>
        <w:t xml:space="preserve">2. Утвердить прилагаемые формы отчетных сведений о проведенной работе по профилактике пожаров в городском округе город Шахунья Нижегородской области (форма № 1, форма № 2). </w:t>
      </w:r>
    </w:p>
    <w:p w:rsidR="00C1714A" w:rsidRPr="00C1714A" w:rsidRDefault="00C1714A" w:rsidP="00C1714A">
      <w:pPr>
        <w:spacing w:line="340" w:lineRule="exact"/>
        <w:ind w:firstLine="709"/>
        <w:jc w:val="both"/>
        <w:rPr>
          <w:sz w:val="26"/>
          <w:szCs w:val="26"/>
        </w:rPr>
      </w:pPr>
      <w:r w:rsidRPr="00C1714A">
        <w:rPr>
          <w:sz w:val="26"/>
          <w:szCs w:val="26"/>
        </w:rPr>
        <w:t>3. Рекомендовать территориальным подразделениям органов исполнительной власти Нижегородской области, организациям и учреждениям независимо от организационно-правовой формы, осуществляющим деятельность на территории городского округа город Шахунья обеспечить выполнение мероприятий, предусмотренных Дорожной картой в части касающейся непосредственной деятельности.</w:t>
      </w:r>
    </w:p>
    <w:p w:rsidR="00C1714A" w:rsidRPr="00C1714A" w:rsidRDefault="00C1714A" w:rsidP="00C1714A">
      <w:pPr>
        <w:spacing w:line="340" w:lineRule="exact"/>
        <w:ind w:firstLine="709"/>
        <w:jc w:val="both"/>
        <w:rPr>
          <w:sz w:val="26"/>
          <w:szCs w:val="26"/>
        </w:rPr>
      </w:pPr>
      <w:r w:rsidRPr="00C1714A">
        <w:rPr>
          <w:sz w:val="26"/>
          <w:szCs w:val="26"/>
        </w:rPr>
        <w:t xml:space="preserve">4. Начальникам </w:t>
      </w:r>
      <w:proofErr w:type="spellStart"/>
      <w:r w:rsidRPr="00C1714A">
        <w:rPr>
          <w:sz w:val="26"/>
          <w:szCs w:val="26"/>
        </w:rPr>
        <w:t>Вахтанского</w:t>
      </w:r>
      <w:proofErr w:type="spellEnd"/>
      <w:r w:rsidRPr="00C1714A">
        <w:rPr>
          <w:sz w:val="26"/>
          <w:szCs w:val="26"/>
        </w:rPr>
        <w:t xml:space="preserve"> и </w:t>
      </w:r>
      <w:proofErr w:type="spellStart"/>
      <w:r w:rsidRPr="00C1714A">
        <w:rPr>
          <w:sz w:val="26"/>
          <w:szCs w:val="26"/>
        </w:rPr>
        <w:t>Сявского</w:t>
      </w:r>
      <w:proofErr w:type="spellEnd"/>
      <w:r w:rsidRPr="00C1714A">
        <w:rPr>
          <w:sz w:val="26"/>
          <w:szCs w:val="26"/>
        </w:rPr>
        <w:t xml:space="preserve"> территориальных отделов, Управлению по работе с территориями и благоустройству администрации городского округа город Шахунья, начальникам структурных подразделений администрации городского округа </w:t>
      </w:r>
      <w:r w:rsidRPr="00C1714A">
        <w:rPr>
          <w:sz w:val="26"/>
          <w:szCs w:val="26"/>
        </w:rPr>
        <w:lastRenderedPageBreak/>
        <w:t xml:space="preserve">город Шахунья, задействованным в работе по профилактике пожаров на территории городского округа город Шахунья: </w:t>
      </w:r>
    </w:p>
    <w:p w:rsidR="00C1714A" w:rsidRPr="00C1714A" w:rsidRDefault="00C1714A" w:rsidP="00C1714A">
      <w:pPr>
        <w:spacing w:line="340" w:lineRule="exact"/>
        <w:ind w:firstLine="709"/>
        <w:jc w:val="both"/>
        <w:rPr>
          <w:sz w:val="26"/>
          <w:szCs w:val="26"/>
        </w:rPr>
      </w:pPr>
      <w:r w:rsidRPr="00C1714A">
        <w:rPr>
          <w:sz w:val="26"/>
          <w:szCs w:val="26"/>
        </w:rPr>
        <w:t>- обеспечить выполнение мероприятий, предусмотренных Дорожной картой в части касающейся непосредственной деятельности;</w:t>
      </w:r>
    </w:p>
    <w:p w:rsidR="00C1714A" w:rsidRPr="00C1714A" w:rsidRDefault="00C1714A" w:rsidP="00C1714A">
      <w:pPr>
        <w:spacing w:line="340" w:lineRule="exact"/>
        <w:ind w:firstLine="709"/>
        <w:jc w:val="both"/>
        <w:rPr>
          <w:sz w:val="26"/>
          <w:szCs w:val="26"/>
        </w:rPr>
      </w:pPr>
      <w:r w:rsidRPr="00C1714A">
        <w:rPr>
          <w:sz w:val="26"/>
          <w:szCs w:val="26"/>
        </w:rPr>
        <w:t xml:space="preserve">- вести делопроизводство по проведению профилактической работы в жилищном фонде на подведомственной территории; </w:t>
      </w:r>
    </w:p>
    <w:p w:rsidR="00C1714A" w:rsidRPr="00C1714A" w:rsidRDefault="00C1714A" w:rsidP="00C1714A">
      <w:pPr>
        <w:spacing w:line="340" w:lineRule="exact"/>
        <w:ind w:firstLine="709"/>
        <w:jc w:val="both"/>
        <w:rPr>
          <w:sz w:val="26"/>
          <w:szCs w:val="26"/>
        </w:rPr>
      </w:pPr>
      <w:r w:rsidRPr="00C1714A">
        <w:rPr>
          <w:sz w:val="26"/>
          <w:szCs w:val="26"/>
        </w:rPr>
        <w:t>- предоставлять в ЕДДС МБУ «Учреждение по обеспечению деятельности органов местного самоуправления городского округа город Шахунья Нижегородской области» и в отделение надзорной деятельности и профилактической работы по городскому округу город Шахунья сведения о проведенной работе:</w:t>
      </w:r>
    </w:p>
    <w:p w:rsidR="00C1714A" w:rsidRPr="00C1714A" w:rsidRDefault="00C1714A" w:rsidP="00C1714A">
      <w:pPr>
        <w:spacing w:line="340" w:lineRule="exact"/>
        <w:ind w:firstLine="709"/>
        <w:jc w:val="both"/>
        <w:rPr>
          <w:sz w:val="26"/>
          <w:szCs w:val="26"/>
        </w:rPr>
      </w:pPr>
      <w:r w:rsidRPr="00C1714A">
        <w:rPr>
          <w:sz w:val="26"/>
          <w:szCs w:val="26"/>
        </w:rPr>
        <w:t>- ежедневно по форме № 1;</w:t>
      </w:r>
    </w:p>
    <w:p w:rsidR="00C1714A" w:rsidRPr="00C1714A" w:rsidRDefault="00C1714A" w:rsidP="00C1714A">
      <w:pPr>
        <w:spacing w:line="340" w:lineRule="exact"/>
        <w:ind w:firstLine="709"/>
        <w:jc w:val="both"/>
        <w:rPr>
          <w:sz w:val="26"/>
          <w:szCs w:val="26"/>
        </w:rPr>
      </w:pPr>
      <w:r w:rsidRPr="00C1714A">
        <w:rPr>
          <w:sz w:val="26"/>
          <w:szCs w:val="26"/>
        </w:rPr>
        <w:t xml:space="preserve">- ежемесячно до 20 числа каждого месяца по форме № 2. </w:t>
      </w:r>
    </w:p>
    <w:p w:rsidR="00C1714A" w:rsidRPr="00C1714A" w:rsidRDefault="00C1714A" w:rsidP="00C1714A">
      <w:pPr>
        <w:spacing w:line="340" w:lineRule="exact"/>
        <w:ind w:firstLine="709"/>
        <w:jc w:val="both"/>
        <w:rPr>
          <w:sz w:val="26"/>
          <w:szCs w:val="26"/>
        </w:rPr>
      </w:pPr>
      <w:r w:rsidRPr="00C1714A">
        <w:rPr>
          <w:sz w:val="26"/>
          <w:szCs w:val="26"/>
        </w:rPr>
        <w:t>5. ЕДДС МБУ «Учреждение по обеспечению деятельности органов местного самоуправления городского округа город Шахунья Нижегородской области»:</w:t>
      </w:r>
    </w:p>
    <w:p w:rsidR="00C1714A" w:rsidRPr="00C1714A" w:rsidRDefault="00C1714A" w:rsidP="00C1714A">
      <w:pPr>
        <w:spacing w:line="340" w:lineRule="exact"/>
        <w:ind w:firstLine="709"/>
        <w:jc w:val="both"/>
        <w:rPr>
          <w:sz w:val="26"/>
          <w:szCs w:val="26"/>
        </w:rPr>
      </w:pPr>
      <w:r w:rsidRPr="00C1714A">
        <w:rPr>
          <w:sz w:val="26"/>
          <w:szCs w:val="26"/>
        </w:rPr>
        <w:t xml:space="preserve">- ежедневно принимать от территориальных подразделений органов исполнительной власти, </w:t>
      </w:r>
      <w:proofErr w:type="spellStart"/>
      <w:r w:rsidRPr="00C1714A">
        <w:rPr>
          <w:sz w:val="26"/>
          <w:szCs w:val="26"/>
        </w:rPr>
        <w:t>Вахтанского</w:t>
      </w:r>
      <w:proofErr w:type="spellEnd"/>
      <w:r w:rsidRPr="00C1714A">
        <w:rPr>
          <w:sz w:val="26"/>
          <w:szCs w:val="26"/>
        </w:rPr>
        <w:t xml:space="preserve"> и </w:t>
      </w:r>
      <w:proofErr w:type="spellStart"/>
      <w:r w:rsidRPr="00C1714A">
        <w:rPr>
          <w:sz w:val="26"/>
          <w:szCs w:val="26"/>
        </w:rPr>
        <w:t>Сявского</w:t>
      </w:r>
      <w:proofErr w:type="spellEnd"/>
      <w:r w:rsidRPr="00C1714A">
        <w:rPr>
          <w:sz w:val="26"/>
          <w:szCs w:val="26"/>
        </w:rPr>
        <w:t xml:space="preserve"> территориальных отделов, Управления по работе с территориями и благоустройству администрации городского округа город Шахунья, начальников структурных подразделений администрации городского округа город Шахунья, задействованных в проведении пожарно-профилактической работы в жилищном фонде городского округа сведения о проведенной работе;</w:t>
      </w:r>
    </w:p>
    <w:p w:rsidR="00C1714A" w:rsidRPr="00C1714A" w:rsidRDefault="00C1714A" w:rsidP="00C1714A">
      <w:pPr>
        <w:spacing w:line="340" w:lineRule="exact"/>
        <w:ind w:firstLine="709"/>
        <w:jc w:val="both"/>
        <w:rPr>
          <w:sz w:val="26"/>
          <w:szCs w:val="26"/>
        </w:rPr>
      </w:pPr>
      <w:r w:rsidRPr="00C1714A">
        <w:rPr>
          <w:sz w:val="26"/>
          <w:szCs w:val="26"/>
        </w:rPr>
        <w:t>- обобщать полученные сведения;</w:t>
      </w:r>
    </w:p>
    <w:p w:rsidR="00C1714A" w:rsidRPr="00C1714A" w:rsidRDefault="00C1714A" w:rsidP="00C1714A">
      <w:pPr>
        <w:spacing w:line="340" w:lineRule="exact"/>
        <w:ind w:firstLine="709"/>
        <w:jc w:val="both"/>
        <w:rPr>
          <w:sz w:val="26"/>
          <w:szCs w:val="26"/>
        </w:rPr>
      </w:pPr>
      <w:r w:rsidRPr="00C1714A">
        <w:rPr>
          <w:sz w:val="26"/>
          <w:szCs w:val="26"/>
        </w:rPr>
        <w:t>- предоставлять обобщенные сведения в ГУ МЧС России по Нижегородской области по форме № 1.</w:t>
      </w:r>
    </w:p>
    <w:p w:rsidR="00C1714A" w:rsidRPr="00C1714A" w:rsidRDefault="00C1714A" w:rsidP="00C1714A">
      <w:pPr>
        <w:spacing w:line="340" w:lineRule="exact"/>
        <w:ind w:firstLine="709"/>
        <w:jc w:val="both"/>
        <w:rPr>
          <w:sz w:val="26"/>
          <w:szCs w:val="26"/>
        </w:rPr>
      </w:pPr>
      <w:r w:rsidRPr="00C1714A">
        <w:rPr>
          <w:sz w:val="26"/>
          <w:szCs w:val="26"/>
        </w:rPr>
        <w:t>6.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C1714A" w:rsidRPr="00C1714A" w:rsidRDefault="00C1714A" w:rsidP="00C1714A">
      <w:pPr>
        <w:spacing w:line="340" w:lineRule="exact"/>
        <w:ind w:firstLine="709"/>
        <w:jc w:val="both"/>
        <w:rPr>
          <w:sz w:val="26"/>
          <w:szCs w:val="26"/>
        </w:rPr>
      </w:pPr>
      <w:r w:rsidRPr="00C1714A">
        <w:rPr>
          <w:sz w:val="26"/>
          <w:szCs w:val="26"/>
        </w:rPr>
        <w:t>7. Настоящее постановление вступает в силу со дня официального опубликования.</w:t>
      </w:r>
    </w:p>
    <w:p w:rsidR="00C1714A" w:rsidRPr="00C1714A" w:rsidRDefault="00C1714A" w:rsidP="00C1714A">
      <w:pPr>
        <w:spacing w:line="340" w:lineRule="exact"/>
        <w:ind w:firstLine="709"/>
        <w:jc w:val="both"/>
        <w:rPr>
          <w:sz w:val="26"/>
          <w:szCs w:val="26"/>
        </w:rPr>
      </w:pPr>
      <w:r w:rsidRPr="00C1714A">
        <w:rPr>
          <w:sz w:val="26"/>
          <w:szCs w:val="26"/>
        </w:rPr>
        <w:t>8. 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16.02.2017 №</w:t>
      </w:r>
      <w:r>
        <w:rPr>
          <w:sz w:val="26"/>
          <w:szCs w:val="26"/>
        </w:rPr>
        <w:t xml:space="preserve"> </w:t>
      </w:r>
      <w:r w:rsidRPr="00C1714A">
        <w:rPr>
          <w:sz w:val="26"/>
          <w:szCs w:val="26"/>
        </w:rPr>
        <w:t>195 «Об утверждении дорожной карты по проведению профилактической работы, направленной на предупреждение пожаров на территории городского округа город Шахунья Нижегородской области на 2017-2019 годы».</w:t>
      </w:r>
    </w:p>
    <w:p w:rsidR="00D54B07" w:rsidRDefault="00C1714A" w:rsidP="00C1714A">
      <w:pPr>
        <w:spacing w:line="340" w:lineRule="exact"/>
        <w:ind w:firstLine="709"/>
        <w:jc w:val="both"/>
        <w:rPr>
          <w:sz w:val="26"/>
          <w:szCs w:val="26"/>
        </w:rPr>
      </w:pPr>
      <w:r w:rsidRPr="00C1714A">
        <w:rPr>
          <w:sz w:val="26"/>
          <w:szCs w:val="26"/>
        </w:rPr>
        <w:t xml:space="preserve">9. </w:t>
      </w:r>
      <w:proofErr w:type="gramStart"/>
      <w:r w:rsidRPr="00C1714A">
        <w:rPr>
          <w:sz w:val="26"/>
          <w:szCs w:val="26"/>
        </w:rPr>
        <w:t>Контроль за</w:t>
      </w:r>
      <w:proofErr w:type="gramEnd"/>
      <w:r w:rsidRPr="00C1714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1714A" w:rsidRDefault="00C1714A" w:rsidP="00FD3E2F">
      <w:pPr>
        <w:jc w:val="both"/>
        <w:rPr>
          <w:sz w:val="26"/>
          <w:szCs w:val="26"/>
        </w:rPr>
      </w:pPr>
    </w:p>
    <w:p w:rsidR="00C1714A" w:rsidRDefault="00C1714A" w:rsidP="00FD3E2F">
      <w:pPr>
        <w:jc w:val="both"/>
        <w:rPr>
          <w:sz w:val="26"/>
          <w:szCs w:val="26"/>
        </w:rPr>
      </w:pPr>
    </w:p>
    <w:p w:rsidR="00D54B07" w:rsidRDefault="00D54B07" w:rsidP="00FD3E2F">
      <w:pPr>
        <w:jc w:val="both"/>
        <w:rPr>
          <w:sz w:val="26"/>
          <w:szCs w:val="26"/>
        </w:rPr>
      </w:pPr>
    </w:p>
    <w:p w:rsidR="00BB1995" w:rsidRDefault="00BB1995" w:rsidP="004D2212">
      <w:pPr>
        <w:jc w:val="both"/>
        <w:rPr>
          <w:sz w:val="26"/>
          <w:szCs w:val="26"/>
        </w:rPr>
      </w:pPr>
    </w:p>
    <w:p w:rsidR="004D2212" w:rsidRDefault="002B7FD3" w:rsidP="004D2212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="004D2212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4D2212">
        <w:rPr>
          <w:sz w:val="26"/>
          <w:szCs w:val="26"/>
        </w:rPr>
        <w:t xml:space="preserve">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</w:t>
      </w:r>
      <w:r w:rsidR="002B7FD3">
        <w:rPr>
          <w:sz w:val="26"/>
          <w:szCs w:val="26"/>
        </w:rPr>
        <w:t xml:space="preserve">   </w:t>
      </w:r>
      <w:r w:rsidR="004439B5">
        <w:rPr>
          <w:sz w:val="26"/>
          <w:szCs w:val="26"/>
        </w:rPr>
        <w:t xml:space="preserve"> </w:t>
      </w:r>
      <w:r w:rsidR="002B7FD3">
        <w:rPr>
          <w:sz w:val="26"/>
          <w:szCs w:val="26"/>
        </w:rPr>
        <w:t>А.Д. Серов</w:t>
      </w:r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C1714A" w:rsidRDefault="00C1714A" w:rsidP="00C1714A">
      <w:pPr>
        <w:jc w:val="both"/>
        <w:rPr>
          <w:sz w:val="22"/>
          <w:szCs w:val="22"/>
        </w:rPr>
        <w:sectPr w:rsidR="00C1714A" w:rsidSect="004D2212">
          <w:footerReference w:type="even" r:id="rId10"/>
          <w:pgSz w:w="11909" w:h="16834"/>
          <w:pgMar w:top="993" w:right="569" w:bottom="568" w:left="1276" w:header="720" w:footer="720" w:gutter="0"/>
          <w:cols w:space="720"/>
          <w:titlePg/>
        </w:sectPr>
      </w:pPr>
    </w:p>
    <w:p w:rsidR="00640D35" w:rsidRDefault="00640D35" w:rsidP="00640D35">
      <w:pPr>
        <w:pStyle w:val="af2"/>
        <w:ind w:left="595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640D35" w:rsidRDefault="00640D35" w:rsidP="00640D35">
      <w:pPr>
        <w:ind w:left="5954" w:right="-284"/>
        <w:jc w:val="center"/>
      </w:pPr>
      <w:r>
        <w:t xml:space="preserve">постановлением администрации </w:t>
      </w:r>
      <w:r>
        <w:br/>
        <w:t xml:space="preserve">городского округа город Шахунья </w:t>
      </w:r>
      <w:r>
        <w:br/>
        <w:t>Нижегородской области</w:t>
      </w:r>
    </w:p>
    <w:p w:rsidR="00640D35" w:rsidRDefault="00640D35" w:rsidP="00640D35">
      <w:pPr>
        <w:ind w:left="5954" w:right="-284"/>
        <w:jc w:val="center"/>
      </w:pPr>
      <w:r>
        <w:t xml:space="preserve">от </w:t>
      </w:r>
      <w:r>
        <w:t>17.12.2019 г.</w:t>
      </w:r>
      <w:r>
        <w:t xml:space="preserve"> № </w:t>
      </w:r>
      <w:r>
        <w:t>1506</w:t>
      </w:r>
    </w:p>
    <w:p w:rsidR="00640D35" w:rsidRDefault="00640D35" w:rsidP="00640D35">
      <w:pPr>
        <w:ind w:left="5954" w:right="-284"/>
      </w:pPr>
    </w:p>
    <w:p w:rsidR="00640D35" w:rsidRDefault="00640D35" w:rsidP="00640D35">
      <w:pPr>
        <w:ind w:left="-567" w:right="-284"/>
        <w:jc w:val="center"/>
        <w:rPr>
          <w:b/>
        </w:rPr>
      </w:pPr>
    </w:p>
    <w:p w:rsidR="00640D35" w:rsidRDefault="00640D35" w:rsidP="00640D35">
      <w:pPr>
        <w:ind w:right="-284" w:firstLine="709"/>
        <w:jc w:val="center"/>
        <w:rPr>
          <w:b/>
        </w:rPr>
      </w:pPr>
      <w:r>
        <w:rPr>
          <w:b/>
        </w:rPr>
        <w:t>ДОРОЖНАЯ КАРТА</w:t>
      </w:r>
    </w:p>
    <w:p w:rsidR="00640D35" w:rsidRDefault="00640D35" w:rsidP="00640D35">
      <w:pPr>
        <w:ind w:right="-284" w:firstLine="709"/>
        <w:jc w:val="center"/>
        <w:rPr>
          <w:b/>
        </w:rPr>
      </w:pPr>
      <w:r>
        <w:rPr>
          <w:b/>
        </w:rPr>
        <w:t>по проведению профилактической раб</w:t>
      </w:r>
      <w:bookmarkStart w:id="0" w:name="_GoBack"/>
      <w:bookmarkEnd w:id="0"/>
      <w:r>
        <w:rPr>
          <w:b/>
        </w:rPr>
        <w:t xml:space="preserve">оты, направленной на предупреждение </w:t>
      </w:r>
      <w:r>
        <w:rPr>
          <w:b/>
        </w:rPr>
        <w:br/>
        <w:t>пожаров на территории городского округа город Шахунья</w:t>
      </w:r>
    </w:p>
    <w:p w:rsidR="00640D35" w:rsidRDefault="00640D35" w:rsidP="00640D35">
      <w:pPr>
        <w:ind w:right="-284" w:firstLine="709"/>
        <w:jc w:val="center"/>
        <w:rPr>
          <w:b/>
        </w:rPr>
      </w:pPr>
      <w:r>
        <w:rPr>
          <w:b/>
        </w:rPr>
        <w:t>Нижегородской области на 2020-2022 годы</w:t>
      </w:r>
    </w:p>
    <w:p w:rsidR="00640D35" w:rsidRDefault="00640D35" w:rsidP="00640D35">
      <w:pPr>
        <w:ind w:right="-284" w:firstLine="709"/>
        <w:jc w:val="center"/>
        <w:rPr>
          <w:b/>
        </w:rPr>
      </w:pPr>
    </w:p>
    <w:p w:rsidR="00640D35" w:rsidRDefault="00640D35" w:rsidP="00640D35">
      <w:pPr>
        <w:ind w:right="-2" w:firstLine="709"/>
        <w:jc w:val="both"/>
        <w:rPr>
          <w:b/>
        </w:rPr>
      </w:pPr>
      <w:r>
        <w:rPr>
          <w:b/>
        </w:rPr>
        <w:t>1. Описание показателей, характеризующих состояние обеспечения пожарной безопасности на территории городского округа город Шахунья Нижегородской области.</w:t>
      </w:r>
    </w:p>
    <w:p w:rsidR="00640D35" w:rsidRDefault="00640D35" w:rsidP="00640D35">
      <w:pPr>
        <w:pStyle w:val="ad"/>
        <w:spacing w:after="0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округ город Шахунья располагается в северной части Нижегородской области. Административный центр городского округа – город Шахунья. Городской округ граничит на севере с Кировской и Костромской областями, на востоке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Тоншаевским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районом,  на юге – с Тонкинским районом, на юго-западе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районом, на западе – с Ветлужским районом. Площадь городского округа город Шахунья составляет 2 594 км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0D35" w:rsidRDefault="00640D35" w:rsidP="00640D35">
      <w:pPr>
        <w:pStyle w:val="ad"/>
        <w:spacing w:after="0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Состояние пожарной безопасности территории городского округа город Шахунья, в том числе расположенных в его границах населенных пунктов, жилищного фонда, объектов социальной и иной сферы, характеризуется следующими факторами. </w:t>
      </w:r>
    </w:p>
    <w:p w:rsidR="00640D35" w:rsidRDefault="00640D35" w:rsidP="00640D35">
      <w:pPr>
        <w:pStyle w:val="ad"/>
        <w:spacing w:after="0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лесных земель городского округа  составляет 169822 га. На территории городского округа породный состав насаждений в большей части представлен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мягколиственными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породами. Согласно среднегодовым комплексным показателям на территории городского округа устанавливается 3, 4 класс пожарной опасности в лесах. Высокая пожарная опасность (5 класс) в среднем сохраняется в течение пяти дней в год.</w:t>
      </w:r>
    </w:p>
    <w:p w:rsidR="00640D35" w:rsidRDefault="00640D35" w:rsidP="00640D35">
      <w:pPr>
        <w:pStyle w:val="ad"/>
        <w:spacing w:after="0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городского округа город Шахунья расположено  139 населённых пунктов, из них 104 жилых в составе 2 территориальных отделов администрации городского округа город Шахунья и Управления по работе с территориями и благоустройству администрации городского округа город Шахунья.  Численность постоянного населения городского округа по состоянию на 1 января 2019 года составляет 35 851 тыс. человек, в том числе городское население – 28 714 тыс. человек, сельское население – 7 137  тыс. человек. В 36 населенных пунктах постоянно проживающего населения не зарегистрировано, в 108 – население составляет менее 50 человек. Население трудоспособного возраста составляет 56% от общей его численности, 10% – подрастающее поколение и 34% – лица пенсионного возраста. Всего на территории городского округа проживает (взято на профилактический учет) 505 многодетных семей, 1484 одиноких престарелых граждан и 187 лицо, злоупотребляющих спиртными напитками.</w:t>
      </w:r>
    </w:p>
    <w:p w:rsidR="00640D35" w:rsidRDefault="00640D35" w:rsidP="00640D35">
      <w:pPr>
        <w:pStyle w:val="ad"/>
        <w:spacing w:after="0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Жилищный фонд городского округа насчитывает 1676 многоквартирных и 8092 индивидуальных жилых домов.</w:t>
      </w:r>
    </w:p>
    <w:p w:rsidR="00640D35" w:rsidRDefault="00640D35" w:rsidP="00640D35">
      <w:pPr>
        <w:pStyle w:val="ad"/>
        <w:spacing w:after="0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Кроме того, на территории городского округа расположено 30 учреждений образования (13 общеобразовательных организаций; 15 детских садов; 1 учреждение дополнительного образования детей; 1 – средне-технического образования), 5 – объектов здравоохранения (ГБУЗ НО «Шахунская центральная районная больница»,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Вахтанская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больница ГБУЗ НО «Шахунская ЦРБ»,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больница ГБУЗ НО «Шахунская ЦРБ»,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Хмелевицкая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больница ГБУЗ НО «Шахунская ЦРБ», частное учреждение здравоохранения «Поликлиника «РЖД-Медицина» города Шахунья»).</w:t>
      </w:r>
      <w:proofErr w:type="gramEnd"/>
    </w:p>
    <w:p w:rsidR="00640D35" w:rsidRDefault="00640D35" w:rsidP="00640D35">
      <w:pPr>
        <w:pStyle w:val="ad"/>
        <w:spacing w:after="0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 учреждений социальной защиты населения (ГБУ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дом-интернат для престарелых и инвалидов», ГБУ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Сявский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дом-интернат для граждан пожилого возраста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инвалидов», ГБУ «Центр  социального обслуживания граждан пожилого возраста и инвалидов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района», ГБУ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Сявский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санаторно-реабилитационный центр для инвалидов», ГБУ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Вахтанский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дом-интернат для граждан пожилого возраста и инвалидов», структурное подразделение  ГБУ «Центр  социального обслуживания граждан пожилого возраста и инвалидов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Вахтанский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специализированный жилой дом для граждан пожилого возраста и инвалидов,  ГКУ "Социально-реабилитационный центр для несовершеннолетних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г.о.г</w:t>
      </w:r>
      <w:proofErr w:type="spellEnd"/>
      <w:r>
        <w:rPr>
          <w:rFonts w:ascii="Times New Roman" w:hAnsi="Times New Roman" w:cs="Times New Roman"/>
          <w:sz w:val="24"/>
          <w:szCs w:val="24"/>
        </w:rPr>
        <w:t>. Шахунья")</w:t>
      </w:r>
      <w:proofErr w:type="gramEnd"/>
    </w:p>
    <w:p w:rsidR="00640D35" w:rsidRDefault="00640D35" w:rsidP="00640D35">
      <w:pPr>
        <w:pStyle w:val="ad"/>
        <w:spacing w:after="0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развито в городском округе город Шахунья обрабатывающее производство, сельское хозяйство и лесное хозяйство.</w:t>
      </w:r>
    </w:p>
    <w:p w:rsidR="00640D35" w:rsidRDefault="00640D35" w:rsidP="00640D35">
      <w:pPr>
        <w:pStyle w:val="ad"/>
        <w:spacing w:after="0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1 января 2019 года на территории городского округа осуществляют деятельность 57 предприятий обрабатывающего комплекса, из них 2 крупных и 55 малых. Ключевыми предприятиями данной отрасли являются: АО «Молоко», ООО ФК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Нордплит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ООО «АКА», ООО «Агат»,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Шахунское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УПП».</w:t>
      </w:r>
    </w:p>
    <w:p w:rsidR="00640D35" w:rsidRDefault="00640D35" w:rsidP="00640D35">
      <w:pPr>
        <w:pStyle w:val="ad"/>
        <w:spacing w:after="0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виду деятельности  «Сельское хозяйство, охота и лесное хозяйство» на территории городского округа  осуществляют деятельность 15 малых предприятий. Ключевыми предприятиями данной отрасли являются: АО «Хмелевицы»,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Лестранс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640D35" w:rsidRDefault="00640D35" w:rsidP="00640D35">
      <w:pPr>
        <w:pStyle w:val="ad"/>
        <w:spacing w:after="0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обеспечения пожарной безопасности объектов и населенных пунктов городского округа город Шахунья создано 18 подразделений пожарной охраны</w:t>
      </w:r>
      <w:r>
        <w:rPr>
          <w:rFonts w:ascii="Times New Roman" w:hAnsi="Times New Roman" w:cs="Times New Roman"/>
          <w:sz w:val="24"/>
          <w:szCs w:val="24"/>
        </w:rPr>
        <w:br/>
        <w:t>(121-П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Ч ФГКУ «28-ОФПС по Нижегородской области», 169-ПЧ 22-ОГПС Управления по делам ГО, ЧС и ПБ Нижегородской области, 170-ПЧ 22-ОГПС Управления по делам ГО, ЧС и ПБ Нижегородской области, МПК г. Шахунья, МПК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Никитиха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МПК д.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МПК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 МПК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д. Петрово, МПК д. Андрианово, МПК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Туманино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МПК п. Лужайки, МПК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Красногор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МПК с. Черное, МПК с. Б. Широкое, МПК  с. Хмелевицы, МПК 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Щербаж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МПК д. Полома, МПК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640D35" w:rsidRDefault="00640D35" w:rsidP="00640D35">
      <w:pPr>
        <w:pStyle w:val="ad"/>
        <w:spacing w:after="0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0D35" w:rsidRDefault="00640D35" w:rsidP="00640D35">
      <w:pPr>
        <w:pStyle w:val="ad"/>
        <w:spacing w:after="0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Анализ обстановки с пожарами на территории городского округа город Шахунья Нижегородской области за 5 лет с определением её специфики (выявление наиболее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горимых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населенных пунктов, характерных мест и причин возникновения пожаров, категорий виновных и погибших и др.).</w:t>
      </w:r>
    </w:p>
    <w:p w:rsidR="00640D35" w:rsidRDefault="00640D35" w:rsidP="00640D35">
      <w:pPr>
        <w:pStyle w:val="ad"/>
        <w:spacing w:after="0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последние 5 лет на территории городского округа город Шахунья произошло 269 пожаров (2014 г. – 65, 2015 г. – 56, 2016 г. – 63, 2017 г. – 41, 2018 г. – 44), на которых погибло 32 человека (2014 г. – 7, 2015 г. – 10, 2016 г. – 8, 2017 г. – 3, 2018г. – 4), травмы различной степени тяжести получили 11 человек (2014 г. – 2, 2015 г. – 1</w:t>
      </w:r>
      <w:proofErr w:type="gramEnd"/>
      <w:r>
        <w:rPr>
          <w:rFonts w:ascii="Times New Roman" w:hAnsi="Times New Roman" w:cs="Times New Roman"/>
          <w:sz w:val="24"/>
          <w:szCs w:val="24"/>
        </w:rPr>
        <w:t>, 2016 г. – 3, 2017 г. – 3, 2018 г. – 2).</w:t>
      </w:r>
    </w:p>
    <w:p w:rsidR="00640D35" w:rsidRDefault="00640D35" w:rsidP="00640D35">
      <w:pPr>
        <w:spacing w:line="276" w:lineRule="auto"/>
        <w:ind w:right="-2" w:firstLine="709"/>
        <w:jc w:val="both"/>
      </w:pPr>
      <w:r>
        <w:t xml:space="preserve">Относительные статистические данные показывают, что среднее количество пожаров, произошедших на территории городского округа город Шахунья, а также количество погибших в расчете на 10 тыс. населения выше аналогичного </w:t>
      </w:r>
      <w:proofErr w:type="spellStart"/>
      <w:r>
        <w:t>среднеобластного</w:t>
      </w:r>
      <w:proofErr w:type="spellEnd"/>
      <w:r>
        <w:t xml:space="preserve"> показателя на 68,7% и  2,4 раза соответственно. Относительное число травмированных людей на пожарах ниже </w:t>
      </w:r>
      <w:proofErr w:type="spellStart"/>
      <w:r>
        <w:t>среднеобластного</w:t>
      </w:r>
      <w:proofErr w:type="spellEnd"/>
      <w:r>
        <w:t xml:space="preserve"> на 23%. (Таблицы №№1-3 приложения).</w:t>
      </w:r>
    </w:p>
    <w:p w:rsidR="00640D35" w:rsidRDefault="00640D35" w:rsidP="00640D35">
      <w:pPr>
        <w:spacing w:line="276" w:lineRule="auto"/>
        <w:ind w:right="-2" w:firstLine="709"/>
        <w:jc w:val="both"/>
      </w:pPr>
      <w:proofErr w:type="gramStart"/>
      <w:r>
        <w:t xml:space="preserve">По населенным пунктам городского округа город Шахунья наибольшее относительное количество пожаров в расчете на 1 тыс. человек населения за 5 лет произошло в г. Шахунья (5,69), п. </w:t>
      </w:r>
      <w:proofErr w:type="spellStart"/>
      <w:r>
        <w:t>Вахтан</w:t>
      </w:r>
      <w:proofErr w:type="spellEnd"/>
      <w:r>
        <w:t xml:space="preserve"> (12,93), п. </w:t>
      </w:r>
      <w:proofErr w:type="spellStart"/>
      <w:r>
        <w:t>Сява</w:t>
      </w:r>
      <w:proofErr w:type="spellEnd"/>
      <w:r>
        <w:t xml:space="preserve"> (6,80), с. Хмелевицы (7,31), д. </w:t>
      </w:r>
      <w:proofErr w:type="spellStart"/>
      <w:r>
        <w:t>Туманино</w:t>
      </w:r>
      <w:proofErr w:type="spellEnd"/>
      <w:r>
        <w:t xml:space="preserve"> (12,47), д. Малое Петрово (90,91), д. </w:t>
      </w:r>
      <w:proofErr w:type="spellStart"/>
      <w:r>
        <w:t>Мелешиха</w:t>
      </w:r>
      <w:proofErr w:type="spellEnd"/>
      <w:r>
        <w:t xml:space="preserve"> (33,15), д. </w:t>
      </w:r>
      <w:proofErr w:type="spellStart"/>
      <w:r>
        <w:t>Сальма</w:t>
      </w:r>
      <w:proofErr w:type="spellEnd"/>
      <w:r>
        <w:t xml:space="preserve"> (93,75), с. Черное (9,97), п. Северный – (43,48), с. </w:t>
      </w:r>
      <w:proofErr w:type="spellStart"/>
      <w:r>
        <w:t>Верховское</w:t>
      </w:r>
      <w:proofErr w:type="spellEnd"/>
      <w:r>
        <w:t xml:space="preserve"> – (5,0), д. Андрианово – (5,99</w:t>
      </w:r>
      <w:proofErr w:type="gramEnd"/>
      <w:r>
        <w:t xml:space="preserve">), д. </w:t>
      </w:r>
      <w:proofErr w:type="spellStart"/>
      <w:r>
        <w:t>Дыхалиха</w:t>
      </w:r>
      <w:proofErr w:type="spellEnd"/>
      <w:r>
        <w:t xml:space="preserve"> – (18,87). Наибольшее относительное количество погибших на пожарах людей в расчете на 1 тыс. человек населения – в п. Северный (43,48).(Таблица №4).</w:t>
      </w:r>
    </w:p>
    <w:p w:rsidR="00640D35" w:rsidRDefault="00640D35" w:rsidP="00640D35">
      <w:pPr>
        <w:spacing w:line="276" w:lineRule="auto"/>
        <w:ind w:right="-2" w:firstLine="709"/>
        <w:jc w:val="both"/>
      </w:pPr>
      <w:r>
        <w:t>Построение статистической таблицы распределения количества пожаров</w:t>
      </w:r>
      <w:r>
        <w:br/>
        <w:t xml:space="preserve">по населенным пунктам городского округа город Шахунья позволило выявить 9 наиболее </w:t>
      </w:r>
      <w:r>
        <w:lastRenderedPageBreak/>
        <w:t>«</w:t>
      </w:r>
      <w:proofErr w:type="spellStart"/>
      <w:r>
        <w:t>горимых</w:t>
      </w:r>
      <w:proofErr w:type="spellEnd"/>
      <w:r>
        <w:t>» населенных пунктов, в которых в первую очередь должны проводиться мероприятия, направленные на предупреждение пожаров (Таблица №5).</w:t>
      </w:r>
    </w:p>
    <w:p w:rsidR="00640D35" w:rsidRDefault="00640D35" w:rsidP="00640D35">
      <w:pPr>
        <w:ind w:firstLine="709"/>
        <w:jc w:val="both"/>
        <w:rPr>
          <w:b/>
        </w:rPr>
      </w:pPr>
      <w:r>
        <w:rPr>
          <w:b/>
        </w:rPr>
        <w:t>Такими населенными пунктами являются:</w:t>
      </w:r>
    </w:p>
    <w:p w:rsidR="00640D35" w:rsidRDefault="00640D35" w:rsidP="0006348C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Шахунья - 116;</w:t>
      </w:r>
    </w:p>
    <w:p w:rsidR="00640D35" w:rsidRDefault="00640D35" w:rsidP="0006348C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Вахтан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- 62;</w:t>
      </w:r>
    </w:p>
    <w:p w:rsidR="00640D35" w:rsidRDefault="00640D35" w:rsidP="0006348C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- 25;</w:t>
      </w:r>
    </w:p>
    <w:p w:rsidR="00640D35" w:rsidRDefault="00640D35" w:rsidP="0006348C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Хмелевицы -8; </w:t>
      </w:r>
    </w:p>
    <w:p w:rsidR="00640D35" w:rsidRDefault="00640D35" w:rsidP="0006348C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Мелешиха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- 6;</w:t>
      </w:r>
    </w:p>
    <w:p w:rsidR="00640D35" w:rsidRDefault="00640D35" w:rsidP="0006348C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Туманино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- 5;</w:t>
      </w:r>
    </w:p>
    <w:p w:rsidR="00640D35" w:rsidRDefault="00640D35" w:rsidP="0006348C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Малое Петрово - 3;</w:t>
      </w:r>
    </w:p>
    <w:p w:rsidR="00640D35" w:rsidRDefault="00640D35" w:rsidP="0006348C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Сальма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- 3;</w:t>
      </w:r>
    </w:p>
    <w:p w:rsidR="00640D35" w:rsidRDefault="00640D35" w:rsidP="0006348C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Черное - 3;</w:t>
      </w:r>
    </w:p>
    <w:p w:rsidR="00640D35" w:rsidRDefault="00640D35" w:rsidP="00640D35">
      <w:pPr>
        <w:spacing w:line="276" w:lineRule="auto"/>
        <w:ind w:right="-2" w:firstLine="709"/>
        <w:jc w:val="both"/>
      </w:pPr>
    </w:p>
    <w:p w:rsidR="00640D35" w:rsidRDefault="00640D35" w:rsidP="00640D35">
      <w:pPr>
        <w:spacing w:line="276" w:lineRule="auto"/>
        <w:ind w:right="-2" w:firstLine="709"/>
        <w:jc w:val="both"/>
      </w:pPr>
      <w:proofErr w:type="gramStart"/>
      <w:r>
        <w:t>Основными причинами возникновения пожаров на территории городского округа город Шахунья за последние 5 лет явились:</w:t>
      </w:r>
      <w:proofErr w:type="gramEnd"/>
    </w:p>
    <w:p w:rsidR="00640D35" w:rsidRDefault="00640D35" w:rsidP="00640D35">
      <w:pPr>
        <w:tabs>
          <w:tab w:val="left" w:pos="993"/>
        </w:tabs>
        <w:spacing w:line="276" w:lineRule="auto"/>
        <w:ind w:right="-2" w:firstLine="709"/>
        <w:jc w:val="both"/>
      </w:pPr>
      <w:r>
        <w:t>1.</w:t>
      </w:r>
      <w:r>
        <w:tab/>
      </w:r>
      <w:proofErr w:type="gramStart"/>
      <w:r>
        <w:t xml:space="preserve">Нарушение правил технической эксплуатации электрооборудования – </w:t>
      </w:r>
      <w:r>
        <w:rPr>
          <w:b/>
        </w:rPr>
        <w:t>92</w:t>
      </w:r>
      <w:r>
        <w:t xml:space="preserve"> случая (</w:t>
      </w:r>
      <w:r>
        <w:rPr>
          <w:b/>
        </w:rPr>
        <w:t>34,2%</w:t>
      </w:r>
      <w:r>
        <w:t xml:space="preserve"> от общего количества) </w:t>
      </w:r>
      <w:r>
        <w:rPr>
          <w:i/>
        </w:rPr>
        <w:t>2014 г. – 30, 2015 г. – 21, 2016 г. – 16, 2017 г. – 15, 2018 г. – 10</w:t>
      </w:r>
      <w:r>
        <w:t>);</w:t>
      </w:r>
      <w:proofErr w:type="gramEnd"/>
    </w:p>
    <w:p w:rsidR="00640D35" w:rsidRDefault="00640D35" w:rsidP="00640D35">
      <w:pPr>
        <w:tabs>
          <w:tab w:val="left" w:pos="993"/>
        </w:tabs>
        <w:spacing w:line="276" w:lineRule="auto"/>
        <w:ind w:right="-2" w:firstLine="709"/>
        <w:jc w:val="both"/>
      </w:pPr>
      <w:r>
        <w:t>2.</w:t>
      </w:r>
      <w:r>
        <w:tab/>
      </w:r>
      <w:proofErr w:type="gramStart"/>
      <w:r>
        <w:t xml:space="preserve">Неисправность печей и дымоходов – </w:t>
      </w:r>
      <w:r>
        <w:rPr>
          <w:b/>
        </w:rPr>
        <w:t>63</w:t>
      </w:r>
      <w:r>
        <w:t xml:space="preserve"> (</w:t>
      </w:r>
      <w:r>
        <w:rPr>
          <w:b/>
        </w:rPr>
        <w:t>23,4%</w:t>
      </w:r>
      <w:r>
        <w:t xml:space="preserve">) </w:t>
      </w:r>
      <w:r>
        <w:rPr>
          <w:i/>
        </w:rPr>
        <w:t>2014 г. – 16,  2015 г. – 9, 2016 г. – 12, 2017 г. – 11, 2018 г. – 15</w:t>
      </w:r>
      <w:r>
        <w:t>);</w:t>
      </w:r>
      <w:proofErr w:type="gramEnd"/>
    </w:p>
    <w:p w:rsidR="00640D35" w:rsidRDefault="00640D35" w:rsidP="00640D35">
      <w:pPr>
        <w:tabs>
          <w:tab w:val="left" w:pos="993"/>
        </w:tabs>
        <w:spacing w:line="276" w:lineRule="auto"/>
        <w:ind w:right="-2" w:firstLine="709"/>
        <w:jc w:val="both"/>
      </w:pPr>
      <w:r>
        <w:t>3.</w:t>
      </w:r>
      <w:r>
        <w:tab/>
      </w:r>
      <w:proofErr w:type="gramStart"/>
      <w:r>
        <w:t xml:space="preserve">Неосторожное обращение с огнем – </w:t>
      </w:r>
      <w:r>
        <w:rPr>
          <w:b/>
        </w:rPr>
        <w:t>57</w:t>
      </w:r>
      <w:r>
        <w:t xml:space="preserve"> (</w:t>
      </w:r>
      <w:r>
        <w:rPr>
          <w:b/>
        </w:rPr>
        <w:t>21,2%</w:t>
      </w:r>
      <w:r>
        <w:t xml:space="preserve">) </w:t>
      </w:r>
      <w:r>
        <w:rPr>
          <w:i/>
        </w:rPr>
        <w:t>2014 г. – 6, 2015 г. – 15, 2016 г. – 21, 2017 г. – 4, 2018 г. – 11</w:t>
      </w:r>
      <w:r>
        <w:t>).</w:t>
      </w:r>
      <w:proofErr w:type="gramEnd"/>
    </w:p>
    <w:p w:rsidR="00640D35" w:rsidRDefault="00640D35" w:rsidP="00640D35">
      <w:pPr>
        <w:tabs>
          <w:tab w:val="left" w:pos="993"/>
        </w:tabs>
        <w:spacing w:line="276" w:lineRule="auto"/>
        <w:ind w:right="-2" w:firstLine="709"/>
        <w:jc w:val="both"/>
      </w:pPr>
      <w:r>
        <w:t>4.</w:t>
      </w:r>
      <w:r>
        <w:tab/>
        <w:t xml:space="preserve">Поджог – </w:t>
      </w:r>
      <w:r>
        <w:rPr>
          <w:b/>
        </w:rPr>
        <w:t>24</w:t>
      </w:r>
      <w:r>
        <w:t xml:space="preserve"> (</w:t>
      </w:r>
      <w:r>
        <w:rPr>
          <w:b/>
        </w:rPr>
        <w:t>9%</w:t>
      </w:r>
      <w:r>
        <w:t xml:space="preserve">) </w:t>
      </w:r>
      <w:r>
        <w:rPr>
          <w:i/>
        </w:rPr>
        <w:t>2014 г. – 8, 2015 г. – 6, 2016 г. – 5, 2017 г. – 2, 2018 г. – 3</w:t>
      </w:r>
      <w:r>
        <w:t>);</w:t>
      </w:r>
    </w:p>
    <w:p w:rsidR="00640D35" w:rsidRDefault="00640D35" w:rsidP="00640D35">
      <w:pPr>
        <w:spacing w:line="276" w:lineRule="auto"/>
        <w:ind w:right="-2" w:firstLine="709"/>
        <w:jc w:val="both"/>
      </w:pPr>
      <w:proofErr w:type="gramStart"/>
      <w:r>
        <w:t xml:space="preserve">Сравнительный анализ показывает, что доля произошедших пожаров по причине </w:t>
      </w:r>
      <w:r>
        <w:rPr>
          <w:b/>
        </w:rPr>
        <w:t xml:space="preserve">неосторожного обращения с огнем </w:t>
      </w:r>
      <w:r>
        <w:t xml:space="preserve">меньше, чем по области на </w:t>
      </w:r>
      <w:r>
        <w:rPr>
          <w:b/>
        </w:rPr>
        <w:t>2,21 %</w:t>
      </w:r>
      <w:r>
        <w:t>, а по причине</w:t>
      </w:r>
      <w:r>
        <w:rPr>
          <w:b/>
        </w:rPr>
        <w:t xml:space="preserve"> поджога </w:t>
      </w:r>
      <w:r>
        <w:t xml:space="preserve">меньше </w:t>
      </w:r>
      <w:proofErr w:type="spellStart"/>
      <w:r>
        <w:t>среднеобластных</w:t>
      </w:r>
      <w:proofErr w:type="spellEnd"/>
      <w:r>
        <w:t xml:space="preserve"> значений на 5,9%. Вместе с тем, на территории городского округа город Шахунья значительно чаще возникают пожары по причинам </w:t>
      </w:r>
      <w:r>
        <w:rPr>
          <w:b/>
        </w:rPr>
        <w:t xml:space="preserve">нарушения правил технической эксплуатации электрооборудования </w:t>
      </w:r>
      <w:r>
        <w:t xml:space="preserve">(относительно </w:t>
      </w:r>
      <w:proofErr w:type="spellStart"/>
      <w:r>
        <w:t>среднеобластных</w:t>
      </w:r>
      <w:proofErr w:type="spellEnd"/>
      <w:r>
        <w:t xml:space="preserve"> показателей больше на </w:t>
      </w:r>
      <w:r>
        <w:rPr>
          <w:b/>
        </w:rPr>
        <w:t>5%</w:t>
      </w:r>
      <w:r>
        <w:t xml:space="preserve">) и </w:t>
      </w:r>
      <w:r>
        <w:rPr>
          <w:b/>
        </w:rPr>
        <w:t>неисправность печей и дымоходов</w:t>
      </w:r>
      <w:r>
        <w:t xml:space="preserve"> (на</w:t>
      </w:r>
      <w:proofErr w:type="gramEnd"/>
      <w:r>
        <w:t xml:space="preserve"> </w:t>
      </w:r>
      <w:proofErr w:type="gramStart"/>
      <w:r>
        <w:rPr>
          <w:b/>
        </w:rPr>
        <w:t xml:space="preserve">1,38% больше </w:t>
      </w:r>
      <w:proofErr w:type="spellStart"/>
      <w:r>
        <w:rPr>
          <w:b/>
        </w:rPr>
        <w:t>среднеобластных</w:t>
      </w:r>
      <w:proofErr w:type="spellEnd"/>
      <w:r>
        <w:rPr>
          <w:b/>
        </w:rPr>
        <w:t xml:space="preserve"> значений</w:t>
      </w:r>
      <w:r>
        <w:t>).</w:t>
      </w:r>
      <w:proofErr w:type="gramEnd"/>
      <w:r>
        <w:t xml:space="preserve"> (Таблица №6).</w:t>
      </w:r>
    </w:p>
    <w:p w:rsidR="00640D35" w:rsidRDefault="00640D35" w:rsidP="00640D35">
      <w:pPr>
        <w:spacing w:line="276" w:lineRule="auto"/>
        <w:ind w:right="-2" w:firstLine="709"/>
        <w:jc w:val="both"/>
      </w:pPr>
      <w:r>
        <w:t xml:space="preserve">По местам возникновения пожаров, основная доля – </w:t>
      </w:r>
      <w:r>
        <w:rPr>
          <w:b/>
        </w:rPr>
        <w:t>220</w:t>
      </w:r>
      <w:r>
        <w:t xml:space="preserve"> случаев (81,8% от общего количества пожаров) приходится на жилищный фонд (жилые дома и жилой сектор), </w:t>
      </w:r>
      <w:r>
        <w:rPr>
          <w:b/>
        </w:rPr>
        <w:t>22</w:t>
      </w:r>
      <w:r>
        <w:t xml:space="preserve"> (8,2%) – здания производственного назначения, </w:t>
      </w:r>
      <w:r>
        <w:rPr>
          <w:b/>
        </w:rPr>
        <w:t>19</w:t>
      </w:r>
      <w:r>
        <w:t xml:space="preserve"> (7,1%) – на транспорт, </w:t>
      </w:r>
      <w:r>
        <w:rPr>
          <w:b/>
        </w:rPr>
        <w:t>4</w:t>
      </w:r>
      <w:r>
        <w:t xml:space="preserve"> (1,5%) – объекты торговли.</w:t>
      </w:r>
    </w:p>
    <w:p w:rsidR="00640D35" w:rsidRDefault="00640D35" w:rsidP="00640D35">
      <w:pPr>
        <w:spacing w:line="276" w:lineRule="auto"/>
        <w:ind w:right="-2" w:firstLine="709"/>
        <w:jc w:val="both"/>
      </w:pPr>
      <w:r>
        <w:t>Наиболее детальный анализ статистических данных об основных причинах</w:t>
      </w:r>
      <w:r>
        <w:br/>
        <w:t>и местах пожаров, произошедших на территории городского округа город Шахунья за 5 лет, показал следующие результаты.</w:t>
      </w:r>
    </w:p>
    <w:p w:rsidR="00640D35" w:rsidRDefault="00640D35" w:rsidP="0006348C">
      <w:pPr>
        <w:pStyle w:val="ad"/>
        <w:numPr>
          <w:ilvl w:val="0"/>
          <w:numId w:val="2"/>
        </w:numPr>
        <w:spacing w:after="0"/>
        <w:ind w:left="0" w:right="-2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Причина «нарушение правил технической эксплуатации электрооборудования».</w:t>
      </w:r>
    </w:p>
    <w:p w:rsidR="00640D35" w:rsidRDefault="00640D35" w:rsidP="0006348C">
      <w:pPr>
        <w:pStyle w:val="ad"/>
        <w:numPr>
          <w:ilvl w:val="1"/>
          <w:numId w:val="2"/>
        </w:numPr>
        <w:spacing w:after="0"/>
        <w:ind w:left="0"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Наибольшее количество пожаров, причинами которых стали нарушения правил технической эксплуатации электрооборудования, зарегистрировано на следующих категориях объектов:</w:t>
      </w:r>
    </w:p>
    <w:p w:rsidR="00640D35" w:rsidRDefault="00640D35" w:rsidP="00640D35">
      <w:pPr>
        <w:pStyle w:val="ad"/>
        <w:spacing w:after="0"/>
        <w:ind w:left="0"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одноквартирные жилые дома – 53 случая (57,6% от общего количества пожаров по указанной причине);</w:t>
      </w:r>
    </w:p>
    <w:p w:rsidR="00640D35" w:rsidRDefault="00640D35" w:rsidP="00640D35">
      <w:pPr>
        <w:pStyle w:val="ad"/>
        <w:spacing w:after="0"/>
        <w:ind w:left="0"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многоквартирные жилые дома – 16 случаев (17,4%).</w:t>
      </w:r>
    </w:p>
    <w:p w:rsidR="00640D35" w:rsidRDefault="00640D35" w:rsidP="00640D35">
      <w:pPr>
        <w:pStyle w:val="ad"/>
        <w:spacing w:after="0"/>
        <w:ind w:left="0"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надворные постройки – 9 случаев (9,8%);</w:t>
      </w:r>
    </w:p>
    <w:p w:rsidR="00640D35" w:rsidRDefault="00640D35" w:rsidP="00640D35">
      <w:pPr>
        <w:pStyle w:val="ad"/>
        <w:spacing w:after="0"/>
        <w:ind w:left="0"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производственные объекты – 8 случаев (8,7%).</w:t>
      </w:r>
    </w:p>
    <w:p w:rsidR="00640D35" w:rsidRDefault="00640D35" w:rsidP="00640D35">
      <w:pPr>
        <w:pStyle w:val="ad"/>
        <w:spacing w:after="0"/>
        <w:ind w:left="0"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Наибольшее количество таких пожаров приходится на осенне-зимний период – 50 случаев (54,3%). Максимальное количество зафиксировано в феврале (13 пожаров).</w:t>
      </w:r>
    </w:p>
    <w:p w:rsidR="00640D35" w:rsidRDefault="00640D35" w:rsidP="00640D35">
      <w:pPr>
        <w:pStyle w:val="ad"/>
        <w:spacing w:after="0"/>
        <w:ind w:left="0"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1.3. Возникновение пожаров по данной причине характерно как для сельских населенных пунктов – 50 случаев, так и для города 42 случая или 54,3% и 45,7% соответственно.</w:t>
      </w:r>
    </w:p>
    <w:p w:rsidR="00640D35" w:rsidRDefault="00640D35" w:rsidP="00640D35">
      <w:pPr>
        <w:pStyle w:val="ad"/>
        <w:spacing w:after="0"/>
        <w:ind w:left="0"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Средний возраст виновников указанных пожаров составляет 48 лет – то есть это работающее население.</w:t>
      </w:r>
    </w:p>
    <w:p w:rsidR="00640D35" w:rsidRDefault="00640D35" w:rsidP="00640D35">
      <w:pPr>
        <w:pStyle w:val="ad"/>
        <w:spacing w:after="0"/>
        <w:ind w:left="0"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пожаров, возникающих при эксплуатации электрооборудования, показывает, что наиболее частой причиной является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короткое замыкание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0D35" w:rsidRDefault="00640D35" w:rsidP="00640D35">
      <w:pPr>
        <w:pStyle w:val="ad"/>
        <w:spacing w:after="0"/>
        <w:ind w:left="0" w:right="-2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первую очередь, это вызвано нарушением изоляции из-за ее старения или механических повреждений, эксплуатацией сетей под повышенной нагрузкой,  а также неправильным монтажом электропроводки.</w:t>
      </w:r>
    </w:p>
    <w:p w:rsidR="00640D35" w:rsidRDefault="00640D35" w:rsidP="00640D35">
      <w:pPr>
        <w:pStyle w:val="ad"/>
        <w:spacing w:after="0"/>
        <w:ind w:left="0" w:right="-2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Таким образом, основные усилия профилактической работы, в части предупреждения пожаров по причине нарушения правил технической эксплуатации электрооборудования, должны быть сосредоточены относительно личных жилых и многоквартирных домов.</w:t>
      </w:r>
    </w:p>
    <w:p w:rsidR="00640D35" w:rsidRDefault="00640D35" w:rsidP="00640D35">
      <w:pPr>
        <w:pStyle w:val="ad"/>
        <w:spacing w:after="0"/>
        <w:ind w:left="0" w:right="-2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0D35" w:rsidRDefault="00640D35" w:rsidP="0006348C">
      <w:pPr>
        <w:pStyle w:val="ad"/>
        <w:numPr>
          <w:ilvl w:val="0"/>
          <w:numId w:val="2"/>
        </w:numPr>
        <w:tabs>
          <w:tab w:val="left" w:pos="709"/>
        </w:tabs>
        <w:spacing w:after="0"/>
        <w:ind w:left="0" w:right="-2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Причина «неисправность печей и дымоходов».</w:t>
      </w:r>
    </w:p>
    <w:p w:rsidR="00640D35" w:rsidRDefault="00640D35" w:rsidP="0006348C">
      <w:pPr>
        <w:pStyle w:val="ad"/>
        <w:numPr>
          <w:ilvl w:val="1"/>
          <w:numId w:val="2"/>
        </w:numPr>
        <w:spacing w:after="0"/>
        <w:ind w:left="0"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наибольшему количеству объектов пожаров, причины которых связаны с эксплуатацией печного отопления, относятся:</w:t>
      </w:r>
    </w:p>
    <w:p w:rsidR="00640D35" w:rsidRDefault="00640D35" w:rsidP="00640D35">
      <w:pPr>
        <w:pStyle w:val="ad"/>
        <w:spacing w:after="0"/>
        <w:ind w:left="0"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одноквартирные жилые дома – 25 случаев (39,7% от общего количества пожаров по причине неисправности печей и дымоходов);</w:t>
      </w:r>
    </w:p>
    <w:p w:rsidR="00640D35" w:rsidRDefault="00640D35" w:rsidP="00640D35">
      <w:pPr>
        <w:pStyle w:val="ad"/>
        <w:spacing w:after="0"/>
        <w:ind w:left="0"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надворные постройки – 17 случаев (27%);</w:t>
      </w:r>
    </w:p>
    <w:p w:rsidR="00640D35" w:rsidRDefault="00640D35" w:rsidP="00640D35">
      <w:pPr>
        <w:pStyle w:val="ad"/>
        <w:spacing w:after="0"/>
        <w:ind w:left="0"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многоквартирные жилые дома – 10 случаев (15,9%).</w:t>
      </w:r>
    </w:p>
    <w:p w:rsidR="00640D35" w:rsidRDefault="00640D35" w:rsidP="00640D35">
      <w:pPr>
        <w:pStyle w:val="ad"/>
        <w:spacing w:after="0"/>
        <w:ind w:left="0"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Наибольшее количество таких пожаров приходится на осенне-зимний период – 42 случая (66,7%). Максимальное количество зафиксировано в январе (13 пожаров).</w:t>
      </w:r>
    </w:p>
    <w:p w:rsidR="00640D35" w:rsidRDefault="00640D35" w:rsidP="00640D35">
      <w:pPr>
        <w:pStyle w:val="ad"/>
        <w:spacing w:after="0"/>
        <w:ind w:left="0"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Возникновение пожаров по данной причине характерно как для сельских населенных пунктов – 37 случаев, так и для города - 26 случаев или 58,7% и 41,3% соответственно.</w:t>
      </w:r>
    </w:p>
    <w:p w:rsidR="00640D35" w:rsidRDefault="00640D35" w:rsidP="00640D35">
      <w:pPr>
        <w:pStyle w:val="ad"/>
        <w:spacing w:after="0"/>
        <w:ind w:left="0"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Средний возраст виновников составляет 63 года – люди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предпенсионного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пенсионного возраста.</w:t>
      </w:r>
    </w:p>
    <w:p w:rsidR="00640D35" w:rsidRDefault="00640D35" w:rsidP="00640D35">
      <w:pPr>
        <w:pStyle w:val="ad"/>
        <w:spacing w:after="0"/>
        <w:ind w:left="0" w:right="-2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Таким образом, основные усилия профилактической работы, в части предупреждения пожаров по причине печного отопления, должны быть сосредоточены относительно личных жилых домов и надворных построек граждан, предшествовать осенне-зимнему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периоду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направлены на людей старшего возраста.</w:t>
      </w:r>
    </w:p>
    <w:p w:rsidR="00640D35" w:rsidRDefault="00640D35" w:rsidP="00640D35">
      <w:pPr>
        <w:pStyle w:val="ad"/>
        <w:spacing w:after="0"/>
        <w:ind w:left="0" w:right="-2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0D35" w:rsidRDefault="00640D35" w:rsidP="0006348C">
      <w:pPr>
        <w:pStyle w:val="ad"/>
        <w:numPr>
          <w:ilvl w:val="0"/>
          <w:numId w:val="2"/>
        </w:numPr>
        <w:spacing w:after="0"/>
        <w:ind w:left="0" w:right="-2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Причина «неосторожное обращение с огнем».</w:t>
      </w:r>
    </w:p>
    <w:p w:rsidR="00640D35" w:rsidRDefault="00640D35" w:rsidP="0006348C">
      <w:pPr>
        <w:pStyle w:val="ad"/>
        <w:numPr>
          <w:ilvl w:val="1"/>
          <w:numId w:val="2"/>
        </w:numPr>
        <w:spacing w:after="0"/>
        <w:ind w:left="0"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Наибольшее количество объектов пожаров, причинами которых послужило неосторожное обращение с огнем, являются:</w:t>
      </w:r>
    </w:p>
    <w:p w:rsidR="00640D35" w:rsidRDefault="00640D35" w:rsidP="00640D35">
      <w:pPr>
        <w:pStyle w:val="ad"/>
        <w:spacing w:after="0"/>
        <w:ind w:left="0"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одноквартирные жилые дома – 28 случаев (49,1% от общего количества пожаров по указанной причине);</w:t>
      </w:r>
    </w:p>
    <w:p w:rsidR="00640D35" w:rsidRDefault="00640D35" w:rsidP="00640D35">
      <w:pPr>
        <w:pStyle w:val="ad"/>
        <w:spacing w:after="0"/>
        <w:ind w:left="0"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многоквартирные жилые дома -17 случаев (29,8%);</w:t>
      </w:r>
    </w:p>
    <w:p w:rsidR="00640D35" w:rsidRDefault="00640D35" w:rsidP="00640D35">
      <w:pPr>
        <w:pStyle w:val="ad"/>
        <w:spacing w:after="0"/>
        <w:ind w:left="0"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хозяйственные постройки – 10 случаев (17,5%).</w:t>
      </w:r>
    </w:p>
    <w:p w:rsidR="00640D35" w:rsidRDefault="00640D35" w:rsidP="00640D35">
      <w:pPr>
        <w:pStyle w:val="ad"/>
        <w:spacing w:after="0"/>
        <w:ind w:left="0"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Наибольшее количество таких пожаров возникает по вине лиц, находящихся в алкогольном опьянении (74%) и не имеющих определенного места работы (27%).</w:t>
      </w:r>
    </w:p>
    <w:p w:rsidR="00640D35" w:rsidRDefault="00640D35" w:rsidP="00640D35">
      <w:pPr>
        <w:pStyle w:val="ad"/>
        <w:spacing w:after="0"/>
        <w:ind w:left="0"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Возникновение пожаров по данной причине характерно для сельских населенных пунктов – 37 случаев (64,9%).</w:t>
      </w:r>
    </w:p>
    <w:p w:rsidR="00640D35" w:rsidRDefault="00640D35" w:rsidP="00640D35">
      <w:pPr>
        <w:pStyle w:val="ad"/>
        <w:spacing w:after="0"/>
        <w:ind w:left="0"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Средний возраст виновников составляет 43 года.</w:t>
      </w:r>
    </w:p>
    <w:p w:rsidR="00640D35" w:rsidRDefault="00640D35" w:rsidP="00640D35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 xml:space="preserve">Таким образом, основные усилия профилактической работы, в части предупреждения пожаров по причине неосторожного обращения с огнем, должны </w:t>
      </w:r>
      <w:r>
        <w:rPr>
          <w:b/>
          <w:color w:val="000000"/>
        </w:rPr>
        <w:lastRenderedPageBreak/>
        <w:t>проходить, в большей степени, в личных жилых домах и направлены на людей зрелого возраста и социально-неадаптированные категории граждан.</w:t>
      </w:r>
    </w:p>
    <w:p w:rsidR="00640D35" w:rsidRDefault="00640D35" w:rsidP="0006348C">
      <w:pPr>
        <w:pStyle w:val="ad"/>
        <w:numPr>
          <w:ilvl w:val="0"/>
          <w:numId w:val="2"/>
        </w:numPr>
        <w:spacing w:after="0"/>
        <w:ind w:left="0" w:right="-2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Причина «поджог».</w:t>
      </w:r>
    </w:p>
    <w:p w:rsidR="00640D35" w:rsidRDefault="00640D35" w:rsidP="0006348C">
      <w:pPr>
        <w:pStyle w:val="ad"/>
        <w:numPr>
          <w:ilvl w:val="1"/>
          <w:numId w:val="2"/>
        </w:numPr>
        <w:spacing w:after="0"/>
        <w:ind w:left="0"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Наибольшее количество объектов пожаров, причинами которых послужил поджог, являются:</w:t>
      </w:r>
    </w:p>
    <w:p w:rsidR="00640D35" w:rsidRDefault="00640D35" w:rsidP="00640D35">
      <w:pPr>
        <w:spacing w:line="276" w:lineRule="auto"/>
        <w:ind w:right="-2" w:firstLine="709"/>
        <w:jc w:val="both"/>
        <w:rPr>
          <w:color w:val="000000"/>
        </w:rPr>
      </w:pPr>
      <w:r>
        <w:rPr>
          <w:color w:val="000000"/>
        </w:rPr>
        <w:t>- надворные постройки – 9 случаев (37,5% от общего количества пожаров</w:t>
      </w:r>
      <w:r>
        <w:rPr>
          <w:color w:val="000000"/>
        </w:rPr>
        <w:br/>
        <w:t>по указанной причине);</w:t>
      </w:r>
    </w:p>
    <w:p w:rsidR="00640D35" w:rsidRDefault="00640D35" w:rsidP="00640D35">
      <w:pPr>
        <w:spacing w:line="276" w:lineRule="auto"/>
        <w:ind w:right="-2" w:firstLine="709"/>
        <w:jc w:val="both"/>
        <w:rPr>
          <w:color w:val="000000"/>
        </w:rPr>
      </w:pPr>
      <w:r>
        <w:rPr>
          <w:color w:val="000000"/>
        </w:rPr>
        <w:t>- одноквартирные жилые дома – 6 случаев (25%);</w:t>
      </w:r>
    </w:p>
    <w:p w:rsidR="00640D35" w:rsidRDefault="00640D35" w:rsidP="00640D35">
      <w:pPr>
        <w:spacing w:line="276" w:lineRule="auto"/>
        <w:ind w:right="-2" w:firstLine="709"/>
        <w:jc w:val="both"/>
        <w:rPr>
          <w:color w:val="000000"/>
        </w:rPr>
      </w:pPr>
      <w:r>
        <w:rPr>
          <w:color w:val="000000"/>
        </w:rPr>
        <w:t>- многоквартирные жилые дома – 5 случаев (20,8%);</w:t>
      </w:r>
    </w:p>
    <w:p w:rsidR="00640D35" w:rsidRDefault="00640D35" w:rsidP="00640D35">
      <w:pPr>
        <w:pStyle w:val="ad"/>
        <w:spacing w:after="0"/>
        <w:ind w:left="0"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Количество таких пожаров характерно как для города, так и для сельских населенных пунктов – по 12 случаев (по 50%).</w:t>
      </w:r>
    </w:p>
    <w:p w:rsidR="00640D35" w:rsidRDefault="00640D35" w:rsidP="00640D35">
      <w:pPr>
        <w:pStyle w:val="ad"/>
        <w:spacing w:after="0"/>
        <w:ind w:left="0"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0D35" w:rsidRDefault="00640D35" w:rsidP="0006348C">
      <w:pPr>
        <w:pStyle w:val="ad"/>
        <w:numPr>
          <w:ilvl w:val="0"/>
          <w:numId w:val="2"/>
        </w:numPr>
        <w:spacing w:after="0"/>
        <w:ind w:left="0" w:right="-2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Объект пожара «жилищный фонд».</w:t>
      </w:r>
    </w:p>
    <w:p w:rsidR="00640D35" w:rsidRDefault="00640D35" w:rsidP="0006348C">
      <w:pPr>
        <w:pStyle w:val="ad"/>
        <w:numPr>
          <w:ilvl w:val="1"/>
          <w:numId w:val="2"/>
        </w:numPr>
        <w:tabs>
          <w:tab w:val="left" w:pos="709"/>
        </w:tabs>
        <w:spacing w:after="0"/>
        <w:ind w:left="0"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Наибольшее количество пожаров зарегистрировано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40D35" w:rsidRDefault="00640D35" w:rsidP="00640D35">
      <w:pPr>
        <w:tabs>
          <w:tab w:val="left" w:pos="709"/>
        </w:tabs>
        <w:spacing w:line="276" w:lineRule="auto"/>
        <w:ind w:right="-2" w:firstLine="709"/>
        <w:jc w:val="both"/>
        <w:rPr>
          <w:color w:val="000000"/>
        </w:rPr>
      </w:pPr>
      <w:r>
        <w:rPr>
          <w:color w:val="000000"/>
        </w:rPr>
        <w:t xml:space="preserve">- одноквартирных жилых </w:t>
      </w:r>
      <w:proofErr w:type="gramStart"/>
      <w:r>
        <w:rPr>
          <w:color w:val="000000"/>
        </w:rPr>
        <w:t>домах</w:t>
      </w:r>
      <w:proofErr w:type="gramEnd"/>
      <w:r>
        <w:rPr>
          <w:color w:val="000000"/>
        </w:rPr>
        <w:t xml:space="preserve"> – 123 случая (55,9% от общего количества пожаров);</w:t>
      </w:r>
    </w:p>
    <w:p w:rsidR="00640D35" w:rsidRDefault="00640D35" w:rsidP="00640D35">
      <w:pPr>
        <w:tabs>
          <w:tab w:val="left" w:pos="709"/>
        </w:tabs>
        <w:spacing w:line="276" w:lineRule="auto"/>
        <w:ind w:right="-2" w:firstLine="709"/>
        <w:jc w:val="both"/>
        <w:rPr>
          <w:color w:val="000000"/>
        </w:rPr>
      </w:pPr>
      <w:r>
        <w:rPr>
          <w:color w:val="000000"/>
        </w:rPr>
        <w:t xml:space="preserve">- многоквартирных жилых </w:t>
      </w:r>
      <w:proofErr w:type="gramStart"/>
      <w:r>
        <w:rPr>
          <w:color w:val="000000"/>
        </w:rPr>
        <w:t>домах</w:t>
      </w:r>
      <w:proofErr w:type="gramEnd"/>
      <w:r>
        <w:rPr>
          <w:color w:val="000000"/>
        </w:rPr>
        <w:t xml:space="preserve"> – 51 случай (23,3%);</w:t>
      </w:r>
    </w:p>
    <w:p w:rsidR="00640D35" w:rsidRDefault="00640D35" w:rsidP="00640D35">
      <w:pPr>
        <w:tabs>
          <w:tab w:val="left" w:pos="709"/>
        </w:tabs>
        <w:spacing w:line="276" w:lineRule="auto"/>
        <w:ind w:right="-2" w:firstLine="709"/>
        <w:jc w:val="both"/>
        <w:rPr>
          <w:color w:val="000000"/>
        </w:rPr>
      </w:pPr>
      <w:r>
        <w:rPr>
          <w:color w:val="000000"/>
        </w:rPr>
        <w:t>- </w:t>
      </w:r>
      <w:proofErr w:type="gramStart"/>
      <w:r>
        <w:rPr>
          <w:color w:val="000000"/>
        </w:rPr>
        <w:t>банях</w:t>
      </w:r>
      <w:proofErr w:type="gramEnd"/>
      <w:r>
        <w:rPr>
          <w:color w:val="000000"/>
        </w:rPr>
        <w:t xml:space="preserve"> и  надворных постройках – по 23 случая (по 10,4%).</w:t>
      </w:r>
    </w:p>
    <w:p w:rsidR="00640D35" w:rsidRDefault="00640D35" w:rsidP="0006348C">
      <w:pPr>
        <w:pStyle w:val="ad"/>
        <w:numPr>
          <w:ilvl w:val="1"/>
          <w:numId w:val="2"/>
        </w:numPr>
        <w:spacing w:after="0"/>
        <w:ind w:left="0"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причинами пожаров в жилищном фонде городского округа город Шахунья являются:</w:t>
      </w:r>
    </w:p>
    <w:p w:rsidR="00640D35" w:rsidRDefault="00640D35" w:rsidP="00640D35">
      <w:pPr>
        <w:pStyle w:val="ad"/>
        <w:spacing w:after="0"/>
        <w:ind w:left="0"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нарушение правил технической эксплуатации электрооборудования – 78 случаев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(35,5% от общего количества);</w:t>
      </w:r>
    </w:p>
    <w:p w:rsidR="00640D35" w:rsidRDefault="00640D35" w:rsidP="00640D35">
      <w:pPr>
        <w:pStyle w:val="ad"/>
        <w:spacing w:after="0"/>
        <w:ind w:left="0"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неосторожное обращение с огнем – 55 случаев (25%);</w:t>
      </w:r>
    </w:p>
    <w:p w:rsidR="00640D35" w:rsidRDefault="00640D35" w:rsidP="00640D35">
      <w:pPr>
        <w:pStyle w:val="ad"/>
        <w:spacing w:after="0"/>
        <w:ind w:left="0"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неисправность печей и дымоходов – 52 случая (23,6%);</w:t>
      </w:r>
    </w:p>
    <w:p w:rsidR="00640D35" w:rsidRDefault="00640D35" w:rsidP="00640D35">
      <w:pPr>
        <w:pStyle w:val="ad"/>
        <w:spacing w:after="0"/>
        <w:ind w:left="0"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поджог – 20 случаев (9,1%).</w:t>
      </w:r>
    </w:p>
    <w:p w:rsidR="00640D35" w:rsidRDefault="00640D35" w:rsidP="00640D35">
      <w:pPr>
        <w:pStyle w:val="ad"/>
        <w:spacing w:after="0"/>
        <w:ind w:left="0"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Наибольшее количество таких пожаров приходится на осенне-зимний период – 123 случая (55,9%). </w:t>
      </w:r>
    </w:p>
    <w:p w:rsidR="00640D35" w:rsidRDefault="00640D35" w:rsidP="00640D35">
      <w:pPr>
        <w:pStyle w:val="ad"/>
        <w:spacing w:after="0"/>
        <w:ind w:left="0"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Возникновение пожаров на данных объектах характерно как для сельских населенных пунктов – 128 случаев, так и для города – 92 случая или 58,2% и 41,8% соответственно.</w:t>
      </w:r>
    </w:p>
    <w:p w:rsidR="00640D35" w:rsidRDefault="00640D35" w:rsidP="00640D35">
      <w:pPr>
        <w:pStyle w:val="ad"/>
        <w:spacing w:after="0"/>
        <w:ind w:left="0"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 Средний возраст виновников составляет 53 года – люди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предпенсионного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возраста.</w:t>
      </w:r>
    </w:p>
    <w:p w:rsidR="00640D35" w:rsidRDefault="00640D35" w:rsidP="00640D35">
      <w:pPr>
        <w:pStyle w:val="ad"/>
        <w:spacing w:after="0"/>
        <w:ind w:left="0" w:right="-2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Таким образом, основные усилия профилактической работы в жилых домах, должны быть сосредоточены в осенне-зимний и весенне-летний пожароопасные периоды и в первую очередь должны быть направлены на лиц зрелого возраста и социально-неадаптированные слои населения.</w:t>
      </w:r>
    </w:p>
    <w:p w:rsidR="00640D35" w:rsidRDefault="00640D35" w:rsidP="00640D35">
      <w:pPr>
        <w:pStyle w:val="ad"/>
        <w:spacing w:after="0"/>
        <w:ind w:left="0" w:right="-2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0D35" w:rsidRDefault="00640D35" w:rsidP="00640D35">
      <w:pPr>
        <w:spacing w:line="276" w:lineRule="auto"/>
        <w:ind w:right="-2"/>
        <w:jc w:val="both"/>
        <w:rPr>
          <w:rFonts w:eastAsia="Calibri"/>
          <w:b/>
          <w:lang w:eastAsia="en-US"/>
        </w:rPr>
      </w:pPr>
    </w:p>
    <w:p w:rsidR="00640D35" w:rsidRDefault="00640D35" w:rsidP="00640D35">
      <w:pPr>
        <w:spacing w:line="276" w:lineRule="auto"/>
        <w:ind w:right="-2"/>
        <w:jc w:val="both"/>
        <w:rPr>
          <w:rFonts w:eastAsia="Calibri"/>
          <w:b/>
        </w:rPr>
      </w:pPr>
    </w:p>
    <w:p w:rsidR="00640D35" w:rsidRDefault="00640D35" w:rsidP="00640D35">
      <w:pPr>
        <w:spacing w:line="276" w:lineRule="auto"/>
        <w:ind w:right="-2"/>
        <w:jc w:val="both"/>
        <w:rPr>
          <w:rFonts w:eastAsia="Calibri"/>
          <w:b/>
        </w:rPr>
      </w:pPr>
    </w:p>
    <w:p w:rsidR="00640D35" w:rsidRDefault="00640D35" w:rsidP="00640D35">
      <w:pPr>
        <w:spacing w:line="276" w:lineRule="auto"/>
        <w:ind w:right="-2"/>
        <w:jc w:val="both"/>
        <w:rPr>
          <w:rFonts w:eastAsia="Calibri"/>
          <w:b/>
        </w:rPr>
      </w:pPr>
    </w:p>
    <w:p w:rsidR="00640D35" w:rsidRDefault="00640D35" w:rsidP="00640D35">
      <w:pPr>
        <w:spacing w:line="276" w:lineRule="auto"/>
        <w:ind w:right="-2"/>
        <w:jc w:val="both"/>
        <w:rPr>
          <w:rFonts w:eastAsia="Calibri"/>
          <w:b/>
        </w:rPr>
      </w:pPr>
    </w:p>
    <w:p w:rsidR="00640D35" w:rsidRDefault="00640D35" w:rsidP="00640D35">
      <w:pPr>
        <w:spacing w:line="276" w:lineRule="auto"/>
        <w:ind w:right="-2"/>
        <w:jc w:val="both"/>
        <w:rPr>
          <w:rFonts w:eastAsia="Calibri"/>
          <w:b/>
        </w:rPr>
      </w:pPr>
    </w:p>
    <w:p w:rsidR="00640D35" w:rsidRDefault="00640D35" w:rsidP="00640D35">
      <w:pPr>
        <w:spacing w:line="276" w:lineRule="auto"/>
        <w:ind w:right="-2"/>
        <w:jc w:val="both"/>
        <w:rPr>
          <w:rFonts w:eastAsia="Calibri"/>
          <w:b/>
        </w:rPr>
      </w:pPr>
    </w:p>
    <w:p w:rsidR="00640D35" w:rsidRDefault="00640D35" w:rsidP="00640D35">
      <w:pPr>
        <w:spacing w:line="276" w:lineRule="auto"/>
        <w:ind w:right="-2"/>
        <w:jc w:val="both"/>
        <w:rPr>
          <w:rFonts w:eastAsia="Calibri"/>
          <w:b/>
        </w:rPr>
      </w:pPr>
    </w:p>
    <w:p w:rsidR="00640D35" w:rsidRDefault="00640D35" w:rsidP="00640D35">
      <w:pPr>
        <w:spacing w:line="276" w:lineRule="auto"/>
        <w:ind w:right="-2"/>
        <w:jc w:val="both"/>
        <w:rPr>
          <w:rFonts w:eastAsia="Calibri"/>
          <w:b/>
        </w:rPr>
      </w:pPr>
    </w:p>
    <w:p w:rsidR="00640D35" w:rsidRDefault="00640D35" w:rsidP="00640D35">
      <w:pPr>
        <w:spacing w:line="276" w:lineRule="auto"/>
        <w:ind w:right="-2"/>
        <w:jc w:val="both"/>
        <w:rPr>
          <w:rFonts w:eastAsia="Calibri"/>
          <w:b/>
        </w:rPr>
      </w:pPr>
    </w:p>
    <w:p w:rsidR="00640D35" w:rsidRDefault="00640D35" w:rsidP="00640D35">
      <w:pPr>
        <w:spacing w:line="276" w:lineRule="auto"/>
        <w:ind w:right="-2"/>
        <w:jc w:val="both"/>
        <w:rPr>
          <w:rFonts w:eastAsia="Calibri"/>
          <w:b/>
        </w:rPr>
      </w:pPr>
    </w:p>
    <w:p w:rsidR="00640D35" w:rsidRDefault="00640D35" w:rsidP="00640D35">
      <w:pPr>
        <w:spacing w:line="276" w:lineRule="auto"/>
        <w:ind w:right="-2"/>
        <w:jc w:val="both"/>
        <w:rPr>
          <w:rFonts w:eastAsia="Calibri"/>
          <w:b/>
        </w:rPr>
      </w:pPr>
    </w:p>
    <w:p w:rsidR="00640D35" w:rsidRDefault="00640D35" w:rsidP="00640D35">
      <w:pPr>
        <w:spacing w:line="276" w:lineRule="auto"/>
        <w:ind w:right="-2"/>
        <w:jc w:val="both"/>
        <w:rPr>
          <w:rFonts w:eastAsia="Calibri"/>
        </w:rPr>
      </w:pPr>
      <w:r>
        <w:rPr>
          <w:rFonts w:eastAsia="Calibri"/>
          <w:b/>
        </w:rPr>
        <w:lastRenderedPageBreak/>
        <w:t>3</w:t>
      </w:r>
      <w:r>
        <w:rPr>
          <w:rFonts w:eastAsia="Calibri"/>
        </w:rPr>
        <w:t xml:space="preserve">. </w:t>
      </w:r>
      <w:r>
        <w:rPr>
          <w:rFonts w:eastAsia="Calibri"/>
          <w:b/>
        </w:rPr>
        <w:t>Определение основных элементов системы обеспечения пожарной безопасности на территории городского округа город Шахунья Нижегородской области, которые могут быть задействованы в профилактической работе.</w:t>
      </w:r>
    </w:p>
    <w:p w:rsidR="00640D35" w:rsidRDefault="00640D35" w:rsidP="00640D35">
      <w:pPr>
        <w:ind w:right="-2"/>
        <w:jc w:val="center"/>
        <w:rPr>
          <w:rFonts w:eastAsiaTheme="minorHAnsi" w:cstheme="minorBidi"/>
        </w:rPr>
      </w:pPr>
    </w:p>
    <w:p w:rsidR="00640D35" w:rsidRDefault="00640D35" w:rsidP="00640D35">
      <w:pPr>
        <w:ind w:right="-2"/>
        <w:jc w:val="center"/>
      </w:pPr>
      <w:r>
        <w:t xml:space="preserve">ЛИЦА, ЗАДЕЙСТВОВАННЫЕ В ОСУЩЕСТВЛЕНИИ </w:t>
      </w:r>
      <w:r>
        <w:br/>
        <w:t>ПРОФИЛАКТИЧЕСКОЙ РАБОТЫ НА ТЕРРИТОРИИ</w:t>
      </w:r>
    </w:p>
    <w:p w:rsidR="00640D35" w:rsidRDefault="00640D35" w:rsidP="00640D35">
      <w:pPr>
        <w:ind w:right="-2"/>
        <w:jc w:val="center"/>
      </w:pPr>
      <w:proofErr w:type="spellStart"/>
      <w:r>
        <w:t>г.о.г</w:t>
      </w:r>
      <w:proofErr w:type="spellEnd"/>
      <w:r>
        <w:t>. Шахунья</w:t>
      </w:r>
    </w:p>
    <w:p w:rsidR="00640D35" w:rsidRDefault="00640D35" w:rsidP="00640D35">
      <w:pPr>
        <w:jc w:val="center"/>
      </w:pPr>
    </w:p>
    <w:tbl>
      <w:tblPr>
        <w:tblW w:w="1035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8"/>
        <w:gridCol w:w="1984"/>
        <w:gridCol w:w="1700"/>
        <w:gridCol w:w="3970"/>
      </w:tblGrid>
      <w:tr w:rsidR="00640D35" w:rsidTr="00640D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>№</w:t>
            </w:r>
          </w:p>
          <w:p w:rsidR="00640D35" w:rsidRDefault="00640D35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>Наименование</w:t>
            </w:r>
          </w:p>
          <w:p w:rsidR="00640D35" w:rsidRDefault="00640D35">
            <w:pPr>
              <w:jc w:val="center"/>
            </w:pPr>
            <w:r>
              <w:t>подразделения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>Лица, привлекаемые к профилактической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widowControl w:val="0"/>
              <w:jc w:val="center"/>
            </w:pPr>
            <w:proofErr w:type="spellStart"/>
            <w:proofErr w:type="gramStart"/>
            <w:r>
              <w:t>Периодич-ность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>Населенные пункты</w:t>
            </w:r>
          </w:p>
          <w:p w:rsidR="00640D35" w:rsidRDefault="00640D35">
            <w:pPr>
              <w:jc w:val="center"/>
            </w:pPr>
            <w:r>
              <w:t>(садоводческие товарищества)</w:t>
            </w:r>
          </w:p>
        </w:tc>
      </w:tr>
      <w:tr w:rsidR="00640D35" w:rsidTr="00640D35">
        <w:trPr>
          <w:cantSplit/>
          <w:trHeight w:val="15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>121-ПСЧ ФГКУ</w:t>
            </w:r>
          </w:p>
          <w:p w:rsidR="00640D35" w:rsidRDefault="00640D35">
            <w:pPr>
              <w:jc w:val="center"/>
            </w:pPr>
            <w:r>
              <w:t>«28-отряд ФПС по Нижегородской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>Личный состав</w:t>
            </w:r>
            <w:r>
              <w:br/>
              <w:t>121-ПСЧ ФГКУ</w:t>
            </w:r>
          </w:p>
          <w:p w:rsidR="00640D35" w:rsidRDefault="00640D35">
            <w:pPr>
              <w:jc w:val="center"/>
            </w:pPr>
            <w:r>
              <w:t>«28-отряд ФПС по Нижегородской области»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>ежедневно, согласно графику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>г. Шахунья</w:t>
            </w:r>
          </w:p>
        </w:tc>
      </w:tr>
      <w:tr w:rsidR="00640D35" w:rsidTr="00640D35">
        <w:trPr>
          <w:cantSplit/>
          <w:trHeight w:val="2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 xml:space="preserve">169-ПЧ </w:t>
            </w:r>
            <w:r>
              <w:br/>
              <w:t xml:space="preserve">22-ОГПС Управления </w:t>
            </w:r>
            <w:r>
              <w:br/>
              <w:t xml:space="preserve">по делам ГО, </w:t>
            </w:r>
            <w:r>
              <w:br/>
              <w:t>ЧС и ПБ Нижегородской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>Личный состав</w:t>
            </w:r>
            <w:r>
              <w:br/>
              <w:t>169-ПЧ 22-ОГПС,</w:t>
            </w:r>
          </w:p>
          <w:p w:rsidR="00640D35" w:rsidRDefault="00640D35">
            <w:pPr>
              <w:jc w:val="center"/>
            </w:pPr>
            <w:r>
              <w:t xml:space="preserve">инструктор противопожарной профилактики </w:t>
            </w:r>
          </w:p>
          <w:p w:rsidR="00640D35" w:rsidRDefault="00640D35">
            <w:pPr>
              <w:jc w:val="center"/>
            </w:pPr>
            <w:r>
              <w:t>22-ОГПС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>ежедневно,</w:t>
            </w:r>
          </w:p>
          <w:p w:rsidR="00640D35" w:rsidRDefault="00640D35">
            <w:pPr>
              <w:jc w:val="center"/>
            </w:pPr>
            <w:r>
              <w:t>согласно графику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rPr>
                <w:bCs/>
              </w:rPr>
              <w:t xml:space="preserve">п. </w:t>
            </w:r>
            <w:proofErr w:type="spellStart"/>
            <w:r>
              <w:rPr>
                <w:bCs/>
              </w:rPr>
              <w:t>Сява</w:t>
            </w:r>
            <w:proofErr w:type="spellEnd"/>
            <w:r>
              <w:rPr>
                <w:bCs/>
              </w:rPr>
              <w:t xml:space="preserve">, д. </w:t>
            </w:r>
            <w:proofErr w:type="spellStart"/>
            <w:r>
              <w:rPr>
                <w:bCs/>
              </w:rPr>
              <w:t>Доронькино</w:t>
            </w:r>
            <w:proofErr w:type="spellEnd"/>
          </w:p>
        </w:tc>
      </w:tr>
      <w:tr w:rsidR="00640D35" w:rsidTr="00640D35">
        <w:trPr>
          <w:cantSplit/>
          <w:trHeight w:val="17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 xml:space="preserve">170-ПЧ </w:t>
            </w:r>
            <w:r>
              <w:br/>
              <w:t>22-ОГПС</w:t>
            </w:r>
          </w:p>
          <w:p w:rsidR="00640D35" w:rsidRDefault="00640D35">
            <w:pPr>
              <w:jc w:val="center"/>
            </w:pPr>
            <w:r>
              <w:t xml:space="preserve">Управления </w:t>
            </w:r>
            <w:r>
              <w:br/>
              <w:t xml:space="preserve">по делам ГО, </w:t>
            </w:r>
            <w:r>
              <w:br/>
              <w:t>ЧС и ПБ Нижегородской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>Личный состав</w:t>
            </w:r>
            <w:r>
              <w:br/>
              <w:t>170-ПЧ 22-ОГПС,</w:t>
            </w:r>
          </w:p>
          <w:p w:rsidR="00640D35" w:rsidRDefault="00640D35">
            <w:pPr>
              <w:jc w:val="center"/>
            </w:pPr>
            <w:r>
              <w:t xml:space="preserve">инструктор противопожарной профилактики </w:t>
            </w:r>
          </w:p>
          <w:p w:rsidR="00640D35" w:rsidRDefault="00640D35">
            <w:pPr>
              <w:jc w:val="center"/>
            </w:pPr>
            <w:r>
              <w:t>22-ОГПС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>ежедневно,</w:t>
            </w:r>
          </w:p>
          <w:p w:rsidR="00640D35" w:rsidRDefault="00640D35">
            <w:pPr>
              <w:jc w:val="center"/>
            </w:pPr>
            <w:r>
              <w:t>согласно графику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 xml:space="preserve">п. </w:t>
            </w:r>
            <w:proofErr w:type="spellStart"/>
            <w:r>
              <w:t>Вахтан</w:t>
            </w:r>
            <w:proofErr w:type="spellEnd"/>
          </w:p>
        </w:tc>
      </w:tr>
      <w:tr w:rsidR="00640D35" w:rsidTr="00640D35">
        <w:trPr>
          <w:cantSplit/>
          <w:trHeight w:val="17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proofErr w:type="spellStart"/>
            <w:r>
              <w:t>Вахтанский</w:t>
            </w:r>
            <w:proofErr w:type="spellEnd"/>
            <w:r>
              <w:t xml:space="preserve"> территориальный отдел администрации </w:t>
            </w:r>
            <w:proofErr w:type="spellStart"/>
            <w:r>
              <w:t>г.о.г</w:t>
            </w:r>
            <w:proofErr w:type="spellEnd"/>
            <w:r>
              <w:t>. Шахунья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>специалисты, работники, администрации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>ежедневно,</w:t>
            </w:r>
          </w:p>
          <w:p w:rsidR="00640D35" w:rsidRDefault="00640D35">
            <w:pPr>
              <w:jc w:val="center"/>
            </w:pPr>
            <w:r>
              <w:t>согласно графику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 xml:space="preserve">п. </w:t>
            </w:r>
            <w:proofErr w:type="spellStart"/>
            <w:r>
              <w:t>Вахтан</w:t>
            </w:r>
            <w:proofErr w:type="spellEnd"/>
          </w:p>
        </w:tc>
      </w:tr>
      <w:tr w:rsidR="00640D35" w:rsidTr="00640D35">
        <w:trPr>
          <w:cantSplit/>
          <w:trHeight w:val="17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proofErr w:type="spellStart"/>
            <w:r>
              <w:t>Сявский</w:t>
            </w:r>
            <w:proofErr w:type="spellEnd"/>
            <w:r>
              <w:t xml:space="preserve"> территориальный отдел администрации </w:t>
            </w:r>
            <w:proofErr w:type="spellStart"/>
            <w:r>
              <w:t>г.о.г</w:t>
            </w:r>
            <w:proofErr w:type="spellEnd"/>
            <w:r>
              <w:t>. Шахунья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>специалисты, работники, администрации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>ежедневно,</w:t>
            </w:r>
          </w:p>
          <w:p w:rsidR="00640D35" w:rsidRDefault="00640D35">
            <w:pPr>
              <w:jc w:val="center"/>
            </w:pPr>
            <w:r>
              <w:t>согласно графику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 xml:space="preserve">п. </w:t>
            </w:r>
            <w:proofErr w:type="spellStart"/>
            <w:r>
              <w:t>Сява</w:t>
            </w:r>
            <w:proofErr w:type="spellEnd"/>
          </w:p>
        </w:tc>
      </w:tr>
      <w:tr w:rsidR="00640D35" w:rsidTr="00640D35">
        <w:trPr>
          <w:cantSplit/>
          <w:trHeight w:val="146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lastRenderedPageBreak/>
              <w:t>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proofErr w:type="gramStart"/>
            <w:r>
              <w:t>Начальники секторов Управления по работе с территориями и благоустройству администрации городского округа город Шахунья Нижегородской области, специалисты и работники Управления по работе с территориями и благоустройству администрации городского округа город Шахунья Нижегородской области, работники муниципальной пожарной охраны при Управлении по работе с территориями и благоустройству администрации городского округа город Шахунья Нижегородской области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>ежедневно,</w:t>
            </w:r>
          </w:p>
          <w:p w:rsidR="00640D35" w:rsidRDefault="00640D35">
            <w:pPr>
              <w:jc w:val="center"/>
            </w:pPr>
            <w:r>
              <w:t>согласно графику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35" w:rsidRDefault="00640D35">
            <w:pPr>
              <w:jc w:val="both"/>
            </w:pPr>
            <w:r>
              <w:t>г. Шахунья, п. </w:t>
            </w:r>
            <w:proofErr w:type="spellStart"/>
            <w:r>
              <w:t>Вахтан</w:t>
            </w:r>
            <w:proofErr w:type="spellEnd"/>
            <w:r>
              <w:t xml:space="preserve">, п. </w:t>
            </w:r>
            <w:proofErr w:type="spellStart"/>
            <w:r>
              <w:t>Сява</w:t>
            </w:r>
            <w:proofErr w:type="spellEnd"/>
            <w:r>
              <w:t>,</w:t>
            </w:r>
          </w:p>
          <w:p w:rsidR="00640D35" w:rsidRDefault="00640D35">
            <w:pPr>
              <w:jc w:val="both"/>
            </w:pPr>
            <w:r>
              <w:t>д. </w:t>
            </w:r>
            <w:proofErr w:type="spellStart"/>
            <w:r>
              <w:t>Доронькино</w:t>
            </w:r>
            <w:proofErr w:type="spellEnd"/>
            <w:r>
              <w:t>, г. Шахунья,</w:t>
            </w:r>
          </w:p>
          <w:p w:rsidR="00640D35" w:rsidRDefault="00640D35">
            <w:pPr>
              <w:jc w:val="both"/>
            </w:pPr>
            <w:r>
              <w:t>п</w:t>
            </w:r>
            <w:proofErr w:type="gramStart"/>
            <w:r>
              <w:t xml:space="preserve">.. </w:t>
            </w:r>
            <w:proofErr w:type="gramEnd"/>
            <w:r>
              <w:t xml:space="preserve">Красный Кирпичник, д. </w:t>
            </w:r>
            <w:proofErr w:type="spellStart"/>
            <w:r>
              <w:t>Акаты</w:t>
            </w:r>
            <w:proofErr w:type="spellEnd"/>
            <w:r>
              <w:t xml:space="preserve">, д. </w:t>
            </w:r>
            <w:proofErr w:type="spellStart"/>
            <w:r>
              <w:t>Б.Кулики</w:t>
            </w:r>
            <w:proofErr w:type="spellEnd"/>
            <w:r>
              <w:t xml:space="preserve">, </w:t>
            </w:r>
            <w:proofErr w:type="spellStart"/>
            <w:r>
              <w:t>поч</w:t>
            </w:r>
            <w:proofErr w:type="spellEnd"/>
            <w:r>
              <w:t xml:space="preserve">. </w:t>
            </w:r>
            <w:proofErr w:type="spellStart"/>
            <w:r>
              <w:t>Гусевский</w:t>
            </w:r>
            <w:proofErr w:type="spellEnd"/>
            <w:r>
              <w:t xml:space="preserve">, д. </w:t>
            </w:r>
            <w:proofErr w:type="spellStart"/>
            <w:r>
              <w:t>Зотики</w:t>
            </w:r>
            <w:proofErr w:type="spellEnd"/>
            <w:r>
              <w:t xml:space="preserve">, д. Коновод, </w:t>
            </w:r>
          </w:p>
          <w:p w:rsidR="00640D35" w:rsidRDefault="00640D35">
            <w:pPr>
              <w:jc w:val="both"/>
            </w:pPr>
            <w:r>
              <w:t xml:space="preserve">д. Красный Май, д. Лебедевка, д. М. </w:t>
            </w:r>
            <w:proofErr w:type="spellStart"/>
            <w:r>
              <w:t>Белолуги</w:t>
            </w:r>
            <w:proofErr w:type="spellEnd"/>
            <w:r>
              <w:t xml:space="preserve">, </w:t>
            </w:r>
            <w:proofErr w:type="spellStart"/>
            <w:r>
              <w:t>д.Б</w:t>
            </w:r>
            <w:proofErr w:type="spellEnd"/>
            <w:r>
              <w:t xml:space="preserve">. </w:t>
            </w:r>
            <w:proofErr w:type="spellStart"/>
            <w:r>
              <w:t>Белолуги</w:t>
            </w:r>
            <w:proofErr w:type="spellEnd"/>
            <w:r>
              <w:t xml:space="preserve">, д. </w:t>
            </w:r>
            <w:proofErr w:type="spellStart"/>
            <w:r>
              <w:t>Мелешиха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етрово</w:t>
            </w:r>
            <w:proofErr w:type="spellEnd"/>
            <w:r>
              <w:t xml:space="preserve">, п. </w:t>
            </w:r>
            <w:proofErr w:type="spellStart"/>
            <w:r>
              <w:t>Полетайки</w:t>
            </w:r>
            <w:proofErr w:type="spellEnd"/>
            <w:r>
              <w:t xml:space="preserve">, </w:t>
            </w:r>
            <w:proofErr w:type="spellStart"/>
            <w:r>
              <w:t>д.Санталы</w:t>
            </w:r>
            <w:proofErr w:type="spellEnd"/>
            <w:r>
              <w:t xml:space="preserve">, д. </w:t>
            </w:r>
            <w:proofErr w:type="spellStart"/>
            <w:r>
              <w:t>Синчуваж</w:t>
            </w:r>
            <w:proofErr w:type="spellEnd"/>
            <w:r>
              <w:t xml:space="preserve">, д. Столбово, д. </w:t>
            </w:r>
            <w:proofErr w:type="spellStart"/>
            <w:r>
              <w:t>Шерстни</w:t>
            </w:r>
            <w:proofErr w:type="spellEnd"/>
            <w:r>
              <w:t xml:space="preserve">, с. </w:t>
            </w:r>
            <w:proofErr w:type="spellStart"/>
            <w:r>
              <w:t>Шерстни</w:t>
            </w:r>
            <w:proofErr w:type="spellEnd"/>
            <w:r>
              <w:t xml:space="preserve">, д. </w:t>
            </w:r>
            <w:proofErr w:type="spellStart"/>
            <w:r>
              <w:t>Полетайки</w:t>
            </w:r>
            <w:proofErr w:type="spellEnd"/>
            <w:r>
              <w:t xml:space="preserve">, д. Б. </w:t>
            </w:r>
            <w:proofErr w:type="spellStart"/>
            <w:r>
              <w:t>Музя</w:t>
            </w:r>
            <w:proofErr w:type="spellEnd"/>
            <w:r>
              <w:t xml:space="preserve">, д. </w:t>
            </w:r>
            <w:proofErr w:type="spellStart"/>
            <w:r>
              <w:t>Вахтан</w:t>
            </w:r>
            <w:proofErr w:type="spellEnd"/>
            <w:r>
              <w:t xml:space="preserve">-Рачки, с. </w:t>
            </w:r>
            <w:proofErr w:type="spellStart"/>
            <w:r>
              <w:t>Извал</w:t>
            </w:r>
            <w:proofErr w:type="spellEnd"/>
            <w:r>
              <w:t xml:space="preserve">, д. </w:t>
            </w:r>
            <w:proofErr w:type="spellStart"/>
            <w:r>
              <w:t>Курочкино</w:t>
            </w:r>
            <w:proofErr w:type="spellEnd"/>
            <w:r>
              <w:t xml:space="preserve">, д. </w:t>
            </w:r>
            <w:proofErr w:type="spellStart"/>
            <w:r>
              <w:t>Лубяна</w:t>
            </w:r>
            <w:proofErr w:type="spellEnd"/>
            <w:r>
              <w:t xml:space="preserve">, д. Малая </w:t>
            </w:r>
            <w:proofErr w:type="spellStart"/>
            <w:r>
              <w:t>Музя</w:t>
            </w:r>
            <w:proofErr w:type="spellEnd"/>
            <w:r>
              <w:t xml:space="preserve">, д. Назарово, д. Пронос, п. Северный, д. </w:t>
            </w:r>
            <w:proofErr w:type="spellStart"/>
            <w:r>
              <w:t>Скородумово</w:t>
            </w:r>
            <w:proofErr w:type="spellEnd"/>
            <w:r>
              <w:t>,</w:t>
            </w:r>
          </w:p>
          <w:p w:rsidR="00640D35" w:rsidRDefault="00640D35">
            <w:pPr>
              <w:jc w:val="both"/>
            </w:pPr>
            <w:r>
              <w:t xml:space="preserve">д. </w:t>
            </w:r>
            <w:proofErr w:type="spellStart"/>
            <w:r>
              <w:t>Тумбалиха</w:t>
            </w:r>
            <w:proofErr w:type="spellEnd"/>
            <w:r>
              <w:t xml:space="preserve">, с. </w:t>
            </w:r>
            <w:proofErr w:type="spellStart"/>
            <w:r>
              <w:t>Б.Широкое</w:t>
            </w:r>
            <w:proofErr w:type="spellEnd"/>
            <w:r>
              <w:t xml:space="preserve">, д. Буренино, д. </w:t>
            </w:r>
            <w:proofErr w:type="spellStart"/>
            <w:r>
              <w:t>Ефтино</w:t>
            </w:r>
            <w:proofErr w:type="spellEnd"/>
            <w:r>
              <w:t xml:space="preserve">, д. Ломы,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арасята</w:t>
            </w:r>
            <w:proofErr w:type="spellEnd"/>
            <w:r>
              <w:t xml:space="preserve">, д. </w:t>
            </w:r>
            <w:proofErr w:type="spellStart"/>
            <w:r>
              <w:t>Щекотилово</w:t>
            </w:r>
            <w:proofErr w:type="spellEnd"/>
            <w:r>
              <w:t xml:space="preserve">, п. Лужайки,  д. </w:t>
            </w:r>
            <w:proofErr w:type="spellStart"/>
            <w:r>
              <w:t>Алехановцы</w:t>
            </w:r>
            <w:proofErr w:type="spellEnd"/>
            <w:r>
              <w:t>,</w:t>
            </w:r>
          </w:p>
          <w:p w:rsidR="00640D35" w:rsidRDefault="00640D35">
            <w:pPr>
              <w:jc w:val="both"/>
            </w:pPr>
            <w:r>
              <w:t xml:space="preserve">п.. </w:t>
            </w:r>
            <w:proofErr w:type="spellStart"/>
            <w:r>
              <w:t>Зубанья</w:t>
            </w:r>
            <w:proofErr w:type="spellEnd"/>
            <w:r>
              <w:t xml:space="preserve">, д. </w:t>
            </w:r>
            <w:proofErr w:type="spellStart"/>
            <w:r>
              <w:t>Зубанья</w:t>
            </w:r>
            <w:proofErr w:type="spellEnd"/>
            <w:r>
              <w:t xml:space="preserve">, д. Клин, п. Комсомольский, д. </w:t>
            </w:r>
            <w:proofErr w:type="spellStart"/>
            <w:r>
              <w:t>М.Полдневая</w:t>
            </w:r>
            <w:proofErr w:type="spellEnd"/>
            <w:r>
              <w:t xml:space="preserve">,  д. Шахунья, д. Январи, д. </w:t>
            </w:r>
            <w:proofErr w:type="spellStart"/>
            <w:r>
              <w:t>Тюрики</w:t>
            </w:r>
            <w:proofErr w:type="spellEnd"/>
            <w:r>
              <w:t xml:space="preserve">, д. </w:t>
            </w:r>
            <w:proofErr w:type="spellStart"/>
            <w:r>
              <w:t>Харламовцы</w:t>
            </w:r>
            <w:proofErr w:type="spellEnd"/>
            <w:r>
              <w:t xml:space="preserve">,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ерховское</w:t>
            </w:r>
            <w:proofErr w:type="spellEnd"/>
            <w:r>
              <w:t xml:space="preserve">, д. Берестянка, д. </w:t>
            </w:r>
            <w:proofErr w:type="spellStart"/>
            <w:r>
              <w:t>Верховская</w:t>
            </w:r>
            <w:proofErr w:type="spellEnd"/>
            <w:r>
              <w:t xml:space="preserve">, д. Красносельское, д. </w:t>
            </w:r>
            <w:proofErr w:type="spellStart"/>
            <w:r>
              <w:t>М.Шорино</w:t>
            </w:r>
            <w:proofErr w:type="spellEnd"/>
            <w:r>
              <w:t>, д. Соловьево, д. Уткино, д. </w:t>
            </w:r>
            <w:proofErr w:type="spellStart"/>
            <w:r>
              <w:t>Б.Свеча</w:t>
            </w:r>
            <w:proofErr w:type="spellEnd"/>
            <w:r>
              <w:t xml:space="preserve">, д. Б. Павлово, д. Новая Речка, </w:t>
            </w:r>
            <w:proofErr w:type="spellStart"/>
            <w:r>
              <w:t>д.Половинная</w:t>
            </w:r>
            <w:proofErr w:type="spellEnd"/>
            <w:r>
              <w:t xml:space="preserve">, д. </w:t>
            </w:r>
            <w:proofErr w:type="spellStart"/>
            <w:r>
              <w:t>Красногор</w:t>
            </w:r>
            <w:proofErr w:type="spellEnd"/>
            <w:r>
              <w:t xml:space="preserve">, д. Андрианово, д. </w:t>
            </w:r>
            <w:proofErr w:type="spellStart"/>
            <w:r>
              <w:t>Дыхалиха</w:t>
            </w:r>
            <w:proofErr w:type="spellEnd"/>
            <w:r>
              <w:t xml:space="preserve">, д. </w:t>
            </w:r>
            <w:proofErr w:type="spellStart"/>
            <w:r>
              <w:t>М.Березовка</w:t>
            </w:r>
            <w:proofErr w:type="spellEnd"/>
            <w:r>
              <w:t xml:space="preserve">, д. </w:t>
            </w:r>
            <w:proofErr w:type="spellStart"/>
            <w:r>
              <w:t>Мартыниха</w:t>
            </w:r>
            <w:proofErr w:type="spellEnd"/>
            <w:r>
              <w:t xml:space="preserve">, д. </w:t>
            </w:r>
            <w:proofErr w:type="spellStart"/>
            <w:r>
              <w:t>Момзино</w:t>
            </w:r>
            <w:proofErr w:type="spellEnd"/>
            <w:r>
              <w:t xml:space="preserve">, д. </w:t>
            </w:r>
            <w:proofErr w:type="spellStart"/>
            <w:r>
              <w:t>Наплавино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оромотная</w:t>
            </w:r>
            <w:proofErr w:type="spellEnd"/>
            <w:r>
              <w:t xml:space="preserve">, д. Хмелевка, д. </w:t>
            </w:r>
            <w:proofErr w:type="spellStart"/>
            <w:r>
              <w:t>Туманино</w:t>
            </w:r>
            <w:proofErr w:type="spellEnd"/>
            <w:r>
              <w:t xml:space="preserve">, д. </w:t>
            </w:r>
            <w:proofErr w:type="spellStart"/>
            <w:r>
              <w:t>Аверята</w:t>
            </w:r>
            <w:proofErr w:type="spellEnd"/>
            <w:r>
              <w:t xml:space="preserve">, д. Красная Речка, д. </w:t>
            </w:r>
            <w:proofErr w:type="spellStart"/>
            <w:r>
              <w:t>Макарово</w:t>
            </w:r>
            <w:proofErr w:type="spellEnd"/>
            <w:r>
              <w:t xml:space="preserve">, </w:t>
            </w:r>
            <w:proofErr w:type="spellStart"/>
            <w:r>
              <w:t>поч</w:t>
            </w:r>
            <w:proofErr w:type="spellEnd"/>
            <w:r>
              <w:t xml:space="preserve">. Малиновский, д. М. </w:t>
            </w:r>
            <w:proofErr w:type="spellStart"/>
            <w:r>
              <w:t>Рыбаково</w:t>
            </w:r>
            <w:proofErr w:type="spellEnd"/>
            <w:r>
              <w:t xml:space="preserve">, </w:t>
            </w:r>
            <w:proofErr w:type="spellStart"/>
            <w:r>
              <w:t>поч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Тюленский</w:t>
            </w:r>
            <w:proofErr w:type="spellEnd"/>
            <w:r>
              <w:t xml:space="preserve">, д. </w:t>
            </w:r>
            <w:proofErr w:type="spellStart"/>
            <w:r>
              <w:t>Фадька</w:t>
            </w:r>
            <w:proofErr w:type="spellEnd"/>
            <w:r>
              <w:t xml:space="preserve">, д. Черная, с. Хмелевицы, д. Ивановское, д. </w:t>
            </w:r>
            <w:proofErr w:type="spellStart"/>
            <w:r>
              <w:t>Каменник</w:t>
            </w:r>
            <w:proofErr w:type="spellEnd"/>
            <w:r>
              <w:t xml:space="preserve">, д. Колпаки, д. </w:t>
            </w:r>
            <w:proofErr w:type="spellStart"/>
            <w:r>
              <w:t>Лазарево</w:t>
            </w:r>
            <w:proofErr w:type="spellEnd"/>
            <w:r>
              <w:t xml:space="preserve">, д. Малиновка, д. </w:t>
            </w:r>
            <w:proofErr w:type="spellStart"/>
            <w:r>
              <w:t>М.Петрово</w:t>
            </w:r>
            <w:proofErr w:type="spellEnd"/>
            <w:r>
              <w:t xml:space="preserve">, д. </w:t>
            </w:r>
            <w:proofErr w:type="spellStart"/>
            <w:r>
              <w:t>Мураиха</w:t>
            </w:r>
            <w:proofErr w:type="spellEnd"/>
            <w:r>
              <w:t xml:space="preserve">, д. </w:t>
            </w:r>
            <w:proofErr w:type="spellStart"/>
            <w:r>
              <w:t>Сальма</w:t>
            </w:r>
            <w:proofErr w:type="spellEnd"/>
            <w:r>
              <w:t xml:space="preserve">, д. Сокол, с. Черное, д. Ильинки, п. Лугово, д. </w:t>
            </w:r>
            <w:proofErr w:type="spellStart"/>
            <w:r>
              <w:t>М.Пристань</w:t>
            </w:r>
            <w:proofErr w:type="spellEnd"/>
            <w:r>
              <w:t xml:space="preserve">, д. </w:t>
            </w:r>
            <w:proofErr w:type="spellStart"/>
            <w:r>
              <w:t>Отлом</w:t>
            </w:r>
            <w:proofErr w:type="spellEnd"/>
            <w:r>
              <w:t xml:space="preserve">, д. Хлыстовка, д. </w:t>
            </w:r>
            <w:proofErr w:type="spellStart"/>
            <w:r>
              <w:t>Мартяхино</w:t>
            </w:r>
            <w:proofErr w:type="spellEnd"/>
            <w:r>
              <w:t xml:space="preserve">, д. Безводное, д. Гусельники, д. </w:t>
            </w:r>
            <w:proofErr w:type="spellStart"/>
            <w:r>
              <w:t>Щербаж</w:t>
            </w:r>
            <w:proofErr w:type="spellEnd"/>
            <w:r>
              <w:t xml:space="preserve">, д. </w:t>
            </w:r>
            <w:proofErr w:type="spellStart"/>
            <w:r>
              <w:t>Новоселовка</w:t>
            </w:r>
            <w:proofErr w:type="spellEnd"/>
            <w:r>
              <w:t xml:space="preserve">, д. Пристанское, д. </w:t>
            </w:r>
            <w:proofErr w:type="spellStart"/>
            <w:r>
              <w:t>Никитиха</w:t>
            </w:r>
            <w:proofErr w:type="spellEnd"/>
            <w:r>
              <w:t xml:space="preserve">, д. Полома, д. </w:t>
            </w:r>
            <w:proofErr w:type="spellStart"/>
            <w:r>
              <w:t>Фадеево</w:t>
            </w:r>
            <w:proofErr w:type="spellEnd"/>
            <w:proofErr w:type="gramEnd"/>
          </w:p>
          <w:p w:rsidR="00640D35" w:rsidRDefault="00640D35">
            <w:pPr>
              <w:jc w:val="center"/>
            </w:pPr>
          </w:p>
        </w:tc>
      </w:tr>
      <w:tr w:rsidR="00640D35" w:rsidTr="00640D35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lastRenderedPageBreak/>
              <w:t>7.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>ОМВД по г. Шахунья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200"/>
              <w:jc w:val="center"/>
            </w:pPr>
            <w:r>
              <w:t>Участковые уполномоченные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>ежедневно,</w:t>
            </w:r>
            <w:r>
              <w:br/>
              <w:t>в рамках исполнения своих служебных обязанностей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>Населенные пункты</w:t>
            </w:r>
            <w:r>
              <w:br/>
              <w:t>в территориальных границах городского округа город Шахунья</w:t>
            </w:r>
          </w:p>
        </w:tc>
      </w:tr>
      <w:tr w:rsidR="00640D35" w:rsidTr="00640D35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>8.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>УСЗН городского округа город Шахунья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200"/>
              <w:jc w:val="center"/>
            </w:pPr>
            <w:r>
              <w:t>Социальные работники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>ежедневно,</w:t>
            </w:r>
            <w:r>
              <w:br/>
              <w:t>в рамках исполнения своих должностных функций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>Населенные пункты</w:t>
            </w:r>
            <w:r>
              <w:br/>
              <w:t>в территориальных границах городского округа город Шахунья</w:t>
            </w:r>
          </w:p>
        </w:tc>
      </w:tr>
      <w:tr w:rsidR="00640D35" w:rsidTr="00640D35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>9.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 xml:space="preserve">ГКУ «Центр занятости населения </w:t>
            </w:r>
            <w:proofErr w:type="spellStart"/>
            <w:r>
              <w:t>г.о.г</w:t>
            </w:r>
            <w:proofErr w:type="spellEnd"/>
            <w:r>
              <w:t>. Шахунья»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>специалист отдела программ занятости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>ежедневно,</w:t>
            </w:r>
            <w:r>
              <w:br/>
              <w:t xml:space="preserve"> в рамках исполнения своих должностных функций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>г. Шахунья</w:t>
            </w:r>
          </w:p>
        </w:tc>
      </w:tr>
      <w:tr w:rsidR="00640D35" w:rsidTr="00640D35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>10.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 xml:space="preserve">Учреждения здравоохранения </w:t>
            </w:r>
            <w:proofErr w:type="spellStart"/>
            <w:r>
              <w:t>г.о.г</w:t>
            </w:r>
            <w:proofErr w:type="spellEnd"/>
            <w:r>
              <w:t>. Шахунья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>Медицинский работник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>ежедневно,</w:t>
            </w:r>
            <w:r>
              <w:br/>
              <w:t xml:space="preserve"> в рамках исполнения своих должностных функций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>Населенные пункты</w:t>
            </w:r>
            <w:r>
              <w:br/>
              <w:t>в территориальных границах городского округа город Шахунья</w:t>
            </w:r>
          </w:p>
        </w:tc>
      </w:tr>
      <w:tr w:rsidR="00640D35" w:rsidTr="00640D35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>11.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 xml:space="preserve">Учреждения образования </w:t>
            </w:r>
            <w:proofErr w:type="spellStart"/>
            <w:r>
              <w:t>г.о.г</w:t>
            </w:r>
            <w:proofErr w:type="spellEnd"/>
            <w:r>
              <w:t xml:space="preserve">. Шахунья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 xml:space="preserve">Преподаватели ОБЖ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>ежедневно,</w:t>
            </w:r>
            <w:r>
              <w:br/>
              <w:t xml:space="preserve"> в рамках исполнения своих должностных функций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>Населенные пункты</w:t>
            </w:r>
            <w:r>
              <w:br/>
              <w:t>в территориальных границах городского округа город Шахунья</w:t>
            </w:r>
          </w:p>
        </w:tc>
      </w:tr>
      <w:tr w:rsidR="00640D35" w:rsidTr="00640D35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>12.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>Страховые компании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>Страховые агенты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>ежедневно,</w:t>
            </w:r>
            <w:r>
              <w:br/>
              <w:t xml:space="preserve"> в рамках исполнения своих должностных функций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>Населенные пункты</w:t>
            </w:r>
            <w:r>
              <w:br/>
              <w:t xml:space="preserve">в территориальных границах </w:t>
            </w:r>
          </w:p>
          <w:p w:rsidR="00640D35" w:rsidRDefault="00640D35">
            <w:pPr>
              <w:jc w:val="center"/>
            </w:pPr>
            <w:r>
              <w:t>городского округа город Шахунья</w:t>
            </w:r>
          </w:p>
        </w:tc>
      </w:tr>
      <w:tr w:rsidR="00640D35" w:rsidTr="00640D35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>13.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>Церковь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line="276" w:lineRule="auto"/>
              <w:jc w:val="center"/>
            </w:pPr>
            <w:proofErr w:type="gramStart"/>
            <w:r>
              <w:t>Священно-служители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>в дни проведения богослужений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>Населенные пункты</w:t>
            </w:r>
            <w:r>
              <w:br/>
              <w:t xml:space="preserve">в территориальных границах </w:t>
            </w:r>
          </w:p>
          <w:p w:rsidR="00640D35" w:rsidRDefault="00640D35">
            <w:pPr>
              <w:jc w:val="center"/>
            </w:pPr>
            <w:r>
              <w:t>городского округа город Шахунья</w:t>
            </w:r>
          </w:p>
        </w:tc>
      </w:tr>
      <w:tr w:rsidR="00640D35" w:rsidTr="00640D35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>14.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>Почтовые отделения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line="276" w:lineRule="auto"/>
              <w:jc w:val="center"/>
            </w:pPr>
            <w:r>
              <w:t>Работники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>ежедневно,</w:t>
            </w:r>
            <w:r>
              <w:br/>
              <w:t xml:space="preserve"> в рамках исполнения своих должностных функций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>Населенные пункты</w:t>
            </w:r>
            <w:r>
              <w:br/>
              <w:t>в территориальных границах городского округа город Шахунья</w:t>
            </w:r>
          </w:p>
        </w:tc>
      </w:tr>
      <w:tr w:rsidR="00640D35" w:rsidTr="00640D35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>15.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>Магазины (торговые центры, рынки)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line="276" w:lineRule="auto"/>
              <w:jc w:val="center"/>
            </w:pPr>
            <w:r>
              <w:t>Работники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>ежедневно,</w:t>
            </w:r>
            <w:r>
              <w:br/>
              <w:t xml:space="preserve"> в рамках исполнения своих должностных функций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>Населенные пункты</w:t>
            </w:r>
            <w:r>
              <w:br/>
              <w:t>в территориальных границах городского округа город Шахунья</w:t>
            </w:r>
          </w:p>
        </w:tc>
      </w:tr>
      <w:tr w:rsidR="00640D35" w:rsidTr="00640D35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lastRenderedPageBreak/>
              <w:t>16.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>Ст. Шахунья Горьковской железной дороги ОАО «РЖД»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line="276" w:lineRule="auto"/>
              <w:jc w:val="center"/>
            </w:pPr>
            <w:r>
              <w:t>Работники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>ежедневно,</w:t>
            </w:r>
            <w:r>
              <w:br/>
              <w:t xml:space="preserve"> в рамках исполнения своих должностных функций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>Станции Шахунья</w:t>
            </w:r>
          </w:p>
        </w:tc>
      </w:tr>
      <w:tr w:rsidR="00640D35" w:rsidTr="00640D35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>17.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>Садовые общества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>Председатели, члены правления, старосты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>ежедневно</w:t>
            </w:r>
            <w:r>
              <w:br/>
              <w:t>(в рамках повседневной деятельности)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>СНТ №1,СНТ  №2</w:t>
            </w:r>
          </w:p>
        </w:tc>
      </w:tr>
      <w:tr w:rsidR="00640D35" w:rsidTr="00640D35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>18.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proofErr w:type="gramStart"/>
            <w:r>
              <w:t>Организации</w:t>
            </w:r>
            <w:proofErr w:type="gramEnd"/>
            <w:r>
              <w:t xml:space="preserve"> осуществляющие управление и обслуживание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35" w:rsidRDefault="00640D35">
            <w:pPr>
              <w:spacing w:line="276" w:lineRule="auto"/>
              <w:jc w:val="center"/>
            </w:pPr>
            <w:r>
              <w:t xml:space="preserve">Руководители, председатели, члены правления, старосты, </w:t>
            </w:r>
          </w:p>
          <w:p w:rsidR="00640D35" w:rsidRDefault="00640D35">
            <w:pPr>
              <w:spacing w:line="276" w:lineRule="auto"/>
              <w:jc w:val="center"/>
            </w:pPr>
            <w:r>
              <w:t>инженерно-технический состав</w:t>
            </w:r>
          </w:p>
          <w:p w:rsidR="00640D35" w:rsidRDefault="00640D35">
            <w:pPr>
              <w:spacing w:line="276" w:lineRule="auto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>ежедневно</w:t>
            </w:r>
            <w:r>
              <w:br/>
              <w:t>(в рамках повседневной деятельности)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>Подведомственный жилой фонд</w:t>
            </w:r>
          </w:p>
        </w:tc>
      </w:tr>
      <w:tr w:rsidR="00640D35" w:rsidTr="00640D35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>19.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>Муниципальное унитарное предприятие «</w:t>
            </w:r>
            <w:proofErr w:type="spellStart"/>
            <w:r>
              <w:t>Шахунское</w:t>
            </w:r>
            <w:proofErr w:type="spellEnd"/>
            <w:r>
              <w:t xml:space="preserve"> ПАП»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line="276" w:lineRule="auto"/>
              <w:jc w:val="center"/>
            </w:pPr>
            <w:r>
              <w:t>Работники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>ежедневно,</w:t>
            </w:r>
            <w:r>
              <w:br/>
              <w:t xml:space="preserve"> в рамках исполнения своих должностных функций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>Населенные пункты</w:t>
            </w:r>
            <w:r>
              <w:br/>
              <w:t>в территориальных границах городского округа город Шахунья</w:t>
            </w:r>
          </w:p>
        </w:tc>
      </w:tr>
      <w:tr w:rsidR="00640D35" w:rsidTr="00640D35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>20.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 xml:space="preserve">Администрация городского округа город Шахунья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line="276" w:lineRule="auto"/>
              <w:jc w:val="center"/>
            </w:pPr>
            <w:r>
              <w:t>Специалисты, работники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>ежедневно,</w:t>
            </w:r>
            <w:r>
              <w:br/>
              <w:t xml:space="preserve"> в рамках исполнения своих должностных функций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>Населенные пункты</w:t>
            </w:r>
            <w:r>
              <w:br/>
              <w:t>в территориальных границах городского округа город Шахунья</w:t>
            </w:r>
          </w:p>
        </w:tc>
      </w:tr>
    </w:tbl>
    <w:p w:rsidR="00640D35" w:rsidRDefault="00640D35" w:rsidP="00640D35">
      <w:pPr>
        <w:tabs>
          <w:tab w:val="left" w:pos="8931"/>
        </w:tabs>
        <w:spacing w:line="276" w:lineRule="auto"/>
        <w:ind w:right="-284"/>
        <w:jc w:val="both"/>
        <w:rPr>
          <w:lang w:eastAsia="en-US"/>
        </w:rPr>
      </w:pPr>
    </w:p>
    <w:p w:rsidR="00640D35" w:rsidRDefault="00640D35" w:rsidP="00640D35">
      <w:pPr>
        <w:tabs>
          <w:tab w:val="left" w:pos="993"/>
        </w:tabs>
        <w:spacing w:line="276" w:lineRule="auto"/>
        <w:ind w:right="-2" w:firstLine="709"/>
        <w:jc w:val="both"/>
        <w:rPr>
          <w:b/>
        </w:rPr>
      </w:pPr>
      <w:r>
        <w:rPr>
          <w:b/>
        </w:rPr>
        <w:t>4. Определение форм и методов профилактической работы с учетом специфики обстановки с пожарами на территории городского округа город Шахунья Нижегородской области.</w:t>
      </w:r>
    </w:p>
    <w:p w:rsidR="00640D35" w:rsidRDefault="00640D35" w:rsidP="00640D35">
      <w:pPr>
        <w:tabs>
          <w:tab w:val="left" w:pos="993"/>
        </w:tabs>
        <w:spacing w:line="276" w:lineRule="auto"/>
        <w:ind w:right="-2" w:firstLine="709"/>
        <w:jc w:val="both"/>
      </w:pPr>
      <w:r>
        <w:t>Основными направлениями реализации «Дорожной карты» являются:</w:t>
      </w:r>
    </w:p>
    <w:p w:rsidR="00640D35" w:rsidRDefault="00640D35" w:rsidP="0006348C">
      <w:pPr>
        <w:pStyle w:val="ad"/>
        <w:numPr>
          <w:ilvl w:val="0"/>
          <w:numId w:val="3"/>
        </w:numPr>
        <w:tabs>
          <w:tab w:val="left" w:pos="567"/>
          <w:tab w:val="left" w:pos="993"/>
        </w:tabs>
        <w:spacing w:after="0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противопожарной пропаганды;</w:t>
      </w:r>
    </w:p>
    <w:p w:rsidR="00640D35" w:rsidRDefault="00640D35" w:rsidP="0006348C">
      <w:pPr>
        <w:pStyle w:val="ad"/>
        <w:numPr>
          <w:ilvl w:val="0"/>
          <w:numId w:val="3"/>
        </w:numPr>
        <w:tabs>
          <w:tab w:val="left" w:pos="567"/>
          <w:tab w:val="left" w:pos="709"/>
          <w:tab w:val="left" w:pos="993"/>
        </w:tabs>
        <w:spacing w:after="0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профилактических обследований объектов защиты (жилого сектора, территорий населенных пунктов, садоводческих товариществ).</w:t>
      </w:r>
    </w:p>
    <w:p w:rsidR="00640D35" w:rsidRDefault="00640D35" w:rsidP="00640D35">
      <w:pPr>
        <w:pStyle w:val="ad"/>
        <w:tabs>
          <w:tab w:val="left" w:pos="993"/>
        </w:tabs>
        <w:spacing w:after="0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0D35" w:rsidRDefault="00640D35" w:rsidP="00640D35">
      <w:pPr>
        <w:pStyle w:val="ad"/>
        <w:tabs>
          <w:tab w:val="left" w:pos="993"/>
        </w:tabs>
        <w:spacing w:after="0"/>
        <w:ind w:left="0"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</w:t>
      </w:r>
      <w:r>
        <w:rPr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Организация профилактической работы на приоритетных объектах защиты, установленных в результате анализа обстановки с пожарами.</w:t>
      </w:r>
    </w:p>
    <w:p w:rsidR="00640D35" w:rsidRDefault="00640D35" w:rsidP="00640D35">
      <w:pPr>
        <w:pStyle w:val="ad"/>
        <w:tabs>
          <w:tab w:val="left" w:pos="993"/>
        </w:tabs>
        <w:spacing w:after="0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Жилищный фонд.</w:t>
      </w:r>
    </w:p>
    <w:p w:rsidR="00640D35" w:rsidRDefault="00640D35" w:rsidP="00640D35">
      <w:pPr>
        <w:tabs>
          <w:tab w:val="left" w:pos="993"/>
        </w:tabs>
        <w:spacing w:line="276" w:lineRule="auto"/>
        <w:ind w:right="-2" w:firstLine="709"/>
        <w:jc w:val="both"/>
      </w:pPr>
      <w:r>
        <w:t>Профилактическая работа на данных объектах организовывается на основе результатов анализа обстановки с пожарами и утвержденных графиков (планов).</w:t>
      </w:r>
    </w:p>
    <w:p w:rsidR="00640D35" w:rsidRDefault="00640D35" w:rsidP="00640D35">
      <w:pPr>
        <w:tabs>
          <w:tab w:val="left" w:pos="993"/>
        </w:tabs>
        <w:spacing w:line="276" w:lineRule="auto"/>
        <w:ind w:right="-2" w:firstLine="709"/>
        <w:jc w:val="both"/>
      </w:pPr>
      <w:r>
        <w:t>При разработке профилактических мероприятий в жилом секторе должны учитываться:</w:t>
      </w:r>
    </w:p>
    <w:p w:rsidR="00640D35" w:rsidRDefault="00640D35" w:rsidP="00640D35">
      <w:pPr>
        <w:tabs>
          <w:tab w:val="left" w:pos="993"/>
        </w:tabs>
        <w:spacing w:line="276" w:lineRule="auto"/>
        <w:ind w:right="-2" w:firstLine="709"/>
        <w:jc w:val="both"/>
      </w:pPr>
      <w:proofErr w:type="gramStart"/>
      <w:r>
        <w:t>- наличие, количество, месторасположение на закрепленной территории жилых зданий, а также категорий граждан, являющихся наиболее частыми виновниками пожаров и подверженных наибольшему риску гибели на пожаре,</w:t>
      </w:r>
      <w:r>
        <w:br/>
      </w:r>
      <w:r>
        <w:lastRenderedPageBreak/>
        <w:t>в том числе: людей установленной возрастной категории, одиноких престарелых граждан, многодетных семей, лиц, злоупотребляющих спиртными напитками и иных социально-неадаптированных граждан;</w:t>
      </w:r>
      <w:proofErr w:type="gramEnd"/>
    </w:p>
    <w:p w:rsidR="00640D35" w:rsidRDefault="00640D35" w:rsidP="00640D35">
      <w:pPr>
        <w:tabs>
          <w:tab w:val="left" w:pos="993"/>
        </w:tabs>
        <w:spacing w:line="276" w:lineRule="auto"/>
        <w:ind w:right="-2" w:firstLine="709"/>
        <w:jc w:val="both"/>
      </w:pPr>
      <w:r>
        <w:t>- наличие и состояние дорог, подъездов и мест установки пожарной техники;</w:t>
      </w:r>
    </w:p>
    <w:p w:rsidR="00640D35" w:rsidRDefault="00640D35" w:rsidP="00640D35">
      <w:pPr>
        <w:tabs>
          <w:tab w:val="left" w:pos="993"/>
        </w:tabs>
        <w:spacing w:line="276" w:lineRule="auto"/>
        <w:ind w:right="-2" w:firstLine="709"/>
        <w:jc w:val="both"/>
      </w:pPr>
      <w:r>
        <w:t>- наличие и состояние систем водоснабжения, водоемов, сре</w:t>
      </w:r>
      <w:proofErr w:type="gramStart"/>
      <w:r>
        <w:t>дств св</w:t>
      </w:r>
      <w:proofErr w:type="gramEnd"/>
      <w:r>
        <w:t>язи и оповещения;</w:t>
      </w:r>
    </w:p>
    <w:p w:rsidR="00640D35" w:rsidRDefault="00640D35" w:rsidP="00640D35">
      <w:pPr>
        <w:tabs>
          <w:tab w:val="left" w:pos="993"/>
        </w:tabs>
        <w:spacing w:line="276" w:lineRule="auto"/>
        <w:ind w:right="-2" w:firstLine="709"/>
        <w:jc w:val="both"/>
      </w:pPr>
      <w:r>
        <w:t>- близость к населенным пунктам лесных массивов и предприятий с опасными производствами;</w:t>
      </w:r>
    </w:p>
    <w:p w:rsidR="00640D35" w:rsidRDefault="00640D35" w:rsidP="00640D35">
      <w:pPr>
        <w:tabs>
          <w:tab w:val="left" w:pos="993"/>
        </w:tabs>
        <w:spacing w:line="276" w:lineRule="auto"/>
        <w:ind w:right="-2" w:firstLine="709"/>
        <w:jc w:val="both"/>
      </w:pPr>
      <w:r>
        <w:t>- характер застройки;</w:t>
      </w:r>
    </w:p>
    <w:p w:rsidR="00640D35" w:rsidRDefault="00640D35" w:rsidP="00640D35">
      <w:pPr>
        <w:tabs>
          <w:tab w:val="left" w:pos="993"/>
        </w:tabs>
        <w:spacing w:line="276" w:lineRule="auto"/>
        <w:ind w:right="-2" w:firstLine="709"/>
        <w:jc w:val="both"/>
      </w:pPr>
      <w:r>
        <w:t>- наличие в населенных пунктах пожарных формирований;</w:t>
      </w:r>
    </w:p>
    <w:p w:rsidR="00640D35" w:rsidRDefault="00640D35" w:rsidP="00640D35">
      <w:pPr>
        <w:tabs>
          <w:tab w:val="left" w:pos="993"/>
        </w:tabs>
        <w:spacing w:line="276" w:lineRule="auto"/>
        <w:ind w:right="-2" w:firstLine="709"/>
        <w:jc w:val="both"/>
      </w:pPr>
      <w:r>
        <w:t>- удаленность от пожарных подразделений ГПС;</w:t>
      </w:r>
    </w:p>
    <w:p w:rsidR="00640D35" w:rsidRDefault="00640D35" w:rsidP="00640D35">
      <w:pPr>
        <w:tabs>
          <w:tab w:val="left" w:pos="993"/>
        </w:tabs>
        <w:spacing w:line="276" w:lineRule="auto"/>
        <w:ind w:right="-2" w:firstLine="709"/>
        <w:jc w:val="both"/>
      </w:pPr>
      <w:r>
        <w:t>- время, необходимое для проведения профилактических мероприятий.</w:t>
      </w:r>
    </w:p>
    <w:p w:rsidR="00640D35" w:rsidRDefault="00640D35" w:rsidP="00640D35">
      <w:pPr>
        <w:tabs>
          <w:tab w:val="left" w:pos="993"/>
        </w:tabs>
        <w:spacing w:line="276" w:lineRule="auto"/>
        <w:ind w:right="-2" w:firstLine="709"/>
        <w:jc w:val="both"/>
      </w:pPr>
      <w:r>
        <w:t>Профилактическая работа в жилищном фонде проводится посредством:</w:t>
      </w:r>
    </w:p>
    <w:p w:rsidR="00640D35" w:rsidRDefault="00640D35" w:rsidP="00640D35">
      <w:pPr>
        <w:tabs>
          <w:tab w:val="left" w:pos="993"/>
        </w:tabs>
        <w:spacing w:line="276" w:lineRule="auto"/>
        <w:ind w:right="-2" w:firstLine="709"/>
        <w:jc w:val="both"/>
      </w:pPr>
      <w:r>
        <w:t xml:space="preserve">- распространения памяток (листовок) о соблюдении требований пожарной безопасности по наиболее характерным причинам возникновения пожаров в населенном пункте и в зависимости от характеристики жилища (газовое, печное отопление, состояние </w:t>
      </w:r>
      <w:proofErr w:type="spellStart"/>
      <w:r>
        <w:t>электрофикации</w:t>
      </w:r>
      <w:proofErr w:type="spellEnd"/>
      <w:r>
        <w:t>);</w:t>
      </w:r>
    </w:p>
    <w:p w:rsidR="00640D35" w:rsidRDefault="00640D35" w:rsidP="00640D35">
      <w:pPr>
        <w:tabs>
          <w:tab w:val="left" w:pos="993"/>
        </w:tabs>
        <w:spacing w:line="276" w:lineRule="auto"/>
        <w:ind w:right="-2" w:firstLine="709"/>
        <w:jc w:val="both"/>
        <w:rPr>
          <w:color w:val="000000"/>
        </w:rPr>
      </w:pPr>
      <w:r>
        <w:rPr>
          <w:color w:val="000000"/>
        </w:rPr>
        <w:t xml:space="preserve">- размещения информации в средствах массовой информации </w:t>
      </w:r>
      <w:r>
        <w:t>городского округа город Шахунья</w:t>
      </w:r>
      <w:r>
        <w:rPr>
          <w:color w:val="000000"/>
        </w:rPr>
        <w:t xml:space="preserve"> и на информационных стендах населенных пунктов;</w:t>
      </w:r>
    </w:p>
    <w:p w:rsidR="00640D35" w:rsidRDefault="00640D35" w:rsidP="00640D35">
      <w:pPr>
        <w:pStyle w:val="ad"/>
        <w:tabs>
          <w:tab w:val="left" w:pos="851"/>
          <w:tab w:val="left" w:pos="993"/>
        </w:tabs>
        <w:spacing w:after="0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проведения разъяснительной работы путем организации сходов (встреч), собраний с населением;</w:t>
      </w:r>
    </w:p>
    <w:p w:rsidR="00640D35" w:rsidRDefault="00640D35" w:rsidP="00640D35">
      <w:pPr>
        <w:pStyle w:val="ad"/>
        <w:tabs>
          <w:tab w:val="left" w:pos="851"/>
          <w:tab w:val="left" w:pos="993"/>
        </w:tabs>
        <w:spacing w:after="0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вручения памятки о соблюдении мер пожарной безопасности страховыми компаниями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Шахунья</w:t>
      </w:r>
      <w:r>
        <w:rPr>
          <w:rFonts w:ascii="Times New Roman" w:hAnsi="Times New Roman" w:cs="Times New Roman"/>
          <w:sz w:val="24"/>
          <w:szCs w:val="24"/>
        </w:rPr>
        <w:t xml:space="preserve"> при страховании имущества;</w:t>
      </w:r>
    </w:p>
    <w:p w:rsidR="00640D35" w:rsidRDefault="00640D35" w:rsidP="00640D35">
      <w:pPr>
        <w:pStyle w:val="ad"/>
        <w:tabs>
          <w:tab w:val="left" w:pos="851"/>
          <w:tab w:val="left" w:pos="993"/>
        </w:tabs>
        <w:spacing w:after="0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размещения информации о требованиях пожарной безопасности на оборотной стороне квитанции об оплате услуг ЖКХ;</w:t>
      </w:r>
    </w:p>
    <w:p w:rsidR="00640D35" w:rsidRDefault="00640D35" w:rsidP="00640D35">
      <w:pPr>
        <w:pStyle w:val="ad"/>
        <w:tabs>
          <w:tab w:val="left" w:pos="851"/>
          <w:tab w:val="left" w:pos="993"/>
        </w:tabs>
        <w:spacing w:after="0"/>
        <w:ind w:left="0"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 организации информирования населения в местах возможного потока людей (организации торговли, почтовые отделения, отделения банков и т.п.);</w:t>
      </w:r>
    </w:p>
    <w:p w:rsidR="00640D35" w:rsidRDefault="00640D35" w:rsidP="00640D35">
      <w:pPr>
        <w:tabs>
          <w:tab w:val="left" w:pos="993"/>
        </w:tabs>
        <w:spacing w:line="276" w:lineRule="auto"/>
        <w:ind w:right="-2" w:firstLine="709"/>
        <w:jc w:val="both"/>
        <w:rPr>
          <w:rFonts w:eastAsiaTheme="minorHAnsi"/>
          <w:lang w:eastAsia="en-US"/>
        </w:rPr>
      </w:pPr>
      <w:r>
        <w:t>- обследования личных жилых домов (при согласии собственников) и придомовых территорий с разъяснением (в случае выявления нарушений, пожароопасных ситуаций) путей устранения имеющихся нарушений требований пожарной безопасности и предотвращения указанных ситуаций;</w:t>
      </w:r>
    </w:p>
    <w:p w:rsidR="00640D35" w:rsidRDefault="00640D35" w:rsidP="00640D35">
      <w:pPr>
        <w:tabs>
          <w:tab w:val="left" w:pos="993"/>
        </w:tabs>
        <w:spacing w:line="276" w:lineRule="auto"/>
        <w:ind w:right="-2" w:firstLine="709"/>
        <w:jc w:val="both"/>
      </w:pPr>
      <w:r>
        <w:t>- обследования территории населенного пункта на предмет имеющихся нарушений требований пожарной безопасности с последующим составлением акта обследования и принятие мер по устранению нарушений в случае выявления.</w:t>
      </w:r>
    </w:p>
    <w:p w:rsidR="00640D35" w:rsidRDefault="00640D35" w:rsidP="00640D35">
      <w:pPr>
        <w:tabs>
          <w:tab w:val="left" w:pos="993"/>
        </w:tabs>
        <w:spacing w:line="276" w:lineRule="auto"/>
        <w:ind w:right="-2" w:firstLine="709"/>
        <w:jc w:val="both"/>
      </w:pPr>
      <w:r>
        <w:t>При проведении профилактической работы на территории населенного пункта необходимо делать акцент на проведении разъяснительной работы</w:t>
      </w:r>
      <w:r>
        <w:br/>
        <w:t xml:space="preserve">с соседями граждан, являющимися наиболее частыми виновниками пожаров и подверженных наибольшему риску гибели на пожаре (с целью немедленного информирования ими компетентных органов власти о фактах асоциального образа жизни граждан). </w:t>
      </w:r>
    </w:p>
    <w:p w:rsidR="00640D35" w:rsidRDefault="00640D35" w:rsidP="0006348C">
      <w:pPr>
        <w:pStyle w:val="ad"/>
        <w:numPr>
          <w:ilvl w:val="2"/>
          <w:numId w:val="4"/>
        </w:numPr>
        <w:tabs>
          <w:tab w:val="left" w:pos="993"/>
        </w:tabs>
        <w:spacing w:after="0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Бани.</w:t>
      </w:r>
    </w:p>
    <w:p w:rsidR="00640D35" w:rsidRDefault="00640D35" w:rsidP="00640D35">
      <w:pPr>
        <w:pStyle w:val="ad"/>
        <w:tabs>
          <w:tab w:val="left" w:pos="993"/>
        </w:tabs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Профилактическая работа с гражданами, имеющими на своей территории строения бани, должна проводиться при обследовании личных жилых домов и придомовой территории (при согласии собственника) с разъяснением основных требований пожарной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безопасности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при строительстве, так и при эксплуатации бани с вручением памятки (листовки).</w:t>
      </w:r>
    </w:p>
    <w:p w:rsidR="00640D35" w:rsidRDefault="00640D35" w:rsidP="00640D35">
      <w:pPr>
        <w:pStyle w:val="ad"/>
        <w:tabs>
          <w:tab w:val="left" w:pos="993"/>
        </w:tabs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профилактическую работу целесообразно организовать через торговые центры, магазины (рынки), осуществляющие реализацию печного оборудования. </w:t>
      </w:r>
    </w:p>
    <w:p w:rsidR="00640D35" w:rsidRDefault="00640D35" w:rsidP="0006348C">
      <w:pPr>
        <w:pStyle w:val="ad"/>
        <w:numPr>
          <w:ilvl w:val="2"/>
          <w:numId w:val="4"/>
        </w:numPr>
        <w:tabs>
          <w:tab w:val="left" w:pos="993"/>
        </w:tabs>
        <w:spacing w:after="0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Садоводческие товарищества.</w:t>
      </w:r>
    </w:p>
    <w:p w:rsidR="00640D35" w:rsidRDefault="00640D35" w:rsidP="00640D35">
      <w:pPr>
        <w:pStyle w:val="ad"/>
        <w:tabs>
          <w:tab w:val="left" w:pos="993"/>
        </w:tabs>
        <w:spacing w:after="0"/>
        <w:ind w:left="0"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Профилактическая работа на территории садоводческих товариществ должна быть организована в первую очередь председателем (лицом его замещающим) садоводческого товарищества посредством:</w:t>
      </w:r>
    </w:p>
    <w:p w:rsidR="00640D35" w:rsidRDefault="00640D35" w:rsidP="00640D35">
      <w:pPr>
        <w:pStyle w:val="ad"/>
        <w:tabs>
          <w:tab w:val="left" w:pos="993"/>
        </w:tabs>
        <w:spacing w:after="0"/>
        <w:ind w:left="0"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проведения инструктажей о соблюдении требований пожарной безопасности при проведении собраний с членами садоводческих товариществ;</w:t>
      </w:r>
    </w:p>
    <w:p w:rsidR="00640D35" w:rsidRDefault="00640D35" w:rsidP="00640D35">
      <w:pPr>
        <w:pStyle w:val="ad"/>
        <w:tabs>
          <w:tab w:val="left" w:pos="993"/>
        </w:tabs>
        <w:spacing w:after="0"/>
        <w:ind w:left="0"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размещения информации о мерах пожарной безопасности  на информационных стендах садоводческих товариществ;</w:t>
      </w:r>
    </w:p>
    <w:p w:rsidR="00640D35" w:rsidRDefault="00640D35" w:rsidP="00640D35">
      <w:pPr>
        <w:pStyle w:val="ad"/>
        <w:tabs>
          <w:tab w:val="left" w:pos="993"/>
        </w:tabs>
        <w:spacing w:after="0"/>
        <w:ind w:left="0"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распространением листовок, памяток среди владельцев на входах (пропускных пунктах) в садоводческие товарищества.</w:t>
      </w:r>
    </w:p>
    <w:p w:rsidR="00640D35" w:rsidRDefault="00640D35" w:rsidP="00640D35">
      <w:pPr>
        <w:pStyle w:val="ad"/>
        <w:tabs>
          <w:tab w:val="left" w:pos="993"/>
        </w:tabs>
        <w:spacing w:after="0"/>
        <w:ind w:left="0"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Разъяснительная работа с членами садоводческих товариществ может также проводиться сотрудниками государственного пожарного надзора в ходе проведения мероприятий по надзору.</w:t>
      </w:r>
    </w:p>
    <w:p w:rsidR="00640D35" w:rsidRDefault="00640D35" w:rsidP="00640D35">
      <w:pPr>
        <w:tabs>
          <w:tab w:val="left" w:pos="993"/>
        </w:tabs>
        <w:spacing w:line="276" w:lineRule="auto"/>
        <w:ind w:right="-2" w:firstLine="709"/>
        <w:jc w:val="both"/>
        <w:rPr>
          <w:rFonts w:eastAsiaTheme="minorHAnsi"/>
          <w:b/>
          <w:lang w:eastAsia="en-US"/>
        </w:rPr>
      </w:pPr>
      <w:r>
        <w:rPr>
          <w:b/>
        </w:rPr>
        <w:t>4.2. Организация профилактической работы с приоритетными категориями населения, установленными в результате анализа обстановки с пожарами.</w:t>
      </w:r>
    </w:p>
    <w:p w:rsidR="00640D35" w:rsidRDefault="00640D35" w:rsidP="00640D35">
      <w:pPr>
        <w:pStyle w:val="ad"/>
        <w:tabs>
          <w:tab w:val="left" w:pos="993"/>
        </w:tabs>
        <w:ind w:left="0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4.2.1. Граждане зрелого возраста.</w:t>
      </w:r>
    </w:p>
    <w:p w:rsidR="00640D35" w:rsidRDefault="00640D35" w:rsidP="00640D35">
      <w:pPr>
        <w:pStyle w:val="ad"/>
        <w:tabs>
          <w:tab w:val="left" w:pos="993"/>
        </w:tabs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Анализ основных параметров обстановки с пожарами на территории городского округа город Шахунья показывает, что средний возраст виновников пожаров составляет 53 года. Таким образом, основные усилия профилактической работы должны быть направлены именно на граждан данной категории.</w:t>
      </w:r>
    </w:p>
    <w:p w:rsidR="00640D35" w:rsidRDefault="00640D35" w:rsidP="00640D35">
      <w:pPr>
        <w:pStyle w:val="ad"/>
        <w:tabs>
          <w:tab w:val="left" w:pos="993"/>
        </w:tabs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Наряду с мероприятиями, указанными в п.4.1 раздела 4 «Дорожной карты», профилактическую работу с людьми зрелого возраста необходимо проводить по месту работы, путем распространения памяток (листовок) о соблюдении мер пожарной безопасности.</w:t>
      </w:r>
    </w:p>
    <w:p w:rsidR="00640D35" w:rsidRDefault="00640D35" w:rsidP="00640D35">
      <w:pPr>
        <w:pStyle w:val="ad"/>
        <w:tabs>
          <w:tab w:val="left" w:pos="993"/>
        </w:tabs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Также, разъяснительную работу с населением необходимо осуществлять через электронные,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печатние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СМИ, а также местное телевидение. Кроме того, работа по предупреждению пожаров должна быть организована в учреждениях здравоохранения округа, путем распространения памяток (листовок) о соблюдении мер пожарной безопасности, например, совместно с амбулаторной картой пациента в регистратуре.</w:t>
      </w:r>
    </w:p>
    <w:p w:rsidR="00640D35" w:rsidRDefault="00640D35" w:rsidP="00640D35">
      <w:pPr>
        <w:pStyle w:val="ad"/>
        <w:tabs>
          <w:tab w:val="left" w:pos="993"/>
        </w:tabs>
        <w:spacing w:after="0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Также, разъяснительную работу с престарелыми гражданами по профилактике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пожаров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возможно проводить совместно с институтом церкви.</w:t>
      </w:r>
    </w:p>
    <w:p w:rsidR="00640D35" w:rsidRDefault="00640D35" w:rsidP="00640D35">
      <w:pPr>
        <w:pStyle w:val="ad"/>
        <w:tabs>
          <w:tab w:val="left" w:pos="993"/>
        </w:tabs>
        <w:spacing w:after="0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случае, священнослужители в своих проповедях могут обращаться к прихожанам с призывом соблюдать правила пожарной безопасности.</w:t>
      </w:r>
    </w:p>
    <w:p w:rsidR="00640D35" w:rsidRDefault="00640D35" w:rsidP="0006348C">
      <w:pPr>
        <w:pStyle w:val="ad"/>
        <w:numPr>
          <w:ilvl w:val="1"/>
          <w:numId w:val="5"/>
        </w:numPr>
        <w:tabs>
          <w:tab w:val="left" w:pos="993"/>
        </w:tabs>
        <w:spacing w:after="0"/>
        <w:ind w:left="0"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профилактической работы по приоритетным причинам, установленным в результате анализа обстановки с пожарами.</w:t>
      </w:r>
    </w:p>
    <w:p w:rsidR="00640D35" w:rsidRDefault="00640D35" w:rsidP="00640D35">
      <w:pPr>
        <w:pStyle w:val="ad"/>
        <w:tabs>
          <w:tab w:val="left" w:pos="993"/>
        </w:tabs>
        <w:spacing w:after="0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Проведенный анализ обстановки с пожарами, показывает, что, нарушение правил технической эксплуатации электрооборудования и неисправность печей и дымоходов являются наиболее характерными причинами возникновения пожаров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Шахунья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0D35" w:rsidRDefault="00640D35" w:rsidP="00640D35">
      <w:pPr>
        <w:tabs>
          <w:tab w:val="left" w:pos="851"/>
          <w:tab w:val="left" w:pos="993"/>
        </w:tabs>
        <w:spacing w:line="276" w:lineRule="auto"/>
        <w:ind w:right="-2" w:firstLine="709"/>
        <w:jc w:val="both"/>
      </w:pPr>
      <w:r>
        <w:t xml:space="preserve">  4.3.1. Нарушение правил технической эксплуатации электрооборудования.</w:t>
      </w:r>
    </w:p>
    <w:p w:rsidR="00640D35" w:rsidRDefault="00640D35" w:rsidP="00640D35">
      <w:pPr>
        <w:pStyle w:val="ad"/>
        <w:tabs>
          <w:tab w:val="left" w:pos="851"/>
          <w:tab w:val="left" w:pos="993"/>
        </w:tabs>
        <w:spacing w:after="0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усилия профилактической работы, в части предупреждения пожаров по данной причине, должны быть сосредоточены относительно личных жилых домов и хозяйственных построек и направлены на людей зрелого возраста. Работа организуется согласно п. 4.1 и 4.2 раздела 4 «Дорожной карты».</w:t>
      </w:r>
    </w:p>
    <w:p w:rsidR="00640D35" w:rsidRDefault="00640D35" w:rsidP="00640D35">
      <w:pPr>
        <w:pStyle w:val="ad"/>
        <w:tabs>
          <w:tab w:val="left" w:pos="851"/>
          <w:tab w:val="left" w:pos="993"/>
        </w:tabs>
        <w:spacing w:after="0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Информационный материал (листовки, памятки) должен содержать конкретные рекомендации для граждан, направленные на предотвращение пожаров по причинам, связанным с эксплуатацией электрооборудования. Эти рекомендации должны быть выработаны на основе подробного анализа материалов дел по пожарам, произошедшим по указанным причинам.</w:t>
      </w:r>
    </w:p>
    <w:p w:rsidR="00640D35" w:rsidRDefault="00640D35" w:rsidP="00640D35">
      <w:pPr>
        <w:pStyle w:val="ad"/>
        <w:tabs>
          <w:tab w:val="left" w:pos="993"/>
        </w:tabs>
        <w:spacing w:after="0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4.3.2. Неисправность печей и дымоходов.</w:t>
      </w:r>
    </w:p>
    <w:p w:rsidR="00640D35" w:rsidRDefault="00640D35" w:rsidP="00640D35">
      <w:pPr>
        <w:tabs>
          <w:tab w:val="left" w:pos="993"/>
        </w:tabs>
        <w:spacing w:line="276" w:lineRule="auto"/>
        <w:ind w:right="-2" w:firstLine="709"/>
        <w:jc w:val="both"/>
      </w:pPr>
      <w:r>
        <w:lastRenderedPageBreak/>
        <w:t xml:space="preserve">Основные усилия профилактической работы, в части предупреждения пожаров по причине печного отопления, должны быть сосредоточены относительно сельской местности, а именно, личных жилых домов и надворных построек граждан, предшествовать осенне-зимнему </w:t>
      </w:r>
      <w:proofErr w:type="gramStart"/>
      <w:r>
        <w:t>периоду</w:t>
      </w:r>
      <w:proofErr w:type="gramEnd"/>
      <w:r>
        <w:t xml:space="preserve"> и направлены на людей старшего возраста. Работа организуется согласно п.4.1 и 4.2 раздела 4 «Дорожной карты».</w:t>
      </w:r>
    </w:p>
    <w:p w:rsidR="00640D35" w:rsidRDefault="00640D35" w:rsidP="00640D35">
      <w:pPr>
        <w:pStyle w:val="ad"/>
        <w:tabs>
          <w:tab w:val="left" w:pos="851"/>
          <w:tab w:val="left" w:pos="993"/>
        </w:tabs>
        <w:spacing w:after="0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Информационный материал (листовки, памятки) должен содержать конкретные рекомендации для граждан, направленные на предотвращение пожаров по причинам, связанным с эксплуатацией печного отопления. Эти рекомендации должны быть выработаны на основе подробного анализа материалов дел по пожарам, произошедшим по указанным причинам.</w:t>
      </w:r>
    </w:p>
    <w:p w:rsidR="00640D35" w:rsidRDefault="00640D35" w:rsidP="00640D35">
      <w:pPr>
        <w:spacing w:line="276" w:lineRule="auto"/>
        <w:sectPr w:rsidR="00640D35">
          <w:pgSz w:w="11906" w:h="16838"/>
          <w:pgMar w:top="851" w:right="567" w:bottom="992" w:left="1276" w:header="709" w:footer="709" w:gutter="0"/>
          <w:cols w:space="720"/>
        </w:sectPr>
      </w:pPr>
    </w:p>
    <w:p w:rsidR="00640D35" w:rsidRDefault="00640D35" w:rsidP="00640D35">
      <w:pPr>
        <w:ind w:right="-284"/>
        <w:jc w:val="both"/>
        <w:rPr>
          <w:b/>
        </w:rPr>
      </w:pPr>
      <w:r>
        <w:rPr>
          <w:b/>
        </w:rPr>
        <w:lastRenderedPageBreak/>
        <w:t>5. Определение ответственных элементов системы обеспечения пожарной безопасности за проведение профилактической работы по каждому из выработанных форм и методов профилактической работы с установлением сроков их реализации.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13"/>
        <w:gridCol w:w="3046"/>
        <w:gridCol w:w="3518"/>
        <w:gridCol w:w="1525"/>
        <w:gridCol w:w="1525"/>
        <w:gridCol w:w="1585"/>
        <w:gridCol w:w="3598"/>
      </w:tblGrid>
      <w:tr w:rsidR="00640D35" w:rsidTr="00640D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ind w:left="-284" w:right="-28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40D35" w:rsidRDefault="00640D35">
            <w:pPr>
              <w:spacing w:after="160" w:line="256" w:lineRule="auto"/>
              <w:ind w:left="-284" w:right="-284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284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Ответственные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left="-283" w:right="-284"/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Места и способы </w:t>
            </w:r>
            <w:r>
              <w:rPr>
                <w:b/>
              </w:rPr>
              <w:br/>
              <w:t>распространения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left="-354" w:right="-284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left="-284" w:right="-284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Примечание</w:t>
            </w:r>
          </w:p>
        </w:tc>
      </w:tr>
      <w:tr w:rsidR="00640D35" w:rsidTr="00640D35">
        <w:trPr>
          <w:trHeight w:val="327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 w:rsidP="0006348C">
            <w:pPr>
              <w:pStyle w:val="ad"/>
              <w:numPr>
                <w:ilvl w:val="0"/>
                <w:numId w:val="6"/>
              </w:num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ИНФОРМАЦИОННЫХ МАТЕРИАЛОВ, </w:t>
            </w:r>
          </w:p>
          <w:p w:rsidR="00640D35" w:rsidRDefault="00640D35">
            <w:pPr>
              <w:pStyle w:val="ad"/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ПАМЯТОК (ЛИСТОВОК), БРОШЮР, БУКЛЕТОВ</w:t>
            </w:r>
          </w:p>
        </w:tc>
      </w:tr>
      <w:tr w:rsidR="00640D35" w:rsidTr="00640D35">
        <w:trPr>
          <w:trHeight w:val="36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284" w:hanging="142"/>
              <w:jc w:val="center"/>
              <w:rPr>
                <w:lang w:eastAsia="en-US"/>
              </w:rPr>
            </w:pPr>
            <w:r>
              <w:t>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75"/>
              <w:jc w:val="center"/>
              <w:rPr>
                <w:lang w:eastAsia="en-US"/>
              </w:rPr>
            </w:pPr>
            <w:proofErr w:type="gramStart"/>
            <w:r>
              <w:t xml:space="preserve">Администрация </w:t>
            </w:r>
            <w:proofErr w:type="spellStart"/>
            <w:r>
              <w:t>г.о.г</w:t>
            </w:r>
            <w:proofErr w:type="spellEnd"/>
            <w:r>
              <w:t xml:space="preserve">. Шахунья, </w:t>
            </w:r>
            <w:proofErr w:type="spellStart"/>
            <w:r>
              <w:t>Вахтанский</w:t>
            </w:r>
            <w:proofErr w:type="spellEnd"/>
            <w:r>
              <w:t xml:space="preserve">, </w:t>
            </w:r>
            <w:proofErr w:type="spellStart"/>
            <w:r>
              <w:t>Сявский</w:t>
            </w:r>
            <w:proofErr w:type="spellEnd"/>
            <w:r>
              <w:t xml:space="preserve"> территориальные отделы администрации </w:t>
            </w:r>
            <w:proofErr w:type="spellStart"/>
            <w:r>
              <w:t>г.о.г</w:t>
            </w:r>
            <w:proofErr w:type="spellEnd"/>
            <w:r>
              <w:t xml:space="preserve">. Шахунья, Управление по работе с территориями и благоустройству администрации </w:t>
            </w:r>
            <w:proofErr w:type="spellStart"/>
            <w:r>
              <w:t>г.о.г</w:t>
            </w:r>
            <w:proofErr w:type="spellEnd"/>
            <w:r>
              <w:t>. Шахунья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Ежегодно до начала реализации мероприятий по профилактике пожаров, далее с учетом потребности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tabs>
                <w:tab w:val="left" w:pos="459"/>
              </w:tabs>
              <w:spacing w:after="160" w:line="256" w:lineRule="auto"/>
              <w:jc w:val="both"/>
              <w:rPr>
                <w:lang w:eastAsia="en-US"/>
              </w:rPr>
            </w:pPr>
            <w:proofErr w:type="gramStart"/>
            <w:r>
              <w:t xml:space="preserve">Администрация </w:t>
            </w:r>
            <w:proofErr w:type="spellStart"/>
            <w:r>
              <w:t>г.о.г</w:t>
            </w:r>
            <w:proofErr w:type="spellEnd"/>
            <w:r>
              <w:t xml:space="preserve">. Шахунья, </w:t>
            </w:r>
            <w:proofErr w:type="spellStart"/>
            <w:r>
              <w:t>Вахтанский</w:t>
            </w:r>
            <w:proofErr w:type="spellEnd"/>
            <w:r>
              <w:t xml:space="preserve">, </w:t>
            </w:r>
            <w:proofErr w:type="spellStart"/>
            <w:r>
              <w:t>Сявский</w:t>
            </w:r>
            <w:proofErr w:type="spellEnd"/>
            <w:r>
              <w:t xml:space="preserve"> территориальные отделы администрации </w:t>
            </w:r>
            <w:proofErr w:type="spellStart"/>
            <w:r>
              <w:t>г.о.г</w:t>
            </w:r>
            <w:proofErr w:type="spellEnd"/>
            <w:r>
              <w:t xml:space="preserve">. Шахунья, Управление по работе с территориями и благоустройству администрации городского округа город Шахунья совместно с отделением надзорной деятельности и профилактической работы по </w:t>
            </w:r>
            <w:proofErr w:type="spellStart"/>
            <w:r>
              <w:t>г.о.г</w:t>
            </w:r>
            <w:proofErr w:type="spellEnd"/>
            <w:r>
              <w:t xml:space="preserve">. Шахунья формулируют тематику информационных материалов с учетом специфики обстановки </w:t>
            </w:r>
            <w:r>
              <w:br/>
              <w:t>с пожарами на конкретной территории</w:t>
            </w:r>
            <w:proofErr w:type="gramEnd"/>
          </w:p>
        </w:tc>
      </w:tr>
      <w:tr w:rsidR="00640D35" w:rsidTr="00640D35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left="360" w:right="-4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2. ИНФОРМИРОВАНИЕ НАСЕЛЕНИЯ О МЕРАХ ПОЖАРНОЙ БЕЗОПАСНОСТИ</w:t>
            </w:r>
          </w:p>
        </w:tc>
      </w:tr>
      <w:tr w:rsidR="00640D35" w:rsidTr="00640D35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284" w:hanging="142"/>
              <w:jc w:val="center"/>
              <w:rPr>
                <w:lang w:eastAsia="en-US"/>
              </w:rPr>
            </w:pPr>
            <w:r>
              <w:t>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>Администрация городского округа город Шахунья совместно с обслуживающими организациями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75"/>
              <w:jc w:val="center"/>
              <w:rPr>
                <w:lang w:eastAsia="en-US"/>
              </w:rPr>
            </w:pPr>
            <w:r>
              <w:t>Размещение информации на оборотной стороне квитанции об оплате услуг ЖКХ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-4" w:firstLine="451"/>
              <w:jc w:val="both"/>
            </w:pPr>
            <w:r>
              <w:t>Размещение информации осуществляется 2 раза в год по следующей тематике:</w:t>
            </w:r>
          </w:p>
          <w:p w:rsidR="00640D35" w:rsidRDefault="00640D35">
            <w:pPr>
              <w:ind w:right="-4" w:firstLine="451"/>
              <w:jc w:val="both"/>
            </w:pPr>
            <w:r>
              <w:t>- </w:t>
            </w:r>
            <w:r>
              <w:rPr>
                <w:b/>
              </w:rPr>
              <w:t>февраль</w:t>
            </w:r>
            <w:r>
              <w:t xml:space="preserve"> (требования пожарной безопасности при эксплуатации электрооборудования);</w:t>
            </w:r>
          </w:p>
          <w:p w:rsidR="00640D35" w:rsidRDefault="00640D35">
            <w:pPr>
              <w:spacing w:after="160" w:line="256" w:lineRule="auto"/>
              <w:ind w:right="-4" w:firstLine="451"/>
              <w:jc w:val="both"/>
              <w:rPr>
                <w:lang w:eastAsia="en-US"/>
              </w:rPr>
            </w:pPr>
            <w:r>
              <w:t>- </w:t>
            </w:r>
            <w:r>
              <w:rPr>
                <w:b/>
              </w:rPr>
              <w:t>октябрь</w:t>
            </w:r>
            <w:r>
              <w:t xml:space="preserve"> (требования пожарной безопасности при эксплуатации печей и дымоходов).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 xml:space="preserve">Подготовка информации осуществляется совместно (по согласованию) </w:t>
            </w:r>
            <w:r>
              <w:br/>
              <w:t xml:space="preserve">с отделением надзорной деятельности и профилактической работы по </w:t>
            </w:r>
            <w:proofErr w:type="spellStart"/>
            <w:r>
              <w:t>г.о.г</w:t>
            </w:r>
            <w:proofErr w:type="spellEnd"/>
            <w:r>
              <w:t>. Шахунья</w:t>
            </w:r>
          </w:p>
        </w:tc>
      </w:tr>
      <w:tr w:rsidR="00640D35" w:rsidTr="00640D3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/>
              <w:ind w:right="-75"/>
              <w:jc w:val="center"/>
              <w:rPr>
                <w:lang w:eastAsia="en-US"/>
              </w:rPr>
            </w:pPr>
            <w:r>
              <w:t>Администрация городского округа город Шахунья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-75"/>
              <w:jc w:val="center"/>
            </w:pPr>
            <w:r>
              <w:t>Размещение информации на страницах редакции</w:t>
            </w:r>
          </w:p>
          <w:p w:rsidR="00640D35" w:rsidRDefault="00640D35">
            <w:pPr>
              <w:spacing w:after="160" w:line="256" w:lineRule="auto"/>
              <w:ind w:right="-75"/>
              <w:jc w:val="center"/>
              <w:rPr>
                <w:lang w:eastAsia="en-US"/>
              </w:rPr>
            </w:pPr>
            <w:r>
              <w:t xml:space="preserve"> «Знамя труда»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-4"/>
              <w:jc w:val="center"/>
            </w:pPr>
            <w:proofErr w:type="gramStart"/>
            <w:r>
              <w:t>Ежемесячно (в случае оперативного информирования населения – при обращении сотрудников отделения надзорной деятельности и профилактической работы</w:t>
            </w:r>
            <w:proofErr w:type="gramEnd"/>
          </w:p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 xml:space="preserve"> по </w:t>
            </w:r>
            <w:proofErr w:type="spellStart"/>
            <w:r>
              <w:t>г.о.г</w:t>
            </w:r>
            <w:proofErr w:type="spellEnd"/>
            <w:r>
              <w:t>. Шахунья)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 xml:space="preserve">Тематика статей на год должна быть определена заранее и согласована с редакцией. Подготовка информационных материалов осуществляется совместно с отделением надзорной деятельности и профилактической работы по </w:t>
            </w:r>
            <w:proofErr w:type="spellStart"/>
            <w:r>
              <w:t>г.о.г</w:t>
            </w:r>
            <w:proofErr w:type="spellEnd"/>
            <w:r>
              <w:t>. Шахунья с учетом складывающейся обстановки с пожарами.</w:t>
            </w:r>
          </w:p>
        </w:tc>
      </w:tr>
      <w:tr w:rsidR="00640D35" w:rsidTr="00640D3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-75"/>
              <w:jc w:val="center"/>
            </w:pPr>
            <w:r>
              <w:t xml:space="preserve">Доведение информации по телеканалу МУП РТП </w:t>
            </w:r>
          </w:p>
          <w:p w:rsidR="00640D35" w:rsidRDefault="00640D35">
            <w:pPr>
              <w:spacing w:after="160" w:line="256" w:lineRule="auto"/>
              <w:ind w:right="-75"/>
              <w:jc w:val="center"/>
              <w:rPr>
                <w:lang w:eastAsia="en-US"/>
              </w:rPr>
            </w:pPr>
            <w:r>
              <w:t>«Земляки»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proofErr w:type="gramStart"/>
            <w:r>
              <w:t xml:space="preserve">Администрация </w:t>
            </w:r>
            <w:proofErr w:type="spellStart"/>
            <w:r>
              <w:t>г.о.г</w:t>
            </w:r>
            <w:proofErr w:type="spellEnd"/>
            <w:r>
              <w:t xml:space="preserve">. Шахунья, </w:t>
            </w:r>
            <w:proofErr w:type="spellStart"/>
            <w:r>
              <w:t>Вахтанский</w:t>
            </w:r>
            <w:proofErr w:type="spellEnd"/>
            <w:r>
              <w:t xml:space="preserve">, </w:t>
            </w:r>
            <w:proofErr w:type="spellStart"/>
            <w:r>
              <w:t>Сявский</w:t>
            </w:r>
            <w:proofErr w:type="spellEnd"/>
            <w:r>
              <w:t xml:space="preserve"> территориальные отделы администрации </w:t>
            </w:r>
            <w:proofErr w:type="spellStart"/>
            <w:r>
              <w:t>г.о.г</w:t>
            </w:r>
            <w:proofErr w:type="spellEnd"/>
            <w:r>
              <w:t xml:space="preserve">. Шахунья, Управление по работе с территориями и благоустройству администрации </w:t>
            </w:r>
            <w:proofErr w:type="spellStart"/>
            <w:r>
              <w:t>г.о.г</w:t>
            </w:r>
            <w:proofErr w:type="spellEnd"/>
            <w:r>
              <w:t>. Шахунья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75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Размещение информации на информационных стендах населенных пунктов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tabs>
                <w:tab w:val="left" w:pos="734"/>
              </w:tabs>
              <w:ind w:left="26" w:right="84" w:firstLine="425"/>
              <w:jc w:val="both"/>
            </w:pPr>
            <w:r>
              <w:t>На информационных стендах в течение года размещается следующая информация:</w:t>
            </w:r>
          </w:p>
          <w:p w:rsidR="00640D35" w:rsidRDefault="00640D35">
            <w:pPr>
              <w:tabs>
                <w:tab w:val="left" w:pos="734"/>
              </w:tabs>
              <w:ind w:left="26" w:right="84" w:firstLine="425"/>
              <w:jc w:val="both"/>
            </w:pPr>
            <w:r>
              <w:t>1.</w:t>
            </w:r>
            <w:r>
              <w:tab/>
              <w:t>Требования пожарной безопасности при эксплуатации печей и дымоходов;</w:t>
            </w:r>
          </w:p>
          <w:p w:rsidR="00640D35" w:rsidRDefault="00640D35">
            <w:pPr>
              <w:tabs>
                <w:tab w:val="left" w:pos="734"/>
              </w:tabs>
              <w:ind w:left="26" w:right="84" w:firstLine="425"/>
              <w:jc w:val="both"/>
            </w:pPr>
            <w:r>
              <w:t>2.</w:t>
            </w:r>
            <w:r>
              <w:tab/>
              <w:t>Требования пожарной безопасности при эксплуатации электрооборудования;</w:t>
            </w:r>
          </w:p>
          <w:p w:rsidR="00640D35" w:rsidRDefault="00640D35">
            <w:pPr>
              <w:tabs>
                <w:tab w:val="left" w:pos="734"/>
              </w:tabs>
              <w:ind w:left="26" w:right="84" w:firstLine="425"/>
              <w:jc w:val="both"/>
            </w:pPr>
            <w:r>
              <w:t>3.</w:t>
            </w:r>
            <w:r>
              <w:tab/>
              <w:t xml:space="preserve">Положительный опыт использования автономных пожарных </w:t>
            </w:r>
            <w:proofErr w:type="spellStart"/>
            <w:r>
              <w:t>извещателей</w:t>
            </w:r>
            <w:proofErr w:type="spellEnd"/>
            <w:r>
              <w:t>;</w:t>
            </w:r>
          </w:p>
          <w:p w:rsidR="00640D35" w:rsidRDefault="00640D35">
            <w:pPr>
              <w:tabs>
                <w:tab w:val="left" w:pos="734"/>
              </w:tabs>
              <w:spacing w:after="160" w:line="256" w:lineRule="auto"/>
              <w:ind w:left="26" w:right="84" w:firstLine="425"/>
              <w:jc w:val="both"/>
              <w:rPr>
                <w:lang w:eastAsia="en-US"/>
              </w:rPr>
            </w:pPr>
            <w:r>
              <w:t>4.</w:t>
            </w:r>
            <w:r>
              <w:tab/>
              <w:t>Действия в случае возникновения пожара.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75"/>
              <w:jc w:val="center"/>
              <w:rPr>
                <w:lang w:eastAsia="en-US"/>
              </w:rPr>
            </w:pPr>
            <w:r>
              <w:t>Доведение актуальной информации с помощью возможных технических средств в местах массового пребывания людей (системы громкоговорящей связи вокзалов, рынков, торговых центров, общественного транспорта, электронные табло, бегущие строки)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</w:pPr>
            <w:r>
              <w:t>Доведение информации до населения осуществляется по следующей тематике:</w:t>
            </w:r>
          </w:p>
          <w:p w:rsidR="00640D35" w:rsidRDefault="00640D35" w:rsidP="0006348C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6" w:right="84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Январь, апрель, июль, октябрь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Требования пожарной безопасности при эксплуатации печей и дымоходов);</w:t>
            </w:r>
          </w:p>
          <w:p w:rsidR="00640D35" w:rsidRDefault="00640D35" w:rsidP="0006348C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6" w:right="-284" w:firstLine="3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май, август,</w:t>
            </w:r>
          </w:p>
          <w:p w:rsidR="00640D35" w:rsidRDefault="00640D35">
            <w:pPr>
              <w:ind w:right="-284"/>
              <w:rPr>
                <w:b/>
                <w:i/>
              </w:rPr>
            </w:pPr>
            <w:r>
              <w:t>ноябрь</w:t>
            </w:r>
          </w:p>
          <w:p w:rsidR="00640D35" w:rsidRDefault="00640D35">
            <w:pPr>
              <w:pStyle w:val="ad"/>
              <w:ind w:left="26" w:right="-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(Требования пожарной безопасности при эксплуатации электрооборудования);</w:t>
            </w:r>
          </w:p>
          <w:p w:rsidR="00640D35" w:rsidRDefault="00640D35" w:rsidP="0006348C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6" w:right="-284" w:firstLine="3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июнь, сентябрь, декабрь</w:t>
            </w:r>
          </w:p>
          <w:p w:rsidR="00640D35" w:rsidRDefault="00640D35">
            <w:pPr>
              <w:spacing w:after="160" w:line="256" w:lineRule="auto"/>
              <w:ind w:right="-284"/>
              <w:rPr>
                <w:lang w:eastAsia="en-US"/>
              </w:rPr>
            </w:pPr>
            <w:r>
              <w:rPr>
                <w:b/>
                <w:i/>
              </w:rPr>
              <w:t>(Действия в случае возникновения пожара).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trHeight w:val="89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284" w:hanging="142"/>
              <w:jc w:val="center"/>
              <w:rPr>
                <w:lang w:eastAsia="en-US"/>
              </w:rPr>
            </w:pPr>
            <w:r>
              <w:t>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-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Руководство 121-ПСЧ </w:t>
            </w:r>
          </w:p>
          <w:p w:rsidR="00640D35" w:rsidRDefault="00640D35">
            <w:pPr>
              <w:spacing w:after="160" w:line="256" w:lineRule="auto"/>
              <w:ind w:right="-4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 xml:space="preserve">ФГКУ «28-ОФПС по </w:t>
            </w:r>
            <w:r>
              <w:rPr>
                <w:color w:val="000000" w:themeColor="text1"/>
              </w:rPr>
              <w:lastRenderedPageBreak/>
              <w:t>Нижегородской области»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75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lastRenderedPageBreak/>
              <w:t>Проведение экскурсий в пожарных частях с детьми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284"/>
              <w:jc w:val="center"/>
              <w:rPr>
                <w:lang w:eastAsia="en-US"/>
              </w:rPr>
            </w:pPr>
            <w:r>
              <w:t xml:space="preserve">в течение года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</w:p>
        </w:tc>
      </w:tr>
      <w:tr w:rsidR="00640D35" w:rsidTr="00640D35">
        <w:trPr>
          <w:trHeight w:val="8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-4"/>
              <w:jc w:val="center"/>
            </w:pPr>
            <w:r>
              <w:t xml:space="preserve">Руководство 169-ПЧ </w:t>
            </w:r>
          </w:p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>22-ОГПС Управления по делам ГО, ЧС и ПБ Нижегородской области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trHeight w:val="8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-4"/>
              <w:jc w:val="center"/>
            </w:pPr>
            <w:r>
              <w:t xml:space="preserve">Руководство 170-ПЧ </w:t>
            </w:r>
          </w:p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>22-ОГПС Управления по делам ГО, ЧС и ПБ Нижегородской области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trHeight w:val="8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284" w:hanging="142"/>
              <w:jc w:val="center"/>
              <w:rPr>
                <w:lang w:eastAsia="en-US"/>
              </w:rPr>
            </w:pPr>
            <w:r>
              <w:t>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 xml:space="preserve">Учреждения образования </w:t>
            </w:r>
            <w:proofErr w:type="spellStart"/>
            <w:r>
              <w:t>г.о.г</w:t>
            </w:r>
            <w:proofErr w:type="spellEnd"/>
            <w:r>
              <w:t>. Шахунья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>Проведение занятий с детьми дошкольного и школьного возраста Проведение тематических викторин, олимпиад, конкурсов с учащейся молодежью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57"/>
              <w:jc w:val="center"/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5" w:rsidRDefault="00640D35">
            <w:pPr>
              <w:spacing w:after="160" w:line="256" w:lineRule="auto"/>
              <w:ind w:right="-108"/>
              <w:jc w:val="center"/>
              <w:rPr>
                <w:lang w:eastAsia="en-US"/>
              </w:rPr>
            </w:pPr>
          </w:p>
        </w:tc>
      </w:tr>
      <w:tr w:rsidR="00640D35" w:rsidTr="00640D35">
        <w:trPr>
          <w:trHeight w:val="8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284" w:hanging="142"/>
              <w:jc w:val="center"/>
              <w:rPr>
                <w:lang w:eastAsia="en-US"/>
              </w:rPr>
            </w:pPr>
            <w:r>
              <w:t>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>Работники ДПО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>в населенных пунктах (микрорайонах), где зарегистрирован факт пожара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 xml:space="preserve">в течение 1-2 недель после получения информации о пожаре работники осуществляют распространение информации о возможности установки в домовладениях автоматических пожарных </w:t>
            </w:r>
            <w:proofErr w:type="spellStart"/>
            <w:r>
              <w:t>извещателей</w:t>
            </w:r>
            <w:proofErr w:type="spellEnd"/>
            <w:r>
              <w:t>, а также устройства отопительной печи и дымохода, в том числе в банях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after="160" w:line="256" w:lineRule="auto"/>
              <w:ind w:right="-108"/>
              <w:jc w:val="center"/>
              <w:rPr>
                <w:lang w:eastAsia="en-US"/>
              </w:rPr>
            </w:pPr>
            <w:r>
              <w:t xml:space="preserve">Сотрудники отделения надзорной деятельности и профилактической работы по </w:t>
            </w:r>
            <w:proofErr w:type="spellStart"/>
            <w:r>
              <w:t>г.о.г</w:t>
            </w:r>
            <w:proofErr w:type="spellEnd"/>
            <w:r>
              <w:t xml:space="preserve">. Шахунья в течение 2-х дней с момента ликвидации пожара предоставляют информацию в </w:t>
            </w:r>
            <w:r>
              <w:br/>
              <w:t>подразделение ДПО на соответствующей территории</w:t>
            </w:r>
          </w:p>
        </w:tc>
      </w:tr>
      <w:tr w:rsidR="00640D35" w:rsidTr="00640D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284" w:hanging="142"/>
              <w:jc w:val="center"/>
              <w:rPr>
                <w:lang w:eastAsia="en-US"/>
              </w:rPr>
            </w:pPr>
            <w:r>
              <w:t>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>Церковь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75"/>
              <w:jc w:val="center"/>
              <w:rPr>
                <w:lang w:eastAsia="en-US"/>
              </w:rPr>
            </w:pPr>
            <w:r>
              <w:t>Обращение священнослужителей в своих проповедях к прихожанам с призывом соблюдать правила пожарной безопасности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-284"/>
              <w:jc w:val="center"/>
            </w:pPr>
            <w:r>
              <w:t xml:space="preserve">в дни проведения </w:t>
            </w:r>
          </w:p>
          <w:p w:rsidR="00640D35" w:rsidRDefault="00640D35">
            <w:pPr>
              <w:spacing w:after="160" w:line="256" w:lineRule="auto"/>
              <w:ind w:right="-284"/>
              <w:jc w:val="center"/>
              <w:rPr>
                <w:lang w:eastAsia="en-US"/>
              </w:rPr>
            </w:pPr>
            <w:r>
              <w:t xml:space="preserve">богослужений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>По согласованию</w:t>
            </w:r>
            <w:r>
              <w:br/>
              <w:t>с приходами</w:t>
            </w:r>
          </w:p>
        </w:tc>
      </w:tr>
      <w:tr w:rsidR="00640D35" w:rsidTr="00640D35">
        <w:trPr>
          <w:trHeight w:val="92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284" w:hanging="142"/>
              <w:jc w:val="center"/>
              <w:rPr>
                <w:lang w:eastAsia="en-US"/>
              </w:rPr>
            </w:pPr>
            <w:r>
              <w:t>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proofErr w:type="gramStart"/>
            <w:r>
              <w:t xml:space="preserve">Администрация </w:t>
            </w:r>
            <w:proofErr w:type="spellStart"/>
            <w:r>
              <w:t>г.о.г</w:t>
            </w:r>
            <w:proofErr w:type="spellEnd"/>
            <w:r>
              <w:t xml:space="preserve">. Шахунья, </w:t>
            </w:r>
            <w:proofErr w:type="spellStart"/>
            <w:r>
              <w:t>Вахтанский</w:t>
            </w:r>
            <w:proofErr w:type="spellEnd"/>
            <w:r>
              <w:t xml:space="preserve">, </w:t>
            </w:r>
            <w:proofErr w:type="spellStart"/>
            <w:r>
              <w:t>Сявский</w:t>
            </w:r>
            <w:proofErr w:type="spellEnd"/>
            <w:r>
              <w:t xml:space="preserve"> территориальные </w:t>
            </w:r>
            <w:r>
              <w:lastRenderedPageBreak/>
              <w:t xml:space="preserve">отделы администрации </w:t>
            </w:r>
            <w:proofErr w:type="spellStart"/>
            <w:r>
              <w:t>г.о.г</w:t>
            </w:r>
            <w:proofErr w:type="spellEnd"/>
            <w:r>
              <w:t xml:space="preserve">. Шахунья, Управление по работе с территориями и благоустройству администрации </w:t>
            </w:r>
            <w:proofErr w:type="spellStart"/>
            <w:r>
              <w:t>г.о.г</w:t>
            </w:r>
            <w:proofErr w:type="spellEnd"/>
            <w:r>
              <w:t>. Шахунья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-75"/>
              <w:jc w:val="center"/>
            </w:pPr>
            <w:r>
              <w:lastRenderedPageBreak/>
              <w:t>Проведение сходов (встреч)</w:t>
            </w:r>
          </w:p>
          <w:p w:rsidR="00640D35" w:rsidRDefault="00640D35">
            <w:pPr>
              <w:spacing w:after="160" w:line="256" w:lineRule="auto"/>
              <w:ind w:right="-75"/>
              <w:jc w:val="center"/>
              <w:rPr>
                <w:lang w:eastAsia="en-US"/>
              </w:rPr>
            </w:pPr>
            <w:r>
              <w:t>с населением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line="254" w:lineRule="auto"/>
              <w:ind w:right="-284"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ежегодно в течение весенне-летнего, осенне-зимнего пожароопасного </w:t>
            </w:r>
            <w:r>
              <w:rPr>
                <w:rFonts w:eastAsia="Calibri"/>
                <w:sz w:val="28"/>
              </w:rPr>
              <w:lastRenderedPageBreak/>
              <w:t>периода</w:t>
            </w:r>
          </w:p>
          <w:p w:rsidR="00640D35" w:rsidRDefault="00640D35">
            <w:pPr>
              <w:pStyle w:val="ad"/>
              <w:ind w:left="26" w:right="-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40D35" w:rsidRDefault="00640D35">
            <w:pPr>
              <w:pStyle w:val="ad"/>
              <w:ind w:left="26" w:right="-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тематика: «Предупреждение пожаров, характерных для пожароопасного периода»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lastRenderedPageBreak/>
              <w:t xml:space="preserve">В установленный период сходы (встречи) с населением должны быть проведены во всех </w:t>
            </w:r>
            <w:r>
              <w:lastRenderedPageBreak/>
              <w:t xml:space="preserve">населенных пунктах </w:t>
            </w:r>
            <w:proofErr w:type="spellStart"/>
            <w:r>
              <w:t>г.о.г</w:t>
            </w:r>
            <w:proofErr w:type="spellEnd"/>
            <w:r>
              <w:t>. Шахунья</w:t>
            </w:r>
          </w:p>
        </w:tc>
      </w:tr>
      <w:tr w:rsidR="00640D35" w:rsidTr="00640D3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35" w:rsidRDefault="00640D35">
            <w:pPr>
              <w:ind w:right="-4"/>
              <w:jc w:val="center"/>
            </w:pPr>
          </w:p>
          <w:p w:rsidR="00640D35" w:rsidRDefault="00640D35">
            <w:pPr>
              <w:ind w:right="-4"/>
              <w:jc w:val="center"/>
            </w:pPr>
            <w:r>
              <w:t>Инструктор по противопожарной профилактике</w:t>
            </w:r>
          </w:p>
          <w:p w:rsidR="00640D35" w:rsidRDefault="00640D35">
            <w:pPr>
              <w:ind w:right="-4"/>
              <w:jc w:val="center"/>
            </w:pPr>
            <w:r>
              <w:t xml:space="preserve">169-ПЧ п. </w:t>
            </w:r>
            <w:proofErr w:type="spellStart"/>
            <w:r>
              <w:t>Сява</w:t>
            </w:r>
            <w:proofErr w:type="spellEnd"/>
          </w:p>
          <w:p w:rsidR="00640D35" w:rsidRDefault="00640D35">
            <w:pPr>
              <w:ind w:right="-4"/>
              <w:jc w:val="center"/>
            </w:pPr>
            <w:r>
              <w:t xml:space="preserve">170-ПЧ п. </w:t>
            </w:r>
            <w:proofErr w:type="spellStart"/>
            <w:r>
              <w:t>Вахтан</w:t>
            </w:r>
            <w:proofErr w:type="spellEnd"/>
          </w:p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left="360" w:right="-108"/>
              <w:jc w:val="center"/>
              <w:rPr>
                <w:lang w:eastAsia="en-US"/>
              </w:rPr>
            </w:pPr>
            <w:r>
              <w:rPr>
                <w:b/>
              </w:rPr>
              <w:t>2.1. РАСПРОСТРАНЕНИЕ ПАМЯТОК (ЛИСТОВОК), БРОШЮР, БУКЛЕТОВ НА РАБОЧИХ МЕСТАХ</w:t>
            </w:r>
          </w:p>
        </w:tc>
      </w:tr>
      <w:tr w:rsidR="00640D35" w:rsidTr="00640D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284" w:hanging="142"/>
              <w:jc w:val="center"/>
              <w:rPr>
                <w:lang w:eastAsia="en-US"/>
              </w:rPr>
            </w:pPr>
            <w:r>
              <w:t>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75"/>
              <w:jc w:val="center"/>
              <w:rPr>
                <w:lang w:eastAsia="en-US"/>
              </w:rPr>
            </w:pPr>
            <w:proofErr w:type="gramStart"/>
            <w:r>
              <w:t xml:space="preserve">Администрация </w:t>
            </w:r>
            <w:proofErr w:type="spellStart"/>
            <w:r>
              <w:t>г.о.г</w:t>
            </w:r>
            <w:proofErr w:type="spellEnd"/>
            <w:r>
              <w:t xml:space="preserve">. Шахунья, </w:t>
            </w:r>
            <w:proofErr w:type="spellStart"/>
            <w:r>
              <w:t>Вахтанский</w:t>
            </w:r>
            <w:proofErr w:type="spellEnd"/>
            <w:r>
              <w:t xml:space="preserve">, </w:t>
            </w:r>
            <w:proofErr w:type="spellStart"/>
            <w:r>
              <w:t>Сявский</w:t>
            </w:r>
            <w:proofErr w:type="spellEnd"/>
            <w:r>
              <w:t xml:space="preserve"> территориальные отделы администрации </w:t>
            </w:r>
            <w:proofErr w:type="spellStart"/>
            <w:r>
              <w:t>г.о.г</w:t>
            </w:r>
            <w:proofErr w:type="spellEnd"/>
            <w:r>
              <w:t xml:space="preserve">. Шахунья, Управление по работе с территориями и благоустройству администрации </w:t>
            </w:r>
            <w:proofErr w:type="spellStart"/>
            <w:r>
              <w:t>г.о.г</w:t>
            </w:r>
            <w:proofErr w:type="spellEnd"/>
            <w:r>
              <w:t>. Шахунья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>Вручение информационных материалов при посещении гражданами должностных лиц администрации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в дни приема граждан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5" w:rsidRDefault="00640D35">
            <w:pPr>
              <w:ind w:right="-75"/>
              <w:jc w:val="center"/>
            </w:pPr>
          </w:p>
          <w:p w:rsidR="00640D35" w:rsidRDefault="00640D35">
            <w:pPr>
              <w:ind w:right="-75"/>
              <w:jc w:val="center"/>
            </w:pPr>
          </w:p>
          <w:p w:rsidR="00640D35" w:rsidRDefault="00640D35">
            <w:pPr>
              <w:ind w:right="-75"/>
              <w:jc w:val="center"/>
            </w:pPr>
          </w:p>
          <w:p w:rsidR="00640D35" w:rsidRDefault="00640D35">
            <w:pPr>
              <w:ind w:right="-75"/>
              <w:jc w:val="center"/>
            </w:pPr>
          </w:p>
          <w:p w:rsidR="00640D35" w:rsidRDefault="00640D35">
            <w:pPr>
              <w:ind w:right="-75"/>
              <w:jc w:val="center"/>
            </w:pPr>
          </w:p>
          <w:p w:rsidR="00640D35" w:rsidRDefault="00640D35">
            <w:pPr>
              <w:ind w:right="-75"/>
              <w:jc w:val="center"/>
            </w:pPr>
          </w:p>
          <w:p w:rsidR="00640D35" w:rsidRDefault="00640D35">
            <w:pPr>
              <w:ind w:right="-75"/>
              <w:jc w:val="center"/>
            </w:pPr>
          </w:p>
          <w:p w:rsidR="00640D35" w:rsidRDefault="00640D35">
            <w:pPr>
              <w:ind w:right="-75"/>
              <w:jc w:val="center"/>
            </w:pPr>
          </w:p>
          <w:p w:rsidR="00640D35" w:rsidRDefault="00640D35">
            <w:pPr>
              <w:ind w:right="-75"/>
              <w:jc w:val="center"/>
            </w:pPr>
          </w:p>
          <w:p w:rsidR="00640D35" w:rsidRDefault="00640D35">
            <w:pPr>
              <w:ind w:right="-75"/>
              <w:jc w:val="center"/>
            </w:pPr>
          </w:p>
          <w:p w:rsidR="00640D35" w:rsidRDefault="00640D35">
            <w:pPr>
              <w:spacing w:after="160" w:line="256" w:lineRule="auto"/>
              <w:ind w:right="-75"/>
              <w:jc w:val="center"/>
              <w:rPr>
                <w:lang w:eastAsia="en-US"/>
              </w:rPr>
            </w:pPr>
            <w:r>
              <w:t xml:space="preserve">Информационными материалами (памятками, листовками, брошюрами) обеспечивает </w:t>
            </w:r>
            <w:proofErr w:type="spellStart"/>
            <w:r>
              <w:t>Вахтанский</w:t>
            </w:r>
            <w:proofErr w:type="spellEnd"/>
            <w:r>
              <w:t xml:space="preserve">, </w:t>
            </w:r>
            <w:proofErr w:type="spellStart"/>
            <w:r>
              <w:t>Сявский</w:t>
            </w:r>
            <w:proofErr w:type="spellEnd"/>
            <w:r>
              <w:t xml:space="preserve"> территориальные отделы администрации </w:t>
            </w:r>
            <w:proofErr w:type="spellStart"/>
            <w:r>
              <w:t>г.о.г</w:t>
            </w:r>
            <w:proofErr w:type="spellEnd"/>
            <w:r>
              <w:t xml:space="preserve">. Шахунья, Управление по работе с территориями и благоустройству администрации </w:t>
            </w:r>
            <w:proofErr w:type="spellStart"/>
            <w:r>
              <w:t>г.о.г</w:t>
            </w:r>
            <w:proofErr w:type="spellEnd"/>
            <w:r>
              <w:t xml:space="preserve">. Шахунья </w:t>
            </w:r>
            <w:r>
              <w:lastRenderedPageBreak/>
              <w:t xml:space="preserve">подготовка информационных материалов осуществляется совместно с отделением надзорной деятельности и профилактической работы по </w:t>
            </w:r>
            <w:proofErr w:type="spellStart"/>
            <w:r>
              <w:t>г.о.г</w:t>
            </w:r>
            <w:proofErr w:type="spellEnd"/>
            <w:r>
              <w:t>. Шахунья с учетом специфики обстановки с пожарами</w:t>
            </w:r>
          </w:p>
        </w:tc>
      </w:tr>
      <w:tr w:rsidR="00640D35" w:rsidTr="00640D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284" w:hanging="142"/>
              <w:jc w:val="center"/>
              <w:rPr>
                <w:lang w:eastAsia="en-US"/>
              </w:rPr>
            </w:pPr>
            <w:r>
              <w:t>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ind w:right="-4"/>
              <w:jc w:val="center"/>
            </w:pPr>
            <w:r>
              <w:t xml:space="preserve">Специалист отдела программ занятости </w:t>
            </w:r>
          </w:p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 xml:space="preserve">ГКУ «Центр занятости населения </w:t>
            </w:r>
            <w:proofErr w:type="spellStart"/>
            <w:r>
              <w:t>г.о.г</w:t>
            </w:r>
            <w:proofErr w:type="spellEnd"/>
            <w:r>
              <w:t>. Шахунья»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>Вручение информационных материалов при обращении граждан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ежедневно, в рамках исполнения своих должностных функций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284" w:hanging="142"/>
              <w:jc w:val="center"/>
              <w:rPr>
                <w:lang w:eastAsia="en-US"/>
              </w:rPr>
            </w:pPr>
            <w:r>
              <w:t>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>Медицинские работники (регистраторы) учреждений здравоохранения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>Вручение информационных материалов при получении амбулаторной карты больного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ежедневно, в рамках исполнения своих должностных функций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trHeight w:val="13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lastRenderedPageBreak/>
              <w:t>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 xml:space="preserve">Страховые агенты </w:t>
            </w:r>
            <w:proofErr w:type="gramStart"/>
            <w:r>
              <w:t>страховых</w:t>
            </w:r>
            <w:proofErr w:type="gramEnd"/>
            <w:r>
              <w:t xml:space="preserve"> компании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>Вручение информационных материалов при страховании имущества гражданина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ежедневно, в рамках исполнения своих должностных функций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284" w:hanging="142"/>
              <w:jc w:val="center"/>
              <w:rPr>
                <w:lang w:eastAsia="en-US"/>
              </w:rPr>
            </w:pPr>
            <w:r>
              <w:lastRenderedPageBreak/>
              <w:t>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</w:pPr>
            <w:r>
              <w:t>Работники почтовых отделений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>Распространение информационных материалов при разносе корреспонденции адресатам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ежедневно, в рамках исполнения своих должностных функций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284" w:hanging="142"/>
              <w:jc w:val="center"/>
              <w:rPr>
                <w:lang w:eastAsia="en-US"/>
              </w:rPr>
            </w:pPr>
            <w:r>
              <w:t>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>Торговые центры (магазины, рынки) реализующие газовые, электрические приборы и печное оборудование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75"/>
              <w:jc w:val="center"/>
              <w:rPr>
                <w:lang w:eastAsia="en-US"/>
              </w:rPr>
            </w:pPr>
            <w:r>
              <w:t>Вручение памяток о соблюдении требований при эксплуатации оборудования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284"/>
              <w:jc w:val="center"/>
              <w:rPr>
                <w:lang w:eastAsia="en-US"/>
              </w:rPr>
            </w:pPr>
            <w:r>
              <w:t>ежедневно, в рамках исполнения своих должностных функций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284" w:hanging="142"/>
              <w:jc w:val="center"/>
              <w:rPr>
                <w:lang w:eastAsia="en-US"/>
              </w:rPr>
            </w:pPr>
            <w:r>
              <w:t>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lang w:eastAsia="en-US"/>
              </w:rPr>
            </w:pPr>
            <w:r>
              <w:t xml:space="preserve">Работники железнодорожных станций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75"/>
              <w:jc w:val="center"/>
              <w:rPr>
                <w:lang w:eastAsia="en-US"/>
              </w:rPr>
            </w:pPr>
            <w:r>
              <w:t xml:space="preserve">Размещение информации на станциях Шахунья, </w:t>
            </w:r>
            <w:proofErr w:type="spellStart"/>
            <w:r>
              <w:t>Зубанья</w:t>
            </w:r>
            <w:proofErr w:type="spellEnd"/>
            <w:r>
              <w:t>, Буренино.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284"/>
              <w:jc w:val="center"/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284" w:hanging="142"/>
              <w:jc w:val="center"/>
              <w:rPr>
                <w:lang w:eastAsia="en-US"/>
              </w:rPr>
            </w:pPr>
            <w:r>
              <w:t>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lang w:eastAsia="en-US"/>
              </w:rPr>
            </w:pPr>
            <w:r>
              <w:t>Работники МУП «</w:t>
            </w:r>
            <w:proofErr w:type="spellStart"/>
            <w:r>
              <w:t>Шахунское</w:t>
            </w:r>
            <w:proofErr w:type="spellEnd"/>
            <w:r>
              <w:t xml:space="preserve"> ПАП»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75"/>
              <w:jc w:val="center"/>
              <w:rPr>
                <w:lang w:eastAsia="en-US"/>
              </w:rPr>
            </w:pPr>
            <w:r>
              <w:t>Размещение информации в общественном транспорте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284"/>
              <w:jc w:val="center"/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left="360" w:right="-4"/>
              <w:jc w:val="center"/>
              <w:rPr>
                <w:b/>
                <w:i/>
                <w:lang w:eastAsia="en-US"/>
              </w:rPr>
            </w:pPr>
            <w:r>
              <w:rPr>
                <w:b/>
              </w:rPr>
              <w:t>2.2. ОБСЛЕДОВАНИЕ ЖИЛИЩНОГО ФОНДА</w:t>
            </w:r>
            <w:r>
              <w:rPr>
                <w:b/>
                <w:i/>
              </w:rPr>
              <w:t xml:space="preserve"> (в первую очередь профилактическая работа планируется</w:t>
            </w:r>
            <w:r>
              <w:rPr>
                <w:b/>
                <w:i/>
              </w:rPr>
              <w:br/>
              <w:t xml:space="preserve">в наиболее </w:t>
            </w:r>
            <w:proofErr w:type="spellStart"/>
            <w:r>
              <w:rPr>
                <w:b/>
                <w:i/>
              </w:rPr>
              <w:t>горимых</w:t>
            </w:r>
            <w:proofErr w:type="spellEnd"/>
            <w:r>
              <w:rPr>
                <w:b/>
                <w:i/>
              </w:rPr>
              <w:t xml:space="preserve"> населенных пунктах, указанных в разделе 2 «Дорожной карты»)</w:t>
            </w:r>
          </w:p>
        </w:tc>
      </w:tr>
      <w:tr w:rsidR="00640D35" w:rsidTr="00640D35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ind w:left="-284" w:right="-28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40D35" w:rsidRDefault="00640D35">
            <w:pPr>
              <w:spacing w:after="160" w:line="256" w:lineRule="auto"/>
              <w:ind w:left="-284" w:right="-284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284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Ответственные лица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left="-283" w:right="-284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Места распространения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left="-116" w:right="-94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left="-284" w:right="-284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Примечание</w:t>
            </w:r>
          </w:p>
        </w:tc>
      </w:tr>
      <w:tr w:rsidR="00640D35" w:rsidTr="00640D3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left="-354" w:right="-284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left="-354" w:right="-284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left="-354" w:right="-284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lang w:eastAsia="en-US"/>
              </w:rPr>
            </w:pPr>
          </w:p>
        </w:tc>
      </w:tr>
      <w:tr w:rsidR="00640D35" w:rsidTr="00640D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284" w:hanging="142"/>
              <w:jc w:val="center"/>
              <w:rPr>
                <w:lang w:eastAsia="en-US"/>
              </w:rPr>
            </w:pPr>
            <w:r>
              <w:t>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75"/>
              <w:jc w:val="center"/>
              <w:rPr>
                <w:lang w:eastAsia="en-US"/>
              </w:rPr>
            </w:pPr>
            <w:r>
              <w:t>Личный состав 121-ПСЧ ФГКУ «28-отряд ФПС по Нижегородской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 xml:space="preserve">г. Шахунья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ежегодно в период подготовки и прохождения весенне-летнего и осенне-зимнего пожароопасных периодов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35" w:rsidRDefault="00640D35">
            <w:pPr>
              <w:jc w:val="center"/>
            </w:pPr>
            <w:r>
              <w:t>Профилактическая работа осуществляется согласно разрабатываемому графику</w:t>
            </w:r>
          </w:p>
          <w:p w:rsidR="00640D35" w:rsidRDefault="00640D35">
            <w:pPr>
              <w:spacing w:after="160" w:line="256" w:lineRule="auto"/>
              <w:jc w:val="center"/>
              <w:rPr>
                <w:lang w:eastAsia="en-US"/>
              </w:rPr>
            </w:pPr>
          </w:p>
        </w:tc>
      </w:tr>
      <w:tr w:rsidR="00640D35" w:rsidTr="00640D35">
        <w:trPr>
          <w:trHeight w:val="7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284" w:hanging="142"/>
              <w:jc w:val="center"/>
              <w:rPr>
                <w:lang w:eastAsia="en-US"/>
              </w:rPr>
            </w:pPr>
            <w:r>
              <w:t>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-75"/>
              <w:jc w:val="center"/>
            </w:pPr>
            <w:r>
              <w:t xml:space="preserve">Личный состав </w:t>
            </w:r>
          </w:p>
          <w:p w:rsidR="00640D35" w:rsidRDefault="00640D35">
            <w:pPr>
              <w:spacing w:after="160" w:line="256" w:lineRule="auto"/>
              <w:ind w:right="-75"/>
              <w:jc w:val="center"/>
              <w:rPr>
                <w:lang w:eastAsia="en-US"/>
              </w:rPr>
            </w:pPr>
            <w:r>
              <w:t>170-ПЧ 22-ОГПС, инструктор противопожарной профилактики 22-ОГПС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>п. </w:t>
            </w:r>
            <w:proofErr w:type="spellStart"/>
            <w:r>
              <w:t>Вахтан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ежегодно в период подготовки и прохождения весенне-летнего и осенне-зимнего пожароопасных периодов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5" w:rsidRDefault="00640D35">
            <w:pPr>
              <w:jc w:val="center"/>
            </w:pPr>
          </w:p>
          <w:p w:rsidR="00640D35" w:rsidRDefault="00640D35">
            <w:pPr>
              <w:jc w:val="center"/>
            </w:pPr>
            <w:r>
              <w:t>Профилактическая работа осуществляется согласно разрабатываемому графику</w:t>
            </w:r>
          </w:p>
          <w:p w:rsidR="00640D35" w:rsidRDefault="00640D35">
            <w:pPr>
              <w:spacing w:after="160" w:line="256" w:lineRule="auto"/>
              <w:ind w:right="-108"/>
              <w:jc w:val="center"/>
              <w:rPr>
                <w:lang w:eastAsia="en-US"/>
              </w:rPr>
            </w:pPr>
          </w:p>
        </w:tc>
      </w:tr>
      <w:tr w:rsidR="00640D35" w:rsidTr="00640D35">
        <w:trPr>
          <w:trHeight w:val="171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284" w:hanging="142"/>
              <w:jc w:val="center"/>
              <w:rPr>
                <w:lang w:eastAsia="en-US"/>
              </w:rPr>
            </w:pPr>
            <w:r>
              <w:lastRenderedPageBreak/>
              <w:t>3)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-4"/>
              <w:jc w:val="center"/>
            </w:pPr>
            <w:r>
              <w:t xml:space="preserve">Личный состав </w:t>
            </w:r>
          </w:p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>169-ПЧ 22-ОГПС, инструктор противопожарной профилактики 22-ОГПС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 xml:space="preserve">п. </w:t>
            </w:r>
            <w:proofErr w:type="spellStart"/>
            <w:r>
              <w:t>Сява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 xml:space="preserve"> ежегодно в период подготовки и прохождения весенне-летнего и осенне-зимнего пожароопасных периодов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lang w:eastAsia="en-US"/>
              </w:rPr>
            </w:pPr>
            <w:r>
              <w:t>Профилактическая работа осуществляется согласно разрабатываемому графику</w:t>
            </w:r>
          </w:p>
        </w:tc>
      </w:tr>
      <w:tr w:rsidR="00640D35" w:rsidTr="00640D35">
        <w:trPr>
          <w:trHeight w:val="3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>д. </w:t>
            </w:r>
            <w:proofErr w:type="spellStart"/>
            <w:r>
              <w:t>Доронькино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 xml:space="preserve">в период </w:t>
            </w:r>
            <w:r>
              <w:br/>
              <w:t>с 01.03 по 01.04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>
              <w:t xml:space="preserve">в период </w:t>
            </w:r>
            <w:r>
              <w:br/>
              <w:t>с 01.08 по 01.09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>
              <w:t xml:space="preserve">в период </w:t>
            </w:r>
            <w:r>
              <w:br/>
              <w:t>с 01.04 по 01.05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trHeight w:val="34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35" w:rsidRDefault="00640D35">
            <w:pPr>
              <w:ind w:right="-284" w:hanging="142"/>
              <w:jc w:val="center"/>
            </w:pPr>
            <w:r>
              <w:t>4)</w:t>
            </w:r>
          </w:p>
          <w:p w:rsidR="00640D35" w:rsidRDefault="00640D35">
            <w:pPr>
              <w:spacing w:after="160" w:line="256" w:lineRule="auto"/>
              <w:ind w:right="-284" w:hanging="142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>Управление по работе с территориями и благоустройству администрации городского округа город Шахунья Нижегородской области начальники секторов, специалисты, работники, работники МПО и ДПО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>г. Шахунья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ind w:right="176"/>
              <w:jc w:val="center"/>
              <w:rPr>
                <w:sz w:val="28"/>
                <w:szCs w:val="22"/>
                <w:lang w:eastAsia="en-US"/>
              </w:rPr>
            </w:pPr>
            <w:r>
              <w:t>ежегодно в период подготовки и прохождения весенне-летнего и осенне-зимнего пожароопасных периодов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35" w:rsidRDefault="00640D35">
            <w:pPr>
              <w:jc w:val="center"/>
            </w:pPr>
            <w:r>
              <w:t>Профилактическая работа осуществляется согласно разрабатываемому совместному графику</w:t>
            </w:r>
          </w:p>
          <w:p w:rsidR="00640D35" w:rsidRDefault="00640D35">
            <w:pPr>
              <w:jc w:val="center"/>
            </w:pPr>
          </w:p>
          <w:p w:rsidR="00640D35" w:rsidRDefault="00640D35">
            <w:pPr>
              <w:jc w:val="center"/>
            </w:pPr>
          </w:p>
          <w:p w:rsidR="00640D35" w:rsidRDefault="00640D35">
            <w:pPr>
              <w:jc w:val="center"/>
            </w:pPr>
          </w:p>
          <w:p w:rsidR="00640D35" w:rsidRDefault="00640D35">
            <w:pPr>
              <w:jc w:val="center"/>
            </w:pPr>
          </w:p>
          <w:p w:rsidR="00640D35" w:rsidRDefault="00640D35">
            <w:pPr>
              <w:jc w:val="center"/>
            </w:pPr>
          </w:p>
          <w:p w:rsidR="00640D35" w:rsidRDefault="00640D35">
            <w:pPr>
              <w:jc w:val="center"/>
            </w:pPr>
          </w:p>
          <w:p w:rsidR="00640D35" w:rsidRDefault="00640D35">
            <w:pPr>
              <w:jc w:val="center"/>
            </w:pPr>
          </w:p>
          <w:p w:rsidR="00640D35" w:rsidRDefault="00640D35">
            <w:pPr>
              <w:spacing w:after="160" w:line="256" w:lineRule="auto"/>
              <w:jc w:val="center"/>
              <w:rPr>
                <w:lang w:eastAsia="en-US"/>
              </w:rPr>
            </w:pPr>
          </w:p>
        </w:tc>
      </w:tr>
      <w:tr w:rsidR="00640D35" w:rsidTr="00640D35">
        <w:trPr>
          <w:trHeight w:val="2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>П. Красный Кирпичник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 xml:space="preserve">в период </w:t>
            </w:r>
            <w:r>
              <w:br/>
              <w:t>с 20.02 по 20.04 и с 01.08 по 01.09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 xml:space="preserve">в период </w:t>
            </w:r>
            <w:r>
              <w:br/>
              <w:t>с 01.02 по 20.04 и с 01.08 по 01.09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 xml:space="preserve">в период </w:t>
            </w:r>
            <w:r>
              <w:br/>
              <w:t>с 01.02 по 20.04 и с 01.08 по 01.09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trHeight w:val="2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</w:rPr>
              <w:t xml:space="preserve">д. </w:t>
            </w:r>
            <w:proofErr w:type="spellStart"/>
            <w:r>
              <w:rPr>
                <w:u w:val="single"/>
              </w:rPr>
              <w:t>Акаты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 xml:space="preserve">в период </w:t>
            </w:r>
          </w:p>
          <w:p w:rsidR="00640D35" w:rsidRDefault="00640D35">
            <w:pPr>
              <w:ind w:right="176"/>
              <w:jc w:val="center"/>
              <w:rPr>
                <w:lang w:eastAsia="en-US"/>
              </w:rPr>
            </w:pPr>
            <w:r>
              <w:t>с 15.04 по 01.05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 xml:space="preserve">в период </w:t>
            </w:r>
          </w:p>
          <w:p w:rsidR="00640D35" w:rsidRDefault="00640D35">
            <w:pPr>
              <w:ind w:right="176"/>
              <w:jc w:val="center"/>
              <w:rPr>
                <w:lang w:eastAsia="en-US"/>
              </w:rPr>
            </w:pPr>
            <w:r>
              <w:t>с 01.03 по 01.04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 xml:space="preserve">в период 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01.09 по 01.10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trHeight w:val="2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Б.Кулики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 xml:space="preserve">в период </w:t>
            </w:r>
          </w:p>
          <w:p w:rsidR="00640D35" w:rsidRDefault="00640D35">
            <w:pPr>
              <w:ind w:right="176"/>
              <w:jc w:val="center"/>
              <w:rPr>
                <w:lang w:eastAsia="en-US"/>
              </w:rPr>
            </w:pPr>
            <w:r>
              <w:t>01.04. по 30.04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 xml:space="preserve">в период </w:t>
            </w:r>
          </w:p>
          <w:p w:rsidR="00640D35" w:rsidRDefault="00640D35">
            <w:pPr>
              <w:ind w:right="176"/>
              <w:jc w:val="center"/>
              <w:rPr>
                <w:lang w:eastAsia="en-US"/>
              </w:rPr>
            </w:pPr>
            <w:r>
              <w:t>01.08. по 30.08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 xml:space="preserve">в период 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01.03. по 30.03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trHeight w:val="22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proofErr w:type="spellStart"/>
            <w:r>
              <w:t>поч</w:t>
            </w:r>
            <w:proofErr w:type="spellEnd"/>
            <w:r>
              <w:t xml:space="preserve">. </w:t>
            </w:r>
            <w:proofErr w:type="spellStart"/>
            <w:r>
              <w:t>Гусевский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01.03 по 15.03 и с 01.08 по 01.09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01.01 по 15.03 и с 01.08 по 01.09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01.01 по 15.03 и с 01.08 по 01.09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trHeight w:val="2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color w:val="FF0000"/>
                <w:lang w:eastAsia="en-US"/>
              </w:rPr>
            </w:pPr>
            <w:r>
              <w:t xml:space="preserve">д. </w:t>
            </w:r>
            <w:proofErr w:type="spellStart"/>
            <w:r>
              <w:t>Зотики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ind w:right="176"/>
              <w:jc w:val="center"/>
              <w:rPr>
                <w:lang w:eastAsia="en-US"/>
              </w:rPr>
            </w:pPr>
            <w:r>
              <w:t>с 01.03 по 30.03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ind w:right="176"/>
              <w:jc w:val="center"/>
              <w:rPr>
                <w:lang w:eastAsia="en-US"/>
              </w:rPr>
            </w:pPr>
            <w:r>
              <w:t>с 01.07  по 30.07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ind w:right="176"/>
              <w:jc w:val="center"/>
              <w:rPr>
                <w:lang w:eastAsia="en-US"/>
              </w:rPr>
            </w:pPr>
            <w:r>
              <w:t>с 01.08 по 30.08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trHeight w:val="2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>д. Коновод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ind w:right="176"/>
              <w:jc w:val="center"/>
              <w:rPr>
                <w:lang w:eastAsia="en-US"/>
              </w:rPr>
            </w:pPr>
            <w:r>
              <w:t xml:space="preserve">с 01.08 по </w:t>
            </w:r>
            <w:r>
              <w:lastRenderedPageBreak/>
              <w:t xml:space="preserve">30.08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lastRenderedPageBreak/>
              <w:t>в период</w:t>
            </w:r>
          </w:p>
          <w:p w:rsidR="00640D35" w:rsidRDefault="00640D35">
            <w:pPr>
              <w:ind w:right="176"/>
              <w:jc w:val="center"/>
              <w:rPr>
                <w:lang w:eastAsia="en-US"/>
              </w:rPr>
            </w:pPr>
            <w:r>
              <w:t xml:space="preserve">с 01.03 по </w:t>
            </w:r>
            <w:r>
              <w:lastRenderedPageBreak/>
              <w:t>30.03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lastRenderedPageBreak/>
              <w:t>в период</w:t>
            </w:r>
          </w:p>
          <w:p w:rsidR="00640D35" w:rsidRDefault="00640D35">
            <w:pPr>
              <w:ind w:right="176"/>
              <w:jc w:val="center"/>
              <w:rPr>
                <w:lang w:eastAsia="en-US"/>
              </w:rPr>
            </w:pPr>
            <w:r>
              <w:t xml:space="preserve">с 01.05 по </w:t>
            </w:r>
            <w:r>
              <w:lastRenderedPageBreak/>
              <w:t>30.05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trHeight w:val="2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>д. Красный 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ind w:right="176"/>
              <w:jc w:val="center"/>
              <w:rPr>
                <w:lang w:eastAsia="en-US"/>
              </w:rPr>
            </w:pPr>
            <w:r>
              <w:t>с 01.05 по 30.05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ind w:right="176"/>
              <w:jc w:val="center"/>
              <w:rPr>
                <w:lang w:eastAsia="en-US"/>
              </w:rPr>
            </w:pPr>
            <w:r>
              <w:t>с 01.04 по 30.04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ind w:right="176"/>
              <w:jc w:val="center"/>
              <w:rPr>
                <w:lang w:eastAsia="en-US"/>
              </w:rPr>
            </w:pPr>
            <w:r>
              <w:t>с 01.09по 30.09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trHeight w:val="2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>д. Лебедевка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ind w:right="176"/>
              <w:jc w:val="center"/>
              <w:rPr>
                <w:lang w:eastAsia="en-US"/>
              </w:rPr>
            </w:pPr>
            <w:r>
              <w:t>с 01.09 по 30.09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ind w:right="176"/>
              <w:jc w:val="center"/>
              <w:rPr>
                <w:lang w:eastAsia="en-US"/>
              </w:rPr>
            </w:pPr>
            <w:r>
              <w:t>с 01.07 по 30.07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ind w:right="176"/>
              <w:jc w:val="center"/>
              <w:rPr>
                <w:lang w:eastAsia="en-US"/>
              </w:rPr>
            </w:pPr>
            <w:r>
              <w:t>с 01.04 по 30.04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trHeight w:val="270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35" w:rsidRDefault="00640D35">
            <w:pPr>
              <w:spacing w:after="160" w:line="256" w:lineRule="auto"/>
              <w:ind w:right="-284" w:hanging="142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 xml:space="preserve">д. М. </w:t>
            </w:r>
            <w:proofErr w:type="spellStart"/>
            <w:r>
              <w:t>Белолуги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ind w:right="176"/>
              <w:jc w:val="center"/>
              <w:rPr>
                <w:lang w:eastAsia="en-US"/>
              </w:rPr>
            </w:pPr>
            <w:r>
              <w:t>с 01.05 по 30.05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ind w:right="176"/>
              <w:jc w:val="center"/>
              <w:rPr>
                <w:lang w:eastAsia="en-US"/>
              </w:rPr>
            </w:pPr>
            <w:r>
              <w:t>с 01.06 по 30.06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ind w:right="176"/>
              <w:jc w:val="center"/>
              <w:rPr>
                <w:lang w:eastAsia="en-US"/>
              </w:rPr>
            </w:pPr>
            <w:r>
              <w:t>с 01.08 по 30.08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5" w:rsidRDefault="00640D35">
            <w:pPr>
              <w:jc w:val="center"/>
            </w:pPr>
          </w:p>
          <w:p w:rsidR="00640D35" w:rsidRDefault="00640D35">
            <w:pPr>
              <w:jc w:val="center"/>
            </w:pPr>
          </w:p>
          <w:p w:rsidR="00640D35" w:rsidRDefault="00640D35">
            <w:pPr>
              <w:jc w:val="center"/>
            </w:pPr>
          </w:p>
          <w:p w:rsidR="00640D35" w:rsidRDefault="00640D35">
            <w:pPr>
              <w:jc w:val="center"/>
            </w:pPr>
          </w:p>
          <w:p w:rsidR="00640D35" w:rsidRDefault="00640D35">
            <w:pPr>
              <w:jc w:val="center"/>
            </w:pPr>
          </w:p>
          <w:p w:rsidR="00640D35" w:rsidRDefault="00640D35">
            <w:pPr>
              <w:jc w:val="center"/>
            </w:pPr>
          </w:p>
          <w:p w:rsidR="00640D35" w:rsidRDefault="00640D35">
            <w:pPr>
              <w:jc w:val="center"/>
            </w:pPr>
          </w:p>
          <w:p w:rsidR="00640D35" w:rsidRDefault="00640D35">
            <w:pPr>
              <w:jc w:val="center"/>
            </w:pPr>
          </w:p>
          <w:p w:rsidR="00640D35" w:rsidRDefault="00640D35">
            <w:pPr>
              <w:jc w:val="center"/>
            </w:pPr>
          </w:p>
          <w:p w:rsidR="00640D35" w:rsidRDefault="00640D35">
            <w:pPr>
              <w:jc w:val="center"/>
            </w:pPr>
          </w:p>
          <w:p w:rsidR="00640D35" w:rsidRDefault="00640D35">
            <w:pPr>
              <w:spacing w:after="160" w:line="256" w:lineRule="auto"/>
              <w:jc w:val="center"/>
              <w:rPr>
                <w:lang w:eastAsia="en-US"/>
              </w:rPr>
            </w:pPr>
          </w:p>
        </w:tc>
      </w:tr>
      <w:tr w:rsidR="00640D35" w:rsidTr="00640D35">
        <w:trPr>
          <w:trHeight w:val="27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proofErr w:type="spellStart"/>
            <w:r>
              <w:t>д.Б</w:t>
            </w:r>
            <w:proofErr w:type="spellEnd"/>
            <w:r>
              <w:t xml:space="preserve">. </w:t>
            </w:r>
            <w:proofErr w:type="spellStart"/>
            <w:r>
              <w:t>Белолуги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01.05 по 30.05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01.06 по 30.06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01.08 по 30.08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trHeight w:val="42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Мелешиха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ежегодно в период подготовки и прохождения весенне-летнего и осенне-зимнего пожароопасных периодов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trHeight w:val="83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35" w:rsidRDefault="00640D35">
            <w:pPr>
              <w:spacing w:after="160" w:line="256" w:lineRule="auto"/>
              <w:ind w:right="-284" w:hanging="142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>д. Петрово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 xml:space="preserve">в период </w:t>
            </w:r>
            <w:r>
              <w:br/>
              <w:t>с 20.02 по 20.04 и с 01.08 по 01.09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 xml:space="preserve">в период </w:t>
            </w:r>
            <w:r>
              <w:br/>
              <w:t>с 01.02 по 20.04 и с 01.08 по 01.09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 xml:space="preserve">в период </w:t>
            </w:r>
            <w:r>
              <w:br/>
              <w:t>с 01.02 по 20.04 и с 01.08 по 01.09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35" w:rsidRDefault="00640D35">
            <w:pPr>
              <w:spacing w:after="160" w:line="256" w:lineRule="auto"/>
              <w:jc w:val="center"/>
              <w:rPr>
                <w:lang w:eastAsia="en-US"/>
              </w:rPr>
            </w:pPr>
          </w:p>
        </w:tc>
      </w:tr>
      <w:tr w:rsidR="00640D35" w:rsidTr="00640D35">
        <w:trPr>
          <w:trHeight w:val="4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 xml:space="preserve">п. </w:t>
            </w:r>
            <w:proofErr w:type="spellStart"/>
            <w:r>
              <w:t>Полетайки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 xml:space="preserve">в период </w:t>
            </w:r>
            <w:r>
              <w:br/>
              <w:t>с 20.02 по 20.04 и с 01.08 по 01.09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 xml:space="preserve">в период </w:t>
            </w:r>
            <w:r>
              <w:br/>
              <w:t>с 01.02 по 20.04 и с 01.08 по 01.09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 xml:space="preserve">в период </w:t>
            </w:r>
            <w:r>
              <w:br/>
              <w:t>с 01.02 по 20.04 и с 01.08 по 01.09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trHeight w:val="4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>д. Санталы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01.09 по 30.09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01.08 по 30.08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01.02 по 20.02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trHeight w:val="4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Синчуваж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01.09 по 30.09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01.09 по 30.09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01.09 по 30.09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trHeight w:val="4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>д. Столбово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01.09 по 30.09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01.09 по 30.09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01.09 по 30.09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trHeight w:val="4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Шерстни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 xml:space="preserve">в период </w:t>
            </w:r>
            <w:r>
              <w:br/>
              <w:t xml:space="preserve">с 20.02 по 20.04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 xml:space="preserve">в период </w:t>
            </w:r>
            <w:r>
              <w:br/>
              <w:t xml:space="preserve">с 01.02 по 20.04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 xml:space="preserve">в период </w:t>
            </w:r>
            <w:r>
              <w:br/>
              <w:t xml:space="preserve">с 01.02 по 20.04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trHeight w:val="4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 xml:space="preserve">с. </w:t>
            </w:r>
            <w:proofErr w:type="spellStart"/>
            <w:r>
              <w:t>Шерстни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 xml:space="preserve">в период </w:t>
            </w:r>
            <w:r>
              <w:br/>
              <w:t xml:space="preserve">с 20.02 по 20.04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 xml:space="preserve">в период </w:t>
            </w:r>
            <w:r>
              <w:br/>
              <w:t xml:space="preserve">с 01.02 по 20.04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 xml:space="preserve">в период </w:t>
            </w:r>
            <w:r>
              <w:br/>
              <w:t xml:space="preserve">с 01.02 по 20.04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trHeight w:val="4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Полетайки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 xml:space="preserve">с 01.06 по 02.07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01.09 по 30.10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01.03 по 02.04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trHeight w:val="4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</w:rPr>
              <w:t xml:space="preserve">д. Б. </w:t>
            </w:r>
            <w:proofErr w:type="spellStart"/>
            <w:r>
              <w:rPr>
                <w:u w:val="single"/>
              </w:rPr>
              <w:t>Музя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01.03 по 15.03 и с 01.08 по 01.09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01.01 по 15.03 и с 01.08 по 01.09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01.01 по 15.03 и с 01.08 по 01.09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trHeight w:val="4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Вахтан</w:t>
            </w:r>
            <w:proofErr w:type="spellEnd"/>
            <w:r>
              <w:t>-Рачки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 xml:space="preserve">с 01.07 по 02.08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01.09 по 30.10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01.03 по 02.04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trHeight w:val="4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 xml:space="preserve">с. </w:t>
            </w:r>
            <w:proofErr w:type="spellStart"/>
            <w:r>
              <w:t>Извал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 xml:space="preserve">с 20.02 по 15.03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 xml:space="preserve">с 01.02 по 15.03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 xml:space="preserve">с 01.02 по 15.03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trHeight w:val="4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Курочкино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01.06 по 02.07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01.01 по 02.02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01.01 по 02.02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trHeight w:val="4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Лубяна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01.10 по 01.11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01.10 по 01.11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01.10 по 01.11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trHeight w:val="35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35" w:rsidRDefault="00640D35">
            <w:pPr>
              <w:spacing w:after="160" w:line="256" w:lineRule="auto"/>
              <w:ind w:right="-284" w:hanging="142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 xml:space="preserve">д. Малая </w:t>
            </w:r>
            <w:proofErr w:type="spellStart"/>
            <w:r>
              <w:t>Музя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 xml:space="preserve">с 01.06 по 02.07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01.04 по 02.05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01.09 по 02.10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35" w:rsidRDefault="00640D35">
            <w:pPr>
              <w:spacing w:after="160" w:line="256" w:lineRule="auto"/>
              <w:jc w:val="center"/>
              <w:rPr>
                <w:lang w:eastAsia="en-US"/>
              </w:rPr>
            </w:pPr>
          </w:p>
        </w:tc>
      </w:tr>
      <w:tr w:rsidR="00640D35" w:rsidTr="00640D35">
        <w:trPr>
          <w:trHeight w:val="3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>д. Назарово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 xml:space="preserve">с 01.10 по </w:t>
            </w:r>
            <w:r>
              <w:lastRenderedPageBreak/>
              <w:t>01.11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lastRenderedPageBreak/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 xml:space="preserve">с 01.10 по </w:t>
            </w:r>
            <w:r>
              <w:lastRenderedPageBreak/>
              <w:t>01.11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lastRenderedPageBreak/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 xml:space="preserve">с 01.10 по </w:t>
            </w:r>
            <w:r>
              <w:lastRenderedPageBreak/>
              <w:t>01.11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trHeight w:val="3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>д. Пронос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01.08 по 01.09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01.08 по 01.09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01.08 по 01.09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trHeight w:val="8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>п. Северный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20.02 по 15.03 и с 01.08 по 01.10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01.02 по 15.03 и с 01.08 по 01.10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01.02 по 15.03 и с 01.08 по 01.10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trHeight w:val="8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Скородумово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20.02 по 15.03 и с 01.08 по 01.10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01.02 по 15.03 и с 01.08 по 01.10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01.02 по 15.03 и с 01.08 по 01.10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trHeight w:val="21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-4"/>
              <w:jc w:val="center"/>
            </w:pPr>
            <w:r>
              <w:t xml:space="preserve"> </w:t>
            </w:r>
          </w:p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Тумбалиха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01.08 по 01.09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01.08 по 01.09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01.08 по 01.09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trHeight w:val="10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</w:rPr>
              <w:t xml:space="preserve">с. </w:t>
            </w:r>
            <w:proofErr w:type="spellStart"/>
            <w:r>
              <w:rPr>
                <w:u w:val="single"/>
              </w:rPr>
              <w:t>Б.Широкое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ежегодно в период подготовки и прохождения весенне-летнего и осенне-зимнего пожароопасных периодов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35" w:rsidRDefault="00640D35">
            <w:pPr>
              <w:spacing w:after="160" w:line="256" w:lineRule="auto"/>
              <w:ind w:right="-284" w:hanging="142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35" w:rsidRDefault="00640D35">
            <w:pPr>
              <w:tabs>
                <w:tab w:val="left" w:pos="932"/>
              </w:tabs>
              <w:spacing w:after="160" w:line="256" w:lineRule="auto"/>
              <w:ind w:left="176" w:right="-4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>д. Буренино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 xml:space="preserve">в период 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01.12 по 27.12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 xml:space="preserve">в период 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01.02 по 27.02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 xml:space="preserve">в период 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01.02 по 27.02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35" w:rsidRDefault="00640D35">
            <w:pPr>
              <w:spacing w:after="160" w:line="256" w:lineRule="auto"/>
              <w:jc w:val="center"/>
              <w:rPr>
                <w:lang w:eastAsia="en-US"/>
              </w:rPr>
            </w:pPr>
          </w:p>
        </w:tc>
      </w:tr>
      <w:tr w:rsidR="00640D35" w:rsidTr="00640D35">
        <w:trPr>
          <w:trHeight w:val="5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Ефтино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 xml:space="preserve">в период 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01.12 по 27.12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 xml:space="preserve">в период 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01.02 по 27.02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 xml:space="preserve">в период 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01.02 по 27.02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trHeight w:val="5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>д. Ломы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 xml:space="preserve">в период 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01.12 по 27.12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 xml:space="preserve">в период 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01.02 по 27.02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 xml:space="preserve">в период 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01.02 по 27.02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35" w:rsidRDefault="00640D35">
            <w:pPr>
              <w:spacing w:after="160" w:line="256" w:lineRule="auto"/>
              <w:ind w:right="-284" w:hanging="142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арасята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 xml:space="preserve">в период 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01.04 по 30.04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 xml:space="preserve">в период 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01.04 по 30.04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 xml:space="preserve">в период 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01.04 по 30.04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35" w:rsidRDefault="00640D35">
            <w:pPr>
              <w:spacing w:after="160" w:line="256" w:lineRule="auto"/>
              <w:jc w:val="center"/>
              <w:rPr>
                <w:lang w:eastAsia="en-US"/>
              </w:rPr>
            </w:pPr>
          </w:p>
        </w:tc>
      </w:tr>
      <w:tr w:rsidR="00640D35" w:rsidTr="00640D35">
        <w:trPr>
          <w:trHeight w:val="13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Щекотилово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 xml:space="preserve">в период 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01.04 по 30.04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 xml:space="preserve">в период 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01.04 по 30.04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 xml:space="preserve">в период 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01.04 по 30.04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</w:rPr>
              <w:t>п. Лужайки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ежегодно в период подготовки и прохождения весенне-летнего и осенне-зимнего пожароопасных периодов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Алехановцы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 xml:space="preserve">в период 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01.12 по 30.12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 xml:space="preserve">в период 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01.03 по 30.03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 xml:space="preserve">в период 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01.07 по 30.07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 xml:space="preserve">п. </w:t>
            </w:r>
            <w:proofErr w:type="spellStart"/>
            <w:r>
              <w:t>Зубанья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 xml:space="preserve">в период 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 xml:space="preserve">с 20.02 по 27.03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 xml:space="preserve">в период 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 xml:space="preserve">с 01.02 по 27.02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 xml:space="preserve">в период 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 xml:space="preserve">с 01.02 по 27.02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Зубанья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 xml:space="preserve">в период 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01.11 по 27.11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 xml:space="preserve">в период 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01.02 по 27.02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 xml:space="preserve">в период 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01.02 по 27.02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35" w:rsidRDefault="00640D35">
            <w:pPr>
              <w:spacing w:after="160" w:line="256" w:lineRule="auto"/>
              <w:ind w:right="-284" w:hanging="142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>д. Клин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01.03 по 30.03 и с 01.09. по 30.09.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01.03 по 30.03 и с 01.09. по 30.09.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01.03 по 30.03 и с 01.09. по 30.09.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35" w:rsidRDefault="00640D35">
            <w:pPr>
              <w:spacing w:after="160" w:line="256" w:lineRule="auto"/>
              <w:jc w:val="center"/>
              <w:rPr>
                <w:lang w:eastAsia="en-US"/>
              </w:rPr>
            </w:pPr>
          </w:p>
        </w:tc>
      </w:tr>
      <w:tr w:rsidR="00640D35" w:rsidTr="00640D3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>п. Комсомольский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 xml:space="preserve">с 01.03 по 30.03 и с 01.09. по </w:t>
            </w:r>
            <w:r>
              <w:lastRenderedPageBreak/>
              <w:t>30.09.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lastRenderedPageBreak/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 xml:space="preserve">с 01.03 по 30.03 и с 01.09. по </w:t>
            </w:r>
            <w:r>
              <w:lastRenderedPageBreak/>
              <w:t>30.09.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lastRenderedPageBreak/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 xml:space="preserve">с 01.03 по 30.03 и с 01.09. по </w:t>
            </w:r>
            <w:r>
              <w:lastRenderedPageBreak/>
              <w:t>30.09.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М.Полдневая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 xml:space="preserve">в период 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01.05 по 30.05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 xml:space="preserve">в период 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01.06 по 30.06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 xml:space="preserve">в период 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01.09 по 30.09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>д. Шахунья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 xml:space="preserve">в период 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01.05 по 30.05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 xml:space="preserve">в период 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01.05 по 30.05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 xml:space="preserve">в период 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01.05 по 30.05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>д. Январи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01.03 по 30.03 и с 01.09. по 30.09.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01.03 по 30.03 и с 01.09. по 30.09.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01.03 по 30.03 и с 01.09. по 30.09.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Тюрики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 xml:space="preserve">в период 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01.11 по 30.11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 xml:space="preserve">в период 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01.11 по 30.11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 xml:space="preserve">в период 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01.11 по 30.11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Харламовцы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01.03 по 30.03 и с 01.09. по 30.09.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01.03 по 30.03 и с 01.09. по 30.09.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01.03 по 30.03 и с 01.09. по 30.09.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trHeight w:val="98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35" w:rsidRDefault="00640D35">
            <w:pPr>
              <w:spacing w:after="160" w:line="256" w:lineRule="auto"/>
              <w:ind w:right="-284" w:hanging="142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u w:val="single"/>
                <w:lang w:eastAsia="en-US"/>
              </w:rPr>
            </w:pPr>
            <w:proofErr w:type="spellStart"/>
            <w:r>
              <w:rPr>
                <w:u w:val="single"/>
              </w:rPr>
              <w:t>с</w:t>
            </w:r>
            <w:proofErr w:type="gramStart"/>
            <w:r>
              <w:rPr>
                <w:u w:val="single"/>
              </w:rPr>
              <w:t>.В</w:t>
            </w:r>
            <w:proofErr w:type="gramEnd"/>
            <w:r>
              <w:rPr>
                <w:u w:val="single"/>
              </w:rPr>
              <w:t>ерховское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ежегодно в период подготовки и прохождения весенне-летнего и осенне-зимнего пожароопасных периодов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35" w:rsidRDefault="00640D35">
            <w:pPr>
              <w:spacing w:after="160" w:line="256" w:lineRule="auto"/>
              <w:jc w:val="center"/>
              <w:rPr>
                <w:lang w:eastAsia="en-US"/>
              </w:rPr>
            </w:pPr>
          </w:p>
        </w:tc>
      </w:tr>
      <w:tr w:rsidR="00640D35" w:rsidTr="00640D3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>д. Берестянка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 xml:space="preserve">в период 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01.12 по 30.12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 xml:space="preserve">в период 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01.01 по 30.01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 xml:space="preserve">в период 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01.01 по 30.01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Верховская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 xml:space="preserve">в период 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01.11 по 30.11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 xml:space="preserve">в период 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01.01 по 30.01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 xml:space="preserve">в период 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01.01 по 30.01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>д. Красносельское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 xml:space="preserve">в период 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 xml:space="preserve">с 01.11 по </w:t>
            </w:r>
            <w:r>
              <w:lastRenderedPageBreak/>
              <w:t>30.11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lastRenderedPageBreak/>
              <w:t xml:space="preserve">в период 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 xml:space="preserve">с 01.01 по </w:t>
            </w:r>
            <w:r>
              <w:lastRenderedPageBreak/>
              <w:t>30.01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lastRenderedPageBreak/>
              <w:t xml:space="preserve">в период 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 xml:space="preserve">с 01.01 по </w:t>
            </w:r>
            <w:r>
              <w:lastRenderedPageBreak/>
              <w:t>30.01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М.Шорино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 xml:space="preserve">в период 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01.04 по 01.05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 xml:space="preserve">в период 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01.04 по 01.05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 xml:space="preserve">в период 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01.04 по 01.05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>д. Соловьево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 xml:space="preserve">в период 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01.11 по 30.11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 xml:space="preserve">в период 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01.01 по 30.01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 xml:space="preserve">в период 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01.01 по 30.01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trHeight w:val="94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35" w:rsidRDefault="00640D35">
            <w:pPr>
              <w:spacing w:after="160" w:line="256" w:lineRule="auto"/>
              <w:ind w:right="-284" w:hanging="142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д. Уткино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 xml:space="preserve">в период 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01.04 по 01.05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 xml:space="preserve">в период 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01.04 по 01.05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 xml:space="preserve">в период 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01.04 по 01.05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35" w:rsidRDefault="00640D35">
            <w:pPr>
              <w:spacing w:after="160" w:line="256" w:lineRule="auto"/>
              <w:jc w:val="center"/>
              <w:rPr>
                <w:lang w:eastAsia="en-US"/>
              </w:rPr>
            </w:pPr>
          </w:p>
        </w:tc>
      </w:tr>
      <w:tr w:rsidR="00640D35" w:rsidTr="00640D35">
        <w:trPr>
          <w:trHeight w:val="4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176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</w:rPr>
              <w:t>д. </w:t>
            </w:r>
            <w:proofErr w:type="spellStart"/>
            <w:r>
              <w:rPr>
                <w:u w:val="single"/>
              </w:rPr>
              <w:t>Б.Свеча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ежегодно в период подготовки и прохождения весенне-летнего и осенне-зимнего пожароопасных периодов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trHeight w:val="4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д. Б. Павлово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 xml:space="preserve">в период 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01.04 по 01.05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 xml:space="preserve">в период 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01.04 по 01.05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 xml:space="preserve">в период 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01.04 по 01.05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trHeight w:val="4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д. Новая Речка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 xml:space="preserve">в период 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01.11 по 30.11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 xml:space="preserve">в период 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01.01 по 30.01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 xml:space="preserve">в период 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01.01 по 30.01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trHeight w:val="4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оловинная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 xml:space="preserve">в период 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01.09. по 30.09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 xml:space="preserve">период 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01.09. по 30.09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 xml:space="preserve">период 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01.09. по 30.09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trHeight w:val="4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176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</w:rPr>
              <w:t xml:space="preserve">д. </w:t>
            </w:r>
            <w:proofErr w:type="spellStart"/>
            <w:r>
              <w:rPr>
                <w:u w:val="single"/>
              </w:rPr>
              <w:t>Красногор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ежегодно в период подготовки и прохождения весенне-летнего и осенне-зимнего пожароопасных периодов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trHeight w:val="4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д. Андрианово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 xml:space="preserve">в период 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01.03 по 30.06 и с 01.09. по 30.11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 xml:space="preserve">в период 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01.03 по 30.06 и с 01.09. по 30.11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 xml:space="preserve">в период 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01.03 по 30.06 и с 01.09. по 30.11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trHeight w:val="4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Дыхалиха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 xml:space="preserve">в период 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01.03 по 30.03 и 01.09. по 30.09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 xml:space="preserve">в период 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01.03 по 30.03 и 01.09. по 30.09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 xml:space="preserve">в период 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01.03 по 30.03 и 01.09. по 30.09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trHeight w:val="45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35" w:rsidRDefault="00640D35">
            <w:pPr>
              <w:spacing w:after="160" w:line="256" w:lineRule="auto"/>
              <w:ind w:right="-284" w:hanging="142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М.Березовка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 xml:space="preserve">в период 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01.10 по 25.10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 xml:space="preserve">в период 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01.02 по 25.02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 xml:space="preserve">в период 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01.02 по 25.02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35" w:rsidRDefault="00640D35">
            <w:pPr>
              <w:spacing w:after="160" w:line="256" w:lineRule="auto"/>
              <w:jc w:val="center"/>
              <w:rPr>
                <w:lang w:eastAsia="en-US"/>
              </w:rPr>
            </w:pPr>
          </w:p>
        </w:tc>
      </w:tr>
      <w:tr w:rsidR="00640D35" w:rsidTr="00640D35">
        <w:trPr>
          <w:trHeight w:val="4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Мартыниха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 xml:space="preserve">в период 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01.03 по 30.03 и 01.09. по 30.09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 xml:space="preserve">в период 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01.03 по 30.03 и 01.09. по 30.09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 xml:space="preserve">в период 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01.03 по 30.03 и 01.09. по 30.09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trHeight w:val="4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Момзино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01.03 по 30.03 и с 01.09 по 30.09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01.03 по 30.03 и с 01.09 по 30.09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01.03 по 30.03 и с 01.09 по 30.09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trHeight w:val="4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Наплавино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01.05 по 30.05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01.05 по 30.05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01.05 по 30.05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trHeight w:val="4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оромотная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01.10 по 30.10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01.10 по 30.10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01.10 по 30.10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trHeight w:val="4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Ххмелевка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01.10 по 30.10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01.10 по 30.10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01.10 по 30.10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trHeight w:val="4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</w:rPr>
              <w:t xml:space="preserve">д. </w:t>
            </w:r>
            <w:proofErr w:type="spellStart"/>
            <w:r>
              <w:rPr>
                <w:u w:val="single"/>
              </w:rPr>
              <w:t>Туманино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ежегодно в период подготовки и прохождения весенне-летнего и осенне-зимнего пожароопасных периодов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trHeight w:val="45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35" w:rsidRDefault="00640D35">
            <w:pPr>
              <w:spacing w:after="160" w:line="256" w:lineRule="auto"/>
              <w:ind w:right="-284" w:hanging="142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Аверята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lastRenderedPageBreak/>
              <w:t>с 01.03 по 30.03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lastRenderedPageBreak/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lastRenderedPageBreak/>
              <w:t>с 01.03 по 30.03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lastRenderedPageBreak/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lastRenderedPageBreak/>
              <w:t>с 01.03 по 30.03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35" w:rsidRDefault="00640D35">
            <w:pPr>
              <w:spacing w:after="160" w:line="256" w:lineRule="auto"/>
              <w:jc w:val="center"/>
              <w:rPr>
                <w:lang w:eastAsia="en-US"/>
              </w:rPr>
            </w:pPr>
          </w:p>
        </w:tc>
      </w:tr>
      <w:tr w:rsidR="00640D35" w:rsidTr="00640D35">
        <w:trPr>
          <w:trHeight w:val="4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>д. Красная Речка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01.03 по 30.03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01.03 по 30.03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01.03 по 30.03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trHeight w:val="4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Макарово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01.03 по 30.03 и с 01.09 по 30.09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01.03 по 30.03 и с 01.09 по 30.09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01.03 по 30.03 и с 01.09 по 30.09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trHeight w:val="4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proofErr w:type="spellStart"/>
            <w:r>
              <w:t>поч</w:t>
            </w:r>
            <w:proofErr w:type="spellEnd"/>
            <w:r>
              <w:t>. Малиновский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01.04 по 30.04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01.02 по 30.03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01.06 по 30.06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trHeight w:val="8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 xml:space="preserve">д. М. </w:t>
            </w:r>
            <w:proofErr w:type="spellStart"/>
            <w:r>
              <w:t>Рыбаково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01.04 по 30.09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01.04 по 30.09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01.04 по 30.09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trHeight w:val="2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35" w:rsidRDefault="00640D35">
            <w:pPr>
              <w:ind w:right="-4"/>
              <w:jc w:val="center"/>
            </w:pPr>
            <w:proofErr w:type="spellStart"/>
            <w:r>
              <w:t>поч</w:t>
            </w:r>
            <w:proofErr w:type="spellEnd"/>
            <w:r>
              <w:t xml:space="preserve">. </w:t>
            </w:r>
            <w:proofErr w:type="spellStart"/>
            <w:r>
              <w:t>Тюленский</w:t>
            </w:r>
            <w:proofErr w:type="spellEnd"/>
          </w:p>
          <w:p w:rsidR="00640D35" w:rsidRDefault="00640D35"/>
          <w:p w:rsidR="00640D35" w:rsidRDefault="00640D35"/>
          <w:p w:rsidR="00640D35" w:rsidRDefault="00640D35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01.04 по 30.04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01.04 по 30.04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01.04 по 30.04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trHeight w:val="2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Фадька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ind w:right="176"/>
              <w:jc w:val="center"/>
            </w:pPr>
            <w:r>
              <w:t>с 01.06 по 30.06 и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01.10 по 30.10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ind w:right="176"/>
              <w:jc w:val="center"/>
            </w:pPr>
            <w:r>
              <w:t>с 01.06 по 30.06 и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01.10 по 30.10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ind w:right="176"/>
              <w:jc w:val="center"/>
            </w:pPr>
            <w:r>
              <w:t>с 01.06 по 30.06 и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01.10 по 30.10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trHeight w:val="2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>д. Черная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ind w:right="176"/>
              <w:jc w:val="center"/>
            </w:pPr>
            <w:r>
              <w:t>с 01.06 по 30.06 и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01.10 по 30.10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ind w:right="176"/>
              <w:jc w:val="center"/>
            </w:pPr>
            <w:r>
              <w:t>с 01.06 по 30.06 и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01.10 по 30.10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ind w:right="176"/>
              <w:jc w:val="center"/>
            </w:pPr>
            <w:r>
              <w:t>с 01.06 по 30.06 и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01.10 по 30.10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trHeight w:val="2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>с. Хмелевицы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ежегодно в период подготовки и прохождения весенне-летнего и осенне-</w:t>
            </w:r>
            <w:r>
              <w:lastRenderedPageBreak/>
              <w:t>зимнего пожароопасных периодов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trHeight w:val="2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>д. Ивановское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01.05 по 30.05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01.05 по 30.05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01.05 по 30.05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trHeight w:val="2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Каменник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01.03 по 15.03 и с 01.08 по 01.09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01.02 по 15.03 и с 01.08 по 01.09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01.02 по 15.03 и с 01.08 по 01.09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trHeight w:val="2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>д. Колпаки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01.08 по 01.09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01.08 по 01.09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01.08 по 01.09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trHeight w:val="2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Лазарево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01.09 по 01.10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01.09 по 01.10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01.09 по 01.10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trHeight w:val="2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35" w:rsidRDefault="00640D35">
            <w:pPr>
              <w:spacing w:after="160" w:line="256" w:lineRule="auto"/>
              <w:ind w:right="-284" w:hanging="142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5" w:rsidRDefault="00640D35">
            <w:pPr>
              <w:spacing w:after="160" w:line="256" w:lineRule="auto"/>
              <w:ind w:right="-4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>д. Малиновка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01.04 по 30.04 и с 01.09. по 30.09.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01.04 по 30.04 и с 01.09. по 30.09.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01.04 по 30.04 и с 01.09. по 30.09.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</w:p>
        </w:tc>
      </w:tr>
      <w:tr w:rsidR="00640D35" w:rsidTr="00640D35">
        <w:trPr>
          <w:trHeight w:val="2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>д. Малое Петрово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01.03 по 30.03 и с 01.09. по 30.09.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01.03 по 30.03 и с 01.09. по 30.09.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01.03 по 30.03 и с 01.09. по 30.09.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trHeight w:val="2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Мураиха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01.03 по 30.04 и с 01.09. по 30.10.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01.03 по 30.04 и с 01.09. по 30.10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01.03 по 30.04 и с 01.09. по 30.10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trHeight w:val="2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Сальма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lastRenderedPageBreak/>
              <w:t>с 01.03 по 30.04 и с 01.09. по 30.10.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lastRenderedPageBreak/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lastRenderedPageBreak/>
              <w:t>с 01.03 по 30.04 и с 01.09. по 30.10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lastRenderedPageBreak/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lastRenderedPageBreak/>
              <w:t>с 01.03 по 30.04 и с 01.09. по 30.10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trHeight w:val="2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>д. Сокол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01.03 по 30.03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01.03 по 30.03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01.03 по 30.03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trHeight w:val="2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>с. Черное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ежегодно в период подготовки и прохождения весенне-летнего и осенне-зимнего пожароопасных периодов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trHeight w:val="2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>д. Ильинки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01.03 по 30.03 и с 01.09. по 30.09.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01.03 по 30.03 и с 01.09. по 30.09.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01.03 по 30.03 и с 01.09. по 30.09.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trHeight w:val="2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>п. Луговой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01.05 по 30.05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01.05 по 30.05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01.05 по 30.05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trHeight w:val="8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>д. Малая Пристань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01.05 по 30.05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01.05 по 30.05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01.05 по 30.05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trHeight w:val="2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Отлом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01.03 по 30.03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01.05 по 30.05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01.09 по 30.09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trHeight w:val="2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>д. Хлыстовка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01.05 по 30.05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01.08 по 30.08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01.11 по 30.11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trHeight w:val="2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Мартяхино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 xml:space="preserve">с 15.02 по 30.06 и с 01.07. по </w:t>
            </w:r>
            <w:r>
              <w:lastRenderedPageBreak/>
              <w:t>30.10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lastRenderedPageBreak/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 xml:space="preserve">с 01.01 по 30.06 и с 01.07. по </w:t>
            </w:r>
            <w:r>
              <w:lastRenderedPageBreak/>
              <w:t>30.10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lastRenderedPageBreak/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 xml:space="preserve">с 01.01 по 30.06 и с 01.07. по </w:t>
            </w:r>
            <w:r>
              <w:lastRenderedPageBreak/>
              <w:t>30.10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trHeight w:val="2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>д. Безводное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01.11 по 30.11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01.11 по 30.11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01.11 по 30.11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trHeight w:val="2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>д. Гусельники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01.11 по 30.11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01.11 по 30.11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01.11 по 30.11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trHeight w:val="2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Щербаж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20.02 по 30.06 и с 01.07. по 30.10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01.01 по 30.06 и с 01.07. по 30.10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01.01 по 30.06 и с 01.07. по 30.10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trHeight w:val="2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Новоселовка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01.11 по 30.11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01.11 по 30.11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01.11 по 30.11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trHeight w:val="2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>д. Пристанское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01.11 по 30.11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01.11 по 30.11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01.11 по 30.11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trHeight w:val="2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Никитиха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01.03 по 30.04 и с 01.09. по 30.10.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01.03 по 30.04 и с 01.09. по 30.10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01.03 по 30.04 и с 01.09. по 30.10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trHeight w:val="2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>д. Полома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01.03 по 30.04 и с 01.09. по 30.10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01.03 по 30.04 и с 01.09. по 30.10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01.03 по 30.04 и с 01.09. по 30.10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trHeight w:val="2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Фадеево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01.10 по 30.10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01.02 по 25.02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>в период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с 01.10 по 30.10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284" w:hanging="142"/>
              <w:jc w:val="center"/>
              <w:rPr>
                <w:lang w:eastAsia="en-US"/>
              </w:rPr>
            </w:pPr>
            <w:r>
              <w:lastRenderedPageBreak/>
              <w:t>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proofErr w:type="spellStart"/>
            <w:r>
              <w:t>Вахтанский</w:t>
            </w:r>
            <w:proofErr w:type="spellEnd"/>
            <w:r>
              <w:t xml:space="preserve"> территориальный отдел администрации городского округа город Шахунья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 xml:space="preserve">п. </w:t>
            </w:r>
            <w:proofErr w:type="spellStart"/>
            <w:r>
              <w:t>Вахтан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ежегодно в период подготовки и прохождения весенне-летнего и осенне-зимнего пожароопасных периодов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</w:p>
        </w:tc>
      </w:tr>
      <w:tr w:rsidR="00640D35" w:rsidTr="00640D35">
        <w:trPr>
          <w:trHeight w:val="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35" w:rsidRDefault="00640D35">
            <w:pPr>
              <w:ind w:right="-284" w:hanging="142"/>
              <w:jc w:val="center"/>
            </w:pPr>
            <w:r>
              <w:t>6)</w:t>
            </w:r>
          </w:p>
          <w:p w:rsidR="00640D35" w:rsidRDefault="00640D35">
            <w:pPr>
              <w:spacing w:after="160" w:line="256" w:lineRule="auto"/>
              <w:ind w:right="-284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proofErr w:type="spellStart"/>
            <w:r>
              <w:t>Сявский</w:t>
            </w:r>
            <w:proofErr w:type="spellEnd"/>
            <w:r>
              <w:t xml:space="preserve"> территориальный отдел администрации городского округа город Шахунья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 xml:space="preserve">п. </w:t>
            </w:r>
            <w:proofErr w:type="spellStart"/>
            <w:r>
              <w:t>Сява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ежегодно в период подготовки и прохождения весенне-летнего и осенне-зимнего пожароопасных периодов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</w:p>
        </w:tc>
      </w:tr>
      <w:tr w:rsidR="00640D35" w:rsidTr="00640D35">
        <w:trPr>
          <w:trHeight w:val="1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284" w:hanging="142"/>
              <w:jc w:val="center"/>
              <w:rPr>
                <w:lang w:eastAsia="en-US"/>
              </w:rPr>
            </w:pPr>
            <w:r>
              <w:t>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-4"/>
              <w:jc w:val="center"/>
            </w:pPr>
            <w:r>
              <w:t>Участковые ОМВД</w:t>
            </w:r>
          </w:p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 xml:space="preserve">по </w:t>
            </w:r>
            <w:proofErr w:type="spellStart"/>
            <w:r>
              <w:t>г.о.г</w:t>
            </w:r>
            <w:proofErr w:type="spellEnd"/>
            <w:r>
              <w:t xml:space="preserve">. Шахунья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-4"/>
              <w:jc w:val="center"/>
            </w:pPr>
            <w:r>
              <w:t>Населенные пункты</w:t>
            </w:r>
          </w:p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 xml:space="preserve">в территориальных границах </w:t>
            </w:r>
            <w:proofErr w:type="spellStart"/>
            <w:r>
              <w:t>г.о.г</w:t>
            </w:r>
            <w:proofErr w:type="spellEnd"/>
            <w:r>
              <w:t>. Шахунья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обследуют жилые помещения граждан при их посещении</w:t>
            </w:r>
            <w:r>
              <w:br/>
              <w:t>в рамках своей повседневной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5" w:rsidRDefault="00640D35">
            <w:pPr>
              <w:spacing w:after="160" w:line="256" w:lineRule="auto"/>
              <w:ind w:right="-108"/>
              <w:jc w:val="center"/>
              <w:rPr>
                <w:lang w:eastAsia="en-US"/>
              </w:rPr>
            </w:pPr>
          </w:p>
        </w:tc>
      </w:tr>
      <w:tr w:rsidR="00640D35" w:rsidTr="00640D35">
        <w:trPr>
          <w:trHeight w:val="10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284" w:hanging="142"/>
              <w:jc w:val="center"/>
              <w:rPr>
                <w:lang w:eastAsia="en-US"/>
              </w:rPr>
            </w:pPr>
            <w:r>
              <w:t>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 xml:space="preserve">Сотрудники УСЗН </w:t>
            </w:r>
            <w:proofErr w:type="spellStart"/>
            <w:r>
              <w:t>г.о.г</w:t>
            </w:r>
            <w:proofErr w:type="spellEnd"/>
            <w:r>
              <w:t>. Шахунья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-4"/>
              <w:jc w:val="center"/>
            </w:pPr>
            <w:r>
              <w:t>Населенные пункты</w:t>
            </w:r>
          </w:p>
          <w:p w:rsidR="00640D35" w:rsidRDefault="00640D35">
            <w:pPr>
              <w:spacing w:after="160" w:line="256" w:lineRule="auto"/>
              <w:ind w:right="-4"/>
              <w:jc w:val="center"/>
              <w:rPr>
                <w:lang w:eastAsia="en-US"/>
              </w:rPr>
            </w:pPr>
            <w:r>
              <w:t xml:space="preserve">в территориальных границах </w:t>
            </w:r>
            <w:proofErr w:type="spellStart"/>
            <w:r>
              <w:t>г.о.г</w:t>
            </w:r>
            <w:proofErr w:type="spellEnd"/>
            <w:r>
              <w:t>. Шахунья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35" w:rsidRDefault="00640D35">
            <w:pPr>
              <w:ind w:right="176"/>
              <w:jc w:val="center"/>
            </w:pPr>
            <w:r>
              <w:t xml:space="preserve">следят за состоянием жилых помещений, надворных </w:t>
            </w:r>
            <w:proofErr w:type="spellStart"/>
            <w:r>
              <w:t>построеку</w:t>
            </w:r>
            <w:proofErr w:type="spellEnd"/>
            <w:r>
              <w:t xml:space="preserve"> надомников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5" w:rsidRDefault="00640D35">
            <w:pPr>
              <w:spacing w:after="160" w:line="256" w:lineRule="auto"/>
              <w:ind w:right="-108"/>
              <w:jc w:val="center"/>
              <w:rPr>
                <w:lang w:eastAsia="en-US"/>
              </w:rPr>
            </w:pPr>
          </w:p>
        </w:tc>
      </w:tr>
      <w:tr w:rsidR="00640D35" w:rsidTr="00640D35">
        <w:trPr>
          <w:trHeight w:val="447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left="360" w:right="176"/>
              <w:jc w:val="center"/>
              <w:rPr>
                <w:lang w:eastAsia="en-US"/>
              </w:rPr>
            </w:pPr>
            <w:r>
              <w:rPr>
                <w:b/>
              </w:rPr>
              <w:t>2.3.  ОБСЛЕДОВАНИЕ САДОВОДЧЕСКИХ ТОВАРИЩЕСТВ</w:t>
            </w:r>
          </w:p>
        </w:tc>
      </w:tr>
      <w:tr w:rsidR="00640D35" w:rsidTr="00640D35">
        <w:trPr>
          <w:trHeight w:val="65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284"/>
              <w:rPr>
                <w:lang w:eastAsia="en-US"/>
              </w:rPr>
            </w:pPr>
            <w:r>
              <w:t>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/>
              <w:ind w:right="-6"/>
              <w:jc w:val="center"/>
              <w:rPr>
                <w:lang w:eastAsia="en-US"/>
              </w:rPr>
            </w:pPr>
            <w:r>
              <w:t>Председатели, члены правления садоводческих товариществ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35" w:rsidRDefault="00640D35">
            <w:pPr>
              <w:ind w:right="-4"/>
              <w:jc w:val="center"/>
              <w:rPr>
                <w:b/>
              </w:rPr>
            </w:pPr>
            <w:r>
              <w:rPr>
                <w:b/>
              </w:rPr>
              <w:t>Садоводческое товарищество № 1</w:t>
            </w:r>
          </w:p>
          <w:p w:rsidR="00640D35" w:rsidRDefault="00640D35">
            <w:pPr>
              <w:ind w:right="-4"/>
              <w:jc w:val="center"/>
              <w:rPr>
                <w:b/>
              </w:rPr>
            </w:pPr>
            <w:r>
              <w:rPr>
                <w:b/>
              </w:rPr>
              <w:t>Садоводческое товарищество  № 2</w:t>
            </w:r>
          </w:p>
          <w:p w:rsidR="00640D35" w:rsidRDefault="00640D35">
            <w:pPr>
              <w:ind w:right="-4"/>
              <w:jc w:val="center"/>
              <w:rPr>
                <w:b/>
              </w:rPr>
            </w:pPr>
          </w:p>
          <w:p w:rsidR="00640D35" w:rsidRDefault="00640D35">
            <w:pPr>
              <w:spacing w:after="160" w:line="256" w:lineRule="auto"/>
              <w:ind w:right="-4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right="176"/>
              <w:jc w:val="center"/>
            </w:pPr>
            <w:r>
              <w:t xml:space="preserve">весенне-летний </w:t>
            </w:r>
          </w:p>
          <w:p w:rsidR="00640D35" w:rsidRDefault="00640D35">
            <w:pPr>
              <w:spacing w:after="160" w:line="256" w:lineRule="auto"/>
              <w:ind w:right="176"/>
              <w:jc w:val="center"/>
              <w:rPr>
                <w:lang w:eastAsia="en-US"/>
              </w:rPr>
            </w:pPr>
            <w:r>
              <w:t>период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108"/>
              <w:jc w:val="center"/>
              <w:rPr>
                <w:lang w:eastAsia="en-US"/>
              </w:rPr>
            </w:pPr>
            <w:r>
              <w:t>Профилактическая работа осуществляется согласно разрабатываемому совместному графику</w:t>
            </w:r>
          </w:p>
        </w:tc>
      </w:tr>
      <w:tr w:rsidR="00640D35" w:rsidTr="00640D35">
        <w:trPr>
          <w:trHeight w:val="26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/>
              <w:ind w:right="-6"/>
              <w:jc w:val="center"/>
              <w:rPr>
                <w:lang w:eastAsia="en-US"/>
              </w:rPr>
            </w:pPr>
            <w:r>
              <w:t>Председатели, члены правления садоводческих товариществ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</w:tr>
      <w:tr w:rsidR="00640D35" w:rsidTr="00640D35">
        <w:trPr>
          <w:trHeight w:val="4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D35" w:rsidRDefault="00640D3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640D35" w:rsidRDefault="00640D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40D35" w:rsidRDefault="00640D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40D35" w:rsidRDefault="00640D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40D35" w:rsidRDefault="00640D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40D35" w:rsidRDefault="00640D35">
            <w:pPr>
              <w:rPr>
                <w:sz w:val="20"/>
                <w:szCs w:val="20"/>
              </w:rPr>
            </w:pPr>
          </w:p>
        </w:tc>
      </w:tr>
    </w:tbl>
    <w:p w:rsidR="00640D35" w:rsidRDefault="00640D35" w:rsidP="00640D35">
      <w:pPr>
        <w:tabs>
          <w:tab w:val="left" w:pos="709"/>
        </w:tabs>
        <w:spacing w:line="360" w:lineRule="auto"/>
        <w:ind w:right="-284"/>
        <w:jc w:val="both"/>
        <w:rPr>
          <w:b/>
          <w:lang w:eastAsia="en-US"/>
        </w:rPr>
      </w:pPr>
    </w:p>
    <w:p w:rsidR="00640D35" w:rsidRDefault="00640D35" w:rsidP="0006348C">
      <w:pPr>
        <w:pStyle w:val="ad"/>
        <w:numPr>
          <w:ilvl w:val="0"/>
          <w:numId w:val="8"/>
        </w:numPr>
        <w:tabs>
          <w:tab w:val="left" w:pos="709"/>
        </w:tabs>
        <w:spacing w:after="160" w:line="36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конечных целей (показателей), которые должны быть достигнуты в результате профилактических мероприятий.</w:t>
      </w:r>
    </w:p>
    <w:p w:rsidR="00640D35" w:rsidRDefault="00640D35" w:rsidP="00640D35">
      <w:pPr>
        <w:pStyle w:val="ad"/>
        <w:tabs>
          <w:tab w:val="left" w:pos="426"/>
        </w:tabs>
        <w:spacing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Проведенный анализ обстановки с пожарами и гибелью на них людей на территории городского округа город Шахунья показал, что основные усилия профилактической работы должны быть сосредоточены относительно личных жилых домов и направлены на людей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пенсионного возраста.</w:t>
      </w:r>
    </w:p>
    <w:p w:rsidR="00640D35" w:rsidRDefault="00640D35" w:rsidP="00640D35">
      <w:pPr>
        <w:pStyle w:val="ad"/>
        <w:tabs>
          <w:tab w:val="left" w:pos="426"/>
        </w:tabs>
        <w:spacing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Исходя из этой специфики настоящая Дорожная карта предусматривает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проведение конкретных профилактических мероприятий.</w:t>
      </w:r>
    </w:p>
    <w:p w:rsidR="00640D35" w:rsidRDefault="00640D35" w:rsidP="00640D35">
      <w:pPr>
        <w:pStyle w:val="ad"/>
        <w:tabs>
          <w:tab w:val="left" w:pos="426"/>
        </w:tabs>
        <w:spacing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Конечной целью её реализации является снижение количества пожаров на территории городского округа город Шахунья, не менее чем на 30%, гибели людей – не менее чем на 50%.</w:t>
      </w:r>
    </w:p>
    <w:p w:rsidR="00640D35" w:rsidRDefault="00640D35" w:rsidP="00640D35">
      <w:pPr>
        <w:pStyle w:val="ad"/>
        <w:tabs>
          <w:tab w:val="left" w:pos="426"/>
        </w:tabs>
        <w:spacing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0D35" w:rsidRDefault="00640D35" w:rsidP="00640D35">
      <w:pPr>
        <w:rPr>
          <w:b/>
          <w:sz w:val="28"/>
          <w:szCs w:val="28"/>
        </w:rPr>
        <w:sectPr w:rsidR="00640D35">
          <w:pgSz w:w="16838" w:h="11906" w:orient="landscape"/>
          <w:pgMar w:top="851" w:right="851" w:bottom="426" w:left="993" w:header="709" w:footer="709" w:gutter="0"/>
          <w:cols w:space="720"/>
        </w:sectPr>
      </w:pPr>
    </w:p>
    <w:p w:rsidR="00640D35" w:rsidRDefault="00640D35" w:rsidP="00640D35">
      <w:pPr>
        <w:tabs>
          <w:tab w:val="left" w:pos="3969"/>
        </w:tabs>
        <w:ind w:left="3969"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Приложение </w:t>
      </w:r>
    </w:p>
    <w:p w:rsidR="00640D35" w:rsidRDefault="00640D35" w:rsidP="00640D35">
      <w:pPr>
        <w:tabs>
          <w:tab w:val="left" w:pos="3969"/>
        </w:tabs>
        <w:ind w:left="3969" w:right="-284"/>
        <w:jc w:val="center"/>
        <w:rPr>
          <w:sz w:val="26"/>
          <w:szCs w:val="26"/>
        </w:rPr>
      </w:pPr>
      <w:r>
        <w:rPr>
          <w:sz w:val="26"/>
          <w:szCs w:val="26"/>
        </w:rPr>
        <w:t>к Дорожной карте по проведению профилактической работы, направленной на предупреждение пожаров на территории городского округа город Шахунья</w:t>
      </w:r>
    </w:p>
    <w:p w:rsidR="00640D35" w:rsidRDefault="00640D35" w:rsidP="00640D35">
      <w:pPr>
        <w:tabs>
          <w:tab w:val="left" w:pos="3969"/>
        </w:tabs>
        <w:ind w:left="3969" w:right="-28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Нижегородской области </w:t>
      </w:r>
    </w:p>
    <w:p w:rsidR="00640D35" w:rsidRDefault="00640D35" w:rsidP="00640D35">
      <w:pPr>
        <w:tabs>
          <w:tab w:val="left" w:pos="3969"/>
        </w:tabs>
        <w:ind w:left="3969" w:right="-284"/>
        <w:jc w:val="center"/>
        <w:rPr>
          <w:sz w:val="26"/>
          <w:szCs w:val="26"/>
        </w:rPr>
      </w:pPr>
      <w:r>
        <w:rPr>
          <w:sz w:val="26"/>
          <w:szCs w:val="26"/>
        </w:rPr>
        <w:t>на 2020-2022 годы</w:t>
      </w:r>
    </w:p>
    <w:p w:rsidR="00640D35" w:rsidRDefault="00640D35" w:rsidP="00640D35">
      <w:pPr>
        <w:spacing w:line="360" w:lineRule="auto"/>
        <w:ind w:left="-567" w:right="-284" w:firstLine="709"/>
        <w:jc w:val="right"/>
        <w:rPr>
          <w:sz w:val="26"/>
          <w:szCs w:val="26"/>
        </w:rPr>
      </w:pPr>
    </w:p>
    <w:p w:rsidR="00640D35" w:rsidRDefault="00640D35" w:rsidP="00640D35">
      <w:pPr>
        <w:spacing w:line="360" w:lineRule="auto"/>
        <w:ind w:left="-567" w:right="-2" w:firstLine="70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Таблица 1</w:t>
      </w:r>
    </w:p>
    <w:p w:rsidR="00640D35" w:rsidRDefault="00640D35" w:rsidP="00640D35">
      <w:pPr>
        <w:spacing w:line="360" w:lineRule="auto"/>
        <w:ind w:left="-567" w:right="-284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Количество пожаров на 10 тысяч человек населения</w:t>
      </w:r>
    </w:p>
    <w:tbl>
      <w:tblPr>
        <w:tblW w:w="9930" w:type="dxa"/>
        <w:jc w:val="center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994"/>
        <w:gridCol w:w="993"/>
        <w:gridCol w:w="993"/>
        <w:gridCol w:w="993"/>
        <w:gridCol w:w="994"/>
        <w:gridCol w:w="2127"/>
      </w:tblGrid>
      <w:tr w:rsidR="00640D35" w:rsidTr="00640D35">
        <w:trPr>
          <w:trHeight w:val="286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5" w:rsidRDefault="00640D35">
            <w:pPr>
              <w:spacing w:line="360" w:lineRule="auto"/>
              <w:ind w:left="-567" w:right="-284" w:firstLine="709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line="360" w:lineRule="auto"/>
              <w:ind w:left="-567" w:right="-284" w:firstLine="501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2014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line="360" w:lineRule="auto"/>
              <w:ind w:left="-567" w:right="-284" w:firstLine="499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2015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line="360" w:lineRule="auto"/>
              <w:ind w:left="-567" w:right="-284" w:firstLine="49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2016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line="360" w:lineRule="auto"/>
              <w:ind w:left="-567" w:right="-284" w:firstLine="709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2017 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line="360" w:lineRule="auto"/>
              <w:ind w:left="-567" w:right="-284" w:firstLine="709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2018г.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line="360" w:lineRule="auto"/>
              <w:ind w:left="-567" w:right="-284" w:firstLine="632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Среднее за 5 лет</w:t>
            </w:r>
          </w:p>
        </w:tc>
      </w:tr>
      <w:tr w:rsidR="00640D35" w:rsidTr="00640D35">
        <w:trPr>
          <w:trHeight w:val="133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0D35" w:rsidRDefault="00640D35">
            <w:pPr>
              <w:spacing w:line="360" w:lineRule="auto"/>
              <w:ind w:left="-567" w:right="-284" w:firstLine="567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</w:rPr>
              <w:t>г.о.г</w:t>
            </w:r>
            <w:proofErr w:type="spellEnd"/>
            <w:r>
              <w:rPr>
                <w:sz w:val="26"/>
                <w:szCs w:val="26"/>
              </w:rPr>
              <w:t>. Шахунья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0D35" w:rsidRDefault="00640D35">
            <w:pPr>
              <w:spacing w:line="360" w:lineRule="auto"/>
              <w:ind w:left="-567" w:right="-284" w:firstLine="21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0D35" w:rsidRDefault="00640D35">
            <w:pPr>
              <w:spacing w:line="360" w:lineRule="auto"/>
              <w:ind w:left="-567" w:right="-284" w:firstLine="21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15,62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0D35" w:rsidRDefault="00640D35">
            <w:pPr>
              <w:spacing w:line="360" w:lineRule="auto"/>
              <w:ind w:left="-567" w:right="-284" w:firstLine="709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17,57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0D35" w:rsidRDefault="00640D35">
            <w:pPr>
              <w:spacing w:line="360" w:lineRule="auto"/>
              <w:ind w:left="-567" w:right="-284" w:firstLine="709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11,44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0D35" w:rsidRDefault="00640D35">
            <w:pPr>
              <w:spacing w:line="360" w:lineRule="auto"/>
              <w:ind w:left="-567" w:right="-284" w:firstLine="209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12,27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40D35" w:rsidRDefault="00640D35">
            <w:pPr>
              <w:spacing w:line="360" w:lineRule="auto"/>
              <w:ind w:left="-567" w:right="-284" w:firstLine="20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640D35" w:rsidTr="00640D35">
        <w:trPr>
          <w:trHeight w:val="133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line="360" w:lineRule="auto"/>
              <w:ind w:left="-567" w:right="-284" w:firstLine="56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Сельские районы области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line="360" w:lineRule="auto"/>
              <w:ind w:left="-567" w:right="-284" w:firstLine="709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14,96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line="360" w:lineRule="auto"/>
              <w:ind w:left="-567" w:right="-284" w:firstLine="209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14,63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line="360" w:lineRule="auto"/>
              <w:ind w:left="-567" w:right="-284" w:firstLine="21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14,80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line="360" w:lineRule="auto"/>
              <w:ind w:left="-567" w:right="-284" w:firstLine="21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13,57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line="360" w:lineRule="auto"/>
              <w:ind w:left="-567" w:right="-284" w:firstLine="709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16,21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D35" w:rsidRDefault="00640D35">
            <w:pPr>
              <w:spacing w:line="360" w:lineRule="auto"/>
              <w:ind w:left="-567" w:right="-284" w:firstLine="20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14,83</w:t>
            </w:r>
          </w:p>
        </w:tc>
      </w:tr>
      <w:tr w:rsidR="00640D35" w:rsidTr="00640D35">
        <w:trPr>
          <w:trHeight w:val="166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line="360" w:lineRule="auto"/>
              <w:ind w:left="-567" w:right="-284" w:firstLine="56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Нижегородская область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line="360" w:lineRule="auto"/>
              <w:ind w:left="-567" w:right="-284" w:firstLine="709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9,08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line="360" w:lineRule="auto"/>
              <w:ind w:left="-567" w:right="-284" w:firstLine="209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line="360" w:lineRule="auto"/>
              <w:ind w:left="-567" w:right="-284" w:firstLine="21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8,79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line="360" w:lineRule="auto"/>
              <w:ind w:left="-567" w:right="-284" w:firstLine="21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8,19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line="360" w:lineRule="auto"/>
              <w:ind w:left="-567" w:right="-284" w:firstLine="709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9,50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D35" w:rsidRDefault="00640D35">
            <w:pPr>
              <w:spacing w:line="360" w:lineRule="auto"/>
              <w:ind w:left="-567" w:right="-284" w:firstLine="20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8,89</w:t>
            </w:r>
          </w:p>
        </w:tc>
      </w:tr>
    </w:tbl>
    <w:p w:rsidR="00640D35" w:rsidRDefault="00640D35" w:rsidP="00640D35">
      <w:pPr>
        <w:spacing w:line="360" w:lineRule="auto"/>
        <w:ind w:left="-567" w:right="-284" w:firstLine="709"/>
        <w:jc w:val="both"/>
        <w:rPr>
          <w:sz w:val="26"/>
          <w:szCs w:val="26"/>
          <w:lang w:eastAsia="en-US"/>
        </w:rPr>
      </w:pPr>
    </w:p>
    <w:p w:rsidR="00640D35" w:rsidRDefault="00640D35" w:rsidP="00640D35">
      <w:pPr>
        <w:spacing w:line="360" w:lineRule="auto"/>
        <w:ind w:left="-567" w:right="-2" w:firstLine="70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Таблица 2</w:t>
      </w:r>
    </w:p>
    <w:p w:rsidR="00640D35" w:rsidRDefault="00640D35" w:rsidP="00640D35">
      <w:pPr>
        <w:ind w:left="-567" w:right="-2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Количество погибших людей на пожарах в перерасчете</w:t>
      </w:r>
    </w:p>
    <w:p w:rsidR="00640D35" w:rsidRDefault="00640D35" w:rsidP="00640D35">
      <w:pPr>
        <w:ind w:left="-567" w:right="-2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10 тыс. человек населения</w:t>
      </w:r>
    </w:p>
    <w:p w:rsidR="00640D35" w:rsidRDefault="00640D35" w:rsidP="00640D35">
      <w:pPr>
        <w:ind w:left="-567" w:right="-2" w:firstLine="709"/>
        <w:jc w:val="center"/>
        <w:rPr>
          <w:b/>
          <w:sz w:val="26"/>
          <w:szCs w:val="26"/>
        </w:rPr>
      </w:pPr>
    </w:p>
    <w:tbl>
      <w:tblPr>
        <w:tblW w:w="10350" w:type="dxa"/>
        <w:jc w:val="center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3"/>
        <w:gridCol w:w="994"/>
        <w:gridCol w:w="992"/>
        <w:gridCol w:w="992"/>
        <w:gridCol w:w="992"/>
        <w:gridCol w:w="993"/>
        <w:gridCol w:w="2124"/>
      </w:tblGrid>
      <w:tr w:rsidR="00640D35" w:rsidTr="00640D35">
        <w:trPr>
          <w:trHeight w:val="230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5" w:rsidRDefault="00640D35">
            <w:pPr>
              <w:spacing w:line="360" w:lineRule="auto"/>
              <w:ind w:left="-567" w:right="-2" w:firstLine="70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line="360" w:lineRule="auto"/>
              <w:ind w:left="-567" w:right="-2" w:firstLine="567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2014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line="360" w:lineRule="auto"/>
              <w:ind w:left="-567" w:right="-2" w:firstLine="565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2015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line="360" w:lineRule="auto"/>
              <w:ind w:left="-567" w:right="-2" w:firstLine="213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2016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line="360" w:lineRule="auto"/>
              <w:ind w:left="-567" w:right="-2" w:firstLine="355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line="360" w:lineRule="auto"/>
              <w:ind w:left="-567" w:right="-2" w:firstLine="639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2018 г.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line="360" w:lineRule="auto"/>
              <w:ind w:left="-567" w:right="-2" w:firstLine="709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Среднее за 5 лет</w:t>
            </w:r>
          </w:p>
        </w:tc>
      </w:tr>
      <w:tr w:rsidR="00640D35" w:rsidTr="00640D35">
        <w:trPr>
          <w:trHeight w:val="230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0D35" w:rsidRDefault="00640D35">
            <w:pPr>
              <w:spacing w:line="360" w:lineRule="auto"/>
              <w:ind w:left="71" w:right="-2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</w:rPr>
              <w:t>г.о.г</w:t>
            </w:r>
            <w:proofErr w:type="spellEnd"/>
            <w:r>
              <w:rPr>
                <w:sz w:val="26"/>
                <w:szCs w:val="26"/>
              </w:rPr>
              <w:t>. Шахунья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0D35" w:rsidRDefault="00640D35">
            <w:pPr>
              <w:spacing w:line="360" w:lineRule="auto"/>
              <w:ind w:left="-567" w:right="-2" w:firstLine="78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1,95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0D35" w:rsidRDefault="00640D35">
            <w:pPr>
              <w:spacing w:line="360" w:lineRule="auto"/>
              <w:ind w:left="-567" w:right="-2" w:firstLine="78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2,79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0D35" w:rsidRDefault="00640D35">
            <w:pPr>
              <w:spacing w:line="360" w:lineRule="auto"/>
              <w:ind w:left="-567" w:right="-2" w:firstLine="21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 2,23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0D35" w:rsidRDefault="00640D35">
            <w:pPr>
              <w:spacing w:line="360" w:lineRule="auto"/>
              <w:ind w:left="-567" w:right="-2" w:firstLine="35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0,84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0D35" w:rsidRDefault="00640D35">
            <w:pPr>
              <w:spacing w:line="360" w:lineRule="auto"/>
              <w:ind w:left="-567" w:right="-2" w:firstLine="56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1,11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40D35" w:rsidRDefault="00640D35">
            <w:pPr>
              <w:spacing w:line="360" w:lineRule="auto"/>
              <w:ind w:left="-567" w:right="-2" w:firstLine="21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1,78</w:t>
            </w:r>
          </w:p>
        </w:tc>
      </w:tr>
      <w:tr w:rsidR="00640D35" w:rsidTr="00640D35">
        <w:trPr>
          <w:trHeight w:val="230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line="360" w:lineRule="auto"/>
              <w:ind w:left="-567" w:right="-2" w:firstLine="56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Сельские районы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line="360" w:lineRule="auto"/>
              <w:ind w:left="-567" w:right="-284" w:firstLine="78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1,60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line="360" w:lineRule="auto"/>
              <w:ind w:left="-567" w:right="-284" w:firstLine="78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1,75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line="360" w:lineRule="auto"/>
              <w:ind w:left="-567" w:right="-284" w:firstLine="78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1,21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line="360" w:lineRule="auto"/>
              <w:ind w:left="-567" w:right="-284" w:firstLine="78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line="360" w:lineRule="auto"/>
              <w:ind w:left="-567" w:right="-284" w:firstLine="78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1,39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D35" w:rsidRDefault="00640D35">
            <w:pPr>
              <w:spacing w:line="360" w:lineRule="auto"/>
              <w:ind w:left="-567" w:right="-284" w:firstLine="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1,47</w:t>
            </w:r>
          </w:p>
        </w:tc>
      </w:tr>
      <w:tr w:rsidR="00640D35" w:rsidTr="00640D35">
        <w:trPr>
          <w:trHeight w:val="230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line="360" w:lineRule="auto"/>
              <w:ind w:left="-567" w:right="-2" w:firstLine="56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Нижегородская область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line="360" w:lineRule="auto"/>
              <w:ind w:left="-567" w:right="-284" w:firstLine="78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0,85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line="360" w:lineRule="auto"/>
              <w:ind w:left="-567" w:right="-284" w:firstLine="78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0,81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line="360" w:lineRule="auto"/>
              <w:ind w:left="-567" w:right="-284" w:firstLine="78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line="360" w:lineRule="auto"/>
              <w:ind w:left="-567" w:right="-284" w:firstLine="78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line="360" w:lineRule="auto"/>
              <w:ind w:left="-567" w:right="-284" w:firstLine="78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0,67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D35" w:rsidRDefault="00640D35">
            <w:pPr>
              <w:spacing w:line="360" w:lineRule="auto"/>
              <w:ind w:left="-567" w:right="-284" w:firstLine="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0,73</w:t>
            </w:r>
          </w:p>
        </w:tc>
      </w:tr>
    </w:tbl>
    <w:p w:rsidR="00640D35" w:rsidRDefault="00640D35" w:rsidP="00640D35">
      <w:pPr>
        <w:spacing w:line="360" w:lineRule="auto"/>
        <w:ind w:left="-567" w:right="-2" w:firstLine="709"/>
        <w:jc w:val="both"/>
        <w:rPr>
          <w:sz w:val="26"/>
          <w:szCs w:val="26"/>
          <w:lang w:eastAsia="en-US"/>
        </w:rPr>
      </w:pPr>
    </w:p>
    <w:p w:rsidR="00640D35" w:rsidRDefault="00640D35" w:rsidP="00640D35">
      <w:pPr>
        <w:spacing w:line="360" w:lineRule="auto"/>
        <w:ind w:left="-567" w:right="-2" w:firstLine="70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Таблица 3</w:t>
      </w:r>
    </w:p>
    <w:p w:rsidR="00640D35" w:rsidRDefault="00640D35" w:rsidP="00640D35">
      <w:pPr>
        <w:ind w:left="-567" w:right="-284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Количество травмированных людей на пожарах в перерасчете</w:t>
      </w:r>
    </w:p>
    <w:p w:rsidR="00640D35" w:rsidRDefault="00640D35" w:rsidP="00640D35">
      <w:pPr>
        <w:ind w:left="-567" w:right="-284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10 тыс. человек населения</w:t>
      </w:r>
    </w:p>
    <w:p w:rsidR="00640D35" w:rsidRDefault="00640D35" w:rsidP="00640D35">
      <w:pPr>
        <w:ind w:left="-567" w:right="-284" w:firstLine="709"/>
        <w:jc w:val="center"/>
        <w:rPr>
          <w:b/>
          <w:sz w:val="26"/>
          <w:szCs w:val="26"/>
        </w:rPr>
      </w:pPr>
    </w:p>
    <w:tbl>
      <w:tblPr>
        <w:tblW w:w="10140" w:type="dxa"/>
        <w:jc w:val="center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9"/>
        <w:gridCol w:w="993"/>
        <w:gridCol w:w="992"/>
        <w:gridCol w:w="992"/>
        <w:gridCol w:w="992"/>
        <w:gridCol w:w="993"/>
        <w:gridCol w:w="2199"/>
      </w:tblGrid>
      <w:tr w:rsidR="00640D35" w:rsidTr="00640D35">
        <w:trPr>
          <w:trHeight w:val="23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5" w:rsidRDefault="00640D35">
            <w:pPr>
              <w:spacing w:line="360" w:lineRule="auto"/>
              <w:ind w:left="-567" w:right="-284" w:firstLine="70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line="360" w:lineRule="auto"/>
              <w:ind w:left="-567" w:right="-284" w:firstLine="603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2014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line="360" w:lineRule="auto"/>
              <w:ind w:left="-567" w:right="-284" w:firstLine="602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2015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line="360" w:lineRule="auto"/>
              <w:ind w:left="-567" w:right="-284" w:firstLine="213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2016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line="360" w:lineRule="auto"/>
              <w:ind w:left="-567" w:right="-284" w:firstLine="355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line="360" w:lineRule="auto"/>
              <w:ind w:left="-567" w:right="-284" w:firstLine="639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2018 г.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line="360" w:lineRule="auto"/>
              <w:ind w:left="-567" w:right="-284" w:firstLine="709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Среднее за 5 лет</w:t>
            </w:r>
          </w:p>
        </w:tc>
      </w:tr>
      <w:tr w:rsidR="00640D35" w:rsidTr="00640D35">
        <w:trPr>
          <w:trHeight w:val="23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0D35" w:rsidRDefault="00640D35">
            <w:pPr>
              <w:spacing w:line="360" w:lineRule="auto"/>
              <w:ind w:left="-567" w:right="-284" w:firstLine="567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</w:rPr>
              <w:t>г.о.г</w:t>
            </w:r>
            <w:proofErr w:type="spellEnd"/>
            <w:r>
              <w:rPr>
                <w:sz w:val="26"/>
                <w:szCs w:val="26"/>
              </w:rPr>
              <w:t>. Шахунья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0D35" w:rsidRDefault="00640D35">
            <w:pPr>
              <w:spacing w:line="360" w:lineRule="auto"/>
              <w:ind w:left="-352" w:right="-28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0,56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0D35" w:rsidRDefault="00640D35">
            <w:pPr>
              <w:spacing w:line="360" w:lineRule="auto"/>
              <w:ind w:left="-352" w:right="-28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0D35" w:rsidRDefault="00640D35">
            <w:pPr>
              <w:spacing w:line="360" w:lineRule="auto"/>
              <w:ind w:left="-352" w:right="-28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0,84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0D35" w:rsidRDefault="00640D35">
            <w:pPr>
              <w:spacing w:line="360" w:lineRule="auto"/>
              <w:ind w:left="-352" w:right="-28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0D35" w:rsidRDefault="00640D35">
            <w:pPr>
              <w:spacing w:line="360" w:lineRule="auto"/>
              <w:ind w:left="-491" w:right="-28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0,56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40D35" w:rsidRDefault="00640D35">
            <w:pPr>
              <w:spacing w:line="360" w:lineRule="auto"/>
              <w:ind w:left="-352" w:right="-28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0,62</w:t>
            </w:r>
          </w:p>
        </w:tc>
      </w:tr>
      <w:tr w:rsidR="00640D35" w:rsidTr="00640D35">
        <w:trPr>
          <w:trHeight w:val="23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line="360" w:lineRule="auto"/>
              <w:ind w:left="-567" w:right="-284" w:firstLine="56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Сельские районы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line="360" w:lineRule="auto"/>
              <w:ind w:left="-567" w:right="-284" w:firstLine="35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line="360" w:lineRule="auto"/>
              <w:ind w:left="-491" w:right="-284" w:firstLine="639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0,85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line="360" w:lineRule="auto"/>
              <w:ind w:left="-567" w:right="-284" w:firstLine="78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0,82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line="360" w:lineRule="auto"/>
              <w:ind w:left="-567" w:right="-284" w:firstLine="78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line="360" w:lineRule="auto"/>
              <w:ind w:left="-567" w:right="-284" w:firstLine="21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0,93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D35" w:rsidRDefault="00640D35">
            <w:pPr>
              <w:spacing w:line="360" w:lineRule="auto"/>
              <w:ind w:left="-567" w:right="-284" w:firstLine="21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0,89</w:t>
            </w:r>
          </w:p>
        </w:tc>
      </w:tr>
      <w:tr w:rsidR="00640D35" w:rsidTr="00640D35">
        <w:trPr>
          <w:trHeight w:val="23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line="360" w:lineRule="auto"/>
              <w:ind w:left="-567" w:right="-284" w:firstLine="56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Нижегородская область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line="360" w:lineRule="auto"/>
              <w:ind w:left="-567" w:right="-284" w:firstLine="35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0,92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line="360" w:lineRule="auto"/>
              <w:ind w:left="-491" w:right="-284" w:firstLine="639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0,78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line="360" w:lineRule="auto"/>
              <w:ind w:left="-567" w:right="-284" w:firstLine="78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0,79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line="360" w:lineRule="auto"/>
              <w:ind w:left="-567" w:right="-284" w:firstLine="78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line="360" w:lineRule="auto"/>
              <w:ind w:left="-567" w:right="-284" w:firstLine="21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0,74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D35" w:rsidRDefault="00640D35">
            <w:pPr>
              <w:spacing w:line="360" w:lineRule="auto"/>
              <w:ind w:left="-567" w:right="-284" w:firstLine="21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0,81</w:t>
            </w:r>
          </w:p>
        </w:tc>
      </w:tr>
    </w:tbl>
    <w:p w:rsidR="00640D35" w:rsidRDefault="00640D35" w:rsidP="00640D35">
      <w:pPr>
        <w:spacing w:line="360" w:lineRule="auto"/>
        <w:ind w:left="-567" w:right="-284" w:firstLine="709"/>
        <w:jc w:val="both"/>
        <w:rPr>
          <w:sz w:val="26"/>
          <w:szCs w:val="26"/>
          <w:lang w:eastAsia="en-US"/>
        </w:rPr>
      </w:pPr>
    </w:p>
    <w:p w:rsidR="00640D35" w:rsidRDefault="00640D35" w:rsidP="00640D35">
      <w:pPr>
        <w:spacing w:line="360" w:lineRule="auto"/>
        <w:ind w:left="-567" w:right="-284" w:firstLine="709"/>
        <w:jc w:val="right"/>
        <w:rPr>
          <w:b/>
          <w:sz w:val="26"/>
          <w:szCs w:val="26"/>
        </w:rPr>
      </w:pPr>
    </w:p>
    <w:p w:rsidR="00640D35" w:rsidRDefault="00640D35" w:rsidP="00640D35">
      <w:pPr>
        <w:spacing w:line="360" w:lineRule="auto"/>
        <w:ind w:left="-567" w:right="-284" w:firstLine="709"/>
        <w:jc w:val="right"/>
        <w:rPr>
          <w:b/>
          <w:sz w:val="26"/>
          <w:szCs w:val="26"/>
        </w:rPr>
      </w:pPr>
    </w:p>
    <w:p w:rsidR="00640D35" w:rsidRDefault="00640D35" w:rsidP="00640D35">
      <w:pPr>
        <w:spacing w:line="360" w:lineRule="auto"/>
        <w:ind w:left="-567" w:right="-284" w:firstLine="709"/>
        <w:jc w:val="right"/>
        <w:rPr>
          <w:b/>
          <w:sz w:val="26"/>
          <w:szCs w:val="26"/>
        </w:rPr>
      </w:pPr>
    </w:p>
    <w:p w:rsidR="00640D35" w:rsidRDefault="00640D35" w:rsidP="00640D35">
      <w:pPr>
        <w:spacing w:line="360" w:lineRule="auto"/>
        <w:ind w:left="-567" w:right="-284" w:firstLine="709"/>
        <w:jc w:val="right"/>
        <w:rPr>
          <w:b/>
          <w:sz w:val="26"/>
          <w:szCs w:val="26"/>
        </w:rPr>
      </w:pPr>
    </w:p>
    <w:p w:rsidR="00640D35" w:rsidRDefault="00640D35" w:rsidP="00640D35">
      <w:pPr>
        <w:spacing w:line="360" w:lineRule="auto"/>
        <w:ind w:left="-567" w:right="-284" w:firstLine="709"/>
        <w:jc w:val="right"/>
        <w:rPr>
          <w:b/>
          <w:sz w:val="26"/>
          <w:szCs w:val="26"/>
        </w:rPr>
      </w:pPr>
    </w:p>
    <w:p w:rsidR="00640D35" w:rsidRDefault="00640D35" w:rsidP="00640D35">
      <w:pPr>
        <w:spacing w:line="360" w:lineRule="auto"/>
        <w:ind w:left="-567" w:right="-2" w:firstLine="70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Таблица 4</w:t>
      </w:r>
    </w:p>
    <w:p w:rsidR="00640D35" w:rsidRDefault="00640D35" w:rsidP="00640D35">
      <w:pPr>
        <w:ind w:left="-567" w:right="-284"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Количество пожаров и погибших на них людей в перерасчете</w:t>
      </w:r>
      <w:r>
        <w:rPr>
          <w:b/>
          <w:bCs/>
          <w:sz w:val="26"/>
          <w:szCs w:val="26"/>
        </w:rPr>
        <w:br/>
        <w:t xml:space="preserve">на 1 тыс. человек населения </w:t>
      </w:r>
      <w:proofErr w:type="gramStart"/>
      <w:r>
        <w:rPr>
          <w:b/>
          <w:bCs/>
          <w:sz w:val="26"/>
          <w:szCs w:val="26"/>
        </w:rPr>
        <w:t>по городскому</w:t>
      </w:r>
      <w:proofErr w:type="gramEnd"/>
      <w:r>
        <w:rPr>
          <w:b/>
          <w:bCs/>
          <w:sz w:val="26"/>
          <w:szCs w:val="26"/>
        </w:rPr>
        <w:t xml:space="preserve"> и сельским поселениям</w:t>
      </w:r>
    </w:p>
    <w:p w:rsidR="00640D35" w:rsidRDefault="00640D35" w:rsidP="00640D35">
      <w:pPr>
        <w:ind w:left="-567" w:right="-284" w:firstLine="709"/>
        <w:jc w:val="center"/>
        <w:rPr>
          <w:b/>
          <w:bCs/>
          <w:sz w:val="26"/>
          <w:szCs w:val="26"/>
        </w:rPr>
      </w:pPr>
    </w:p>
    <w:tbl>
      <w:tblPr>
        <w:tblW w:w="10348" w:type="dxa"/>
        <w:jc w:val="center"/>
        <w:tblInd w:w="-4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366"/>
        <w:gridCol w:w="1146"/>
        <w:gridCol w:w="1414"/>
        <w:gridCol w:w="1284"/>
        <w:gridCol w:w="1310"/>
      </w:tblGrid>
      <w:tr w:rsidR="00640D35" w:rsidTr="00640D35">
        <w:trPr>
          <w:trHeight w:val="433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286" w:right="-284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r>
              <w:rPr>
                <w:b/>
                <w:sz w:val="26"/>
                <w:szCs w:val="26"/>
              </w:rPr>
              <w:br/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428" w:right="-284"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Наименование </w:t>
            </w:r>
            <w:r>
              <w:rPr>
                <w:b/>
                <w:sz w:val="26"/>
                <w:szCs w:val="26"/>
              </w:rPr>
              <w:br/>
              <w:t xml:space="preserve">населенного пункта, </w:t>
            </w:r>
          </w:p>
          <w:p w:rsidR="00640D35" w:rsidRDefault="00640D35">
            <w:pPr>
              <w:ind w:left="-428" w:right="-284"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входящего в состав</w:t>
            </w:r>
          </w:p>
          <w:p w:rsidR="00640D35" w:rsidRDefault="00640D35">
            <w:pPr>
              <w:ind w:left="-428" w:right="-284"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</w:t>
            </w:r>
          </w:p>
          <w:p w:rsidR="00640D35" w:rsidRDefault="00640D35">
            <w:pPr>
              <w:ind w:left="-428" w:right="-284"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образования городского</w:t>
            </w:r>
          </w:p>
          <w:p w:rsidR="00640D35" w:rsidRDefault="00640D35">
            <w:pPr>
              <w:ind w:left="-428" w:right="-284"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округа город Шахунья </w:t>
            </w:r>
          </w:p>
          <w:p w:rsidR="00640D35" w:rsidRDefault="00640D35">
            <w:pPr>
              <w:ind w:left="-428" w:right="-284" w:hanging="3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Нижегородской области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144" w:right="-54" w:hanging="2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Кол-во населения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234" w:right="-284" w:firstLine="49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Кол-во пожаров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567" w:right="-284" w:firstLine="3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Расчет </w:t>
            </w:r>
          </w:p>
          <w:p w:rsidR="00640D35" w:rsidRDefault="00640D35">
            <w:pPr>
              <w:ind w:left="-567" w:right="-284" w:firstLine="3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 1 тыс.</w:t>
            </w:r>
          </w:p>
          <w:p w:rsidR="00640D35" w:rsidRDefault="00640D35">
            <w:pPr>
              <w:ind w:left="-567" w:right="-284" w:firstLine="37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человек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384" w:right="-284" w:firstLine="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Кол-во </w:t>
            </w:r>
          </w:p>
          <w:p w:rsidR="00640D35" w:rsidRDefault="00640D35">
            <w:pPr>
              <w:ind w:left="-384" w:right="-284" w:firstLine="41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погибших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251" w:right="-284" w:firstLine="3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Расчет </w:t>
            </w:r>
            <w:r>
              <w:rPr>
                <w:b/>
                <w:sz w:val="26"/>
                <w:szCs w:val="26"/>
              </w:rPr>
              <w:br/>
              <w:t>на 1 тыс.</w:t>
            </w:r>
          </w:p>
          <w:p w:rsidR="00640D35" w:rsidRDefault="00640D35">
            <w:pPr>
              <w:ind w:left="-251" w:right="-284" w:firstLine="33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человек</w:t>
            </w:r>
          </w:p>
        </w:tc>
      </w:tr>
      <w:tr w:rsidR="00640D35" w:rsidTr="00640D35">
        <w:trPr>
          <w:trHeight w:val="303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567" w:right="-284"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567" w:right="-284" w:hanging="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г. Шахунья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144" w:right="-54" w:hanging="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20370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144" w:right="-54" w:firstLine="49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116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144" w:right="-54" w:firstLine="3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5,69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144" w:right="-54" w:firstLine="3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144" w:right="-54" w:firstLine="3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0,83</w:t>
            </w:r>
          </w:p>
        </w:tc>
      </w:tr>
      <w:tr w:rsidR="00640D35" w:rsidTr="00640D35">
        <w:trPr>
          <w:trHeight w:val="300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567" w:right="-284"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567" w:right="-284" w:hanging="3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Вахтан</w:t>
            </w:r>
            <w:proofErr w:type="spellEnd"/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144" w:right="-54" w:hanging="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4796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144" w:right="-54" w:firstLine="49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144" w:right="-54" w:firstLine="3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12,93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144" w:right="-54" w:firstLine="3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144" w:right="-54" w:firstLine="3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0,42</w:t>
            </w:r>
          </w:p>
        </w:tc>
      </w:tr>
      <w:tr w:rsidR="00640D35" w:rsidTr="00640D35">
        <w:trPr>
          <w:trHeight w:val="337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567" w:right="-284"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567" w:right="-284" w:hanging="3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Сява</w:t>
            </w:r>
            <w:proofErr w:type="spellEnd"/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144" w:right="-54" w:hanging="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3676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144" w:right="-54" w:firstLine="49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144" w:right="-54" w:firstLine="3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6,80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144" w:right="-54" w:firstLine="3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144" w:right="-54" w:firstLine="3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0,82</w:t>
            </w:r>
          </w:p>
        </w:tc>
      </w:tr>
      <w:tr w:rsidR="00640D35" w:rsidTr="00640D35">
        <w:trPr>
          <w:trHeight w:val="283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567" w:right="-284"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567" w:right="-284" w:hanging="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с. Хмелевицы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144" w:right="-54" w:hanging="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1095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144" w:right="-54" w:firstLine="49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144" w:right="-54" w:firstLine="3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7,31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144" w:right="-54" w:firstLine="3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144" w:right="-54" w:firstLine="3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0,91</w:t>
            </w:r>
          </w:p>
        </w:tc>
      </w:tr>
      <w:tr w:rsidR="00640D35" w:rsidTr="00640D35">
        <w:trPr>
          <w:trHeight w:val="283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567" w:right="-284"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567" w:right="-284" w:hanging="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Туманино</w:t>
            </w:r>
            <w:proofErr w:type="spellEnd"/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144" w:right="-54" w:hanging="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401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144" w:right="-54" w:firstLine="49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144" w:right="-54" w:firstLine="3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12,47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144" w:right="-54" w:firstLine="3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144" w:right="-54" w:firstLine="3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2,45</w:t>
            </w:r>
          </w:p>
        </w:tc>
      </w:tr>
      <w:tr w:rsidR="00640D35" w:rsidTr="00640D35">
        <w:trPr>
          <w:trHeight w:val="283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567" w:right="-284"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567" w:right="-284" w:hanging="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д. Малое Петрово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144" w:right="-54" w:hanging="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144" w:right="-54" w:firstLine="49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144" w:right="-54" w:firstLine="3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90,91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144" w:right="-54" w:firstLine="3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144" w:right="-54" w:firstLine="3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40D35" w:rsidTr="00640D35">
        <w:trPr>
          <w:trHeight w:val="283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567" w:right="-284"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567" w:right="-284" w:hanging="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Мелешиха</w:t>
            </w:r>
            <w:proofErr w:type="spellEnd"/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144" w:right="-54" w:hanging="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181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144" w:right="-54" w:firstLine="49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144" w:right="-54" w:firstLine="3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33,15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144" w:right="-54" w:firstLine="3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144" w:right="-54" w:firstLine="3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5,52</w:t>
            </w:r>
          </w:p>
        </w:tc>
      </w:tr>
      <w:tr w:rsidR="00640D35" w:rsidTr="00640D35">
        <w:trPr>
          <w:trHeight w:val="283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567" w:right="-284"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567" w:right="-284" w:hanging="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Сальма</w:t>
            </w:r>
            <w:proofErr w:type="spellEnd"/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144" w:right="-54" w:hanging="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144" w:right="-54" w:firstLine="49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144" w:right="-54" w:firstLine="3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93,75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144" w:right="-54" w:firstLine="3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144" w:right="-54" w:firstLine="3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40D35" w:rsidTr="00640D35">
        <w:trPr>
          <w:trHeight w:val="283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567" w:right="-284"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567" w:right="-284" w:hanging="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с. Черное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144" w:right="-54" w:hanging="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301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144" w:right="-54" w:firstLine="49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144" w:right="-54" w:firstLine="3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9,97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144" w:right="-54" w:firstLine="3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144" w:right="-54" w:firstLine="3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40D35" w:rsidTr="00640D35">
        <w:trPr>
          <w:trHeight w:val="283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567" w:right="-284"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567" w:right="-284" w:hanging="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п. Северный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144" w:right="-54" w:hanging="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144" w:right="-54" w:firstLine="49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144" w:right="-54" w:firstLine="3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43,48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144" w:right="-54" w:firstLine="3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144" w:right="-54" w:firstLine="3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43,48</w:t>
            </w:r>
          </w:p>
        </w:tc>
      </w:tr>
      <w:tr w:rsidR="00640D35" w:rsidTr="00640D35">
        <w:trPr>
          <w:trHeight w:val="283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567" w:right="-284"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567" w:right="-284" w:hanging="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Верховское</w:t>
            </w:r>
            <w:proofErr w:type="spellEnd"/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144" w:right="-54" w:hanging="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144" w:right="-54" w:firstLine="49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144" w:right="-54" w:firstLine="3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144" w:right="-54" w:firstLine="3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144" w:right="-54" w:firstLine="3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2,5</w:t>
            </w:r>
          </w:p>
        </w:tc>
      </w:tr>
      <w:tr w:rsidR="00640D35" w:rsidTr="00640D35">
        <w:trPr>
          <w:trHeight w:val="283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567" w:right="-284"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567" w:right="-284" w:hanging="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д. Андрианово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144" w:right="-54" w:hanging="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167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144" w:right="-54" w:firstLine="49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144" w:right="-54" w:firstLine="3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5,99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144" w:right="-54" w:firstLine="3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144" w:right="-54" w:firstLine="3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5,99</w:t>
            </w:r>
          </w:p>
        </w:tc>
      </w:tr>
      <w:tr w:rsidR="00640D35" w:rsidTr="00640D35">
        <w:trPr>
          <w:trHeight w:val="283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567" w:right="-284"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567" w:right="-284" w:hanging="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Дыхалиха</w:t>
            </w:r>
            <w:proofErr w:type="spellEnd"/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144" w:right="-54" w:hanging="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144" w:right="-54" w:firstLine="49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144" w:right="-54" w:firstLine="3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18,87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144" w:right="-54" w:firstLine="3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0D35" w:rsidRDefault="00640D35">
            <w:pPr>
              <w:ind w:left="-144" w:right="-54" w:firstLine="3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18,87</w:t>
            </w:r>
          </w:p>
        </w:tc>
      </w:tr>
    </w:tbl>
    <w:p w:rsidR="00640D35" w:rsidRDefault="00640D35" w:rsidP="00640D35">
      <w:pPr>
        <w:spacing w:line="360" w:lineRule="auto"/>
        <w:ind w:right="-284"/>
        <w:jc w:val="both"/>
        <w:rPr>
          <w:sz w:val="26"/>
          <w:szCs w:val="26"/>
          <w:lang w:eastAsia="en-US"/>
        </w:rPr>
      </w:pPr>
    </w:p>
    <w:p w:rsidR="00640D35" w:rsidRDefault="00640D35" w:rsidP="00640D35">
      <w:pPr>
        <w:spacing w:line="360" w:lineRule="auto"/>
        <w:ind w:left="-567" w:right="-2" w:firstLine="70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Таблица 5</w:t>
      </w:r>
    </w:p>
    <w:p w:rsidR="00640D35" w:rsidRDefault="00640D35" w:rsidP="00640D35">
      <w:pPr>
        <w:ind w:left="-567" w:right="-2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Распределение количества пожаров по населенным пунктам</w:t>
      </w:r>
    </w:p>
    <w:p w:rsidR="00640D35" w:rsidRDefault="00640D35" w:rsidP="00640D35">
      <w:pPr>
        <w:ind w:left="-567" w:right="-2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 округа город Шахунья</w:t>
      </w:r>
    </w:p>
    <w:tbl>
      <w:tblPr>
        <w:tblpPr w:leftFromText="180" w:rightFromText="180" w:bottomFromText="200" w:vertAnchor="text" w:horzAnchor="page" w:tblpX="1472" w:tblpY="370"/>
        <w:tblW w:w="11925" w:type="dxa"/>
        <w:tblLayout w:type="fixed"/>
        <w:tblLook w:val="04A0" w:firstRow="1" w:lastRow="0" w:firstColumn="1" w:lastColumn="0" w:noHBand="0" w:noVBand="1"/>
      </w:tblPr>
      <w:tblGrid>
        <w:gridCol w:w="535"/>
        <w:gridCol w:w="1842"/>
        <w:gridCol w:w="1276"/>
        <w:gridCol w:w="1134"/>
        <w:gridCol w:w="851"/>
        <w:gridCol w:w="708"/>
        <w:gridCol w:w="709"/>
        <w:gridCol w:w="709"/>
        <w:gridCol w:w="709"/>
        <w:gridCol w:w="708"/>
        <w:gridCol w:w="686"/>
        <w:gridCol w:w="686"/>
        <w:gridCol w:w="686"/>
        <w:gridCol w:w="686"/>
      </w:tblGrid>
      <w:tr w:rsidR="00640D35" w:rsidTr="00640D35">
        <w:trPr>
          <w:gridAfter w:val="3"/>
          <w:wAfter w:w="2058" w:type="dxa"/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b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Наимененование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сельской администрации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ind w:left="34" w:hanging="34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Число жителей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Число дворов (домов)</w:t>
            </w:r>
          </w:p>
        </w:tc>
        <w:tc>
          <w:tcPr>
            <w:tcW w:w="4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Количество пожаров</w:t>
            </w:r>
          </w:p>
        </w:tc>
      </w:tr>
      <w:tr w:rsidR="00640D35" w:rsidTr="00640D35">
        <w:trPr>
          <w:gridAfter w:val="3"/>
          <w:wAfter w:w="2058" w:type="dxa"/>
          <w:trHeight w:val="93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Всего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г.о.г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. Шахунья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 Шахунья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116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0D35" w:rsidRDefault="00640D3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Красный Кирпичник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640D35" w:rsidTr="00640D35">
        <w:trPr>
          <w:gridAfter w:val="3"/>
          <w:wAfter w:w="2058" w:type="dxa"/>
          <w:trHeight w:val="64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Управление</w:t>
            </w:r>
          </w:p>
          <w:p w:rsidR="00640D35" w:rsidRDefault="00640D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по работе с территориями и благоустройству администрации городского округа город Шахунья </w:t>
            </w:r>
          </w:p>
          <w:p w:rsidR="00640D35" w:rsidRDefault="00640D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 xml:space="preserve">(д.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Акаты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д. </w:t>
            </w:r>
            <w:proofErr w:type="spellStart"/>
            <w:r>
              <w:rPr>
                <w:color w:val="000000"/>
                <w:sz w:val="18"/>
                <w:szCs w:val="18"/>
              </w:rPr>
              <w:t>Акаты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33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д. Большие </w:t>
            </w:r>
            <w:proofErr w:type="spellStart"/>
            <w:r>
              <w:rPr>
                <w:color w:val="000000"/>
                <w:sz w:val="18"/>
                <w:szCs w:val="18"/>
              </w:rPr>
              <w:t>Белолуги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33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Большие Кулики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640D35" w:rsidTr="00640D35">
        <w:trPr>
          <w:gridAfter w:val="3"/>
          <w:wAfter w:w="2058" w:type="dxa"/>
          <w:trHeight w:val="33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Гусевский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640D35" w:rsidTr="00640D35">
        <w:trPr>
          <w:gridAfter w:val="3"/>
          <w:wAfter w:w="2058" w:type="dxa"/>
          <w:trHeight w:val="33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>
              <w:rPr>
                <w:color w:val="000000"/>
                <w:sz w:val="18"/>
                <w:szCs w:val="18"/>
              </w:rPr>
              <w:t>Зотики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33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Коновод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640D35" w:rsidTr="00640D35">
        <w:trPr>
          <w:gridAfter w:val="3"/>
          <w:wAfter w:w="2058" w:type="dxa"/>
          <w:trHeight w:val="33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Красный Май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33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Лебедевка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33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д. Малые </w:t>
            </w:r>
            <w:proofErr w:type="spellStart"/>
            <w:r>
              <w:rPr>
                <w:color w:val="000000"/>
                <w:sz w:val="18"/>
                <w:szCs w:val="18"/>
              </w:rPr>
              <w:t>Белолуги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33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>
              <w:rPr>
                <w:color w:val="000000"/>
                <w:sz w:val="18"/>
                <w:szCs w:val="18"/>
              </w:rPr>
              <w:t>Мелешиха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640D35" w:rsidTr="00640D35">
        <w:trPr>
          <w:gridAfter w:val="3"/>
          <w:wAfter w:w="2058" w:type="dxa"/>
          <w:trHeight w:val="33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Петрово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640D35" w:rsidTr="00640D35">
        <w:trPr>
          <w:gridAfter w:val="3"/>
          <w:wAfter w:w="2058" w:type="dxa"/>
          <w:trHeight w:val="33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п. </w:t>
            </w:r>
            <w:proofErr w:type="spellStart"/>
            <w:r>
              <w:rPr>
                <w:color w:val="000000"/>
                <w:sz w:val="18"/>
                <w:szCs w:val="18"/>
              </w:rPr>
              <w:t>Полетайки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640D35" w:rsidTr="00640D35">
        <w:trPr>
          <w:gridAfter w:val="3"/>
          <w:wAfter w:w="2058" w:type="dxa"/>
          <w:trHeight w:val="33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Санталы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640D35" w:rsidTr="00640D35">
        <w:trPr>
          <w:gridAfter w:val="3"/>
          <w:wAfter w:w="2058" w:type="dxa"/>
          <w:trHeight w:val="33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>
              <w:rPr>
                <w:color w:val="000000"/>
                <w:sz w:val="18"/>
                <w:szCs w:val="18"/>
              </w:rPr>
              <w:t>Синчуваж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33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Столбово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33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>
              <w:rPr>
                <w:color w:val="000000"/>
                <w:sz w:val="18"/>
                <w:szCs w:val="18"/>
              </w:rPr>
              <w:t>Шерстни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33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>
              <w:rPr>
                <w:color w:val="000000"/>
                <w:sz w:val="18"/>
                <w:szCs w:val="18"/>
              </w:rPr>
              <w:t>Шерстни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33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>
              <w:rPr>
                <w:color w:val="000000"/>
                <w:sz w:val="18"/>
                <w:szCs w:val="18"/>
              </w:rPr>
              <w:t>Полетайки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64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Управление</w:t>
            </w:r>
          </w:p>
          <w:p w:rsidR="00640D35" w:rsidRDefault="00640D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по работе с территориями и благоустройству администрации городского округа город Шахунья </w:t>
            </w:r>
            <w:r>
              <w:rPr>
                <w:b/>
                <w:color w:val="000000"/>
                <w:sz w:val="18"/>
                <w:szCs w:val="18"/>
              </w:rPr>
              <w:br/>
              <w:t xml:space="preserve">(д. Большая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Музя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д. Большая </w:t>
            </w:r>
            <w:proofErr w:type="spellStart"/>
            <w:r>
              <w:rPr>
                <w:color w:val="000000"/>
                <w:sz w:val="18"/>
                <w:szCs w:val="18"/>
              </w:rPr>
              <w:t>Музя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640D35" w:rsidTr="00640D35">
        <w:trPr>
          <w:gridAfter w:val="3"/>
          <w:wAfter w:w="2058" w:type="dxa"/>
          <w:trHeight w:val="33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>
              <w:rPr>
                <w:color w:val="000000"/>
                <w:sz w:val="18"/>
                <w:szCs w:val="18"/>
              </w:rPr>
              <w:t>Вахтан</w:t>
            </w:r>
            <w:proofErr w:type="spellEnd"/>
            <w:r>
              <w:rPr>
                <w:color w:val="000000"/>
                <w:sz w:val="18"/>
                <w:szCs w:val="18"/>
              </w:rPr>
              <w:t>-Рачки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33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>
              <w:rPr>
                <w:color w:val="000000"/>
                <w:sz w:val="18"/>
                <w:szCs w:val="18"/>
              </w:rPr>
              <w:t>Извал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33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>
              <w:rPr>
                <w:color w:val="000000"/>
                <w:sz w:val="18"/>
                <w:szCs w:val="18"/>
              </w:rPr>
              <w:t>Курочкино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33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>
              <w:rPr>
                <w:color w:val="000000"/>
                <w:sz w:val="18"/>
                <w:szCs w:val="18"/>
              </w:rPr>
              <w:t>Лубяна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33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д. Малая </w:t>
            </w:r>
            <w:proofErr w:type="spellStart"/>
            <w:r>
              <w:rPr>
                <w:color w:val="000000"/>
                <w:sz w:val="18"/>
                <w:szCs w:val="18"/>
              </w:rPr>
              <w:t>Музя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33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Малое Петрово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33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Назарово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33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Половинный Овраг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33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Пронос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33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Северный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640D35" w:rsidTr="00640D35">
        <w:trPr>
          <w:gridAfter w:val="3"/>
          <w:wAfter w:w="2058" w:type="dxa"/>
          <w:trHeight w:val="33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>
              <w:rPr>
                <w:color w:val="000000"/>
                <w:sz w:val="18"/>
                <w:szCs w:val="18"/>
              </w:rPr>
              <w:t>Скородумово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640D35" w:rsidTr="00640D35">
        <w:trPr>
          <w:gridAfter w:val="3"/>
          <w:wAfter w:w="2058" w:type="dxa"/>
          <w:trHeight w:val="33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>
              <w:rPr>
                <w:color w:val="000000"/>
                <w:sz w:val="18"/>
                <w:szCs w:val="18"/>
              </w:rPr>
              <w:t>Тумбалиха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63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Управление</w:t>
            </w:r>
          </w:p>
          <w:p w:rsidR="00640D35" w:rsidRDefault="00640D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по работе с территориями и благоустройству администрации городского округа город Шахунья </w:t>
            </w:r>
          </w:p>
          <w:p w:rsidR="00640D35" w:rsidRDefault="00640D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(с. Большое Широкое)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D35" w:rsidRDefault="00640D35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с. Большое Широкое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D35" w:rsidRDefault="00640D35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д. Буренино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D35" w:rsidRDefault="00640D35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д. Верхняя Каменка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D35" w:rsidRDefault="00640D35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д. Верхняя Сосновка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D35" w:rsidRDefault="00640D35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Ефтино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D35" w:rsidRDefault="00640D35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д. Ломы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D35" w:rsidRDefault="00640D35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д. Савино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D35" w:rsidRDefault="00640D35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д. Сосновка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D35" w:rsidRDefault="00640D35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Тарасята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33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D35" w:rsidRDefault="00640D35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Щекотилово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trHeight w:val="259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Управление</w:t>
            </w:r>
          </w:p>
          <w:p w:rsidR="00640D35" w:rsidRDefault="00640D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 работе с территориями и благоустройству администрации городского округа город Шахунья</w:t>
            </w:r>
          </w:p>
          <w:p w:rsidR="00640D35" w:rsidRDefault="00640D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(п. Лужайки)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D35" w:rsidRDefault="00640D35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п. Лужайки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86" w:type="dxa"/>
            <w:vAlign w:val="center"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431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40D35" w:rsidRDefault="00640D35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Алехановцы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D35" w:rsidRDefault="00640D35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п. </w:t>
            </w:r>
            <w:proofErr w:type="spellStart"/>
            <w:r>
              <w:rPr>
                <w:sz w:val="18"/>
                <w:szCs w:val="18"/>
              </w:rPr>
              <w:t>Зубанья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D35" w:rsidRDefault="00640D35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Зубанья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D35" w:rsidRDefault="00640D35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д. Клин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D35" w:rsidRDefault="00640D35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омсомольский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D35" w:rsidRDefault="00640D35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д. Кошкино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D35" w:rsidRDefault="00640D35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Лубянцы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D35" w:rsidRDefault="00640D35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д. Малая Полдневая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D35" w:rsidRDefault="00640D35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поч</w:t>
            </w:r>
            <w:proofErr w:type="spellEnd"/>
            <w:r>
              <w:rPr>
                <w:sz w:val="18"/>
                <w:szCs w:val="18"/>
              </w:rPr>
              <w:t>. Морозовский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D35" w:rsidRDefault="00640D35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д.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D35" w:rsidRDefault="00640D35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д. Январи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D35" w:rsidRDefault="00640D35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Нужата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D35" w:rsidRDefault="00640D35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д. Поликарп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D35" w:rsidRDefault="00640D35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Тюрики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224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D35" w:rsidRDefault="00640D35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Харламовцы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Управление</w:t>
            </w:r>
          </w:p>
          <w:p w:rsidR="00640D35" w:rsidRDefault="00640D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по работе с территориями и благоустройству администрации городского округа город Шахунья </w:t>
            </w:r>
          </w:p>
          <w:p w:rsidR="00640D35" w:rsidRDefault="00640D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(с.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Верховское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D35" w:rsidRDefault="00640D35">
            <w:pPr>
              <w:spacing w:after="160"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>
              <w:rPr>
                <w:color w:val="000000"/>
                <w:sz w:val="18"/>
                <w:szCs w:val="18"/>
              </w:rPr>
              <w:t>Верховское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18"/>
              </w:rPr>
            </w:pPr>
            <w:r>
              <w:rPr>
                <w:b/>
                <w:color w:val="000000"/>
                <w:sz w:val="20"/>
                <w:szCs w:val="18"/>
              </w:rPr>
              <w:t>2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D35" w:rsidRDefault="00640D35">
            <w:pPr>
              <w:spacing w:after="160"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д. Берестянка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D35" w:rsidRDefault="00640D35">
            <w:pPr>
              <w:spacing w:after="160"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>
              <w:rPr>
                <w:color w:val="000000"/>
                <w:sz w:val="18"/>
                <w:szCs w:val="18"/>
              </w:rPr>
              <w:t>Вахтана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D35" w:rsidRDefault="00640D35">
            <w:pPr>
              <w:spacing w:after="160"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>
              <w:rPr>
                <w:color w:val="000000"/>
                <w:sz w:val="18"/>
                <w:szCs w:val="18"/>
              </w:rPr>
              <w:t>Верховская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D35" w:rsidRDefault="00640D35">
            <w:pPr>
              <w:spacing w:after="160"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д. Красносельское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D35" w:rsidRDefault="00640D35">
            <w:pPr>
              <w:spacing w:after="160"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>
              <w:rPr>
                <w:color w:val="000000"/>
                <w:sz w:val="18"/>
                <w:szCs w:val="18"/>
              </w:rPr>
              <w:t>Левашово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D35" w:rsidRDefault="00640D35">
            <w:pPr>
              <w:spacing w:after="160"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>
              <w:rPr>
                <w:color w:val="000000"/>
                <w:sz w:val="18"/>
                <w:szCs w:val="18"/>
              </w:rPr>
              <w:t>Лопатино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51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D35" w:rsidRDefault="00640D35">
            <w:pPr>
              <w:spacing w:after="160"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д. Малое </w:t>
            </w:r>
            <w:proofErr w:type="spellStart"/>
            <w:r>
              <w:rPr>
                <w:color w:val="000000"/>
                <w:sz w:val="18"/>
                <w:szCs w:val="18"/>
              </w:rPr>
              <w:t>Шорино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D35" w:rsidRDefault="00640D35">
            <w:pPr>
              <w:spacing w:after="160"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д. Соловьево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D35" w:rsidRDefault="00640D35">
            <w:pPr>
              <w:spacing w:after="160"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д. Уткино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63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Управление</w:t>
            </w:r>
          </w:p>
          <w:p w:rsidR="00640D35" w:rsidRDefault="00640D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по работе с территориями и благоустройству администрации городского округа город Шахунья </w:t>
            </w:r>
          </w:p>
          <w:p w:rsidR="00640D35" w:rsidRDefault="00640D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(д. Большая Свеча)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D35" w:rsidRDefault="00640D35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д. Большая Свеча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D35" w:rsidRDefault="00640D35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д. Большие Ломы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D35" w:rsidRDefault="00640D35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д. Большое Матвеево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D35" w:rsidRDefault="00640D35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д. Большое Павлово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D35" w:rsidRDefault="00640D35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д. Нагорное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D35" w:rsidRDefault="00640D35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д. Новая Речка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33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D35" w:rsidRDefault="00640D35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д. Половинная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25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Управление</w:t>
            </w:r>
          </w:p>
          <w:p w:rsidR="00640D35" w:rsidRDefault="00640D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по работе с территориями и благоустройству администрации городского округа город Шахунья </w:t>
            </w:r>
          </w:p>
          <w:p w:rsidR="00640D35" w:rsidRDefault="00640D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(д.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Красногор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D35" w:rsidRDefault="00640D35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Красногор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D35" w:rsidRDefault="00640D35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д. Андрианово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D35" w:rsidRDefault="00640D35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Дыхалиха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D35" w:rsidRDefault="00640D35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д. Малая Березовка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D35" w:rsidRDefault="00640D35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Мартыниха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D35" w:rsidRDefault="00640D35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Момзино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D35" w:rsidRDefault="00640D35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д. Муравьево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D35" w:rsidRDefault="00640D35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Наплавино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D35" w:rsidRDefault="00640D35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Соромотная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D35" w:rsidRDefault="00640D35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д. Хмелевка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Управление</w:t>
            </w:r>
          </w:p>
          <w:p w:rsidR="00640D35" w:rsidRDefault="00640D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по работе с территориями и благоустройству администрации городского округа город Шахунья </w:t>
            </w:r>
          </w:p>
          <w:p w:rsidR="00640D35" w:rsidRDefault="00640D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.Т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>уманино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>
              <w:rPr>
                <w:color w:val="000000"/>
                <w:sz w:val="18"/>
                <w:szCs w:val="18"/>
              </w:rPr>
              <w:t>Туманино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D35" w:rsidRDefault="00640D35">
            <w:pPr>
              <w:spacing w:after="160"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>
              <w:rPr>
                <w:color w:val="000000"/>
                <w:sz w:val="18"/>
                <w:szCs w:val="18"/>
              </w:rPr>
              <w:t>Аверята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д. Алешино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д. Журавли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д. Канава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д. Красная Речка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>
              <w:rPr>
                <w:color w:val="000000"/>
                <w:sz w:val="18"/>
                <w:szCs w:val="18"/>
              </w:rPr>
              <w:t>Макарово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поч</w:t>
            </w:r>
            <w:proofErr w:type="spellEnd"/>
            <w:r>
              <w:rPr>
                <w:color w:val="000000"/>
                <w:sz w:val="18"/>
                <w:szCs w:val="18"/>
              </w:rPr>
              <w:t>. Малиновский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д. Малое </w:t>
            </w:r>
            <w:proofErr w:type="spellStart"/>
            <w:r>
              <w:rPr>
                <w:color w:val="000000"/>
                <w:sz w:val="18"/>
                <w:szCs w:val="18"/>
              </w:rPr>
              <w:t>Рыбаково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поч</w:t>
            </w:r>
            <w:proofErr w:type="spellEnd"/>
            <w:r>
              <w:rPr>
                <w:color w:val="000000"/>
                <w:sz w:val="18"/>
                <w:szCs w:val="18"/>
              </w:rPr>
              <w:t>. Николаевский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Тюленский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>
              <w:rPr>
                <w:color w:val="000000"/>
                <w:sz w:val="18"/>
                <w:szCs w:val="18"/>
              </w:rPr>
              <w:t>Фадька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д. Черная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п. </w:t>
            </w:r>
            <w:proofErr w:type="spellStart"/>
            <w:r>
              <w:rPr>
                <w:color w:val="000000"/>
                <w:sz w:val="18"/>
                <w:szCs w:val="18"/>
              </w:rPr>
              <w:t>Шестериково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37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Управление</w:t>
            </w:r>
          </w:p>
          <w:p w:rsidR="00640D35" w:rsidRDefault="00640D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по работе с территориями и благоустройству 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 xml:space="preserve">администрации городского округа город Шахунья </w:t>
            </w:r>
          </w:p>
          <w:p w:rsidR="00640D35" w:rsidRDefault="00640D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(с. Хмелевицы)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D35" w:rsidRDefault="00640D35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с. Хмелевицы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D35" w:rsidRDefault="00640D35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д. </w:t>
            </w:r>
            <w:r>
              <w:rPr>
                <w:sz w:val="18"/>
                <w:szCs w:val="18"/>
              </w:rPr>
              <w:lastRenderedPageBreak/>
              <w:t>Ивановское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D35" w:rsidRDefault="00640D35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Каменник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D35" w:rsidRDefault="00640D35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д. Колпаки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D35" w:rsidRDefault="00640D35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Лазарево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D35" w:rsidRDefault="00640D35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д. Малиновка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D35" w:rsidRDefault="00640D35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д. Малое Петрово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D35" w:rsidRDefault="00640D35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д. Малый </w:t>
            </w:r>
            <w:proofErr w:type="spellStart"/>
            <w:r>
              <w:rPr>
                <w:sz w:val="18"/>
                <w:szCs w:val="18"/>
              </w:rPr>
              <w:t>Извал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D35" w:rsidRDefault="00640D35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Мураиха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D35" w:rsidRDefault="00640D35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Рябково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D35" w:rsidRDefault="00640D35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Сальма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D35" w:rsidRDefault="00640D35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д. Сокол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Управление</w:t>
            </w:r>
          </w:p>
          <w:p w:rsidR="00640D35" w:rsidRDefault="00640D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по работе с территориями и благоустройству администрации городского округа город Шахунья </w:t>
            </w:r>
          </w:p>
          <w:p w:rsidR="00640D35" w:rsidRDefault="00640D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(с. Черное)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D35" w:rsidRDefault="00640D35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с. Черное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Высоковка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Заовражье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д. Ильинки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п. Луговой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д. Малая Пристань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D35" w:rsidRDefault="00640D35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д. Малая </w:t>
            </w:r>
            <w:proofErr w:type="spellStart"/>
            <w:r>
              <w:rPr>
                <w:sz w:val="18"/>
                <w:szCs w:val="18"/>
              </w:rPr>
              <w:t>Темта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д. Одинцово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Отлом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Д. Хлыстовка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д. Петухи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2"/>
          <w:wAfter w:w="1372" w:type="dxa"/>
          <w:trHeight w:val="37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Управление</w:t>
            </w:r>
          </w:p>
          <w:p w:rsidR="00640D35" w:rsidRDefault="00640D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по работе с территориями и благоустройству администрации городского округа город Шахунья </w:t>
            </w:r>
          </w:p>
          <w:p w:rsidR="00640D35" w:rsidRDefault="00640D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(д.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Мартяхино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D35" w:rsidRDefault="00640D35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Мартяхино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40D35" w:rsidTr="00640D35">
        <w:trPr>
          <w:gridAfter w:val="2"/>
          <w:wAfter w:w="1372" w:type="dxa"/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D35" w:rsidRDefault="00640D35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д. Безводное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vAlign w:val="center"/>
          </w:tcPr>
          <w:p w:rsidR="00640D35" w:rsidRDefault="00640D35">
            <w:pPr>
              <w:spacing w:after="160" w:line="25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640D35" w:rsidTr="00640D35">
        <w:trPr>
          <w:gridAfter w:val="2"/>
          <w:wAfter w:w="1372" w:type="dxa"/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D35" w:rsidRDefault="00640D35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д. Гусельники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vAlign w:val="center"/>
          </w:tcPr>
          <w:p w:rsidR="00640D35" w:rsidRDefault="00640D35">
            <w:pPr>
              <w:spacing w:after="160" w:line="25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640D35" w:rsidTr="00640D35">
        <w:trPr>
          <w:gridAfter w:val="2"/>
          <w:wAfter w:w="1372" w:type="dxa"/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D35" w:rsidRDefault="00640D35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Щербаж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vAlign w:val="center"/>
          </w:tcPr>
          <w:p w:rsidR="00640D35" w:rsidRDefault="00640D35">
            <w:pPr>
              <w:spacing w:after="160" w:line="25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640D35" w:rsidTr="00640D35">
        <w:trPr>
          <w:gridAfter w:val="2"/>
          <w:wAfter w:w="1372" w:type="dxa"/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D35" w:rsidRDefault="00640D35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Новоселовка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vAlign w:val="center"/>
          </w:tcPr>
          <w:p w:rsidR="00640D35" w:rsidRDefault="00640D35">
            <w:pPr>
              <w:spacing w:after="160" w:line="25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640D35" w:rsidTr="00640D35">
        <w:trPr>
          <w:gridAfter w:val="2"/>
          <w:wAfter w:w="1372" w:type="dxa"/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D35" w:rsidRDefault="00640D35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д. Пристанское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vAlign w:val="center"/>
          </w:tcPr>
          <w:p w:rsidR="00640D35" w:rsidRDefault="00640D35">
            <w:pPr>
              <w:spacing w:after="160" w:line="25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640D35" w:rsidTr="00640D35">
        <w:trPr>
          <w:gridAfter w:val="2"/>
          <w:wAfter w:w="1372" w:type="dxa"/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Управление</w:t>
            </w:r>
          </w:p>
          <w:p w:rsidR="00640D35" w:rsidRDefault="00640D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по работе с территориями и благоустройству администрации городского округа город Шахунья </w:t>
            </w:r>
          </w:p>
          <w:p w:rsidR="00640D35" w:rsidRDefault="00640D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(д.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Никитиха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D35" w:rsidRDefault="00640D35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Никитиха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vAlign w:val="center"/>
          </w:tcPr>
          <w:p w:rsidR="00640D35" w:rsidRDefault="00640D35">
            <w:pPr>
              <w:spacing w:after="160" w:line="25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640D35" w:rsidTr="00640D35">
        <w:trPr>
          <w:gridAfter w:val="2"/>
          <w:wAfter w:w="1372" w:type="dxa"/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D35" w:rsidRDefault="00640D35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Караваиха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vAlign w:val="center"/>
          </w:tcPr>
          <w:p w:rsidR="00640D35" w:rsidRDefault="00640D35">
            <w:pPr>
              <w:spacing w:after="160" w:line="25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640D35" w:rsidTr="00640D35">
        <w:trPr>
          <w:gridAfter w:val="2"/>
          <w:wAfter w:w="1372" w:type="dxa"/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D35" w:rsidRDefault="00640D35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Кротово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vAlign w:val="center"/>
          </w:tcPr>
          <w:p w:rsidR="00640D35" w:rsidRDefault="00640D35">
            <w:pPr>
              <w:spacing w:after="160" w:line="25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640D35" w:rsidTr="00640D35">
        <w:trPr>
          <w:gridAfter w:val="2"/>
          <w:wAfter w:w="1372" w:type="dxa"/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D35" w:rsidRDefault="00640D35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Мирониха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vAlign w:val="center"/>
          </w:tcPr>
          <w:p w:rsidR="00640D35" w:rsidRDefault="00640D35">
            <w:pPr>
              <w:spacing w:after="160" w:line="25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640D35" w:rsidTr="00640D35">
        <w:trPr>
          <w:gridAfter w:val="2"/>
          <w:wAfter w:w="1372" w:type="dxa"/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D35" w:rsidRDefault="00640D35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д. Полома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40D35" w:rsidRDefault="00640D35">
            <w:pPr>
              <w:spacing w:after="160" w:line="25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640D35" w:rsidTr="00640D35">
        <w:trPr>
          <w:gridAfter w:val="2"/>
          <w:wAfter w:w="1372" w:type="dxa"/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D35" w:rsidRDefault="00640D35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Фадеево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vAlign w:val="center"/>
          </w:tcPr>
          <w:p w:rsidR="00640D35" w:rsidRDefault="00640D35">
            <w:pPr>
              <w:spacing w:after="160" w:line="25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Вахтанский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территориальный отдел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40D35" w:rsidRDefault="00640D35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р.п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Вахтан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4796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Сявский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территориальный отдел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40D35" w:rsidRDefault="00640D35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р.п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Сява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3676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40D35" w:rsidRDefault="00640D35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Доронкино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40D35" w:rsidTr="00640D35">
        <w:trPr>
          <w:gridAfter w:val="3"/>
          <w:wAfter w:w="2058" w:type="dxa"/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40D35" w:rsidRDefault="00640D35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п. </w:t>
            </w:r>
            <w:proofErr w:type="spellStart"/>
            <w:r>
              <w:rPr>
                <w:sz w:val="18"/>
                <w:szCs w:val="18"/>
              </w:rPr>
              <w:t>Новосявский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640D35" w:rsidRDefault="00640D35" w:rsidP="00640D35">
      <w:pPr>
        <w:pStyle w:val="ad"/>
        <w:spacing w:after="0" w:line="360" w:lineRule="auto"/>
        <w:ind w:left="502" w:right="-2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6</w:t>
      </w:r>
    </w:p>
    <w:p w:rsidR="00640D35" w:rsidRDefault="00640D35" w:rsidP="00640D35">
      <w:pPr>
        <w:ind w:left="-567" w:right="-2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Сравнительный анализ основных причин возникновения пожаров </w:t>
      </w:r>
    </w:p>
    <w:p w:rsidR="00640D35" w:rsidRDefault="00640D35" w:rsidP="00640D35">
      <w:pPr>
        <w:ind w:left="-567" w:right="-2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территории городского округа город Шахунья</w:t>
      </w:r>
    </w:p>
    <w:p w:rsidR="00640D35" w:rsidRDefault="00640D35" w:rsidP="00640D35">
      <w:pPr>
        <w:ind w:left="-567" w:right="-2" w:firstLine="709"/>
        <w:jc w:val="center"/>
        <w:rPr>
          <w:b/>
          <w:sz w:val="10"/>
          <w:szCs w:val="10"/>
        </w:rPr>
      </w:pPr>
    </w:p>
    <w:p w:rsidR="00640D35" w:rsidRDefault="00640D35" w:rsidP="00640D35">
      <w:pPr>
        <w:ind w:left="-567" w:right="-2" w:firstLine="709"/>
        <w:jc w:val="center"/>
        <w:rPr>
          <w:b/>
          <w:sz w:val="10"/>
          <w:szCs w:val="10"/>
        </w:rPr>
      </w:pPr>
    </w:p>
    <w:tbl>
      <w:tblPr>
        <w:tblStyle w:val="a4"/>
        <w:tblW w:w="10632" w:type="dxa"/>
        <w:jc w:val="center"/>
        <w:tblInd w:w="-885" w:type="dxa"/>
        <w:tblLook w:val="04A0" w:firstRow="1" w:lastRow="0" w:firstColumn="1" w:lastColumn="0" w:noHBand="0" w:noVBand="1"/>
      </w:tblPr>
      <w:tblGrid>
        <w:gridCol w:w="419"/>
        <w:gridCol w:w="2394"/>
        <w:gridCol w:w="1488"/>
        <w:gridCol w:w="742"/>
        <w:gridCol w:w="836"/>
        <w:gridCol w:w="837"/>
        <w:gridCol w:w="836"/>
        <w:gridCol w:w="837"/>
        <w:gridCol w:w="977"/>
        <w:gridCol w:w="1266"/>
      </w:tblGrid>
      <w:tr w:rsidR="00640D35" w:rsidTr="00640D35">
        <w:trPr>
          <w:jc w:val="center"/>
        </w:trPr>
        <w:tc>
          <w:tcPr>
            <w:tcW w:w="430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40D35" w:rsidRDefault="00640D35">
            <w:pPr>
              <w:spacing w:after="160" w:line="360" w:lineRule="auto"/>
              <w:ind w:right="-284"/>
              <w:jc w:val="both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  <w:hideMark/>
          </w:tcPr>
          <w:p w:rsidR="00640D35" w:rsidRDefault="00640D35">
            <w:pPr>
              <w:spacing w:after="160" w:line="360" w:lineRule="auto"/>
              <w:ind w:left="-354" w:right="-284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2014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  <w:hideMark/>
          </w:tcPr>
          <w:p w:rsidR="00640D35" w:rsidRDefault="00640D35">
            <w:pPr>
              <w:spacing w:after="160" w:line="360" w:lineRule="auto"/>
              <w:ind w:left="-354" w:right="-284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2015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  <w:hideMark/>
          </w:tcPr>
          <w:p w:rsidR="00640D35" w:rsidRDefault="00640D35">
            <w:pPr>
              <w:spacing w:after="160" w:line="360" w:lineRule="auto"/>
              <w:ind w:left="-354" w:right="-284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2016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  <w:hideMark/>
          </w:tcPr>
          <w:p w:rsidR="00640D35" w:rsidRDefault="00640D35">
            <w:pPr>
              <w:spacing w:after="160" w:line="360" w:lineRule="auto"/>
              <w:ind w:left="-354" w:right="-284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2017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  <w:hideMark/>
          </w:tcPr>
          <w:p w:rsidR="00640D35" w:rsidRDefault="00640D35">
            <w:pPr>
              <w:spacing w:after="160" w:line="360" w:lineRule="auto"/>
              <w:ind w:left="-354" w:right="-284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2018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640D35" w:rsidRDefault="00640D35">
            <w:pPr>
              <w:spacing w:after="160" w:line="360" w:lineRule="auto"/>
              <w:ind w:left="-249" w:right="-284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640D35" w:rsidRDefault="00640D35">
            <w:pPr>
              <w:spacing w:after="160" w:line="256" w:lineRule="auto"/>
              <w:ind w:left="-181" w:right="-108"/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% </w:t>
            </w:r>
            <w:r>
              <w:rPr>
                <w:b/>
              </w:rPr>
              <w:br/>
              <w:t>от общего количества</w:t>
            </w:r>
          </w:p>
        </w:tc>
      </w:tr>
      <w:tr w:rsidR="00640D35" w:rsidTr="00640D35">
        <w:trPr>
          <w:jc w:val="center"/>
        </w:trPr>
        <w:tc>
          <w:tcPr>
            <w:tcW w:w="28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640D35" w:rsidRDefault="00640D35">
            <w:pPr>
              <w:ind w:right="-13"/>
              <w:jc w:val="center"/>
            </w:pPr>
            <w:r>
              <w:t xml:space="preserve">Всего пожаров, </w:t>
            </w:r>
          </w:p>
          <w:p w:rsidR="00640D35" w:rsidRDefault="00640D35">
            <w:pPr>
              <w:spacing w:after="160" w:line="256" w:lineRule="auto"/>
              <w:ind w:right="-13"/>
              <w:jc w:val="center"/>
              <w:rPr>
                <w:lang w:eastAsia="en-US"/>
              </w:rPr>
            </w:pPr>
            <w:r>
              <w:t>из них по причине: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640D35" w:rsidRDefault="00640D35">
            <w:pPr>
              <w:spacing w:after="160" w:line="256" w:lineRule="auto"/>
              <w:ind w:right="-13"/>
              <w:jc w:val="center"/>
              <w:rPr>
                <w:lang w:eastAsia="en-US"/>
              </w:rPr>
            </w:pPr>
            <w:r>
              <w:t>Область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2999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2915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2866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2659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3073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14512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lang w:eastAsia="en-US"/>
              </w:rPr>
            </w:pPr>
          </w:p>
        </w:tc>
      </w:tr>
      <w:tr w:rsidR="00640D35" w:rsidTr="00640D35">
        <w:trPr>
          <w:jc w:val="center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640D35" w:rsidRDefault="00640D35">
            <w:pPr>
              <w:spacing w:after="160" w:line="256" w:lineRule="auto"/>
              <w:ind w:right="-13"/>
              <w:jc w:val="center"/>
              <w:rPr>
                <w:lang w:eastAsia="en-US"/>
              </w:rPr>
            </w:pPr>
            <w:r>
              <w:t>Село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1336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1251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1251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1138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1349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640D35" w:rsidRDefault="00640D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6325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lang w:eastAsia="en-US"/>
              </w:rPr>
            </w:pPr>
          </w:p>
        </w:tc>
      </w:tr>
      <w:tr w:rsidR="00640D35" w:rsidTr="00640D35">
        <w:trPr>
          <w:jc w:val="center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640D35" w:rsidRDefault="00640D35">
            <w:pPr>
              <w:spacing w:after="160" w:line="256" w:lineRule="auto"/>
              <w:ind w:right="-13"/>
              <w:jc w:val="center"/>
              <w:rPr>
                <w:lang w:eastAsia="en-US"/>
              </w:rPr>
            </w:pPr>
            <w:proofErr w:type="spellStart"/>
            <w:r>
              <w:t>г.о.г</w:t>
            </w:r>
            <w:proofErr w:type="spellEnd"/>
            <w:r>
              <w:t>. Шахунья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40D35" w:rsidRDefault="00640D35">
            <w:pPr>
              <w:spacing w:after="160" w:line="256" w:lineRule="auto"/>
              <w:ind w:hanging="11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269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0D35" w:rsidRDefault="00640D35">
            <w:pPr>
              <w:rPr>
                <w:b/>
                <w:lang w:eastAsia="en-US"/>
              </w:rPr>
            </w:pPr>
          </w:p>
        </w:tc>
      </w:tr>
      <w:tr w:rsidR="00640D35" w:rsidTr="00640D35">
        <w:trPr>
          <w:trHeight w:val="495"/>
          <w:jc w:val="center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left="-18" w:right="-46"/>
              <w:jc w:val="center"/>
              <w:rPr>
                <w:lang w:eastAsia="en-US"/>
              </w:rPr>
            </w:pPr>
            <w:r>
              <w:t>1.</w:t>
            </w:r>
          </w:p>
        </w:tc>
        <w:tc>
          <w:tcPr>
            <w:tcW w:w="23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6"/>
              <w:jc w:val="center"/>
              <w:rPr>
                <w:lang w:eastAsia="en-US"/>
              </w:rPr>
            </w:pPr>
            <w:r>
              <w:t>Нарушения правил технической эксплуатации электрооборудования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color w:val="000000"/>
              </w:rPr>
            </w:pPr>
            <w:r>
              <w:t>Область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743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773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40D35" w:rsidRDefault="00640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946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0D35" w:rsidRDefault="00640D35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4236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640D35" w:rsidRDefault="00640D35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29,2</w:t>
            </w:r>
          </w:p>
        </w:tc>
      </w:tr>
      <w:tr w:rsidR="00640D35" w:rsidTr="00640D35">
        <w:trPr>
          <w:trHeight w:val="12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13"/>
              <w:jc w:val="center"/>
              <w:rPr>
                <w:lang w:eastAsia="en-US"/>
              </w:rPr>
            </w:pPr>
            <w:proofErr w:type="spellStart"/>
            <w:r>
              <w:t>г.о.г</w:t>
            </w:r>
            <w:proofErr w:type="spellEnd"/>
            <w:r>
              <w:t>. Шахунья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640D35" w:rsidRDefault="00640D35">
            <w:pPr>
              <w:spacing w:after="160"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34,2</w:t>
            </w:r>
          </w:p>
        </w:tc>
      </w:tr>
      <w:tr w:rsidR="00640D35" w:rsidTr="00640D35">
        <w:trPr>
          <w:jc w:val="center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46"/>
              <w:jc w:val="center"/>
              <w:rPr>
                <w:lang w:eastAsia="en-US"/>
              </w:rPr>
            </w:pPr>
            <w:r>
              <w:t>2.</w:t>
            </w:r>
          </w:p>
        </w:tc>
        <w:tc>
          <w:tcPr>
            <w:tcW w:w="23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167"/>
              <w:jc w:val="center"/>
              <w:rPr>
                <w:lang w:eastAsia="en-US"/>
              </w:rPr>
            </w:pPr>
            <w:r>
              <w:t>Неисправности печей и дымоходов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0D35" w:rsidRDefault="00640D35">
            <w:pPr>
              <w:spacing w:line="360" w:lineRule="auto"/>
              <w:jc w:val="center"/>
              <w:rPr>
                <w:lang w:eastAsia="en-US"/>
              </w:rPr>
            </w:pPr>
            <w:r>
              <w:t>Область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line="360" w:lineRule="auto"/>
              <w:jc w:val="center"/>
              <w:rPr>
                <w:lang w:eastAsia="en-US"/>
              </w:rPr>
            </w:pPr>
            <w:r>
              <w:t>691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line="360" w:lineRule="auto"/>
              <w:jc w:val="center"/>
              <w:rPr>
                <w:lang w:eastAsia="en-US"/>
              </w:rPr>
            </w:pPr>
            <w:r>
              <w:t>604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line="360" w:lineRule="auto"/>
              <w:jc w:val="center"/>
              <w:rPr>
                <w:lang w:eastAsia="en-US"/>
              </w:rPr>
            </w:pPr>
            <w:r>
              <w:t>667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line="360" w:lineRule="auto"/>
              <w:jc w:val="center"/>
              <w:rPr>
                <w:lang w:eastAsia="en-US"/>
              </w:rPr>
            </w:pPr>
            <w:r>
              <w:t>505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40D35" w:rsidRDefault="00640D35">
            <w:pPr>
              <w:spacing w:line="360" w:lineRule="auto"/>
              <w:jc w:val="center"/>
              <w:rPr>
                <w:lang w:eastAsia="en-US"/>
              </w:rPr>
            </w:pPr>
            <w:r>
              <w:t>729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0D35" w:rsidRDefault="00640D35">
            <w:pPr>
              <w:spacing w:line="360" w:lineRule="auto"/>
              <w:jc w:val="center"/>
              <w:rPr>
                <w:lang w:eastAsia="en-US"/>
              </w:rPr>
            </w:pPr>
            <w:r>
              <w:t>3196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640D35" w:rsidRDefault="00640D35">
            <w:pPr>
              <w:spacing w:line="360" w:lineRule="auto"/>
              <w:jc w:val="center"/>
              <w:rPr>
                <w:lang w:eastAsia="en-US"/>
              </w:rPr>
            </w:pPr>
            <w:r>
              <w:t>22,02</w:t>
            </w:r>
          </w:p>
        </w:tc>
      </w:tr>
      <w:tr w:rsidR="00640D35" w:rsidTr="00640D35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13"/>
              <w:jc w:val="center"/>
              <w:rPr>
                <w:lang w:eastAsia="en-US"/>
              </w:rPr>
            </w:pPr>
            <w:proofErr w:type="spellStart"/>
            <w:r>
              <w:t>г.о.г</w:t>
            </w:r>
            <w:proofErr w:type="spellEnd"/>
            <w:r>
              <w:t>. Шахунья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360" w:lineRule="auto"/>
              <w:jc w:val="center"/>
              <w:rPr>
                <w:lang w:eastAsia="en-US"/>
              </w:rPr>
            </w:pPr>
            <w:r>
              <w:t>16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360" w:lineRule="auto"/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360" w:lineRule="auto"/>
              <w:jc w:val="center"/>
              <w:rPr>
                <w:lang w:eastAsia="en-US"/>
              </w:rPr>
            </w:pPr>
            <w: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360" w:lineRule="auto"/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0D35" w:rsidRDefault="00640D35">
            <w:pPr>
              <w:spacing w:after="160" w:line="360" w:lineRule="auto"/>
              <w:jc w:val="center"/>
              <w:rPr>
                <w:lang w:eastAsia="en-US"/>
              </w:rPr>
            </w:pPr>
            <w:r>
              <w:t>15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0D35" w:rsidRDefault="00640D35">
            <w:pPr>
              <w:spacing w:after="160" w:line="360" w:lineRule="auto"/>
              <w:jc w:val="center"/>
              <w:rPr>
                <w:lang w:eastAsia="en-US"/>
              </w:rPr>
            </w:pPr>
            <w:r>
              <w:t>63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640D35" w:rsidRDefault="00640D35">
            <w:pPr>
              <w:spacing w:after="160"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23,4</w:t>
            </w:r>
          </w:p>
        </w:tc>
      </w:tr>
      <w:tr w:rsidR="00640D35" w:rsidTr="00640D35">
        <w:trPr>
          <w:jc w:val="center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0D35" w:rsidRDefault="00640D35">
            <w:pPr>
              <w:spacing w:after="160" w:line="360" w:lineRule="auto"/>
              <w:ind w:left="-18" w:right="-46"/>
              <w:jc w:val="center"/>
              <w:rPr>
                <w:lang w:eastAsia="en-US"/>
              </w:rPr>
            </w:pPr>
            <w:r>
              <w:t>3.</w:t>
            </w:r>
          </w:p>
        </w:tc>
        <w:tc>
          <w:tcPr>
            <w:tcW w:w="23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167"/>
              <w:jc w:val="center"/>
              <w:rPr>
                <w:lang w:eastAsia="en-US"/>
              </w:rPr>
            </w:pPr>
            <w:r>
              <w:t>Поджог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13"/>
              <w:jc w:val="center"/>
              <w:rPr>
                <w:lang w:eastAsia="en-US"/>
              </w:rPr>
            </w:pPr>
            <w:r>
              <w:t>Область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line="360" w:lineRule="auto"/>
              <w:jc w:val="center"/>
              <w:rPr>
                <w:lang w:eastAsia="en-US"/>
              </w:rPr>
            </w:pPr>
            <w:r>
              <w:t>480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line="360" w:lineRule="auto"/>
              <w:jc w:val="center"/>
              <w:rPr>
                <w:lang w:eastAsia="en-US"/>
              </w:rPr>
            </w:pPr>
            <w:r>
              <w:t>447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line="360" w:lineRule="auto"/>
              <w:jc w:val="center"/>
              <w:rPr>
                <w:lang w:eastAsia="en-US"/>
              </w:rPr>
            </w:pPr>
            <w:r>
              <w:t>422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line="360" w:lineRule="auto"/>
              <w:jc w:val="center"/>
              <w:rPr>
                <w:lang w:eastAsia="en-US"/>
              </w:rPr>
            </w:pPr>
            <w:r>
              <w:t>411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40D35" w:rsidRDefault="00640D35">
            <w:pPr>
              <w:spacing w:line="360" w:lineRule="auto"/>
              <w:jc w:val="center"/>
              <w:rPr>
                <w:lang w:eastAsia="en-US"/>
              </w:rPr>
            </w:pPr>
            <w:r>
              <w:t>403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0D35" w:rsidRDefault="00640D35">
            <w:pPr>
              <w:spacing w:line="360" w:lineRule="auto"/>
              <w:jc w:val="center"/>
              <w:rPr>
                <w:lang w:eastAsia="en-US"/>
              </w:rPr>
            </w:pPr>
            <w:r>
              <w:t>2163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640D35" w:rsidRDefault="00640D35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14,90</w:t>
            </w:r>
          </w:p>
        </w:tc>
      </w:tr>
      <w:tr w:rsidR="00640D35" w:rsidTr="00640D35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13"/>
              <w:jc w:val="center"/>
              <w:rPr>
                <w:lang w:eastAsia="en-US"/>
              </w:rPr>
            </w:pPr>
            <w:proofErr w:type="spellStart"/>
            <w:r>
              <w:t>г.о.г</w:t>
            </w:r>
            <w:proofErr w:type="spellEnd"/>
            <w:r>
              <w:t>. Шахунья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360" w:lineRule="auto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360" w:lineRule="auto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360" w:lineRule="auto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360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0D35" w:rsidRDefault="00640D35">
            <w:pPr>
              <w:spacing w:after="160" w:line="360" w:lineRule="auto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0D35" w:rsidRDefault="00640D35">
            <w:pPr>
              <w:spacing w:after="160" w:line="360" w:lineRule="auto"/>
              <w:jc w:val="center"/>
              <w:rPr>
                <w:lang w:eastAsia="en-US"/>
              </w:rPr>
            </w:pPr>
            <w:r>
              <w:t>24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640D35" w:rsidRDefault="00640D35">
            <w:pPr>
              <w:spacing w:after="160"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9</w:t>
            </w:r>
          </w:p>
        </w:tc>
      </w:tr>
      <w:tr w:rsidR="00640D35" w:rsidTr="00640D35">
        <w:trPr>
          <w:trHeight w:val="543"/>
          <w:jc w:val="center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0D35" w:rsidRDefault="00640D35">
            <w:pPr>
              <w:spacing w:after="160" w:line="360" w:lineRule="auto"/>
              <w:ind w:left="-18" w:right="-46"/>
              <w:jc w:val="center"/>
              <w:rPr>
                <w:lang w:eastAsia="en-US"/>
              </w:rPr>
            </w:pPr>
            <w:r>
              <w:t>4.</w:t>
            </w:r>
          </w:p>
        </w:tc>
        <w:tc>
          <w:tcPr>
            <w:tcW w:w="23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167"/>
              <w:jc w:val="center"/>
              <w:rPr>
                <w:lang w:eastAsia="en-US"/>
              </w:rPr>
            </w:pPr>
            <w:r>
              <w:t>Неосторожного обращения с огнем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13"/>
              <w:jc w:val="center"/>
              <w:rPr>
                <w:lang w:eastAsia="en-US"/>
              </w:rPr>
            </w:pPr>
            <w:r>
              <w:t>Область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line="360" w:lineRule="auto"/>
              <w:jc w:val="center"/>
              <w:rPr>
                <w:lang w:eastAsia="en-US"/>
              </w:rPr>
            </w:pPr>
            <w:r>
              <w:t>711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line="360" w:lineRule="auto"/>
              <w:jc w:val="center"/>
              <w:rPr>
                <w:lang w:eastAsia="en-US"/>
              </w:rPr>
            </w:pPr>
            <w:r>
              <w:t>695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line="360" w:lineRule="auto"/>
              <w:jc w:val="center"/>
              <w:rPr>
                <w:lang w:eastAsia="en-US"/>
              </w:rPr>
            </w:pPr>
            <w:r>
              <w:t>709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line="360" w:lineRule="auto"/>
              <w:jc w:val="center"/>
              <w:rPr>
                <w:lang w:eastAsia="en-US"/>
              </w:rPr>
            </w:pPr>
            <w:r>
              <w:t>636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40D35" w:rsidRDefault="00640D35">
            <w:pPr>
              <w:spacing w:line="360" w:lineRule="auto"/>
              <w:jc w:val="center"/>
              <w:rPr>
                <w:lang w:eastAsia="en-US"/>
              </w:rPr>
            </w:pPr>
            <w:r>
              <w:t>646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0D35" w:rsidRDefault="00640D35">
            <w:pPr>
              <w:spacing w:line="360" w:lineRule="auto"/>
              <w:jc w:val="center"/>
              <w:rPr>
                <w:lang w:eastAsia="en-US"/>
              </w:rPr>
            </w:pPr>
            <w:r>
              <w:t>3397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640D35" w:rsidRDefault="00640D35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23,41</w:t>
            </w:r>
          </w:p>
        </w:tc>
      </w:tr>
      <w:tr w:rsidR="00640D35" w:rsidTr="00640D35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0D35" w:rsidRDefault="00640D35">
            <w:pPr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0D35" w:rsidRDefault="00640D35">
            <w:pPr>
              <w:spacing w:after="160" w:line="256" w:lineRule="auto"/>
              <w:ind w:right="-13"/>
              <w:jc w:val="center"/>
              <w:rPr>
                <w:lang w:eastAsia="en-US"/>
              </w:rPr>
            </w:pPr>
            <w:proofErr w:type="spellStart"/>
            <w:r>
              <w:t>г.о.г</w:t>
            </w:r>
            <w:proofErr w:type="spellEnd"/>
            <w:r>
              <w:t>. Шахунья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360" w:lineRule="auto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360" w:lineRule="auto"/>
              <w:jc w:val="center"/>
              <w:rPr>
                <w:lang w:eastAsia="en-US"/>
              </w:rPr>
            </w:pPr>
            <w:r>
              <w:t>15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360" w:lineRule="auto"/>
              <w:jc w:val="center"/>
              <w:rPr>
                <w:lang w:eastAsia="en-US"/>
              </w:rPr>
            </w:pPr>
            <w:r>
              <w:t>21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40D35" w:rsidRDefault="00640D35">
            <w:pPr>
              <w:spacing w:after="160" w:line="360" w:lineRule="auto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0D35" w:rsidRDefault="00640D35">
            <w:pPr>
              <w:spacing w:after="160" w:line="360" w:lineRule="auto"/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0D35" w:rsidRDefault="00640D35">
            <w:pPr>
              <w:spacing w:after="160" w:line="360" w:lineRule="auto"/>
              <w:jc w:val="center"/>
              <w:rPr>
                <w:lang w:eastAsia="en-US"/>
              </w:rPr>
            </w:pPr>
            <w:r>
              <w:t>57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640D35" w:rsidRDefault="00640D35">
            <w:pPr>
              <w:spacing w:after="160"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21,2</w:t>
            </w:r>
          </w:p>
        </w:tc>
      </w:tr>
    </w:tbl>
    <w:p w:rsidR="00640D35" w:rsidRDefault="00640D35" w:rsidP="00640D35">
      <w:pPr>
        <w:tabs>
          <w:tab w:val="left" w:pos="8931"/>
        </w:tabs>
        <w:spacing w:line="360" w:lineRule="auto"/>
        <w:ind w:right="-2"/>
        <w:jc w:val="right"/>
        <w:rPr>
          <w:b/>
          <w:sz w:val="26"/>
          <w:szCs w:val="26"/>
        </w:rPr>
      </w:pPr>
    </w:p>
    <w:p w:rsidR="00640D35" w:rsidRDefault="00640D35" w:rsidP="00640D35">
      <w:pPr>
        <w:tabs>
          <w:tab w:val="left" w:pos="8931"/>
        </w:tabs>
        <w:spacing w:line="360" w:lineRule="auto"/>
        <w:ind w:right="-2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Таблица 7</w:t>
      </w:r>
    </w:p>
    <w:p w:rsidR="00640D35" w:rsidRDefault="00640D35" w:rsidP="00640D35">
      <w:pPr>
        <w:ind w:left="-567" w:right="-284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Распределение количества пожаров по садоводческим товариществам</w:t>
      </w:r>
    </w:p>
    <w:p w:rsidR="00640D35" w:rsidRDefault="00640D35" w:rsidP="00640D35">
      <w:pPr>
        <w:tabs>
          <w:tab w:val="left" w:pos="8931"/>
        </w:tabs>
        <w:spacing w:line="360" w:lineRule="auto"/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 округа город Шахунья</w:t>
      </w:r>
    </w:p>
    <w:tbl>
      <w:tblPr>
        <w:tblStyle w:val="a4"/>
        <w:tblW w:w="9465" w:type="dxa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3119"/>
        <w:gridCol w:w="992"/>
        <w:gridCol w:w="842"/>
        <w:gridCol w:w="9"/>
        <w:gridCol w:w="992"/>
        <w:gridCol w:w="850"/>
        <w:gridCol w:w="993"/>
        <w:gridCol w:w="992"/>
      </w:tblGrid>
      <w:tr w:rsidR="00640D35" w:rsidTr="00640D35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after="160"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after="160"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b/>
                <w:sz w:val="28"/>
                <w:szCs w:val="28"/>
              </w:rPr>
              <w:t>СТ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after="160"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after="160"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after="160"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after="160"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after="160"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after="160"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640D35" w:rsidTr="00640D35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after="160" w:line="256" w:lineRule="auto"/>
            </w:pPr>
            <w:r>
              <w:t xml:space="preserve">СНТ №1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after="160" w:line="25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after="160" w:line="25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after="160" w:line="25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after="160" w:line="25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after="160" w:line="25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after="1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</w:tr>
      <w:tr w:rsidR="00640D35" w:rsidTr="00640D35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D35" w:rsidRDefault="00640D35">
            <w:pPr>
              <w:spacing w:after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after="160" w:line="256" w:lineRule="auto"/>
              <w:rPr>
                <w:lang w:eastAsia="en-US"/>
              </w:rPr>
            </w:pPr>
            <w:r>
              <w:t>СНТ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after="160" w:line="25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after="160" w:line="25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after="160" w:line="25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after="160" w:line="25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after="160" w:line="25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after="1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</w:tr>
      <w:tr w:rsidR="00640D35" w:rsidTr="00640D35">
        <w:trPr>
          <w:jc w:val="center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D35" w:rsidRDefault="00640D35">
            <w:pPr>
              <w:spacing w:after="160" w:line="276" w:lineRule="auto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after="16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after="16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after="16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after="16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after="16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5" w:rsidRDefault="00640D35">
            <w:pPr>
              <w:spacing w:after="16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</w:tr>
    </w:tbl>
    <w:p w:rsidR="00640D35" w:rsidRDefault="00640D35" w:rsidP="00640D35">
      <w:pPr>
        <w:tabs>
          <w:tab w:val="left" w:pos="3969"/>
        </w:tabs>
        <w:ind w:left="3969" w:right="-284"/>
        <w:jc w:val="center"/>
        <w:rPr>
          <w:b/>
          <w:sz w:val="26"/>
          <w:szCs w:val="26"/>
        </w:rPr>
      </w:pPr>
    </w:p>
    <w:p w:rsidR="00FC6FD9" w:rsidRPr="00C95654" w:rsidRDefault="00640D35" w:rsidP="00640D35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</w:t>
      </w:r>
    </w:p>
    <w:sectPr w:rsidR="00FC6FD9" w:rsidRPr="00C95654" w:rsidSect="004D2212"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48C" w:rsidRDefault="0006348C">
      <w:r>
        <w:separator/>
      </w:r>
    </w:p>
  </w:endnote>
  <w:endnote w:type="continuationSeparator" w:id="0">
    <w:p w:rsidR="0006348C" w:rsidRDefault="0006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14A" w:rsidRDefault="00C1714A" w:rsidP="009C044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14A" w:rsidRDefault="00C1714A" w:rsidP="005065F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48C" w:rsidRDefault="0006348C">
      <w:r>
        <w:separator/>
      </w:r>
    </w:p>
  </w:footnote>
  <w:footnote w:type="continuationSeparator" w:id="0">
    <w:p w:rsidR="0006348C" w:rsidRDefault="00063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6B1"/>
    <w:multiLevelType w:val="multilevel"/>
    <w:tmpl w:val="7F4C1308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91" w:hanging="72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1293" w:hanging="108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795" w:hanging="1440"/>
      </w:pPr>
    </w:lvl>
    <w:lvl w:ilvl="6">
      <w:start w:val="1"/>
      <w:numFmt w:val="decimal"/>
      <w:lvlText w:val="%1.%2.%3.%4.%5.%6.%7."/>
      <w:lvlJc w:val="left"/>
      <w:pPr>
        <w:ind w:left="2226" w:hanging="1800"/>
      </w:pPr>
    </w:lvl>
    <w:lvl w:ilvl="7">
      <w:start w:val="1"/>
      <w:numFmt w:val="decimal"/>
      <w:lvlText w:val="%1.%2.%3.%4.%5.%6.%7.%8."/>
      <w:lvlJc w:val="left"/>
      <w:pPr>
        <w:ind w:left="2297" w:hanging="1800"/>
      </w:pPr>
    </w:lvl>
    <w:lvl w:ilvl="8">
      <w:start w:val="1"/>
      <w:numFmt w:val="decimal"/>
      <w:lvlText w:val="%1.%2.%3.%4.%5.%6.%7.%8.%9."/>
      <w:lvlJc w:val="left"/>
      <w:pPr>
        <w:ind w:left="2728" w:hanging="2160"/>
      </w:pPr>
    </w:lvl>
  </w:abstractNum>
  <w:abstractNum w:abstractNumId="1">
    <w:nsid w:val="0C6B0F05"/>
    <w:multiLevelType w:val="hybridMultilevel"/>
    <w:tmpl w:val="750481B6"/>
    <w:lvl w:ilvl="0" w:tplc="BDF6F6B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FB4D3A"/>
    <w:multiLevelType w:val="hybridMultilevel"/>
    <w:tmpl w:val="DFB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12118"/>
    <w:multiLevelType w:val="hybridMultilevel"/>
    <w:tmpl w:val="7592D630"/>
    <w:lvl w:ilvl="0" w:tplc="E9469F1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CD821D8"/>
    <w:multiLevelType w:val="hybridMultilevel"/>
    <w:tmpl w:val="F8EC0356"/>
    <w:lvl w:ilvl="0" w:tplc="C5D8A582">
      <w:start w:val="6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343B0C"/>
    <w:multiLevelType w:val="multilevel"/>
    <w:tmpl w:val="DFDEFB1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6">
    <w:nsid w:val="57F33DDC"/>
    <w:multiLevelType w:val="multilevel"/>
    <w:tmpl w:val="A592599A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91" w:hanging="720"/>
      </w:pPr>
    </w:lvl>
    <w:lvl w:ilvl="2">
      <w:start w:val="2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1293" w:hanging="108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795" w:hanging="1440"/>
      </w:pPr>
    </w:lvl>
    <w:lvl w:ilvl="6">
      <w:start w:val="1"/>
      <w:numFmt w:val="decimal"/>
      <w:lvlText w:val="%1.%2.%3.%4.%5.%6.%7."/>
      <w:lvlJc w:val="left"/>
      <w:pPr>
        <w:ind w:left="2226" w:hanging="1800"/>
      </w:pPr>
    </w:lvl>
    <w:lvl w:ilvl="7">
      <w:start w:val="1"/>
      <w:numFmt w:val="decimal"/>
      <w:lvlText w:val="%1.%2.%3.%4.%5.%6.%7.%8."/>
      <w:lvlJc w:val="left"/>
      <w:pPr>
        <w:ind w:left="2297" w:hanging="1800"/>
      </w:pPr>
    </w:lvl>
    <w:lvl w:ilvl="8">
      <w:start w:val="1"/>
      <w:numFmt w:val="decimal"/>
      <w:lvlText w:val="%1.%2.%3.%4.%5.%6.%7.%8.%9."/>
      <w:lvlJc w:val="left"/>
      <w:pPr>
        <w:ind w:left="2728" w:hanging="2160"/>
      </w:pPr>
    </w:lvl>
  </w:abstractNum>
  <w:abstractNum w:abstractNumId="7">
    <w:nsid w:val="65EB3D29"/>
    <w:multiLevelType w:val="hybridMultilevel"/>
    <w:tmpl w:val="5E569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48C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0D35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5D8B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B9"/>
    <w:rsid w:val="00C14FF5"/>
    <w:rsid w:val="00C16514"/>
    <w:rsid w:val="00C1714A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4B07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styleId="af5">
    <w:name w:val="FollowedHyperlink"/>
    <w:basedOn w:val="a0"/>
    <w:uiPriority w:val="99"/>
    <w:unhideWhenUsed/>
    <w:rsid w:val="00640D35"/>
    <w:rPr>
      <w:color w:val="800080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640D35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640D35"/>
    <w:rPr>
      <w:sz w:val="24"/>
      <w:szCs w:val="24"/>
    </w:rPr>
  </w:style>
  <w:style w:type="paragraph" w:styleId="af6">
    <w:name w:val="Revision"/>
    <w:uiPriority w:val="99"/>
    <w:semiHidden/>
    <w:rsid w:val="00640D3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65">
    <w:name w:val="xl65"/>
    <w:basedOn w:val="a"/>
    <w:rsid w:val="00640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640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640D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40D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640D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640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1">
    <w:name w:val="xl71"/>
    <w:basedOn w:val="a"/>
    <w:rsid w:val="00640D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640D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640D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a"/>
    <w:rsid w:val="00640D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40D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a"/>
    <w:rsid w:val="00640D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640D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640D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640D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640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40D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640D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3">
    <w:name w:val="xl83"/>
    <w:basedOn w:val="a"/>
    <w:rsid w:val="00640D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40D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640D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6">
    <w:name w:val="xl86"/>
    <w:basedOn w:val="a"/>
    <w:rsid w:val="00640D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7">
    <w:name w:val="xl87"/>
    <w:basedOn w:val="a"/>
    <w:rsid w:val="00640D3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40D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640D3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640D3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640D3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640D3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640D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640D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640D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a"/>
    <w:rsid w:val="00640D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7">
    <w:name w:val="xl97"/>
    <w:basedOn w:val="a"/>
    <w:rsid w:val="00640D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8">
    <w:name w:val="xl98"/>
    <w:basedOn w:val="a"/>
    <w:rsid w:val="00640D35"/>
    <w:pPr>
      <w:pBdr>
        <w:top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rsid w:val="00640D3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640D3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640D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2">
    <w:name w:val="xl102"/>
    <w:basedOn w:val="a"/>
    <w:rsid w:val="00640D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640D3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4">
    <w:name w:val="xl104"/>
    <w:basedOn w:val="a"/>
    <w:rsid w:val="00640D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640D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640D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640D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640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640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9E40E-157A-4F8A-ACA4-26A7E1651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9455</Words>
  <Characters>53898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2019-12-17T10:01:00Z</cp:lastPrinted>
  <dcterms:created xsi:type="dcterms:W3CDTF">2019-12-17T10:02:00Z</dcterms:created>
  <dcterms:modified xsi:type="dcterms:W3CDTF">2019-12-17T10:02:00Z</dcterms:modified>
</cp:coreProperties>
</file>