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37A13">
        <w:rPr>
          <w:sz w:val="26"/>
          <w:szCs w:val="26"/>
          <w:u w:val="single"/>
        </w:rPr>
        <w:t>11</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537A13">
        <w:rPr>
          <w:sz w:val="26"/>
          <w:szCs w:val="26"/>
          <w:u w:val="single"/>
        </w:rPr>
        <w:t>1478</w:t>
      </w:r>
    </w:p>
    <w:p w:rsidR="00C7504B" w:rsidRDefault="00C7504B" w:rsidP="00FD3E2F">
      <w:pPr>
        <w:jc w:val="both"/>
        <w:rPr>
          <w:sz w:val="26"/>
          <w:szCs w:val="26"/>
        </w:rPr>
      </w:pPr>
    </w:p>
    <w:p w:rsidR="00454572" w:rsidRDefault="00454572" w:rsidP="00FD3E2F">
      <w:pPr>
        <w:jc w:val="both"/>
        <w:rPr>
          <w:sz w:val="26"/>
          <w:szCs w:val="26"/>
        </w:rPr>
      </w:pPr>
    </w:p>
    <w:p w:rsidR="00537A13" w:rsidRPr="00537A13" w:rsidRDefault="00537A13" w:rsidP="00537A13">
      <w:pPr>
        <w:jc w:val="center"/>
        <w:rPr>
          <w:b/>
          <w:sz w:val="26"/>
          <w:szCs w:val="26"/>
        </w:rPr>
      </w:pPr>
      <w:r w:rsidRPr="00537A13">
        <w:rPr>
          <w:b/>
          <w:sz w:val="26"/>
          <w:szCs w:val="26"/>
        </w:rPr>
        <w:t>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537A13" w:rsidRDefault="00537A13" w:rsidP="00FD3E2F">
      <w:pPr>
        <w:jc w:val="both"/>
        <w:rPr>
          <w:sz w:val="26"/>
          <w:szCs w:val="26"/>
        </w:rPr>
      </w:pPr>
    </w:p>
    <w:p w:rsidR="00537A13" w:rsidRDefault="00537A13" w:rsidP="00FD3E2F">
      <w:pPr>
        <w:jc w:val="both"/>
        <w:rPr>
          <w:sz w:val="26"/>
          <w:szCs w:val="26"/>
        </w:rPr>
      </w:pPr>
    </w:p>
    <w:p w:rsidR="00537A13" w:rsidRPr="00537A13" w:rsidRDefault="00537A13" w:rsidP="00537A13">
      <w:pPr>
        <w:spacing w:line="360" w:lineRule="auto"/>
        <w:ind w:firstLine="709"/>
        <w:jc w:val="both"/>
        <w:rPr>
          <w:sz w:val="26"/>
          <w:szCs w:val="26"/>
        </w:rPr>
      </w:pPr>
      <w:r w:rsidRPr="00537A13">
        <w:rPr>
          <w:sz w:val="26"/>
          <w:szCs w:val="26"/>
        </w:rPr>
        <w:t>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sz w:val="26"/>
          <w:szCs w:val="26"/>
        </w:rPr>
        <w:t xml:space="preserve"> </w:t>
      </w:r>
      <w:r w:rsidRPr="00537A13">
        <w:rPr>
          <w:sz w:val="26"/>
          <w:szCs w:val="26"/>
        </w:rPr>
        <w:t xml:space="preserve"> администрация</w:t>
      </w:r>
      <w:r>
        <w:rPr>
          <w:sz w:val="26"/>
          <w:szCs w:val="26"/>
        </w:rPr>
        <w:t xml:space="preserve"> </w:t>
      </w:r>
      <w:r w:rsidRPr="00537A13">
        <w:rPr>
          <w:sz w:val="26"/>
          <w:szCs w:val="26"/>
        </w:rPr>
        <w:t xml:space="preserve"> городского</w:t>
      </w:r>
      <w:r>
        <w:rPr>
          <w:sz w:val="26"/>
          <w:szCs w:val="26"/>
        </w:rPr>
        <w:t xml:space="preserve"> </w:t>
      </w:r>
      <w:r w:rsidRPr="00537A13">
        <w:rPr>
          <w:sz w:val="26"/>
          <w:szCs w:val="26"/>
        </w:rPr>
        <w:t xml:space="preserve"> округа </w:t>
      </w:r>
      <w:r>
        <w:rPr>
          <w:sz w:val="26"/>
          <w:szCs w:val="26"/>
        </w:rPr>
        <w:t xml:space="preserve"> </w:t>
      </w:r>
      <w:r w:rsidRPr="00537A13">
        <w:rPr>
          <w:sz w:val="26"/>
          <w:szCs w:val="26"/>
        </w:rPr>
        <w:t>город Шахунья</w:t>
      </w:r>
      <w:r>
        <w:rPr>
          <w:sz w:val="26"/>
          <w:szCs w:val="26"/>
        </w:rPr>
        <w:t xml:space="preserve"> </w:t>
      </w:r>
      <w:r w:rsidRPr="00537A13">
        <w:rPr>
          <w:sz w:val="26"/>
          <w:szCs w:val="26"/>
        </w:rPr>
        <w:t xml:space="preserve"> Нижегородской области  </w:t>
      </w:r>
      <w:proofErr w:type="gramStart"/>
      <w:r w:rsidRPr="00537A13">
        <w:rPr>
          <w:b/>
          <w:sz w:val="26"/>
          <w:szCs w:val="26"/>
        </w:rPr>
        <w:t>п</w:t>
      </w:r>
      <w:proofErr w:type="gramEnd"/>
      <w:r w:rsidRPr="00537A13">
        <w:rPr>
          <w:b/>
          <w:sz w:val="26"/>
          <w:szCs w:val="26"/>
        </w:rPr>
        <w:t xml:space="preserve"> о с т а н </w:t>
      </w:r>
      <w:proofErr w:type="gramStart"/>
      <w:r w:rsidRPr="00537A13">
        <w:rPr>
          <w:b/>
          <w:sz w:val="26"/>
          <w:szCs w:val="26"/>
        </w:rPr>
        <w:t>о</w:t>
      </w:r>
      <w:proofErr w:type="gramEnd"/>
      <w:r w:rsidRPr="00537A13">
        <w:rPr>
          <w:b/>
          <w:sz w:val="26"/>
          <w:szCs w:val="26"/>
        </w:rPr>
        <w:t xml:space="preserve"> в л я е т</w:t>
      </w:r>
      <w:r w:rsidRPr="00537A13">
        <w:rPr>
          <w:sz w:val="26"/>
          <w:szCs w:val="26"/>
        </w:rPr>
        <w:t>:</w:t>
      </w:r>
    </w:p>
    <w:p w:rsidR="00537A13" w:rsidRPr="00537A13" w:rsidRDefault="00537A13" w:rsidP="00537A13">
      <w:pPr>
        <w:tabs>
          <w:tab w:val="left" w:pos="1134"/>
        </w:tabs>
        <w:spacing w:line="360" w:lineRule="auto"/>
        <w:ind w:firstLine="709"/>
        <w:jc w:val="both"/>
        <w:rPr>
          <w:sz w:val="26"/>
          <w:szCs w:val="26"/>
        </w:rPr>
      </w:pPr>
      <w:r w:rsidRPr="00537A13">
        <w:rPr>
          <w:sz w:val="26"/>
          <w:szCs w:val="26"/>
        </w:rPr>
        <w:t>1.</w:t>
      </w:r>
      <w:r w:rsidRPr="00537A13">
        <w:rPr>
          <w:sz w:val="26"/>
          <w:szCs w:val="26"/>
        </w:rPr>
        <w:tab/>
        <w:t>Утвердить прилагаемый Порядок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537A13" w:rsidRPr="00537A13" w:rsidRDefault="00537A13" w:rsidP="00537A13">
      <w:pPr>
        <w:tabs>
          <w:tab w:val="left" w:pos="1134"/>
        </w:tabs>
        <w:spacing w:line="360" w:lineRule="auto"/>
        <w:ind w:firstLine="709"/>
        <w:jc w:val="both"/>
        <w:rPr>
          <w:sz w:val="26"/>
          <w:szCs w:val="26"/>
        </w:rPr>
      </w:pPr>
      <w:r w:rsidRPr="00537A13">
        <w:rPr>
          <w:sz w:val="26"/>
          <w:szCs w:val="26"/>
        </w:rPr>
        <w:t>2.</w:t>
      </w:r>
      <w:r w:rsidRPr="00537A13">
        <w:rPr>
          <w:sz w:val="26"/>
          <w:szCs w:val="26"/>
        </w:rPr>
        <w:tab/>
        <w:t>Начальнику общего отдела опубликовать настоящее постановление на официальном сайте администрации городского округа город Шахунья Нижегородской области.</w:t>
      </w:r>
    </w:p>
    <w:p w:rsidR="00537A13" w:rsidRPr="00537A13" w:rsidRDefault="00537A13" w:rsidP="00537A13">
      <w:pPr>
        <w:tabs>
          <w:tab w:val="left" w:pos="1134"/>
        </w:tabs>
        <w:spacing w:line="360" w:lineRule="auto"/>
        <w:ind w:firstLine="709"/>
        <w:jc w:val="both"/>
        <w:rPr>
          <w:sz w:val="26"/>
          <w:szCs w:val="26"/>
        </w:rPr>
      </w:pPr>
      <w:r w:rsidRPr="00537A13">
        <w:rPr>
          <w:sz w:val="26"/>
          <w:szCs w:val="26"/>
        </w:rPr>
        <w:t>3.</w:t>
      </w:r>
      <w:r w:rsidRPr="00537A13">
        <w:rPr>
          <w:sz w:val="26"/>
          <w:szCs w:val="26"/>
        </w:rPr>
        <w:tab/>
        <w:t xml:space="preserve">Настоящее постановление вступает в силу </w:t>
      </w:r>
      <w:proofErr w:type="gramStart"/>
      <w:r w:rsidRPr="00537A13">
        <w:rPr>
          <w:sz w:val="26"/>
          <w:szCs w:val="26"/>
        </w:rPr>
        <w:t>с даты подписания</w:t>
      </w:r>
      <w:proofErr w:type="gramEnd"/>
      <w:r w:rsidRPr="00537A13">
        <w:rPr>
          <w:sz w:val="26"/>
          <w:szCs w:val="26"/>
        </w:rPr>
        <w:t xml:space="preserve"> и распространяет свое действие на правоотношения, возникшие с 01.03.2019.</w:t>
      </w:r>
    </w:p>
    <w:p w:rsidR="00537A13" w:rsidRPr="00537A13" w:rsidRDefault="00537A13" w:rsidP="00537A13">
      <w:pPr>
        <w:tabs>
          <w:tab w:val="left" w:pos="1134"/>
        </w:tabs>
        <w:spacing w:line="360" w:lineRule="auto"/>
        <w:ind w:firstLine="709"/>
        <w:jc w:val="both"/>
        <w:rPr>
          <w:sz w:val="26"/>
          <w:szCs w:val="26"/>
        </w:rPr>
      </w:pPr>
      <w:r w:rsidRPr="00537A13">
        <w:rPr>
          <w:sz w:val="26"/>
          <w:szCs w:val="26"/>
        </w:rPr>
        <w:t>4.</w:t>
      </w:r>
      <w:r w:rsidRPr="00537A13">
        <w:rPr>
          <w:sz w:val="26"/>
          <w:szCs w:val="26"/>
        </w:rPr>
        <w:tab/>
      </w:r>
      <w:proofErr w:type="gramStart"/>
      <w:r w:rsidRPr="00537A13">
        <w:rPr>
          <w:sz w:val="26"/>
          <w:szCs w:val="26"/>
        </w:rPr>
        <w:t>С даты вступления</w:t>
      </w:r>
      <w:proofErr w:type="gramEnd"/>
      <w:r w:rsidRPr="00537A13">
        <w:rPr>
          <w:sz w:val="26"/>
          <w:szCs w:val="26"/>
        </w:rPr>
        <w:t xml:space="preserve"> в силу настоящего постановления признать утратившим силу:</w:t>
      </w:r>
    </w:p>
    <w:p w:rsidR="00537A13" w:rsidRPr="00537A13" w:rsidRDefault="00537A13" w:rsidP="00537A13">
      <w:pPr>
        <w:spacing w:line="360" w:lineRule="auto"/>
        <w:ind w:firstLine="709"/>
        <w:jc w:val="both"/>
        <w:rPr>
          <w:sz w:val="26"/>
          <w:szCs w:val="26"/>
        </w:rPr>
      </w:pPr>
      <w:r w:rsidRPr="00537A13">
        <w:rPr>
          <w:sz w:val="26"/>
          <w:szCs w:val="26"/>
        </w:rPr>
        <w:lastRenderedPageBreak/>
        <w:t>- постановление администрации городского округа город Шахунья Нижегородской области от 06.11.2015 № 1270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537A13" w:rsidRPr="00537A13" w:rsidRDefault="00537A13" w:rsidP="00537A13">
      <w:pPr>
        <w:spacing w:line="360" w:lineRule="auto"/>
        <w:ind w:firstLine="709"/>
        <w:jc w:val="both"/>
        <w:rPr>
          <w:sz w:val="26"/>
          <w:szCs w:val="26"/>
        </w:rPr>
      </w:pPr>
      <w:r w:rsidRPr="00537A13">
        <w:rPr>
          <w:sz w:val="26"/>
          <w:szCs w:val="26"/>
        </w:rPr>
        <w:t>- постановление администрации городского округа город Шахунья Нижегородской области от 31.10.2016 № 1250 «О внесении изменений в постановление администрации городского округа город Шахунья Нижегородской области от 06.11.2015 № 1270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537A13" w:rsidRDefault="00537A13" w:rsidP="00537A13">
      <w:pPr>
        <w:tabs>
          <w:tab w:val="left" w:pos="1134"/>
        </w:tabs>
        <w:spacing w:line="360" w:lineRule="auto"/>
        <w:ind w:firstLine="709"/>
        <w:jc w:val="both"/>
        <w:rPr>
          <w:sz w:val="26"/>
          <w:szCs w:val="26"/>
        </w:rPr>
      </w:pPr>
      <w:r w:rsidRPr="00537A13">
        <w:rPr>
          <w:sz w:val="26"/>
          <w:szCs w:val="26"/>
        </w:rPr>
        <w:t>5.</w:t>
      </w:r>
      <w:r w:rsidRPr="00537A13">
        <w:rPr>
          <w:sz w:val="26"/>
          <w:szCs w:val="26"/>
        </w:rPr>
        <w:tab/>
      </w:r>
      <w:proofErr w:type="gramStart"/>
      <w:r w:rsidRPr="00537A13">
        <w:rPr>
          <w:sz w:val="26"/>
          <w:szCs w:val="26"/>
        </w:rPr>
        <w:t>Контроль за</w:t>
      </w:r>
      <w:proofErr w:type="gramEnd"/>
      <w:r w:rsidRPr="00537A13">
        <w:rPr>
          <w:sz w:val="26"/>
          <w:szCs w:val="26"/>
        </w:rPr>
        <w:t xml:space="preserve"> исполнением настоящего постановления оставляю за собой.</w:t>
      </w:r>
    </w:p>
    <w:p w:rsidR="00537A13" w:rsidRDefault="00537A13" w:rsidP="00FD3E2F">
      <w:pPr>
        <w:jc w:val="both"/>
        <w:rPr>
          <w:sz w:val="26"/>
          <w:szCs w:val="26"/>
        </w:rPr>
      </w:pPr>
    </w:p>
    <w:p w:rsidR="00BB1995" w:rsidRDefault="00BB1995" w:rsidP="004D2212">
      <w:pPr>
        <w:jc w:val="both"/>
        <w:rPr>
          <w:sz w:val="26"/>
          <w:szCs w:val="26"/>
        </w:rPr>
      </w:pPr>
    </w:p>
    <w:p w:rsidR="00537A13" w:rsidRDefault="00537A13" w:rsidP="004D2212">
      <w:pPr>
        <w:jc w:val="both"/>
        <w:rPr>
          <w:sz w:val="26"/>
          <w:szCs w:val="26"/>
        </w:rPr>
      </w:pPr>
    </w:p>
    <w:p w:rsidR="00537A13" w:rsidRDefault="00537A13"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537A13" w:rsidRDefault="00537A13" w:rsidP="004D2212">
      <w:pPr>
        <w:jc w:val="both"/>
        <w:rPr>
          <w:sz w:val="22"/>
          <w:szCs w:val="22"/>
        </w:rPr>
      </w:pPr>
    </w:p>
    <w:p w:rsidR="00537A13" w:rsidRDefault="00537A13" w:rsidP="004D2212">
      <w:pPr>
        <w:jc w:val="both"/>
        <w:rPr>
          <w:sz w:val="22"/>
          <w:szCs w:val="22"/>
        </w:rPr>
      </w:pPr>
    </w:p>
    <w:p w:rsidR="00537A13" w:rsidRDefault="00537A13" w:rsidP="004D2212">
      <w:pPr>
        <w:jc w:val="both"/>
        <w:rPr>
          <w:sz w:val="22"/>
          <w:szCs w:val="22"/>
        </w:rPr>
      </w:pPr>
    </w:p>
    <w:p w:rsidR="00537A13" w:rsidRDefault="00537A13" w:rsidP="004D2212">
      <w:pPr>
        <w:jc w:val="both"/>
        <w:rPr>
          <w:sz w:val="22"/>
          <w:szCs w:val="22"/>
        </w:rPr>
      </w:pPr>
    </w:p>
    <w:p w:rsidR="00537A13" w:rsidRDefault="00537A13"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21D55" w:rsidRDefault="00F21D55" w:rsidP="004D2212">
      <w:pPr>
        <w:jc w:val="both"/>
        <w:rPr>
          <w:sz w:val="22"/>
          <w:szCs w:val="22"/>
        </w:rPr>
      </w:pPr>
    </w:p>
    <w:p w:rsidR="00537A13" w:rsidRDefault="00537A13" w:rsidP="00AE7650">
      <w:pPr>
        <w:spacing w:line="360" w:lineRule="auto"/>
        <w:jc w:val="both"/>
        <w:rPr>
          <w:sz w:val="22"/>
          <w:szCs w:val="22"/>
        </w:rPr>
        <w:sectPr w:rsidR="00537A13" w:rsidSect="004D2212">
          <w:footerReference w:type="even" r:id="rId10"/>
          <w:pgSz w:w="11909" w:h="16834"/>
          <w:pgMar w:top="993" w:right="569" w:bottom="568" w:left="1276" w:header="720" w:footer="720" w:gutter="0"/>
          <w:cols w:space="720"/>
          <w:titlePg/>
        </w:sectPr>
      </w:pPr>
      <w:bookmarkStart w:id="0" w:name="_GoBack"/>
      <w:bookmarkEnd w:id="0"/>
    </w:p>
    <w:p w:rsidR="00537A13" w:rsidRPr="00537A13" w:rsidRDefault="00537A13" w:rsidP="00537A13">
      <w:pPr>
        <w:widowControl w:val="0"/>
        <w:autoSpaceDE w:val="0"/>
        <w:autoSpaceDN w:val="0"/>
        <w:ind w:left="5529"/>
        <w:jc w:val="center"/>
        <w:rPr>
          <w:szCs w:val="20"/>
        </w:rPr>
      </w:pPr>
      <w:r w:rsidRPr="00537A13">
        <w:rPr>
          <w:szCs w:val="20"/>
        </w:rPr>
        <w:lastRenderedPageBreak/>
        <w:t>Утвержден</w:t>
      </w:r>
    </w:p>
    <w:p w:rsidR="00537A13" w:rsidRPr="00537A13" w:rsidRDefault="00537A13" w:rsidP="00537A13">
      <w:pPr>
        <w:widowControl w:val="0"/>
        <w:autoSpaceDE w:val="0"/>
        <w:autoSpaceDN w:val="0"/>
        <w:ind w:left="5529"/>
        <w:jc w:val="center"/>
        <w:rPr>
          <w:szCs w:val="20"/>
        </w:rPr>
      </w:pPr>
      <w:r w:rsidRPr="00537A13">
        <w:rPr>
          <w:szCs w:val="20"/>
        </w:rPr>
        <w:t xml:space="preserve">постановлением администрации </w:t>
      </w:r>
      <w:r w:rsidRPr="00537A13">
        <w:rPr>
          <w:szCs w:val="20"/>
        </w:rPr>
        <w:br/>
        <w:t>городского округа город Шахунья</w:t>
      </w:r>
    </w:p>
    <w:p w:rsidR="00537A13" w:rsidRPr="00537A13" w:rsidRDefault="00537A13" w:rsidP="00537A13">
      <w:pPr>
        <w:widowControl w:val="0"/>
        <w:autoSpaceDE w:val="0"/>
        <w:autoSpaceDN w:val="0"/>
        <w:ind w:left="5529"/>
        <w:jc w:val="center"/>
        <w:rPr>
          <w:szCs w:val="20"/>
        </w:rPr>
      </w:pPr>
      <w:r w:rsidRPr="00537A13">
        <w:rPr>
          <w:szCs w:val="20"/>
        </w:rPr>
        <w:t>Нижегородской области</w:t>
      </w:r>
    </w:p>
    <w:p w:rsidR="00537A13" w:rsidRPr="00537A13" w:rsidRDefault="00537A13" w:rsidP="00537A13">
      <w:pPr>
        <w:widowControl w:val="0"/>
        <w:autoSpaceDE w:val="0"/>
        <w:autoSpaceDN w:val="0"/>
        <w:ind w:left="5529"/>
        <w:jc w:val="center"/>
        <w:rPr>
          <w:szCs w:val="20"/>
        </w:rPr>
      </w:pPr>
      <w:r w:rsidRPr="00537A13">
        <w:rPr>
          <w:szCs w:val="20"/>
        </w:rPr>
        <w:t xml:space="preserve">от </w:t>
      </w:r>
      <w:r>
        <w:rPr>
          <w:szCs w:val="20"/>
        </w:rPr>
        <w:t>11.12.2019</w:t>
      </w:r>
      <w:r w:rsidRPr="00537A13">
        <w:rPr>
          <w:szCs w:val="20"/>
        </w:rPr>
        <w:t xml:space="preserve"> г</w:t>
      </w:r>
      <w:r>
        <w:rPr>
          <w:szCs w:val="20"/>
        </w:rPr>
        <w:t>.</w:t>
      </w:r>
      <w:r w:rsidRPr="00537A13">
        <w:rPr>
          <w:szCs w:val="20"/>
        </w:rPr>
        <w:t xml:space="preserve"> № </w:t>
      </w:r>
      <w:r>
        <w:rPr>
          <w:szCs w:val="20"/>
        </w:rPr>
        <w:t>1478</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b/>
          <w:szCs w:val="20"/>
        </w:rPr>
      </w:pPr>
      <w:bookmarkStart w:id="1" w:name="P33"/>
      <w:bookmarkEnd w:id="1"/>
      <w:r w:rsidRPr="00537A13">
        <w:rPr>
          <w:b/>
          <w:szCs w:val="20"/>
        </w:rPr>
        <w:t>ПОРЯДОК</w:t>
      </w:r>
    </w:p>
    <w:p w:rsidR="00537A13" w:rsidRPr="00537A13" w:rsidRDefault="00537A13" w:rsidP="00537A13">
      <w:pPr>
        <w:widowControl w:val="0"/>
        <w:autoSpaceDE w:val="0"/>
        <w:autoSpaceDN w:val="0"/>
        <w:jc w:val="center"/>
        <w:rPr>
          <w:b/>
          <w:szCs w:val="20"/>
        </w:rPr>
      </w:pPr>
      <w:r w:rsidRPr="00537A13">
        <w:rPr>
          <w:b/>
          <w:szCs w:val="20"/>
        </w:rPr>
        <w:t>ПРОВЕДЕНИЯ АУКЦИОНА НА ПРАВО</w:t>
      </w:r>
    </w:p>
    <w:p w:rsidR="00537A13" w:rsidRPr="00537A13" w:rsidRDefault="00537A13" w:rsidP="00537A13">
      <w:pPr>
        <w:widowControl w:val="0"/>
        <w:autoSpaceDE w:val="0"/>
        <w:autoSpaceDN w:val="0"/>
        <w:jc w:val="center"/>
        <w:rPr>
          <w:b/>
          <w:szCs w:val="20"/>
        </w:rPr>
      </w:pPr>
      <w:r w:rsidRPr="00537A13">
        <w:rPr>
          <w:b/>
          <w:szCs w:val="20"/>
        </w:rPr>
        <w:t>ЗАКЛЮЧЕНИЯ ДОГОВОРА НА РАЗМЕЩЕНИЕ</w:t>
      </w:r>
    </w:p>
    <w:p w:rsidR="00537A13" w:rsidRPr="00537A13" w:rsidRDefault="00537A13" w:rsidP="00537A13">
      <w:pPr>
        <w:widowControl w:val="0"/>
        <w:autoSpaceDE w:val="0"/>
        <w:autoSpaceDN w:val="0"/>
        <w:jc w:val="center"/>
        <w:rPr>
          <w:b/>
          <w:szCs w:val="20"/>
        </w:rPr>
      </w:pPr>
      <w:r w:rsidRPr="00537A13">
        <w:rPr>
          <w:b/>
          <w:szCs w:val="20"/>
        </w:rPr>
        <w:t>НЕСТАЦИОНАРНОГО ТОРГОВОГО ОБЪЕКТА НА ТЕРРИТОРИИ ГОРОДСКОГО ОКРУГА ГОРОД ШАХУНЬЯ НИЖЕГОРОДСКОЙ ОБЛАСТИ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autoSpaceDE w:val="0"/>
        <w:autoSpaceDN w:val="0"/>
        <w:adjustRightInd w:val="0"/>
        <w:jc w:val="center"/>
        <w:rPr>
          <w:rFonts w:ascii="Times New Roman CYR" w:hAnsi="Times New Roman CYR" w:cs="Times New Roman CYR"/>
          <w:b/>
          <w:bCs/>
        </w:rPr>
      </w:pPr>
      <w:r w:rsidRPr="00537A13">
        <w:rPr>
          <w:b/>
          <w:bCs/>
        </w:rPr>
        <w:t xml:space="preserve">1. </w:t>
      </w:r>
      <w:r w:rsidRPr="00537A13">
        <w:rPr>
          <w:rFonts w:ascii="Times New Roman CYR" w:hAnsi="Times New Roman CYR" w:cs="Times New Roman CYR"/>
          <w:b/>
          <w:bCs/>
        </w:rPr>
        <w:t>Общие положения</w:t>
      </w:r>
    </w:p>
    <w:p w:rsidR="00537A13" w:rsidRPr="00537A13" w:rsidRDefault="00537A13" w:rsidP="00537A13">
      <w:pPr>
        <w:widowControl w:val="0"/>
        <w:autoSpaceDE w:val="0"/>
        <w:autoSpaceDN w:val="0"/>
        <w:ind w:firstLine="540"/>
        <w:jc w:val="both"/>
        <w:rPr>
          <w:rFonts w:ascii="Times New Roman CYR" w:hAnsi="Times New Roman CYR" w:cs="Times New Roman CYR"/>
          <w:szCs w:val="20"/>
        </w:rPr>
      </w:pPr>
      <w:r w:rsidRPr="00537A13">
        <w:rPr>
          <w:szCs w:val="20"/>
        </w:rPr>
        <w:t xml:space="preserve">1.1. </w:t>
      </w:r>
      <w:r w:rsidRPr="00537A13">
        <w:rPr>
          <w:rFonts w:ascii="Times New Roman CYR" w:hAnsi="Times New Roman CYR" w:cs="Times New Roman CYR"/>
          <w:szCs w:val="20"/>
        </w:rPr>
        <w:t>Настоящий Порядок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Порядок) разработан в соответствии:</w:t>
      </w:r>
    </w:p>
    <w:p w:rsidR="00537A13" w:rsidRPr="00537A13" w:rsidRDefault="00537A13" w:rsidP="00537A13">
      <w:pPr>
        <w:widowControl w:val="0"/>
        <w:autoSpaceDE w:val="0"/>
        <w:autoSpaceDN w:val="0"/>
        <w:ind w:firstLine="540"/>
        <w:jc w:val="both"/>
        <w:rPr>
          <w:szCs w:val="20"/>
        </w:rPr>
      </w:pPr>
      <w:r w:rsidRPr="00537A13">
        <w:rPr>
          <w:rFonts w:ascii="Times New Roman CYR" w:hAnsi="Times New Roman CYR" w:cs="Times New Roman CYR"/>
          <w:szCs w:val="20"/>
        </w:rPr>
        <w:t>с Федеральным законом о</w:t>
      </w:r>
      <w:r w:rsidRPr="00537A13">
        <w:rPr>
          <w:szCs w:val="20"/>
        </w:rPr>
        <w:t xml:space="preserve">т 28.12.2009 № 381-ФЗ "Об основах государственного регулирования торговой деятельности в Российской Федерации", </w:t>
      </w:r>
    </w:p>
    <w:p w:rsidR="00537A13" w:rsidRPr="00537A13" w:rsidRDefault="00537A13" w:rsidP="00537A13">
      <w:pPr>
        <w:widowControl w:val="0"/>
        <w:autoSpaceDE w:val="0"/>
        <w:autoSpaceDN w:val="0"/>
        <w:ind w:firstLine="540"/>
        <w:jc w:val="both"/>
        <w:rPr>
          <w:szCs w:val="20"/>
        </w:rPr>
      </w:pPr>
      <w:r w:rsidRPr="00537A13">
        <w:rPr>
          <w:szCs w:val="20"/>
        </w:rPr>
        <w:t xml:space="preserve">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p>
    <w:p w:rsidR="00537A13" w:rsidRPr="00537A13" w:rsidRDefault="00537A13" w:rsidP="00537A13">
      <w:pPr>
        <w:autoSpaceDE w:val="0"/>
        <w:autoSpaceDN w:val="0"/>
        <w:adjustRightInd w:val="0"/>
        <w:ind w:firstLine="540"/>
        <w:jc w:val="both"/>
        <w:rPr>
          <w:rFonts w:ascii="Times New Roman CYR" w:hAnsi="Times New Roman CYR" w:cs="Times New Roman CYR"/>
        </w:rPr>
      </w:pPr>
      <w:r w:rsidRPr="00537A13">
        <w:t xml:space="preserve"> 1.2. </w:t>
      </w:r>
      <w:r w:rsidRPr="00537A13">
        <w:rPr>
          <w:rFonts w:ascii="Times New Roman CYR" w:hAnsi="Times New Roman CYR" w:cs="Times New Roman CYR"/>
        </w:rPr>
        <w:t xml:space="preserve">Настоящий Порядок устанавливает последовательность действий  подразделений администрации городского округа город Шахунья Нижегородской области (далее - подразделения) и уполномоченного органа  по проведению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уполномоченный орган) при организации и проведении такого аукциона.  </w:t>
      </w:r>
    </w:p>
    <w:p w:rsidR="00537A13" w:rsidRPr="00537A13" w:rsidRDefault="00537A13" w:rsidP="00537A13">
      <w:pPr>
        <w:autoSpaceDE w:val="0"/>
        <w:autoSpaceDN w:val="0"/>
        <w:adjustRightInd w:val="0"/>
        <w:ind w:firstLine="540"/>
        <w:jc w:val="both"/>
        <w:rPr>
          <w:rFonts w:ascii="Times New Roman CYR" w:hAnsi="Times New Roman CYR" w:cs="Times New Roman CYR"/>
        </w:rPr>
      </w:pPr>
      <w:r w:rsidRPr="00537A13">
        <w:t xml:space="preserve">1.3. </w:t>
      </w:r>
      <w:r w:rsidRPr="00537A13">
        <w:rPr>
          <w:rFonts w:ascii="Times New Roman CYR" w:hAnsi="Times New Roman CYR" w:cs="Times New Roman CYR"/>
        </w:rPr>
        <w:t>В целях настоящего Порядка используются следующие основные понятия:</w:t>
      </w:r>
    </w:p>
    <w:p w:rsidR="00537A13" w:rsidRPr="00537A13" w:rsidRDefault="00537A13" w:rsidP="00537A13">
      <w:pPr>
        <w:autoSpaceDE w:val="0"/>
        <w:autoSpaceDN w:val="0"/>
        <w:adjustRightInd w:val="0"/>
        <w:ind w:firstLine="540"/>
        <w:jc w:val="both"/>
        <w:rPr>
          <w:rFonts w:ascii="Times New Roman CYR" w:hAnsi="Times New Roman CYR" w:cs="Times New Roman CYR"/>
        </w:rPr>
      </w:pPr>
      <w:r w:rsidRPr="00537A13">
        <w:rPr>
          <w:rFonts w:ascii="Times New Roman CYR" w:hAnsi="Times New Roman CYR" w:cs="Times New Roman CYR"/>
        </w:rPr>
        <w:t xml:space="preserve">подразделение администрации – </w:t>
      </w:r>
      <w:r w:rsidRPr="00537A13">
        <w:t>Сектор по поддержке малого бизнеса и развития предпринимательства</w:t>
      </w:r>
      <w:r w:rsidRPr="00537A13">
        <w:rPr>
          <w:rFonts w:ascii="Times New Roman CYR" w:hAnsi="Times New Roman CYR" w:cs="Times New Roman CYR"/>
        </w:rPr>
        <w:t xml:space="preserve"> администрации городского округа город Шахунья Нижегородской области, ответственный за работу по размещению нестационарных торговых объектов на территории городского округа город Шахунья Нижегородской области;  </w:t>
      </w:r>
    </w:p>
    <w:p w:rsidR="00537A13" w:rsidRPr="00537A13" w:rsidRDefault="00537A13" w:rsidP="00537A13">
      <w:pPr>
        <w:autoSpaceDE w:val="0"/>
        <w:autoSpaceDN w:val="0"/>
        <w:adjustRightInd w:val="0"/>
        <w:ind w:firstLine="540"/>
        <w:jc w:val="both"/>
        <w:rPr>
          <w:rFonts w:ascii="Times New Roman CYR" w:hAnsi="Times New Roman CYR" w:cs="Times New Roman CYR"/>
        </w:rPr>
      </w:pPr>
      <w:r w:rsidRPr="00537A13">
        <w:rPr>
          <w:rFonts w:ascii="Times New Roman CYR" w:hAnsi="Times New Roman CYR" w:cs="Times New Roman CYR"/>
        </w:rPr>
        <w:t>уполномоченный орган – Управление экономики, прогнозирования, инвестиционной политики и муниципального имущества городского округа город Шахунья Нижегородской области, уполномоченное на организацию и проведение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537A13" w:rsidRPr="00537A13" w:rsidRDefault="00537A13" w:rsidP="00537A13">
      <w:pPr>
        <w:widowControl w:val="0"/>
        <w:autoSpaceDE w:val="0"/>
        <w:autoSpaceDN w:val="0"/>
        <w:ind w:firstLine="540"/>
        <w:jc w:val="both"/>
        <w:rPr>
          <w:szCs w:val="20"/>
        </w:rPr>
      </w:pPr>
      <w:r w:rsidRPr="00537A13">
        <w:rPr>
          <w:szCs w:val="20"/>
        </w:rPr>
        <w:t>открытый аукцион на право размещения нестационарного торгового объекта (далее - аукцион) -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w:t>
      </w:r>
    </w:p>
    <w:p w:rsidR="00537A13" w:rsidRPr="00537A13" w:rsidRDefault="00537A13" w:rsidP="00537A13">
      <w:pPr>
        <w:widowControl w:val="0"/>
        <w:autoSpaceDE w:val="0"/>
        <w:autoSpaceDN w:val="0"/>
        <w:ind w:firstLine="540"/>
        <w:jc w:val="both"/>
        <w:rPr>
          <w:szCs w:val="20"/>
        </w:rPr>
      </w:pPr>
      <w:r w:rsidRPr="00537A13">
        <w:rPr>
          <w:szCs w:val="20"/>
        </w:rPr>
        <w:t xml:space="preserve">1.4. </w:t>
      </w:r>
      <w:proofErr w:type="gramStart"/>
      <w:r w:rsidRPr="00537A13">
        <w:rPr>
          <w:szCs w:val="20"/>
        </w:rPr>
        <w:t xml:space="preserve">Начальная цена предмета аукциона на право заключения договора на размещение нестационарного торгового объекта определяется в соответствии с </w:t>
      </w:r>
      <w:hyperlink r:id="rId11" w:history="1">
        <w:r w:rsidRPr="00537A13">
          <w:rPr>
            <w:szCs w:val="20"/>
          </w:rPr>
          <w:t>методикой</w:t>
        </w:r>
      </w:hyperlink>
      <w:r w:rsidRPr="00537A13">
        <w:rPr>
          <w:szCs w:val="20"/>
        </w:rPr>
        <w:t xml:space="preserve">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15.09.2015 № 1067.</w:t>
      </w:r>
      <w:proofErr w:type="gramEnd"/>
    </w:p>
    <w:p w:rsidR="00537A13" w:rsidRPr="00537A13" w:rsidRDefault="00537A13" w:rsidP="00537A13">
      <w:pPr>
        <w:autoSpaceDE w:val="0"/>
        <w:autoSpaceDN w:val="0"/>
        <w:adjustRightInd w:val="0"/>
        <w:ind w:firstLine="540"/>
        <w:jc w:val="both"/>
      </w:pPr>
      <w:r w:rsidRPr="00537A13">
        <w:t xml:space="preserve"> 1.5.  Предоставление права на заключение договора на размещение нестационарного торгового объекта по итогам открытого аукциона включает:</w:t>
      </w:r>
    </w:p>
    <w:p w:rsidR="00537A13" w:rsidRPr="00537A13" w:rsidRDefault="00537A13" w:rsidP="00537A13">
      <w:pPr>
        <w:widowControl w:val="0"/>
        <w:autoSpaceDE w:val="0"/>
        <w:autoSpaceDN w:val="0"/>
        <w:ind w:firstLine="540"/>
        <w:jc w:val="both"/>
        <w:rPr>
          <w:szCs w:val="20"/>
        </w:rPr>
      </w:pPr>
      <w:r w:rsidRPr="00537A13">
        <w:rPr>
          <w:szCs w:val="20"/>
        </w:rPr>
        <w:t>подготовку к проведению аукциона;</w:t>
      </w:r>
    </w:p>
    <w:p w:rsidR="00537A13" w:rsidRPr="00537A13" w:rsidRDefault="00537A13" w:rsidP="00537A13">
      <w:pPr>
        <w:widowControl w:val="0"/>
        <w:autoSpaceDE w:val="0"/>
        <w:autoSpaceDN w:val="0"/>
        <w:ind w:firstLine="540"/>
        <w:jc w:val="both"/>
        <w:rPr>
          <w:szCs w:val="20"/>
        </w:rPr>
      </w:pPr>
      <w:r w:rsidRPr="00537A13">
        <w:rPr>
          <w:szCs w:val="20"/>
        </w:rPr>
        <w:t>проведение аукциона.</w:t>
      </w:r>
    </w:p>
    <w:p w:rsidR="00537A13" w:rsidRPr="00537A13" w:rsidRDefault="00537A13" w:rsidP="00537A13">
      <w:pPr>
        <w:autoSpaceDE w:val="0"/>
        <w:autoSpaceDN w:val="0"/>
        <w:adjustRightInd w:val="0"/>
        <w:ind w:firstLine="540"/>
        <w:jc w:val="both"/>
        <w:rPr>
          <w:rFonts w:ascii="Times New Roman CYR" w:hAnsi="Times New Roman CYR" w:cs="Times New Roman CYR"/>
        </w:rPr>
      </w:pPr>
      <w:r w:rsidRPr="00537A13">
        <w:rPr>
          <w:rFonts w:ascii="Times New Roman CYR" w:hAnsi="Times New Roman CYR" w:cs="Times New Roman CYR"/>
        </w:rPr>
        <w:t xml:space="preserve">1.6. В соответствии с настоящим Порядком документооборот осуществляется    путем передачи соответствующих документов в адрес уполномоченного органа: Нижегородская </w:t>
      </w:r>
      <w:r w:rsidRPr="00537A13">
        <w:rPr>
          <w:rFonts w:ascii="Times New Roman CYR" w:hAnsi="Times New Roman CYR" w:cs="Times New Roman CYR"/>
        </w:rPr>
        <w:lastRenderedPageBreak/>
        <w:t>область, г. Шахунья, пл. Советская д. 1, кабинет № 71 – 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537A13" w:rsidRPr="00537A13" w:rsidRDefault="00537A13" w:rsidP="00537A13">
      <w:pPr>
        <w:widowControl w:val="0"/>
        <w:autoSpaceDE w:val="0"/>
        <w:autoSpaceDN w:val="0"/>
        <w:jc w:val="center"/>
        <w:rPr>
          <w:szCs w:val="20"/>
        </w:rPr>
      </w:pPr>
    </w:p>
    <w:p w:rsidR="00537A13" w:rsidRPr="00537A13" w:rsidRDefault="00537A13" w:rsidP="00537A13">
      <w:pPr>
        <w:autoSpaceDE w:val="0"/>
        <w:autoSpaceDN w:val="0"/>
        <w:adjustRightInd w:val="0"/>
        <w:jc w:val="center"/>
        <w:rPr>
          <w:rFonts w:ascii="Times New Roman CYR" w:hAnsi="Times New Roman CYR" w:cs="Times New Roman CYR"/>
          <w:b/>
          <w:bCs/>
        </w:rPr>
      </w:pPr>
      <w:r w:rsidRPr="00537A13">
        <w:rPr>
          <w:b/>
          <w:bCs/>
        </w:rPr>
        <w:t>2. Подготовка к проведению аукциона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2.1. Подготовку аукционной документации осуществляет уполномоченный орган после письменного обращения подразделения администрации.</w:t>
      </w:r>
    </w:p>
    <w:p w:rsidR="00537A13" w:rsidRPr="00537A13" w:rsidRDefault="00537A13" w:rsidP="00537A13">
      <w:pPr>
        <w:widowControl w:val="0"/>
        <w:autoSpaceDE w:val="0"/>
        <w:autoSpaceDN w:val="0"/>
        <w:ind w:firstLine="540"/>
        <w:jc w:val="both"/>
        <w:rPr>
          <w:szCs w:val="20"/>
        </w:rPr>
      </w:pPr>
      <w:r w:rsidRPr="00537A13">
        <w:rPr>
          <w:szCs w:val="20"/>
        </w:rPr>
        <w:t>2.2. Уполномоченный орган в срок не позднее 60 дней до дня проведения аукциона разрабатывает и предоставляет на утверждение главе местного самоуправления городского округа город Шахунья Нижегородской области (далее – глава местного самоуправления) проект извещения о проведен</w:t>
      </w:r>
      <w:proofErr w:type="gramStart"/>
      <w:r w:rsidRPr="00537A13">
        <w:rPr>
          <w:szCs w:val="20"/>
        </w:rPr>
        <w:t>ии ау</w:t>
      </w:r>
      <w:proofErr w:type="gramEnd"/>
      <w:r w:rsidRPr="00537A13">
        <w:rPr>
          <w:szCs w:val="20"/>
        </w:rPr>
        <w:t>кциона - приложение № 1.</w:t>
      </w:r>
    </w:p>
    <w:p w:rsidR="00537A13" w:rsidRPr="00537A13" w:rsidRDefault="00537A13" w:rsidP="00537A13">
      <w:pPr>
        <w:widowControl w:val="0"/>
        <w:autoSpaceDE w:val="0"/>
        <w:autoSpaceDN w:val="0"/>
        <w:ind w:firstLine="540"/>
        <w:jc w:val="both"/>
        <w:rPr>
          <w:szCs w:val="20"/>
        </w:rPr>
      </w:pPr>
      <w:r w:rsidRPr="00537A13">
        <w:rPr>
          <w:szCs w:val="20"/>
        </w:rPr>
        <w:t>2.3. Уполномоченный орган в срок не позднее 50 дней до дня проведения аукциона, обеспечивает согласование членов аукционной комиссии, разработку и предоставление на утверждение главе местного самоуправления проекта документации о проведен</w:t>
      </w:r>
      <w:proofErr w:type="gramStart"/>
      <w:r w:rsidRPr="00537A13">
        <w:rPr>
          <w:szCs w:val="20"/>
        </w:rPr>
        <w:t>ии ау</w:t>
      </w:r>
      <w:proofErr w:type="gramEnd"/>
      <w:r w:rsidRPr="00537A13">
        <w:rPr>
          <w:szCs w:val="20"/>
        </w:rPr>
        <w:t xml:space="preserve">кциона - приложение № 2. </w:t>
      </w:r>
    </w:p>
    <w:p w:rsidR="00537A13" w:rsidRPr="00537A13" w:rsidRDefault="00537A13" w:rsidP="00537A13">
      <w:pPr>
        <w:widowControl w:val="0"/>
        <w:autoSpaceDE w:val="0"/>
        <w:autoSpaceDN w:val="0"/>
        <w:ind w:firstLine="540"/>
        <w:jc w:val="both"/>
        <w:rPr>
          <w:szCs w:val="20"/>
        </w:rPr>
      </w:pPr>
      <w:r w:rsidRPr="00537A13">
        <w:rPr>
          <w:szCs w:val="20"/>
        </w:rPr>
        <w:t>2.4. Глава местного самоуправления в срок до трех рабочих дней с момента представления утверждает извещение о проведен</w:t>
      </w:r>
      <w:proofErr w:type="gramStart"/>
      <w:r w:rsidRPr="00537A13">
        <w:rPr>
          <w:szCs w:val="20"/>
        </w:rPr>
        <w:t>ии ау</w:t>
      </w:r>
      <w:proofErr w:type="gramEnd"/>
      <w:r w:rsidRPr="00537A13">
        <w:rPr>
          <w:szCs w:val="20"/>
        </w:rPr>
        <w:t>кциона и аукционную документацию об организации аукциона или возвращает их на доработку в уполномоченный орган.</w:t>
      </w:r>
    </w:p>
    <w:p w:rsidR="00537A13" w:rsidRPr="00537A13" w:rsidRDefault="00537A13" w:rsidP="00537A13">
      <w:pPr>
        <w:widowControl w:val="0"/>
        <w:autoSpaceDE w:val="0"/>
        <w:autoSpaceDN w:val="0"/>
        <w:ind w:firstLine="540"/>
        <w:jc w:val="both"/>
        <w:rPr>
          <w:szCs w:val="20"/>
        </w:rPr>
      </w:pPr>
      <w:r w:rsidRPr="00537A13">
        <w:rPr>
          <w:szCs w:val="20"/>
        </w:rPr>
        <w:t>2.5.  Ответственный сотрудник уполномоченного органа в срок до трех рабочих дней дорабатывает возвращенный проект и повторно представляет его на утверждение главе местного самоуправления.</w:t>
      </w:r>
    </w:p>
    <w:p w:rsidR="00537A13" w:rsidRPr="00537A13" w:rsidRDefault="00537A13" w:rsidP="00537A13">
      <w:pPr>
        <w:widowControl w:val="0"/>
        <w:autoSpaceDE w:val="0"/>
        <w:autoSpaceDN w:val="0"/>
        <w:ind w:firstLine="540"/>
        <w:jc w:val="both"/>
        <w:rPr>
          <w:szCs w:val="20"/>
        </w:rPr>
      </w:pPr>
      <w:r w:rsidRPr="00537A13">
        <w:rPr>
          <w:szCs w:val="20"/>
        </w:rPr>
        <w:t xml:space="preserve">2.6. Уполномоченный орган организует в срок не позднее 30 дней до дня проведения аукциона опубликование: </w:t>
      </w:r>
    </w:p>
    <w:p w:rsidR="00537A13" w:rsidRPr="00537A13" w:rsidRDefault="00537A13" w:rsidP="00537A13">
      <w:pPr>
        <w:widowControl w:val="0"/>
        <w:autoSpaceDE w:val="0"/>
        <w:autoSpaceDN w:val="0"/>
        <w:ind w:firstLine="540"/>
        <w:jc w:val="both"/>
        <w:rPr>
          <w:szCs w:val="20"/>
        </w:rPr>
      </w:pPr>
      <w:r w:rsidRPr="00537A13">
        <w:rPr>
          <w:szCs w:val="20"/>
        </w:rPr>
        <w:t>извещения о проведен</w:t>
      </w:r>
      <w:proofErr w:type="gramStart"/>
      <w:r w:rsidRPr="00537A13">
        <w:rPr>
          <w:szCs w:val="20"/>
        </w:rPr>
        <w:t>ии ау</w:t>
      </w:r>
      <w:proofErr w:type="gramEnd"/>
      <w:r w:rsidRPr="00537A13">
        <w:rPr>
          <w:szCs w:val="20"/>
        </w:rPr>
        <w:t>кциона в СМИ и на официальном сайте;</w:t>
      </w:r>
    </w:p>
    <w:p w:rsidR="00537A13" w:rsidRPr="00537A13" w:rsidRDefault="00537A13" w:rsidP="00537A13">
      <w:pPr>
        <w:widowControl w:val="0"/>
        <w:autoSpaceDE w:val="0"/>
        <w:autoSpaceDN w:val="0"/>
        <w:ind w:firstLine="540"/>
        <w:jc w:val="both"/>
        <w:rPr>
          <w:szCs w:val="20"/>
        </w:rPr>
      </w:pPr>
      <w:r w:rsidRPr="00537A13">
        <w:rPr>
          <w:szCs w:val="20"/>
        </w:rPr>
        <w:t>аукционной документации на официальном сайте.</w:t>
      </w:r>
    </w:p>
    <w:p w:rsidR="00537A13" w:rsidRPr="00537A13" w:rsidRDefault="00537A13" w:rsidP="00537A13">
      <w:pPr>
        <w:widowControl w:val="0"/>
        <w:autoSpaceDE w:val="0"/>
        <w:autoSpaceDN w:val="0"/>
        <w:jc w:val="center"/>
        <w:rPr>
          <w:szCs w:val="20"/>
        </w:rPr>
      </w:pPr>
    </w:p>
    <w:p w:rsidR="00537A13" w:rsidRPr="00537A13" w:rsidRDefault="00537A13" w:rsidP="00537A13">
      <w:pPr>
        <w:autoSpaceDE w:val="0"/>
        <w:autoSpaceDN w:val="0"/>
        <w:adjustRightInd w:val="0"/>
        <w:jc w:val="center"/>
        <w:rPr>
          <w:rFonts w:ascii="Times New Roman CYR" w:hAnsi="Times New Roman CYR" w:cs="Times New Roman CYR"/>
          <w:b/>
          <w:bCs/>
        </w:rPr>
      </w:pPr>
      <w:r w:rsidRPr="00537A13">
        <w:rPr>
          <w:b/>
          <w:bCs/>
        </w:rPr>
        <w:t>3. Порядок проведения аукциона</w:t>
      </w:r>
    </w:p>
    <w:p w:rsidR="00537A13" w:rsidRPr="00537A13" w:rsidRDefault="00537A13" w:rsidP="00537A13">
      <w:pPr>
        <w:widowControl w:val="0"/>
        <w:autoSpaceDE w:val="0"/>
        <w:autoSpaceDN w:val="0"/>
        <w:jc w:val="center"/>
        <w:rPr>
          <w:szCs w:val="20"/>
        </w:rPr>
      </w:pPr>
    </w:p>
    <w:p w:rsidR="00537A13" w:rsidRPr="00537A13" w:rsidRDefault="00537A13" w:rsidP="00537A13">
      <w:pPr>
        <w:widowControl w:val="0"/>
        <w:autoSpaceDE w:val="0"/>
        <w:autoSpaceDN w:val="0"/>
        <w:ind w:firstLine="540"/>
        <w:jc w:val="both"/>
        <w:rPr>
          <w:szCs w:val="20"/>
        </w:rPr>
      </w:pPr>
      <w:r w:rsidRPr="00537A13">
        <w:rPr>
          <w:szCs w:val="20"/>
        </w:rPr>
        <w:t>3.1. Проведение аукциона включает в себя выполнение следующих административных процедур:</w:t>
      </w:r>
    </w:p>
    <w:p w:rsidR="00537A13" w:rsidRPr="00537A13" w:rsidRDefault="00537A13" w:rsidP="00537A13">
      <w:pPr>
        <w:widowControl w:val="0"/>
        <w:autoSpaceDE w:val="0"/>
        <w:autoSpaceDN w:val="0"/>
        <w:ind w:firstLine="540"/>
        <w:jc w:val="both"/>
        <w:rPr>
          <w:szCs w:val="20"/>
        </w:rPr>
      </w:pPr>
      <w:r w:rsidRPr="00537A13">
        <w:rPr>
          <w:szCs w:val="20"/>
        </w:rPr>
        <w:t>подача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определение участников аукциона;</w:t>
      </w:r>
    </w:p>
    <w:p w:rsidR="00537A13" w:rsidRPr="00537A13" w:rsidRDefault="00537A13" w:rsidP="00537A13">
      <w:pPr>
        <w:widowControl w:val="0"/>
        <w:autoSpaceDE w:val="0"/>
        <w:autoSpaceDN w:val="0"/>
        <w:ind w:firstLine="540"/>
        <w:jc w:val="both"/>
        <w:rPr>
          <w:szCs w:val="20"/>
        </w:rPr>
      </w:pPr>
      <w:r w:rsidRPr="00537A13">
        <w:rPr>
          <w:szCs w:val="20"/>
        </w:rPr>
        <w:t>проведение аукциона;</w:t>
      </w:r>
    </w:p>
    <w:p w:rsidR="00537A13" w:rsidRPr="00537A13" w:rsidRDefault="00537A13" w:rsidP="00537A13">
      <w:pPr>
        <w:widowControl w:val="0"/>
        <w:autoSpaceDE w:val="0"/>
        <w:autoSpaceDN w:val="0"/>
        <w:ind w:firstLine="540"/>
        <w:jc w:val="both"/>
        <w:rPr>
          <w:szCs w:val="20"/>
        </w:rPr>
      </w:pPr>
      <w:r w:rsidRPr="00537A13">
        <w:rPr>
          <w:szCs w:val="20"/>
        </w:rPr>
        <w:t>подведение итогов аукциона и заключение договора на размещение нестационарного торгового объекта.</w:t>
      </w:r>
    </w:p>
    <w:p w:rsidR="00537A13" w:rsidRPr="00537A13" w:rsidRDefault="00537A13" w:rsidP="00537A13">
      <w:pPr>
        <w:widowControl w:val="0"/>
        <w:autoSpaceDE w:val="0"/>
        <w:autoSpaceDN w:val="0"/>
        <w:ind w:firstLine="540"/>
        <w:jc w:val="both"/>
        <w:rPr>
          <w:szCs w:val="20"/>
        </w:rPr>
      </w:pPr>
      <w:r w:rsidRPr="00537A13">
        <w:rPr>
          <w:szCs w:val="20"/>
        </w:rPr>
        <w:t>Описание порядка проведения административных процедур аукциона изложены в инструкции участникам открытого аукциона (форма 1 Приложения № 2).</w:t>
      </w:r>
    </w:p>
    <w:p w:rsidR="00537A13" w:rsidRPr="00537A13" w:rsidRDefault="00537A13" w:rsidP="00537A13">
      <w:pPr>
        <w:widowControl w:val="0"/>
        <w:autoSpaceDE w:val="0"/>
        <w:autoSpaceDN w:val="0"/>
        <w:ind w:firstLine="540"/>
        <w:jc w:val="both"/>
        <w:rPr>
          <w:szCs w:val="20"/>
        </w:rPr>
      </w:pPr>
      <w:r w:rsidRPr="00537A13">
        <w:rPr>
          <w:szCs w:val="20"/>
        </w:rPr>
        <w:t>3.2. В случае</w:t>
      </w:r>
      <w:proofErr w:type="gramStart"/>
      <w:r w:rsidRPr="00537A13">
        <w:rPr>
          <w:szCs w:val="20"/>
        </w:rPr>
        <w:t>,</w:t>
      </w:r>
      <w:proofErr w:type="gramEnd"/>
      <w:r w:rsidRPr="00537A13">
        <w:rPr>
          <w:szCs w:val="20"/>
        </w:rPr>
        <w:t xml:space="preserve"> если победитель аукциона или участник, подавший единственную заявку на участие в аукционе, признан уклонившимся от оплаты права на заключение договора на размещение нестационарного торгового объекта и договор на размещение нестационарного торгового объекта в установленный срок по вине субъекта предпринимательской деятельности не заключен, этот лот выставляется на последующий аукцион.</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 xml:space="preserve">3.3.  Руководитель подразделения администрации, ответственный за организацию работы по заключению договора на размещение нестационарного торгового объекта  готовит </w:t>
      </w:r>
      <w:hyperlink r:id="rId12" w:anchor="P1251" w:history="1">
        <w:r w:rsidRPr="00537A13">
          <w:rPr>
            <w:szCs w:val="20"/>
          </w:rPr>
          <w:t>договор</w:t>
        </w:r>
      </w:hyperlink>
      <w:r w:rsidRPr="00537A13">
        <w:rPr>
          <w:szCs w:val="20"/>
        </w:rPr>
        <w:t xml:space="preserve"> с победителем аукциона или участником, подавшим единственную заявку на участие в аукционе и признанным участником аукциона в соответствии с формой Приложения № 3, назначает время и место его подписания. В случае уклонения одной из Сторон от подписания договора другая Сторона вправе обратиться в суд с требованием о понуждении подписать договор, а также о возмещении убытков, причиненных уклонением от его подписания.</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center"/>
        <w:rPr>
          <w:szCs w:val="20"/>
        </w:rPr>
      </w:pPr>
      <w:r w:rsidRPr="00537A13">
        <w:rPr>
          <w:szCs w:val="20"/>
        </w:rPr>
        <w:t>__________________________</w:t>
      </w:r>
    </w:p>
    <w:p w:rsidR="00537A13" w:rsidRPr="00537A13" w:rsidRDefault="00537A13" w:rsidP="00537A13">
      <w:pPr>
        <w:widowControl w:val="0"/>
        <w:autoSpaceDE w:val="0"/>
        <w:autoSpaceDN w:val="0"/>
        <w:jc w:val="right"/>
        <w:rPr>
          <w:szCs w:val="20"/>
        </w:rPr>
      </w:pPr>
      <w:r w:rsidRPr="00537A13">
        <w:rPr>
          <w:szCs w:val="20"/>
        </w:rPr>
        <w:br w:type="page"/>
      </w:r>
      <w:r w:rsidRPr="00537A13">
        <w:rPr>
          <w:szCs w:val="20"/>
        </w:rPr>
        <w:lastRenderedPageBreak/>
        <w:t>Приложение № 1</w:t>
      </w:r>
    </w:p>
    <w:p w:rsidR="00537A13" w:rsidRPr="00537A13" w:rsidRDefault="00537A13" w:rsidP="00537A13">
      <w:pPr>
        <w:widowControl w:val="0"/>
        <w:autoSpaceDE w:val="0"/>
        <w:autoSpaceDN w:val="0"/>
        <w:jc w:val="right"/>
        <w:rPr>
          <w:szCs w:val="20"/>
        </w:rPr>
      </w:pPr>
      <w:r w:rsidRPr="00537A13">
        <w:rPr>
          <w:szCs w:val="20"/>
        </w:rPr>
        <w:t xml:space="preserve">к Порядку проведения аукциона на право </w:t>
      </w:r>
    </w:p>
    <w:p w:rsidR="00537A13" w:rsidRPr="00537A13" w:rsidRDefault="00537A13" w:rsidP="00537A13">
      <w:pPr>
        <w:widowControl w:val="0"/>
        <w:autoSpaceDE w:val="0"/>
        <w:autoSpaceDN w:val="0"/>
        <w:jc w:val="right"/>
        <w:rPr>
          <w:szCs w:val="20"/>
        </w:rPr>
      </w:pPr>
      <w:r w:rsidRPr="00537A13">
        <w:rPr>
          <w:szCs w:val="20"/>
        </w:rPr>
        <w:t>заключения договора на размещение</w:t>
      </w:r>
    </w:p>
    <w:p w:rsidR="00537A13" w:rsidRPr="00537A13" w:rsidRDefault="00537A13" w:rsidP="00537A13">
      <w:pPr>
        <w:widowControl w:val="0"/>
        <w:autoSpaceDE w:val="0"/>
        <w:autoSpaceDN w:val="0"/>
        <w:jc w:val="right"/>
        <w:rPr>
          <w:szCs w:val="20"/>
        </w:rPr>
      </w:pPr>
      <w:r w:rsidRPr="00537A13">
        <w:rPr>
          <w:szCs w:val="20"/>
        </w:rPr>
        <w:t>нестационарных торговых объектов</w:t>
      </w:r>
    </w:p>
    <w:p w:rsidR="00537A13" w:rsidRPr="00537A13" w:rsidRDefault="00537A13" w:rsidP="00537A13">
      <w:pPr>
        <w:widowControl w:val="0"/>
        <w:autoSpaceDE w:val="0"/>
        <w:autoSpaceDN w:val="0"/>
        <w:jc w:val="right"/>
        <w:rPr>
          <w:szCs w:val="20"/>
        </w:rPr>
      </w:pPr>
      <w:r w:rsidRPr="00537A13">
        <w:rPr>
          <w:szCs w:val="20"/>
        </w:rPr>
        <w:t xml:space="preserve">на территории городского округа </w:t>
      </w:r>
    </w:p>
    <w:p w:rsidR="00537A13" w:rsidRPr="00537A13" w:rsidRDefault="00537A13" w:rsidP="00537A13">
      <w:pPr>
        <w:widowControl w:val="0"/>
        <w:autoSpaceDE w:val="0"/>
        <w:autoSpaceDN w:val="0"/>
        <w:jc w:val="right"/>
        <w:rPr>
          <w:szCs w:val="20"/>
        </w:rPr>
      </w:pPr>
      <w:r w:rsidRPr="00537A13">
        <w:rPr>
          <w:szCs w:val="20"/>
        </w:rPr>
        <w:t>город Шахунья Нижегородской области</w:t>
      </w: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2" w:name="P648"/>
      <w:bookmarkEnd w:id="2"/>
      <w:r w:rsidRPr="00537A13">
        <w:rPr>
          <w:szCs w:val="20"/>
        </w:rPr>
        <w:t>ИЗВЕЩЕНИЕ</w:t>
      </w:r>
    </w:p>
    <w:p w:rsidR="00537A13" w:rsidRPr="00537A13" w:rsidRDefault="00537A13" w:rsidP="00537A13">
      <w:pPr>
        <w:widowControl w:val="0"/>
        <w:autoSpaceDE w:val="0"/>
        <w:autoSpaceDN w:val="0"/>
        <w:jc w:val="center"/>
        <w:rPr>
          <w:szCs w:val="20"/>
        </w:rPr>
      </w:pPr>
      <w:r w:rsidRPr="00537A13">
        <w:rPr>
          <w:szCs w:val="20"/>
        </w:rPr>
        <w:t>ОБ ОТКРЫТОМ АУКЦИОНЕ СРЕДИ СУБЪЕКТОВ МАЛОГО И СРЕДНЕГО</w:t>
      </w:r>
    </w:p>
    <w:p w:rsidR="00537A13" w:rsidRPr="00537A13" w:rsidRDefault="00537A13" w:rsidP="00537A13">
      <w:pPr>
        <w:widowControl w:val="0"/>
        <w:autoSpaceDE w:val="0"/>
        <w:autoSpaceDN w:val="0"/>
        <w:jc w:val="center"/>
        <w:rPr>
          <w:szCs w:val="20"/>
        </w:rPr>
      </w:pPr>
      <w:r w:rsidRPr="00537A13">
        <w:rPr>
          <w:szCs w:val="20"/>
        </w:rPr>
        <w:t xml:space="preserve">ПРЕДПРИНИМАТЕЛЬСТВА НА ПРАВО РАЗМЕЩЕНИЯ </w:t>
      </w:r>
      <w:proofErr w:type="gramStart"/>
      <w:r w:rsidRPr="00537A13">
        <w:rPr>
          <w:szCs w:val="20"/>
        </w:rPr>
        <w:t>НЕСТАЦИОНАРНЫХ</w:t>
      </w:r>
      <w:proofErr w:type="gramEnd"/>
    </w:p>
    <w:p w:rsidR="00537A13" w:rsidRPr="00537A13" w:rsidRDefault="00537A13" w:rsidP="00537A13">
      <w:pPr>
        <w:widowControl w:val="0"/>
        <w:autoSpaceDE w:val="0"/>
        <w:autoSpaceDN w:val="0"/>
        <w:jc w:val="center"/>
        <w:rPr>
          <w:szCs w:val="20"/>
        </w:rPr>
      </w:pPr>
      <w:r w:rsidRPr="00537A13">
        <w:rPr>
          <w:szCs w:val="20"/>
        </w:rPr>
        <w:t>ТОРГОВЫХ ОБЪЕКТОВ НА ТЕРРИТОРИИ ГОРОДСКОГО ОКРУГА ГОРОД</w:t>
      </w:r>
    </w:p>
    <w:p w:rsidR="00537A13" w:rsidRPr="00537A13" w:rsidRDefault="00537A13" w:rsidP="00537A13">
      <w:pPr>
        <w:widowControl w:val="0"/>
        <w:autoSpaceDE w:val="0"/>
        <w:autoSpaceDN w:val="0"/>
        <w:jc w:val="center"/>
        <w:rPr>
          <w:szCs w:val="20"/>
        </w:rPr>
      </w:pPr>
      <w:r w:rsidRPr="00537A13">
        <w:rPr>
          <w:szCs w:val="20"/>
        </w:rPr>
        <w:t>ШАХУНЬЯ НИЖЕГОРОДСКОЙ ОБЛАСТИ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Администрация городского округа город Шахунья Нижегородской области приглашает принять участие в открытом аукционе среди субъектов малого и среднего предпринимательства на право размещения нестационарных торговых объектов на территории городского округа город Шахунья Нижегородской области.</w:t>
      </w:r>
    </w:p>
    <w:p w:rsidR="00537A13" w:rsidRPr="00537A13" w:rsidRDefault="00537A13" w:rsidP="00537A13">
      <w:pPr>
        <w:autoSpaceDE w:val="0"/>
        <w:autoSpaceDN w:val="0"/>
        <w:adjustRightInd w:val="0"/>
        <w:ind w:firstLine="540"/>
        <w:jc w:val="both"/>
      </w:pPr>
      <w:r w:rsidRPr="00537A13">
        <w:t xml:space="preserve">Организатор аукциона – </w:t>
      </w:r>
      <w:r w:rsidRPr="00537A13">
        <w:rPr>
          <w:rFonts w:ascii="Times New Roman CYR" w:hAnsi="Times New Roman CYR" w:cs="Times New Roman CYR"/>
        </w:rPr>
        <w:t>Управление экономики, прогнозирования, инвестиционной политики и муниципального имущества городского округ город Шахунья Нижегородской области. Почтовый адрес: Нижегородская область, г. Шахунья, пл. Советская д. 1, кабинет № 71, тел.(83152) 2-67-60.</w:t>
      </w:r>
    </w:p>
    <w:p w:rsidR="00537A13" w:rsidRPr="00537A13" w:rsidRDefault="00537A13" w:rsidP="00537A13">
      <w:pPr>
        <w:widowControl w:val="0"/>
        <w:autoSpaceDE w:val="0"/>
        <w:autoSpaceDN w:val="0"/>
        <w:ind w:firstLine="540"/>
        <w:jc w:val="both"/>
        <w:rPr>
          <w:szCs w:val="20"/>
        </w:rPr>
      </w:pPr>
      <w:r w:rsidRPr="00537A13">
        <w:rPr>
          <w:szCs w:val="20"/>
        </w:rPr>
        <w:t>Предметом аукциона является право размещения нестационарных торговых объектов на территории городского округа город Шахунья Нижегородской области.</w:t>
      </w:r>
    </w:p>
    <w:p w:rsidR="00537A13" w:rsidRPr="00537A13" w:rsidRDefault="00537A13" w:rsidP="00537A13">
      <w:pPr>
        <w:widowControl w:val="0"/>
        <w:autoSpaceDE w:val="0"/>
        <w:autoSpaceDN w:val="0"/>
        <w:ind w:firstLine="540"/>
        <w:jc w:val="both"/>
        <w:rPr>
          <w:szCs w:val="20"/>
        </w:rPr>
      </w:pPr>
      <w:r w:rsidRPr="00537A13">
        <w:rPr>
          <w:szCs w:val="20"/>
        </w:rPr>
        <w:t>Срок предоставления мест для организации деятельности нестационарных торговых объектов на территории городского округа город Шахунья Нижегородской области устанавливается: - с ___ __________ 20__ года по ___ __________ 20__ года.</w:t>
      </w:r>
    </w:p>
    <w:p w:rsidR="00537A13" w:rsidRPr="00537A13" w:rsidRDefault="00537A13" w:rsidP="00537A13">
      <w:pPr>
        <w:widowControl w:val="0"/>
        <w:autoSpaceDE w:val="0"/>
        <w:autoSpaceDN w:val="0"/>
        <w:ind w:firstLine="540"/>
        <w:jc w:val="both"/>
        <w:rPr>
          <w:szCs w:val="20"/>
        </w:rPr>
      </w:pPr>
      <w:r w:rsidRPr="00537A13">
        <w:rPr>
          <w:szCs w:val="20"/>
        </w:rPr>
        <w:t xml:space="preserve">Квалификационный отбор участников аукциона будет проводиться </w:t>
      </w:r>
      <w:proofErr w:type="gramStart"/>
      <w:r w:rsidRPr="00537A13">
        <w:rPr>
          <w:szCs w:val="20"/>
        </w:rPr>
        <w:t>в</w:t>
      </w:r>
      <w:proofErr w:type="gramEnd"/>
      <w:r w:rsidRPr="00537A13">
        <w:rPr>
          <w:szCs w:val="20"/>
        </w:rPr>
        <w:t xml:space="preserve"> __________ </w:t>
      </w:r>
      <w:proofErr w:type="gramStart"/>
      <w:r w:rsidRPr="00537A13">
        <w:rPr>
          <w:szCs w:val="20"/>
        </w:rPr>
        <w:t>по</w:t>
      </w:r>
      <w:proofErr w:type="gramEnd"/>
      <w:r w:rsidRPr="00537A13">
        <w:rPr>
          <w:szCs w:val="20"/>
        </w:rPr>
        <w:t xml:space="preserve"> московскому времени ___ __________ 20__ года.</w:t>
      </w:r>
    </w:p>
    <w:p w:rsidR="00537A13" w:rsidRPr="00537A13" w:rsidRDefault="00537A13" w:rsidP="00537A13">
      <w:pPr>
        <w:widowControl w:val="0"/>
        <w:autoSpaceDE w:val="0"/>
        <w:autoSpaceDN w:val="0"/>
        <w:ind w:firstLine="540"/>
        <w:jc w:val="both"/>
        <w:rPr>
          <w:szCs w:val="20"/>
        </w:rPr>
      </w:pPr>
      <w:r w:rsidRPr="00537A13">
        <w:rPr>
          <w:szCs w:val="20"/>
        </w:rPr>
        <w:t>Аукцион состоится ___ __________ 20__ года.</w:t>
      </w:r>
    </w:p>
    <w:p w:rsidR="00537A13" w:rsidRPr="00537A13" w:rsidRDefault="00537A13" w:rsidP="00537A13">
      <w:pPr>
        <w:widowControl w:val="0"/>
        <w:autoSpaceDE w:val="0"/>
        <w:autoSpaceDN w:val="0"/>
        <w:ind w:firstLine="540"/>
        <w:jc w:val="both"/>
        <w:rPr>
          <w:szCs w:val="20"/>
        </w:rPr>
      </w:pPr>
      <w:r w:rsidRPr="00537A13">
        <w:rPr>
          <w:szCs w:val="20"/>
        </w:rPr>
        <w:t xml:space="preserve">Место проведения квалификационного отбора и аукциона: Нижегородская область, </w:t>
      </w:r>
      <w:proofErr w:type="spellStart"/>
      <w:r w:rsidRPr="00537A13">
        <w:rPr>
          <w:szCs w:val="20"/>
        </w:rPr>
        <w:t>г</w:t>
      </w:r>
      <w:proofErr w:type="gramStart"/>
      <w:r w:rsidRPr="00537A13">
        <w:rPr>
          <w:szCs w:val="20"/>
        </w:rPr>
        <w:t>.Ш</w:t>
      </w:r>
      <w:proofErr w:type="gramEnd"/>
      <w:r w:rsidRPr="00537A13">
        <w:rPr>
          <w:szCs w:val="20"/>
        </w:rPr>
        <w:t>ахунья</w:t>
      </w:r>
      <w:proofErr w:type="spellEnd"/>
      <w:r w:rsidRPr="00537A13">
        <w:rPr>
          <w:szCs w:val="20"/>
        </w:rPr>
        <w:t xml:space="preserve">, </w:t>
      </w:r>
      <w:proofErr w:type="spellStart"/>
      <w:r w:rsidRPr="00537A13">
        <w:rPr>
          <w:szCs w:val="20"/>
        </w:rPr>
        <w:t>пл.Советская</w:t>
      </w:r>
      <w:proofErr w:type="spellEnd"/>
      <w:r w:rsidRPr="00537A13">
        <w:rPr>
          <w:szCs w:val="20"/>
        </w:rPr>
        <w:t xml:space="preserve"> д.1 ______________________________________________.</w:t>
      </w:r>
    </w:p>
    <w:p w:rsidR="00537A13" w:rsidRPr="00537A13" w:rsidRDefault="00537A13" w:rsidP="00537A13">
      <w:pPr>
        <w:widowControl w:val="0"/>
        <w:autoSpaceDE w:val="0"/>
        <w:autoSpaceDN w:val="0"/>
        <w:ind w:firstLine="540"/>
        <w:jc w:val="both"/>
        <w:rPr>
          <w:szCs w:val="20"/>
        </w:rPr>
      </w:pPr>
      <w:r w:rsidRPr="00537A13">
        <w:rPr>
          <w:szCs w:val="20"/>
        </w:rPr>
        <w:t>В аукционе могут принимать участие субъекты малого и среднего предпринимательства.</w:t>
      </w:r>
    </w:p>
    <w:p w:rsidR="00537A13" w:rsidRPr="00537A13" w:rsidRDefault="00537A13" w:rsidP="00537A13">
      <w:pPr>
        <w:widowControl w:val="0"/>
        <w:autoSpaceDE w:val="0"/>
        <w:autoSpaceDN w:val="0"/>
        <w:ind w:firstLine="540"/>
        <w:jc w:val="both"/>
        <w:rPr>
          <w:szCs w:val="20"/>
        </w:rPr>
      </w:pPr>
      <w:r w:rsidRPr="00537A13">
        <w:rPr>
          <w:szCs w:val="20"/>
        </w:rPr>
        <w:t xml:space="preserve">Аукционная документация в полном объеме размещена на официальном сайте муниципального образования городской округ город Шахунья Нижегородской области: </w:t>
      </w:r>
      <w:r w:rsidRPr="00537A13">
        <w:rPr>
          <w:szCs w:val="20"/>
          <w:lang w:val="en-US"/>
        </w:rPr>
        <w:t>http</w:t>
      </w:r>
      <w:r w:rsidRPr="00537A13">
        <w:rPr>
          <w:szCs w:val="20"/>
        </w:rPr>
        <w:t>://shahadm.ru.</w:t>
      </w:r>
    </w:p>
    <w:p w:rsidR="00537A13" w:rsidRPr="00537A13" w:rsidRDefault="00537A13" w:rsidP="00537A13">
      <w:pPr>
        <w:widowControl w:val="0"/>
        <w:autoSpaceDE w:val="0"/>
        <w:autoSpaceDN w:val="0"/>
        <w:ind w:firstLine="540"/>
        <w:jc w:val="both"/>
        <w:rPr>
          <w:szCs w:val="20"/>
        </w:rPr>
      </w:pPr>
      <w:proofErr w:type="gramStart"/>
      <w:r w:rsidRPr="00537A13">
        <w:rPr>
          <w:szCs w:val="20"/>
        </w:rPr>
        <w:t>Для участия в аукционе необходимо подать заявку по установленной форме с приложением документов по адресу: ______________________________________, тел. __________ по рабочим дням с __________ до __________ (обеденный перерыв с __________ до __________) с ___ __________ 20__ года по ___ __________ 20__ года.</w:t>
      </w:r>
      <w:proofErr w:type="gramEnd"/>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center"/>
        <w:rPr>
          <w:szCs w:val="20"/>
        </w:rPr>
      </w:pPr>
      <w:r w:rsidRPr="00537A13">
        <w:rPr>
          <w:szCs w:val="20"/>
        </w:rPr>
        <w:t>__________________________</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Default="00537A13" w:rsidP="00537A13">
      <w:pPr>
        <w:widowControl w:val="0"/>
        <w:autoSpaceDE w:val="0"/>
        <w:autoSpaceDN w:val="0"/>
        <w:ind w:firstLine="540"/>
        <w:jc w:val="both"/>
        <w:rPr>
          <w:szCs w:val="20"/>
        </w:rPr>
      </w:pPr>
    </w:p>
    <w:p w:rsidR="00537A13" w:rsidRDefault="00537A13" w:rsidP="00537A13">
      <w:pPr>
        <w:widowControl w:val="0"/>
        <w:autoSpaceDE w:val="0"/>
        <w:autoSpaceDN w:val="0"/>
        <w:ind w:firstLine="540"/>
        <w:jc w:val="both"/>
        <w:rPr>
          <w:szCs w:val="20"/>
        </w:rPr>
      </w:pPr>
    </w:p>
    <w:p w:rsid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right"/>
        <w:rPr>
          <w:szCs w:val="20"/>
        </w:rPr>
      </w:pPr>
      <w:r w:rsidRPr="00537A13">
        <w:rPr>
          <w:szCs w:val="20"/>
        </w:rPr>
        <w:lastRenderedPageBreak/>
        <w:t>Приложение № 2</w:t>
      </w:r>
    </w:p>
    <w:p w:rsidR="00537A13" w:rsidRPr="00537A13" w:rsidRDefault="00537A13" w:rsidP="00537A13">
      <w:pPr>
        <w:widowControl w:val="0"/>
        <w:autoSpaceDE w:val="0"/>
        <w:autoSpaceDN w:val="0"/>
        <w:jc w:val="right"/>
        <w:rPr>
          <w:szCs w:val="20"/>
        </w:rPr>
      </w:pPr>
      <w:r w:rsidRPr="00537A13">
        <w:rPr>
          <w:szCs w:val="20"/>
        </w:rPr>
        <w:t xml:space="preserve">к  Порядку проведения аукциона на право </w:t>
      </w:r>
    </w:p>
    <w:p w:rsidR="00537A13" w:rsidRPr="00537A13" w:rsidRDefault="00537A13" w:rsidP="00537A13">
      <w:pPr>
        <w:widowControl w:val="0"/>
        <w:autoSpaceDE w:val="0"/>
        <w:autoSpaceDN w:val="0"/>
        <w:jc w:val="right"/>
        <w:rPr>
          <w:szCs w:val="20"/>
        </w:rPr>
      </w:pPr>
      <w:r w:rsidRPr="00537A13">
        <w:rPr>
          <w:szCs w:val="20"/>
        </w:rPr>
        <w:t>заключения договора на размещение</w:t>
      </w:r>
    </w:p>
    <w:p w:rsidR="00537A13" w:rsidRPr="00537A13" w:rsidRDefault="00537A13" w:rsidP="00537A13">
      <w:pPr>
        <w:widowControl w:val="0"/>
        <w:autoSpaceDE w:val="0"/>
        <w:autoSpaceDN w:val="0"/>
        <w:jc w:val="right"/>
        <w:rPr>
          <w:szCs w:val="20"/>
        </w:rPr>
      </w:pPr>
      <w:r w:rsidRPr="00537A13">
        <w:rPr>
          <w:szCs w:val="20"/>
        </w:rPr>
        <w:t>нестационарных торговых объектов</w:t>
      </w:r>
    </w:p>
    <w:p w:rsidR="00537A13" w:rsidRPr="00537A13" w:rsidRDefault="00537A13" w:rsidP="00537A13">
      <w:pPr>
        <w:widowControl w:val="0"/>
        <w:autoSpaceDE w:val="0"/>
        <w:autoSpaceDN w:val="0"/>
        <w:jc w:val="right"/>
        <w:rPr>
          <w:szCs w:val="20"/>
        </w:rPr>
      </w:pPr>
      <w:r w:rsidRPr="00537A13">
        <w:rPr>
          <w:szCs w:val="20"/>
        </w:rPr>
        <w:t xml:space="preserve">на территории городского округа </w:t>
      </w:r>
    </w:p>
    <w:p w:rsidR="00537A13" w:rsidRPr="00537A13" w:rsidRDefault="00537A13" w:rsidP="00537A13">
      <w:pPr>
        <w:widowControl w:val="0"/>
        <w:autoSpaceDE w:val="0"/>
        <w:autoSpaceDN w:val="0"/>
        <w:jc w:val="right"/>
        <w:rPr>
          <w:szCs w:val="20"/>
        </w:rPr>
      </w:pPr>
      <w:r w:rsidRPr="00537A13">
        <w:rPr>
          <w:szCs w:val="20"/>
        </w:rPr>
        <w:t>город Шахунья Нижегородской области</w:t>
      </w: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ind w:firstLine="540"/>
        <w:jc w:val="both"/>
        <w:rPr>
          <w:szCs w:val="20"/>
          <w:highlight w:val="darkYellow"/>
        </w:rPr>
      </w:pPr>
    </w:p>
    <w:p w:rsidR="00537A13" w:rsidRPr="00537A13" w:rsidRDefault="00537A13" w:rsidP="00537A13">
      <w:pPr>
        <w:widowControl w:val="0"/>
        <w:autoSpaceDE w:val="0"/>
        <w:autoSpaceDN w:val="0"/>
        <w:ind w:left="6521" w:firstLine="540"/>
        <w:jc w:val="center"/>
        <w:rPr>
          <w:szCs w:val="20"/>
        </w:rPr>
      </w:pPr>
    </w:p>
    <w:p w:rsidR="00537A13" w:rsidRPr="00537A13" w:rsidRDefault="00537A13" w:rsidP="00537A13">
      <w:pPr>
        <w:widowControl w:val="0"/>
        <w:autoSpaceDE w:val="0"/>
        <w:autoSpaceDN w:val="0"/>
        <w:jc w:val="center"/>
        <w:rPr>
          <w:szCs w:val="20"/>
        </w:rPr>
      </w:pPr>
      <w:bookmarkStart w:id="3" w:name="P686"/>
      <w:bookmarkEnd w:id="3"/>
      <w:r w:rsidRPr="00537A13">
        <w:rPr>
          <w:szCs w:val="20"/>
        </w:rPr>
        <w:t>ДОКУМЕНТАЦИЯ ОБ ОТКРЫТОМ АУКЦИОНЕ</w:t>
      </w:r>
    </w:p>
    <w:p w:rsidR="00537A13" w:rsidRPr="00537A13" w:rsidRDefault="00537A13" w:rsidP="00537A13">
      <w:pPr>
        <w:widowControl w:val="0"/>
        <w:autoSpaceDE w:val="0"/>
        <w:autoSpaceDN w:val="0"/>
        <w:jc w:val="center"/>
        <w:rPr>
          <w:szCs w:val="20"/>
        </w:rPr>
      </w:pPr>
      <w:r w:rsidRPr="00537A13">
        <w:rPr>
          <w:szCs w:val="20"/>
        </w:rPr>
        <w:t>среди субъектов малого и среднего предпринимательства</w:t>
      </w:r>
    </w:p>
    <w:p w:rsidR="00537A13" w:rsidRPr="00537A13" w:rsidRDefault="00537A13" w:rsidP="00537A13">
      <w:pPr>
        <w:widowControl w:val="0"/>
        <w:autoSpaceDE w:val="0"/>
        <w:autoSpaceDN w:val="0"/>
        <w:jc w:val="center"/>
        <w:rPr>
          <w:szCs w:val="20"/>
        </w:rPr>
      </w:pPr>
      <w:r w:rsidRPr="00537A13">
        <w:rPr>
          <w:szCs w:val="20"/>
        </w:rPr>
        <w:t xml:space="preserve">на право заключения </w:t>
      </w:r>
      <w:proofErr w:type="gramStart"/>
      <w:r w:rsidRPr="00537A13">
        <w:rPr>
          <w:szCs w:val="20"/>
        </w:rPr>
        <w:t>договоров</w:t>
      </w:r>
      <w:proofErr w:type="gramEnd"/>
      <w:r w:rsidRPr="00537A13">
        <w:rPr>
          <w:szCs w:val="20"/>
        </w:rPr>
        <w:t xml:space="preserve"> на размещение нестационарных</w:t>
      </w:r>
    </w:p>
    <w:p w:rsidR="00537A13" w:rsidRPr="00537A13" w:rsidRDefault="00537A13" w:rsidP="00537A13">
      <w:pPr>
        <w:widowControl w:val="0"/>
        <w:autoSpaceDE w:val="0"/>
        <w:autoSpaceDN w:val="0"/>
        <w:jc w:val="center"/>
        <w:rPr>
          <w:szCs w:val="20"/>
        </w:rPr>
      </w:pPr>
      <w:r w:rsidRPr="00537A13">
        <w:rPr>
          <w:szCs w:val="20"/>
        </w:rPr>
        <w:t>торговых объектов на территории городского округа</w:t>
      </w:r>
    </w:p>
    <w:p w:rsidR="00537A13" w:rsidRPr="00537A13" w:rsidRDefault="00537A13" w:rsidP="00537A13">
      <w:pPr>
        <w:widowControl w:val="0"/>
        <w:autoSpaceDE w:val="0"/>
        <w:autoSpaceDN w:val="0"/>
        <w:jc w:val="center"/>
        <w:rPr>
          <w:szCs w:val="20"/>
          <w:highlight w:val="yellow"/>
        </w:rPr>
      </w:pPr>
      <w:r w:rsidRPr="00537A13">
        <w:rPr>
          <w:szCs w:val="20"/>
        </w:rPr>
        <w:t>город Шахунья Нижегородской области</w:t>
      </w:r>
    </w:p>
    <w:p w:rsidR="00537A13" w:rsidRPr="00537A13" w:rsidRDefault="00537A13" w:rsidP="00537A13">
      <w:pPr>
        <w:widowControl w:val="0"/>
        <w:autoSpaceDE w:val="0"/>
        <w:autoSpaceDN w:val="0"/>
        <w:ind w:firstLine="540"/>
        <w:jc w:val="both"/>
        <w:rPr>
          <w:szCs w:val="20"/>
          <w:highlight w:val="yellow"/>
        </w:rPr>
      </w:pPr>
    </w:p>
    <w:p w:rsidR="00537A13" w:rsidRPr="00537A13" w:rsidRDefault="00537A13" w:rsidP="00537A13">
      <w:pPr>
        <w:widowControl w:val="0"/>
        <w:autoSpaceDE w:val="0"/>
        <w:autoSpaceDN w:val="0"/>
        <w:jc w:val="both"/>
        <w:rPr>
          <w:szCs w:val="20"/>
        </w:rPr>
      </w:pPr>
      <w:proofErr w:type="spellStart"/>
      <w:r w:rsidRPr="00537A13">
        <w:rPr>
          <w:szCs w:val="20"/>
        </w:rPr>
        <w:t>г</w:t>
      </w:r>
      <w:proofErr w:type="gramStart"/>
      <w:r w:rsidRPr="00537A13">
        <w:rPr>
          <w:szCs w:val="20"/>
        </w:rPr>
        <w:t>.Ш</w:t>
      </w:r>
      <w:proofErr w:type="gramEnd"/>
      <w:r w:rsidRPr="00537A13">
        <w:rPr>
          <w:szCs w:val="20"/>
        </w:rPr>
        <w:t>ахунья</w:t>
      </w:r>
      <w:proofErr w:type="spellEnd"/>
      <w:r w:rsidRPr="00537A13">
        <w:rPr>
          <w:szCs w:val="20"/>
        </w:rPr>
        <w:t xml:space="preserve">                                                                                                                          20__ год</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r w:rsidRPr="00537A13">
        <w:rPr>
          <w:szCs w:val="20"/>
        </w:rPr>
        <w:t>Перечень</w:t>
      </w:r>
    </w:p>
    <w:p w:rsidR="00537A13" w:rsidRPr="00537A13" w:rsidRDefault="00537A13" w:rsidP="00537A13">
      <w:pPr>
        <w:widowControl w:val="0"/>
        <w:autoSpaceDE w:val="0"/>
        <w:autoSpaceDN w:val="0"/>
        <w:jc w:val="center"/>
        <w:rPr>
          <w:szCs w:val="20"/>
        </w:rPr>
      </w:pPr>
      <w:r w:rsidRPr="00537A13">
        <w:rPr>
          <w:szCs w:val="20"/>
        </w:rPr>
        <w:t>документов входящих в состав документации</w:t>
      </w:r>
    </w:p>
    <w:p w:rsidR="00537A13" w:rsidRPr="00537A13" w:rsidRDefault="00537A13" w:rsidP="00537A13">
      <w:pPr>
        <w:widowControl w:val="0"/>
        <w:autoSpaceDE w:val="0"/>
        <w:autoSpaceDN w:val="0"/>
        <w:jc w:val="center"/>
        <w:rPr>
          <w:szCs w:val="20"/>
        </w:rPr>
      </w:pPr>
      <w:r w:rsidRPr="00537A13">
        <w:rPr>
          <w:szCs w:val="20"/>
        </w:rPr>
        <w:t>об открытом аукционе и их состав</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hyperlink r:id="rId13" w:anchor="P725" w:history="1">
        <w:r w:rsidRPr="00537A13">
          <w:rPr>
            <w:szCs w:val="20"/>
          </w:rPr>
          <w:t>ФОРМА 1</w:t>
        </w:r>
      </w:hyperlink>
      <w:r w:rsidRPr="00537A13">
        <w:rPr>
          <w:szCs w:val="20"/>
        </w:rPr>
        <w:t xml:space="preserve"> ИНСТРУКЦИЯ УЧАСТНИКАМ ОТКРЫТОГО АУКЦИОНА</w:t>
      </w:r>
    </w:p>
    <w:p w:rsidR="00537A13" w:rsidRPr="00537A13" w:rsidRDefault="00537A13" w:rsidP="00537A13">
      <w:pPr>
        <w:widowControl w:val="0"/>
        <w:autoSpaceDE w:val="0"/>
        <w:autoSpaceDN w:val="0"/>
        <w:ind w:firstLine="540"/>
        <w:jc w:val="both"/>
        <w:rPr>
          <w:szCs w:val="20"/>
        </w:rPr>
      </w:pPr>
      <w:r w:rsidRPr="00537A13">
        <w:rPr>
          <w:szCs w:val="20"/>
        </w:rPr>
        <w:t xml:space="preserve">1. </w:t>
      </w:r>
      <w:hyperlink r:id="rId14" w:anchor="P728" w:history="1">
        <w:r w:rsidRPr="00537A13">
          <w:rPr>
            <w:szCs w:val="20"/>
          </w:rPr>
          <w:t>Общие положения</w:t>
        </w:r>
      </w:hyperlink>
      <w:r w:rsidRPr="00537A13">
        <w:rPr>
          <w:szCs w:val="20"/>
        </w:rPr>
        <w:t>.</w:t>
      </w:r>
    </w:p>
    <w:p w:rsidR="00537A13" w:rsidRPr="00537A13" w:rsidRDefault="00537A13" w:rsidP="00537A13">
      <w:pPr>
        <w:widowControl w:val="0"/>
        <w:autoSpaceDE w:val="0"/>
        <w:autoSpaceDN w:val="0"/>
        <w:ind w:firstLine="540"/>
        <w:jc w:val="both"/>
        <w:rPr>
          <w:szCs w:val="20"/>
        </w:rPr>
      </w:pPr>
      <w:r w:rsidRPr="00537A13">
        <w:rPr>
          <w:szCs w:val="20"/>
        </w:rPr>
        <w:t xml:space="preserve">2. </w:t>
      </w:r>
      <w:hyperlink r:id="rId15" w:anchor="P741" w:history="1">
        <w:r w:rsidRPr="00537A13">
          <w:rPr>
            <w:szCs w:val="20"/>
          </w:rPr>
          <w:t>Сроки, место, порядок предоставления документации</w:t>
        </w:r>
      </w:hyperlink>
      <w:r w:rsidRPr="00537A13">
        <w:rPr>
          <w:szCs w:val="20"/>
        </w:rPr>
        <w:t xml:space="preserve"> об аукционе.</w:t>
      </w:r>
    </w:p>
    <w:p w:rsidR="00537A13" w:rsidRPr="00537A13" w:rsidRDefault="00537A13" w:rsidP="00537A13">
      <w:pPr>
        <w:widowControl w:val="0"/>
        <w:autoSpaceDE w:val="0"/>
        <w:autoSpaceDN w:val="0"/>
        <w:ind w:firstLine="540"/>
        <w:jc w:val="both"/>
        <w:rPr>
          <w:szCs w:val="20"/>
        </w:rPr>
      </w:pPr>
      <w:r w:rsidRPr="00537A13">
        <w:rPr>
          <w:szCs w:val="20"/>
        </w:rPr>
        <w:t xml:space="preserve">3. </w:t>
      </w:r>
      <w:hyperlink r:id="rId16" w:anchor="P750" w:history="1">
        <w:r w:rsidRPr="00537A13">
          <w:rPr>
            <w:szCs w:val="20"/>
          </w:rPr>
          <w:t>Требования</w:t>
        </w:r>
      </w:hyperlink>
      <w:r w:rsidRPr="00537A13">
        <w:rPr>
          <w:szCs w:val="20"/>
        </w:rPr>
        <w:t xml:space="preserve"> к участникам аукциона.</w:t>
      </w:r>
    </w:p>
    <w:p w:rsidR="00537A13" w:rsidRPr="00537A13" w:rsidRDefault="00537A13" w:rsidP="00537A13">
      <w:pPr>
        <w:widowControl w:val="0"/>
        <w:autoSpaceDE w:val="0"/>
        <w:autoSpaceDN w:val="0"/>
        <w:ind w:firstLine="540"/>
        <w:jc w:val="both"/>
        <w:rPr>
          <w:szCs w:val="20"/>
        </w:rPr>
      </w:pPr>
      <w:r w:rsidRPr="00537A13">
        <w:rPr>
          <w:szCs w:val="20"/>
        </w:rPr>
        <w:t xml:space="preserve">4. </w:t>
      </w:r>
      <w:hyperlink r:id="rId17" w:anchor="P758" w:history="1">
        <w:r w:rsidRPr="00537A13">
          <w:rPr>
            <w:szCs w:val="20"/>
          </w:rPr>
          <w:t>Разъяснение</w:t>
        </w:r>
      </w:hyperlink>
      <w:r w:rsidRPr="00537A13">
        <w:rPr>
          <w:szCs w:val="20"/>
        </w:rPr>
        <w:t xml:space="preserve"> документации об аукционе.</w:t>
      </w:r>
    </w:p>
    <w:p w:rsidR="00537A13" w:rsidRPr="00537A13" w:rsidRDefault="00537A13" w:rsidP="00537A13">
      <w:pPr>
        <w:widowControl w:val="0"/>
        <w:autoSpaceDE w:val="0"/>
        <w:autoSpaceDN w:val="0"/>
        <w:ind w:firstLine="540"/>
        <w:jc w:val="both"/>
        <w:rPr>
          <w:szCs w:val="20"/>
        </w:rPr>
      </w:pPr>
      <w:r w:rsidRPr="00537A13">
        <w:rPr>
          <w:szCs w:val="20"/>
        </w:rPr>
        <w:t xml:space="preserve">5. </w:t>
      </w:r>
      <w:hyperlink r:id="rId18" w:anchor="P763" w:history="1">
        <w:r w:rsidRPr="00537A13">
          <w:rPr>
            <w:szCs w:val="20"/>
          </w:rPr>
          <w:t>Подача заявок</w:t>
        </w:r>
      </w:hyperlink>
      <w:r w:rsidRPr="00537A13">
        <w:rPr>
          <w:szCs w:val="20"/>
        </w:rPr>
        <w:t xml:space="preserve">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 xml:space="preserve">6. </w:t>
      </w:r>
      <w:hyperlink r:id="rId19" w:anchor="P783" w:history="1">
        <w:r w:rsidRPr="00537A13">
          <w:rPr>
            <w:szCs w:val="20"/>
          </w:rPr>
          <w:t>Порядок и срок</w:t>
        </w:r>
      </w:hyperlink>
      <w:r w:rsidRPr="00537A13">
        <w:rPr>
          <w:szCs w:val="20"/>
        </w:rPr>
        <w:t xml:space="preserve"> отзыва заявок на участие в аукционе.</w:t>
      </w:r>
    </w:p>
    <w:p w:rsidR="00537A13" w:rsidRPr="00537A13" w:rsidRDefault="00537A13" w:rsidP="00537A13">
      <w:pPr>
        <w:widowControl w:val="0"/>
        <w:autoSpaceDE w:val="0"/>
        <w:autoSpaceDN w:val="0"/>
        <w:ind w:firstLine="567"/>
        <w:jc w:val="both"/>
        <w:rPr>
          <w:szCs w:val="20"/>
        </w:rPr>
      </w:pPr>
      <w:r w:rsidRPr="00537A13">
        <w:rPr>
          <w:szCs w:val="20"/>
        </w:rPr>
        <w:t xml:space="preserve">7. </w:t>
      </w:r>
      <w:hyperlink r:id="rId20" w:anchor="P792" w:history="1">
        <w:r w:rsidRPr="00537A13">
          <w:rPr>
            <w:szCs w:val="20"/>
          </w:rPr>
          <w:t>Порядок</w:t>
        </w:r>
      </w:hyperlink>
      <w:r w:rsidRPr="00537A13">
        <w:rPr>
          <w:szCs w:val="20"/>
        </w:rPr>
        <w:t xml:space="preserve"> формирования цены за право заключения договоров на размещение нестационарных торговых объектов на территории городского округа </w:t>
      </w:r>
    </w:p>
    <w:p w:rsidR="00537A13" w:rsidRPr="00537A13" w:rsidRDefault="00537A13" w:rsidP="00537A13">
      <w:pPr>
        <w:widowControl w:val="0"/>
        <w:autoSpaceDE w:val="0"/>
        <w:autoSpaceDN w:val="0"/>
        <w:ind w:firstLine="540"/>
        <w:jc w:val="both"/>
        <w:rPr>
          <w:szCs w:val="20"/>
        </w:rPr>
      </w:pPr>
      <w:r w:rsidRPr="00537A13">
        <w:rPr>
          <w:szCs w:val="20"/>
        </w:rPr>
        <w:t>город Шахунья Нижегородской области (цены лота).</w:t>
      </w:r>
    </w:p>
    <w:p w:rsidR="00537A13" w:rsidRPr="00537A13" w:rsidRDefault="00537A13" w:rsidP="00537A13">
      <w:pPr>
        <w:widowControl w:val="0"/>
        <w:autoSpaceDE w:val="0"/>
        <w:autoSpaceDN w:val="0"/>
        <w:ind w:firstLine="540"/>
        <w:jc w:val="both"/>
        <w:rPr>
          <w:szCs w:val="20"/>
        </w:rPr>
      </w:pPr>
      <w:r w:rsidRPr="00537A13">
        <w:rPr>
          <w:szCs w:val="20"/>
        </w:rPr>
        <w:t xml:space="preserve">8. </w:t>
      </w:r>
      <w:hyperlink r:id="rId21" w:anchor="P798" w:history="1">
        <w:r w:rsidRPr="00537A13">
          <w:rPr>
            <w:szCs w:val="20"/>
          </w:rPr>
          <w:t>Порядок</w:t>
        </w:r>
      </w:hyperlink>
      <w:r w:rsidRPr="00537A13">
        <w:rPr>
          <w:szCs w:val="20"/>
        </w:rPr>
        <w:t xml:space="preserve"> рассмотрения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 xml:space="preserve">9. </w:t>
      </w:r>
      <w:hyperlink r:id="rId22" w:anchor="P828" w:history="1">
        <w:r w:rsidRPr="00537A13">
          <w:rPr>
            <w:szCs w:val="20"/>
          </w:rPr>
          <w:t>Порядок</w:t>
        </w:r>
      </w:hyperlink>
      <w:r w:rsidRPr="00537A13">
        <w:rPr>
          <w:szCs w:val="20"/>
        </w:rPr>
        <w:t xml:space="preserve"> проведения аукциона.</w:t>
      </w:r>
    </w:p>
    <w:p w:rsidR="00537A13" w:rsidRPr="00537A13" w:rsidRDefault="00537A13" w:rsidP="00537A13">
      <w:pPr>
        <w:widowControl w:val="0"/>
        <w:autoSpaceDE w:val="0"/>
        <w:autoSpaceDN w:val="0"/>
        <w:ind w:firstLine="540"/>
        <w:jc w:val="both"/>
        <w:rPr>
          <w:szCs w:val="20"/>
        </w:rPr>
      </w:pPr>
      <w:r w:rsidRPr="00537A13">
        <w:rPr>
          <w:szCs w:val="20"/>
        </w:rPr>
        <w:t xml:space="preserve">10. </w:t>
      </w:r>
      <w:hyperlink r:id="rId23" w:anchor="P849" w:history="1">
        <w:r w:rsidRPr="00537A13">
          <w:rPr>
            <w:szCs w:val="20"/>
          </w:rPr>
          <w:t>Подведение итогов</w:t>
        </w:r>
      </w:hyperlink>
      <w:r w:rsidRPr="00537A13">
        <w:rPr>
          <w:szCs w:val="20"/>
        </w:rPr>
        <w:t xml:space="preserve"> аукциона.</w:t>
      </w:r>
    </w:p>
    <w:p w:rsidR="00537A13" w:rsidRPr="00537A13" w:rsidRDefault="00537A13" w:rsidP="00537A13">
      <w:pPr>
        <w:widowControl w:val="0"/>
        <w:autoSpaceDE w:val="0"/>
        <w:autoSpaceDN w:val="0"/>
        <w:ind w:firstLine="540"/>
        <w:jc w:val="both"/>
        <w:rPr>
          <w:szCs w:val="20"/>
        </w:rPr>
      </w:pPr>
      <w:r w:rsidRPr="00537A13">
        <w:rPr>
          <w:szCs w:val="20"/>
        </w:rPr>
        <w:t xml:space="preserve">11. </w:t>
      </w:r>
      <w:hyperlink r:id="rId24" w:anchor="P867" w:history="1">
        <w:r w:rsidRPr="00537A13">
          <w:rPr>
            <w:szCs w:val="20"/>
          </w:rPr>
          <w:t>Обеспечение заявок</w:t>
        </w:r>
      </w:hyperlink>
      <w:r w:rsidRPr="00537A13">
        <w:rPr>
          <w:szCs w:val="20"/>
        </w:rPr>
        <w:t xml:space="preserve"> на участие в аукционе.</w:t>
      </w:r>
    </w:p>
    <w:p w:rsidR="00537A13" w:rsidRPr="00537A13" w:rsidRDefault="00537A13" w:rsidP="00537A13">
      <w:pPr>
        <w:widowControl w:val="0"/>
        <w:autoSpaceDE w:val="0"/>
        <w:autoSpaceDN w:val="0"/>
        <w:ind w:firstLine="540"/>
        <w:jc w:val="both"/>
        <w:rPr>
          <w:szCs w:val="20"/>
        </w:rPr>
      </w:pPr>
      <w:hyperlink r:id="rId25" w:anchor="P879" w:history="1">
        <w:r w:rsidRPr="00537A13">
          <w:rPr>
            <w:szCs w:val="20"/>
          </w:rPr>
          <w:t>ФОРМА 2</w:t>
        </w:r>
      </w:hyperlink>
      <w:r w:rsidRPr="00537A13">
        <w:rPr>
          <w:szCs w:val="20"/>
        </w:rPr>
        <w:t xml:space="preserve"> ИНФОРМАЦИОННАЯ КАРТА АУКЦИОНА</w:t>
      </w:r>
    </w:p>
    <w:p w:rsidR="00537A13" w:rsidRPr="00537A13" w:rsidRDefault="00537A13" w:rsidP="00537A13">
      <w:pPr>
        <w:widowControl w:val="0"/>
        <w:autoSpaceDE w:val="0"/>
        <w:autoSpaceDN w:val="0"/>
        <w:jc w:val="both"/>
        <w:rPr>
          <w:szCs w:val="20"/>
        </w:rPr>
      </w:pPr>
      <w:r w:rsidRPr="00537A13">
        <w:rPr>
          <w:szCs w:val="20"/>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городского округа город Шахунья Нижегородской области, планы размещения объекта на топографической подоснове.</w:t>
      </w:r>
    </w:p>
    <w:p w:rsidR="00537A13" w:rsidRPr="00537A13" w:rsidRDefault="00537A13" w:rsidP="00537A13">
      <w:pPr>
        <w:widowControl w:val="0"/>
        <w:autoSpaceDE w:val="0"/>
        <w:autoSpaceDN w:val="0"/>
        <w:ind w:firstLine="540"/>
        <w:jc w:val="both"/>
        <w:rPr>
          <w:szCs w:val="20"/>
        </w:rPr>
      </w:pPr>
      <w:hyperlink r:id="rId26" w:anchor="P942" w:history="1">
        <w:r w:rsidRPr="00537A13">
          <w:rPr>
            <w:szCs w:val="20"/>
          </w:rPr>
          <w:t>ФОРМА 3</w:t>
        </w:r>
      </w:hyperlink>
      <w:r w:rsidRPr="00537A13">
        <w:rPr>
          <w:szCs w:val="20"/>
        </w:rPr>
        <w:t xml:space="preserve"> ЗАЯВКА НА УЧАСТИЕ В АУКЦИОНЕ</w:t>
      </w:r>
    </w:p>
    <w:p w:rsidR="00537A13" w:rsidRPr="00537A13" w:rsidRDefault="00537A13" w:rsidP="00537A13">
      <w:pPr>
        <w:widowControl w:val="0"/>
        <w:autoSpaceDE w:val="0"/>
        <w:autoSpaceDN w:val="0"/>
        <w:ind w:firstLine="540"/>
        <w:jc w:val="both"/>
        <w:rPr>
          <w:szCs w:val="20"/>
        </w:rPr>
      </w:pPr>
      <w:hyperlink r:id="rId27" w:anchor="P1046" w:history="1">
        <w:r w:rsidRPr="00537A13">
          <w:rPr>
            <w:szCs w:val="20"/>
          </w:rPr>
          <w:t>ФОРМА 4</w:t>
        </w:r>
      </w:hyperlink>
      <w:r w:rsidRPr="00537A13">
        <w:rPr>
          <w:szCs w:val="20"/>
        </w:rPr>
        <w:t xml:space="preserve"> ДОВЕРЕННОСТЬ</w:t>
      </w:r>
    </w:p>
    <w:p w:rsidR="00537A13" w:rsidRPr="00537A13" w:rsidRDefault="00537A13" w:rsidP="00537A13">
      <w:pPr>
        <w:widowControl w:val="0"/>
        <w:autoSpaceDE w:val="0"/>
        <w:autoSpaceDN w:val="0"/>
        <w:ind w:firstLine="540"/>
        <w:jc w:val="both"/>
        <w:rPr>
          <w:szCs w:val="20"/>
        </w:rPr>
      </w:pPr>
      <w:hyperlink r:id="rId28" w:anchor="P1081" w:history="1">
        <w:r w:rsidRPr="00537A13">
          <w:rPr>
            <w:szCs w:val="20"/>
          </w:rPr>
          <w:t>ФОРМА 5</w:t>
        </w:r>
      </w:hyperlink>
      <w:r w:rsidRPr="00537A13">
        <w:rPr>
          <w:szCs w:val="20"/>
        </w:rPr>
        <w:t xml:space="preserve"> ТИПОВАЯ ФОРМА ДОГОВОРА ЗАДАТКА</w:t>
      </w:r>
    </w:p>
    <w:p w:rsidR="00537A13" w:rsidRPr="00537A13" w:rsidRDefault="00537A13" w:rsidP="00537A13">
      <w:pPr>
        <w:widowControl w:val="0"/>
        <w:autoSpaceDE w:val="0"/>
        <w:autoSpaceDN w:val="0"/>
        <w:ind w:firstLine="540"/>
        <w:jc w:val="both"/>
        <w:rPr>
          <w:szCs w:val="20"/>
        </w:rPr>
      </w:pPr>
      <w:hyperlink r:id="rId29" w:anchor="P1123" w:history="1">
        <w:r w:rsidRPr="00537A13">
          <w:rPr>
            <w:szCs w:val="20"/>
          </w:rPr>
          <w:t>ФОРМА 6</w:t>
        </w:r>
      </w:hyperlink>
      <w:r w:rsidRPr="00537A13">
        <w:rPr>
          <w:szCs w:val="20"/>
        </w:rPr>
        <w:t xml:space="preserve"> УВЕДОМЛЕНИЕ ПРЕТЕНДЕНТА О ПРИЗНАНИИ УЧАСТНИКОМ АУКЦИОНА</w:t>
      </w:r>
    </w:p>
    <w:p w:rsidR="00537A13" w:rsidRPr="00537A13" w:rsidRDefault="00537A13" w:rsidP="00537A13">
      <w:pPr>
        <w:widowControl w:val="0"/>
        <w:autoSpaceDE w:val="0"/>
        <w:autoSpaceDN w:val="0"/>
        <w:ind w:firstLine="540"/>
        <w:jc w:val="both"/>
        <w:rPr>
          <w:szCs w:val="20"/>
        </w:rPr>
      </w:pPr>
      <w:hyperlink r:id="rId30" w:anchor="P1146" w:history="1">
        <w:r w:rsidRPr="00537A13">
          <w:rPr>
            <w:szCs w:val="20"/>
          </w:rPr>
          <w:t>ФОРМА 7</w:t>
        </w:r>
      </w:hyperlink>
      <w:r w:rsidRPr="00537A13">
        <w:rPr>
          <w:szCs w:val="20"/>
        </w:rPr>
        <w:t xml:space="preserve"> УВЕДОМЛЕНИЕ ЕДИНСТВЕННОМУ УЧАСТНИКУ О НЕОБХОДИМОСТИ ОПЛАТЫ ЦЕНЫ ЛОТА И ЗАКЛЮЧЕНИЯ ДОГОВОРА</w:t>
      </w:r>
    </w:p>
    <w:p w:rsidR="00537A13" w:rsidRPr="00537A13" w:rsidRDefault="00537A13" w:rsidP="00537A13">
      <w:pPr>
        <w:widowControl w:val="0"/>
        <w:autoSpaceDE w:val="0"/>
        <w:autoSpaceDN w:val="0"/>
        <w:ind w:firstLine="540"/>
        <w:jc w:val="both"/>
        <w:rPr>
          <w:szCs w:val="20"/>
        </w:rPr>
      </w:pPr>
      <w:hyperlink r:id="rId31" w:anchor="P1177" w:history="1">
        <w:r w:rsidRPr="00537A13">
          <w:rPr>
            <w:szCs w:val="20"/>
          </w:rPr>
          <w:t>ФОРМА 8</w:t>
        </w:r>
      </w:hyperlink>
      <w:r w:rsidRPr="00537A13">
        <w:rPr>
          <w:szCs w:val="20"/>
        </w:rPr>
        <w:t xml:space="preserve"> ТЕХНИЧЕСКИЙ ПРОТОКОЛ</w:t>
      </w:r>
    </w:p>
    <w:p w:rsidR="00537A13" w:rsidRPr="00537A13" w:rsidRDefault="00537A13" w:rsidP="00537A13">
      <w:pPr>
        <w:widowControl w:val="0"/>
        <w:autoSpaceDE w:val="0"/>
        <w:autoSpaceDN w:val="0"/>
        <w:ind w:firstLine="540"/>
        <w:jc w:val="both"/>
        <w:rPr>
          <w:szCs w:val="20"/>
        </w:rPr>
      </w:pPr>
      <w:hyperlink r:id="rId32" w:anchor="P1210" w:history="1">
        <w:r w:rsidRPr="00537A13">
          <w:rPr>
            <w:szCs w:val="20"/>
          </w:rPr>
          <w:t>ФОРМА 9</w:t>
        </w:r>
      </w:hyperlink>
      <w:r w:rsidRPr="00537A13">
        <w:rPr>
          <w:szCs w:val="20"/>
        </w:rPr>
        <w:t xml:space="preserve"> УВЕДОМЛЕНИЕ ПОБЕДИТЕЛЯ АУКЦИОНА О НЕОБХОДИМОСТИ ОПЛАТЫ ЦЕНЫ ЛОТА И ЗАКЛЮЧЕНИЯ ДОГОВОРА</w:t>
      </w:r>
    </w:p>
    <w:p w:rsidR="00537A13" w:rsidRPr="00537A13" w:rsidRDefault="00537A13" w:rsidP="00537A13">
      <w:pPr>
        <w:widowControl w:val="0"/>
        <w:autoSpaceDE w:val="0"/>
        <w:autoSpaceDN w:val="0"/>
        <w:ind w:firstLine="540"/>
        <w:jc w:val="both"/>
        <w:rPr>
          <w:szCs w:val="20"/>
        </w:rPr>
      </w:pPr>
      <w:r w:rsidRPr="00537A13">
        <w:rPr>
          <w:szCs w:val="20"/>
        </w:rPr>
        <w:t>ФОРМА 10 СОСТАВ АУКЦИОННОЙ КОМИССИИ НА ПРАВО ЗАКЛЮЧЕНИЯ ДОГОВОРОВ НА РАЗМЕЩЕНИЕ НЕСТАЦИОНАРНЫХ ТОРГОВЫХ ОБЪЕКТОВ НА ТЕРРИТОРИИ ГОРОДСКОГО ОКРУГА ГОРОД ШАХУНЬЯ НИЖЕГОРОДСКОЙ ОБЛАСТИ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right"/>
        <w:rPr>
          <w:szCs w:val="20"/>
        </w:rPr>
      </w:pPr>
      <w:r w:rsidRPr="00537A13">
        <w:rPr>
          <w:szCs w:val="20"/>
        </w:rPr>
        <w:br w:type="page"/>
      </w:r>
      <w:r w:rsidRPr="00537A13">
        <w:rPr>
          <w:szCs w:val="20"/>
        </w:rPr>
        <w:lastRenderedPageBreak/>
        <w:t>Форма 1</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b/>
          <w:szCs w:val="20"/>
        </w:rPr>
      </w:pPr>
      <w:bookmarkStart w:id="4" w:name="P725"/>
      <w:bookmarkEnd w:id="4"/>
      <w:r w:rsidRPr="00537A13">
        <w:rPr>
          <w:b/>
          <w:szCs w:val="20"/>
        </w:rPr>
        <w:t>ИНСТРУКЦИЯ</w:t>
      </w:r>
    </w:p>
    <w:p w:rsidR="00537A13" w:rsidRPr="00537A13" w:rsidRDefault="00537A13" w:rsidP="00537A13">
      <w:pPr>
        <w:widowControl w:val="0"/>
        <w:autoSpaceDE w:val="0"/>
        <w:autoSpaceDN w:val="0"/>
        <w:jc w:val="center"/>
        <w:rPr>
          <w:b/>
          <w:szCs w:val="20"/>
        </w:rPr>
      </w:pPr>
      <w:r w:rsidRPr="00537A13">
        <w:rPr>
          <w:b/>
          <w:szCs w:val="20"/>
        </w:rPr>
        <w:t>УЧАСТНИКАМ ОТКРЫТОГО АУКЦИОНА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5" w:name="P728"/>
      <w:bookmarkEnd w:id="5"/>
      <w:r w:rsidRPr="00537A13">
        <w:rPr>
          <w:szCs w:val="20"/>
        </w:rPr>
        <w:t>1. ОБЩИЕ ПОЛОЖЕНИЯ</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1.1. Основание проведения открытого аукциона - ________________________.</w:t>
      </w:r>
    </w:p>
    <w:p w:rsidR="00537A13" w:rsidRPr="00537A13" w:rsidRDefault="00537A13" w:rsidP="00537A13">
      <w:pPr>
        <w:widowControl w:val="0"/>
        <w:autoSpaceDE w:val="0"/>
        <w:autoSpaceDN w:val="0"/>
        <w:ind w:firstLine="540"/>
        <w:jc w:val="both"/>
        <w:rPr>
          <w:szCs w:val="20"/>
        </w:rPr>
      </w:pPr>
      <w:r w:rsidRPr="00537A13">
        <w:rPr>
          <w:szCs w:val="20"/>
        </w:rPr>
        <w:t>1.2. Форма торгов - открытый аукцион (далее аукцион).</w:t>
      </w:r>
    </w:p>
    <w:p w:rsidR="00537A13" w:rsidRPr="00537A13" w:rsidRDefault="00537A13" w:rsidP="00537A13">
      <w:pPr>
        <w:widowControl w:val="0"/>
        <w:autoSpaceDE w:val="0"/>
        <w:autoSpaceDN w:val="0"/>
        <w:ind w:firstLine="540"/>
        <w:jc w:val="both"/>
        <w:rPr>
          <w:szCs w:val="20"/>
        </w:rPr>
      </w:pPr>
      <w:r w:rsidRPr="00537A13">
        <w:rPr>
          <w:szCs w:val="20"/>
        </w:rPr>
        <w:t xml:space="preserve">1.3. Орган местного самоуправления, уполномоченный на проведение аукциона - указан в </w:t>
      </w:r>
      <w:hyperlink r:id="rId33" w:anchor="P879" w:history="1">
        <w:r w:rsidRPr="00537A13">
          <w:rPr>
            <w:szCs w:val="20"/>
          </w:rPr>
          <w:t>Информационной карте</w:t>
        </w:r>
      </w:hyperlink>
      <w:r w:rsidRPr="00537A13">
        <w:rPr>
          <w:szCs w:val="20"/>
        </w:rPr>
        <w:t xml:space="preserve"> аукциона (Форма 2 настоящей документации) (далее - Информационная карта аукциона).</w:t>
      </w:r>
    </w:p>
    <w:p w:rsidR="00537A13" w:rsidRPr="00537A13" w:rsidRDefault="00537A13" w:rsidP="00537A13">
      <w:pPr>
        <w:widowControl w:val="0"/>
        <w:autoSpaceDE w:val="0"/>
        <w:autoSpaceDN w:val="0"/>
        <w:ind w:firstLine="540"/>
        <w:jc w:val="both"/>
        <w:rPr>
          <w:szCs w:val="20"/>
        </w:rPr>
      </w:pPr>
      <w:r w:rsidRPr="00537A13">
        <w:rPr>
          <w:szCs w:val="20"/>
        </w:rPr>
        <w:t>1.4. Наименование, место нахождения, почтовый адрес и адрес электронной почты, номер контактного телефона организатора аукциона - указаны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1.5. Предмет аукциона - указан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1.6. Начальная (минимальная) цена лота - указана в Информационной карте аукциона.</w:t>
      </w:r>
    </w:p>
    <w:p w:rsidR="00537A13" w:rsidRPr="00537A13" w:rsidRDefault="00537A13" w:rsidP="00537A13">
      <w:pPr>
        <w:widowControl w:val="0"/>
        <w:autoSpaceDE w:val="0"/>
        <w:autoSpaceDN w:val="0"/>
        <w:ind w:firstLine="567"/>
        <w:jc w:val="both"/>
        <w:rPr>
          <w:szCs w:val="20"/>
        </w:rPr>
      </w:pPr>
      <w:r w:rsidRPr="00537A13">
        <w:rPr>
          <w:szCs w:val="20"/>
        </w:rPr>
        <w:t>1.7. Место, условия и сроки заключения договоров на размещение нестационарных торговых объектов на территории городского округа город Шахунья Нижегородской области - указаны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1.8. Квалификационные требования к претендентам на участие в аукционе - указаны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1.9. Форма, сроки и порядок оплаты победителем аукциона права размещения нестационарного торгового объекта - указаны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1.10. Возможность электронной формы участия в аукционе - по техническим причинам не предусмотрена.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6" w:name="P741"/>
      <w:bookmarkEnd w:id="6"/>
      <w:r w:rsidRPr="00537A13">
        <w:rPr>
          <w:szCs w:val="20"/>
        </w:rPr>
        <w:t>2. СРОКИ, МЕСТО, ПОРЯДОК ПРЕДОСТАВЛЕНИЯ ДОКУМЕНТАЦИИ</w:t>
      </w:r>
    </w:p>
    <w:p w:rsidR="00537A13" w:rsidRPr="00537A13" w:rsidRDefault="00537A13" w:rsidP="00537A13">
      <w:pPr>
        <w:widowControl w:val="0"/>
        <w:autoSpaceDE w:val="0"/>
        <w:autoSpaceDN w:val="0"/>
        <w:jc w:val="center"/>
        <w:rPr>
          <w:szCs w:val="20"/>
        </w:rPr>
      </w:pPr>
      <w:r w:rsidRPr="00537A13">
        <w:rPr>
          <w:szCs w:val="20"/>
        </w:rPr>
        <w:t>ОБ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2.1. Извещение о проведении открытого аукциона публикуется в официальном печатном издании (газета "Знамя труда").</w:t>
      </w:r>
    </w:p>
    <w:p w:rsidR="00537A13" w:rsidRPr="00537A13" w:rsidRDefault="00537A13" w:rsidP="00537A13">
      <w:pPr>
        <w:widowControl w:val="0"/>
        <w:autoSpaceDE w:val="0"/>
        <w:autoSpaceDN w:val="0"/>
        <w:ind w:firstLine="540"/>
        <w:jc w:val="both"/>
        <w:rPr>
          <w:szCs w:val="20"/>
        </w:rPr>
      </w:pPr>
      <w:r w:rsidRPr="00537A13">
        <w:rPr>
          <w:szCs w:val="20"/>
        </w:rPr>
        <w:t xml:space="preserve">2.2. Документация об открытом аукционе размещается на официальном сайте администрации городского округа город Шахунья Нижегородской области в сети Интернет: </w:t>
      </w:r>
      <w:r w:rsidRPr="00537A13">
        <w:rPr>
          <w:szCs w:val="20"/>
          <w:lang w:val="en-US"/>
        </w:rPr>
        <w:t>http</w:t>
      </w:r>
      <w:r w:rsidRPr="00537A13">
        <w:rPr>
          <w:szCs w:val="20"/>
        </w:rPr>
        <w:t>://shahadm.ru.</w:t>
      </w:r>
    </w:p>
    <w:p w:rsidR="00537A13" w:rsidRPr="00537A13" w:rsidRDefault="00537A13" w:rsidP="00537A13">
      <w:pPr>
        <w:widowControl w:val="0"/>
        <w:autoSpaceDE w:val="0"/>
        <w:autoSpaceDN w:val="0"/>
        <w:ind w:firstLine="540"/>
        <w:jc w:val="both"/>
        <w:rPr>
          <w:szCs w:val="20"/>
        </w:rPr>
      </w:pPr>
      <w:r w:rsidRPr="00537A13">
        <w:rPr>
          <w:szCs w:val="20"/>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 (Форма 10).</w:t>
      </w:r>
    </w:p>
    <w:p w:rsidR="00537A13" w:rsidRPr="00537A13" w:rsidRDefault="00537A13" w:rsidP="00537A13">
      <w:pPr>
        <w:widowControl w:val="0"/>
        <w:autoSpaceDE w:val="0"/>
        <w:autoSpaceDN w:val="0"/>
        <w:ind w:firstLine="540"/>
        <w:jc w:val="both"/>
        <w:rPr>
          <w:szCs w:val="20"/>
        </w:rPr>
      </w:pPr>
      <w:r w:rsidRPr="00537A13">
        <w:rPr>
          <w:szCs w:val="20"/>
        </w:rPr>
        <w:t xml:space="preserve">2.4. Изменения в документацию об открытом аукционе вносятся организатором аукциона в срок не менее пяти дней до начала квалификационного отбора на участие в открытом аукционе. Изменения в документацию об открытом аукционе размещаются на официальном сайте администрации городского округа город Шахунья Нижегородской области в сети Интернет: </w:t>
      </w:r>
      <w:r w:rsidRPr="00537A13">
        <w:rPr>
          <w:szCs w:val="20"/>
          <w:lang w:val="en-US"/>
        </w:rPr>
        <w:t>http</w:t>
      </w:r>
      <w:r w:rsidRPr="00537A13">
        <w:rPr>
          <w:szCs w:val="20"/>
        </w:rPr>
        <w:t xml:space="preserve">://shahadm.ru. </w:t>
      </w:r>
    </w:p>
    <w:p w:rsidR="00537A13" w:rsidRPr="00537A13" w:rsidRDefault="00537A13" w:rsidP="00537A13">
      <w:pPr>
        <w:widowControl w:val="0"/>
        <w:autoSpaceDE w:val="0"/>
        <w:autoSpaceDN w:val="0"/>
        <w:ind w:firstLine="540"/>
        <w:jc w:val="both"/>
        <w:rPr>
          <w:szCs w:val="20"/>
        </w:rPr>
      </w:pPr>
      <w:r w:rsidRPr="00537A13">
        <w:rPr>
          <w:szCs w:val="20"/>
        </w:rPr>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городского округа город Шахунья Нижегородской области в сети Интернет: </w:t>
      </w:r>
      <w:r w:rsidRPr="00537A13">
        <w:rPr>
          <w:szCs w:val="20"/>
          <w:lang w:val="en-US"/>
        </w:rPr>
        <w:t>http</w:t>
      </w:r>
      <w:r w:rsidRPr="00537A13">
        <w:rPr>
          <w:szCs w:val="20"/>
        </w:rPr>
        <w:t>://shahadm.ru.</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7" w:name="P750"/>
      <w:bookmarkEnd w:id="7"/>
    </w:p>
    <w:p w:rsidR="00537A13" w:rsidRPr="00537A13" w:rsidRDefault="00537A13" w:rsidP="00537A13">
      <w:pPr>
        <w:widowControl w:val="0"/>
        <w:autoSpaceDE w:val="0"/>
        <w:autoSpaceDN w:val="0"/>
        <w:jc w:val="center"/>
        <w:rPr>
          <w:szCs w:val="20"/>
        </w:rPr>
      </w:pPr>
    </w:p>
    <w:p w:rsidR="00537A13" w:rsidRPr="00537A13" w:rsidRDefault="00537A13" w:rsidP="00537A13">
      <w:pPr>
        <w:widowControl w:val="0"/>
        <w:autoSpaceDE w:val="0"/>
        <w:autoSpaceDN w:val="0"/>
        <w:jc w:val="center"/>
        <w:rPr>
          <w:szCs w:val="20"/>
        </w:rPr>
      </w:pPr>
      <w:r w:rsidRPr="00537A13">
        <w:rPr>
          <w:szCs w:val="20"/>
        </w:rPr>
        <w:t>3. ТРЕБОВАНИЯ К УЧАСТНИКАМ АУКЦИОНА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3.1. К участникам аукциона предъявляются следующие требования:</w:t>
      </w:r>
    </w:p>
    <w:p w:rsidR="00537A13" w:rsidRPr="00537A13" w:rsidRDefault="00537A13" w:rsidP="00537A13">
      <w:pPr>
        <w:widowControl w:val="0"/>
        <w:autoSpaceDE w:val="0"/>
        <w:autoSpaceDN w:val="0"/>
        <w:ind w:firstLine="540"/>
        <w:jc w:val="both"/>
        <w:rPr>
          <w:szCs w:val="20"/>
        </w:rPr>
      </w:pPr>
      <w:r w:rsidRPr="00537A13">
        <w:rPr>
          <w:szCs w:val="20"/>
        </w:rPr>
        <w:t>в отношении участника аукциона - юридического лица не должны проводиться процедуры: ликвидации, реорганизации или банкротства;</w:t>
      </w:r>
    </w:p>
    <w:p w:rsidR="00537A13" w:rsidRPr="00537A13" w:rsidRDefault="00537A13" w:rsidP="00537A13">
      <w:pPr>
        <w:widowControl w:val="0"/>
        <w:autoSpaceDE w:val="0"/>
        <w:autoSpaceDN w:val="0"/>
        <w:ind w:firstLine="540"/>
        <w:jc w:val="both"/>
        <w:rPr>
          <w:szCs w:val="20"/>
        </w:rPr>
      </w:pPr>
      <w:r w:rsidRPr="00537A13">
        <w:rPr>
          <w:szCs w:val="20"/>
        </w:rPr>
        <w:t>деятельность участника аукциона не должна быть приостановлена;</w:t>
      </w:r>
    </w:p>
    <w:p w:rsidR="00537A13" w:rsidRPr="00537A13" w:rsidRDefault="00537A13" w:rsidP="00537A13">
      <w:pPr>
        <w:widowControl w:val="0"/>
        <w:autoSpaceDE w:val="0"/>
        <w:autoSpaceDN w:val="0"/>
        <w:ind w:firstLine="540"/>
        <w:jc w:val="both"/>
        <w:rPr>
          <w:szCs w:val="20"/>
        </w:rPr>
      </w:pPr>
      <w:r w:rsidRPr="00537A13">
        <w:rPr>
          <w:szCs w:val="20"/>
        </w:rPr>
        <w:lastRenderedPageBreak/>
        <w:t>наличие у участника аукциона пакета документов в соответствии с квалификационными требованиями, предъявляемыми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w:t>
      </w:r>
      <w:hyperlink r:id="rId34" w:anchor="P1046" w:history="1">
        <w:r w:rsidRPr="00537A13">
          <w:rPr>
            <w:szCs w:val="20"/>
          </w:rPr>
          <w:t>доверенностью</w:t>
        </w:r>
      </w:hyperlink>
      <w:r w:rsidRPr="00537A13">
        <w:rPr>
          <w:szCs w:val="20"/>
        </w:rPr>
        <w:t>, выданной и оформленной в соответствии с гражданским законодательством или по форме N 4 настоящей документации, или ее нотариально заверенной копией.</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8" w:name="P758"/>
      <w:bookmarkEnd w:id="8"/>
      <w:r w:rsidRPr="00537A13">
        <w:rPr>
          <w:szCs w:val="20"/>
        </w:rPr>
        <w:t>4. РАЗЪЯСНЕНИЕ ДОКУМЕНТАЦИИ ОБ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 xml:space="preserve">4.2. </w:t>
      </w:r>
      <w:proofErr w:type="gramStart"/>
      <w:r w:rsidRPr="00537A13">
        <w:rPr>
          <w:szCs w:val="20"/>
        </w:rPr>
        <w:t>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официальном сайте администрации городского округа город Шахунья Нижегородской области в сети Интернет с указанием предмета запроса, но без указания участника претендента на участие в аукционе, от которого поступил запрос.</w:t>
      </w:r>
      <w:proofErr w:type="gramEnd"/>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center"/>
        <w:rPr>
          <w:szCs w:val="20"/>
        </w:rPr>
      </w:pPr>
      <w:bookmarkStart w:id="9" w:name="P763"/>
      <w:bookmarkEnd w:id="9"/>
      <w:r w:rsidRPr="00537A13">
        <w:rPr>
          <w:szCs w:val="20"/>
        </w:rPr>
        <w:t>5. ПОДАЧА ЗАЯВОК НА УЧАСТИЕ В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5.1. Порядок, место, даты начала и окончания срока подачи заявок на участие в аукционе:</w:t>
      </w:r>
    </w:p>
    <w:p w:rsidR="00537A13" w:rsidRPr="00537A13" w:rsidRDefault="00537A13" w:rsidP="00537A13">
      <w:pPr>
        <w:widowControl w:val="0"/>
        <w:autoSpaceDE w:val="0"/>
        <w:autoSpaceDN w:val="0"/>
        <w:ind w:firstLine="540"/>
        <w:jc w:val="both"/>
        <w:rPr>
          <w:szCs w:val="20"/>
        </w:rPr>
      </w:pPr>
      <w:bookmarkStart w:id="10" w:name="P766"/>
      <w:bookmarkEnd w:id="10"/>
      <w:r w:rsidRPr="00537A13">
        <w:rPr>
          <w:szCs w:val="20"/>
        </w:rPr>
        <w:t xml:space="preserve">5.1.1. Прием заявок на участие в аукционе начинается после опубликования в официальном печатном издании (газета "Знамя труда") или размещения на официальном сайте администрации городского округа город Шахунья Нижегородской области: </w:t>
      </w:r>
      <w:r w:rsidRPr="00537A13">
        <w:rPr>
          <w:szCs w:val="20"/>
          <w:lang w:val="en-US"/>
        </w:rPr>
        <w:t>http</w:t>
      </w:r>
      <w:r w:rsidRPr="00537A13">
        <w:rPr>
          <w:szCs w:val="20"/>
        </w:rPr>
        <w:t>://shahadm.ru. извещения о проведен</w:t>
      </w:r>
      <w:proofErr w:type="gramStart"/>
      <w:r w:rsidRPr="00537A13">
        <w:rPr>
          <w:szCs w:val="20"/>
        </w:rPr>
        <w:t>ии ау</w:t>
      </w:r>
      <w:proofErr w:type="gramEnd"/>
      <w:r w:rsidRPr="00537A13">
        <w:rPr>
          <w:szCs w:val="20"/>
        </w:rPr>
        <w:t>кциона с даты, указанной в извещении о проведении аукциона.</w:t>
      </w:r>
    </w:p>
    <w:p w:rsidR="00537A13" w:rsidRPr="00537A13" w:rsidRDefault="00537A13" w:rsidP="00537A13">
      <w:pPr>
        <w:widowControl w:val="0"/>
        <w:autoSpaceDE w:val="0"/>
        <w:autoSpaceDN w:val="0"/>
        <w:ind w:firstLine="540"/>
        <w:jc w:val="both"/>
        <w:rPr>
          <w:szCs w:val="20"/>
        </w:rPr>
      </w:pPr>
      <w:bookmarkStart w:id="11" w:name="P767"/>
      <w:bookmarkEnd w:id="11"/>
      <w:r w:rsidRPr="00537A13">
        <w:rPr>
          <w:szCs w:val="20"/>
        </w:rP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537A13">
        <w:rPr>
          <w:szCs w:val="20"/>
        </w:rPr>
        <w:t>ии ау</w:t>
      </w:r>
      <w:proofErr w:type="gramEnd"/>
      <w:r w:rsidRPr="00537A13">
        <w:rPr>
          <w:szCs w:val="20"/>
        </w:rPr>
        <w:t>кциона).</w:t>
      </w:r>
    </w:p>
    <w:p w:rsidR="00537A13" w:rsidRPr="00537A13" w:rsidRDefault="00537A13" w:rsidP="00537A13">
      <w:pPr>
        <w:widowControl w:val="0"/>
        <w:autoSpaceDE w:val="0"/>
        <w:autoSpaceDN w:val="0"/>
        <w:ind w:firstLine="540"/>
        <w:jc w:val="both"/>
        <w:rPr>
          <w:szCs w:val="20"/>
        </w:rPr>
      </w:pPr>
      <w:r w:rsidRPr="00537A13">
        <w:rPr>
          <w:szCs w:val="20"/>
        </w:rPr>
        <w:t>5.1.3. Заявки на участие в аукционе подаются по адресу, указанному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5.2. Содержание заявки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5.2.1. Заявка на участие в аукционе должна содержать документы, указанные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5.2.2. Все документы, входящие в состав заявки на участие в аукционе, должны быть составлены на русском языке (либо содержать надлежащим образом заверенный перевод на русский язык).</w:t>
      </w:r>
    </w:p>
    <w:p w:rsidR="00537A13" w:rsidRPr="00537A13" w:rsidRDefault="00537A13" w:rsidP="00537A13">
      <w:pPr>
        <w:widowControl w:val="0"/>
        <w:autoSpaceDE w:val="0"/>
        <w:autoSpaceDN w:val="0"/>
        <w:ind w:firstLine="540"/>
        <w:jc w:val="both"/>
        <w:rPr>
          <w:szCs w:val="20"/>
        </w:rPr>
      </w:pPr>
      <w:r w:rsidRPr="00537A13">
        <w:rPr>
          <w:szCs w:val="20"/>
        </w:rPr>
        <w:t>5.2.3. Все документы, представленные участниками аукциона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уполномоченного лица аукциона.</w:t>
      </w:r>
    </w:p>
    <w:p w:rsidR="00537A13" w:rsidRPr="00537A13" w:rsidRDefault="00537A13" w:rsidP="00537A13">
      <w:pPr>
        <w:widowControl w:val="0"/>
        <w:autoSpaceDE w:val="0"/>
        <w:autoSpaceDN w:val="0"/>
        <w:ind w:firstLine="540"/>
        <w:jc w:val="both"/>
        <w:rPr>
          <w:szCs w:val="20"/>
        </w:rPr>
      </w:pPr>
      <w:r w:rsidRPr="00537A13">
        <w:rPr>
          <w:szCs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537A13" w:rsidRPr="00537A13" w:rsidRDefault="00537A13" w:rsidP="00537A13">
      <w:pPr>
        <w:widowControl w:val="0"/>
        <w:autoSpaceDE w:val="0"/>
        <w:autoSpaceDN w:val="0"/>
        <w:ind w:firstLine="540"/>
        <w:jc w:val="both"/>
        <w:rPr>
          <w:szCs w:val="20"/>
        </w:rPr>
      </w:pPr>
      <w:r w:rsidRPr="00537A13">
        <w:rPr>
          <w:szCs w:val="20"/>
        </w:rPr>
        <w:t>5.3. Порядок подачи заявки:</w:t>
      </w:r>
    </w:p>
    <w:p w:rsidR="00537A13" w:rsidRPr="00537A13" w:rsidRDefault="00537A13" w:rsidP="00537A13">
      <w:pPr>
        <w:widowControl w:val="0"/>
        <w:autoSpaceDE w:val="0"/>
        <w:autoSpaceDN w:val="0"/>
        <w:ind w:firstLine="540"/>
        <w:jc w:val="both"/>
        <w:rPr>
          <w:szCs w:val="20"/>
        </w:rPr>
      </w:pPr>
      <w:r w:rsidRPr="00537A13">
        <w:rPr>
          <w:szCs w:val="20"/>
        </w:rPr>
        <w:t xml:space="preserve">5.3.1. Претендент на участие в аукционе подает </w:t>
      </w:r>
      <w:hyperlink r:id="rId35" w:anchor="P942" w:history="1">
        <w:r w:rsidRPr="00537A13">
          <w:rPr>
            <w:szCs w:val="20"/>
          </w:rPr>
          <w:t>заявку</w:t>
        </w:r>
      </w:hyperlink>
      <w:r w:rsidRPr="00537A13">
        <w:rPr>
          <w:szCs w:val="20"/>
        </w:rPr>
        <w:t xml:space="preserve"> на участие в аукционе в письменной форме (форма 3 настоящей документации) в запечатанном конверте формата А</w:t>
      </w:r>
      <w:proofErr w:type="gramStart"/>
      <w:r w:rsidRPr="00537A13">
        <w:rPr>
          <w:szCs w:val="20"/>
        </w:rPr>
        <w:t>4</w:t>
      </w:r>
      <w:proofErr w:type="gramEnd"/>
      <w:r w:rsidRPr="00537A13">
        <w:rPr>
          <w:szCs w:val="20"/>
        </w:rPr>
        <w:t>.</w:t>
      </w:r>
    </w:p>
    <w:p w:rsidR="00537A13" w:rsidRPr="00537A13" w:rsidRDefault="00537A13" w:rsidP="00537A13">
      <w:pPr>
        <w:widowControl w:val="0"/>
        <w:autoSpaceDE w:val="0"/>
        <w:autoSpaceDN w:val="0"/>
        <w:ind w:firstLine="540"/>
        <w:jc w:val="both"/>
        <w:rPr>
          <w:szCs w:val="20"/>
        </w:rPr>
      </w:pPr>
      <w:r w:rsidRPr="00537A13">
        <w:rPr>
          <w:szCs w:val="20"/>
        </w:rPr>
        <w:t>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537A13" w:rsidRPr="00537A13" w:rsidRDefault="00537A13" w:rsidP="00537A13">
      <w:pPr>
        <w:widowControl w:val="0"/>
        <w:autoSpaceDE w:val="0"/>
        <w:autoSpaceDN w:val="0"/>
        <w:ind w:firstLine="540"/>
        <w:jc w:val="both"/>
        <w:rPr>
          <w:szCs w:val="20"/>
        </w:rPr>
      </w:pPr>
      <w:r w:rsidRPr="00537A13">
        <w:rPr>
          <w:szCs w:val="20"/>
        </w:rPr>
        <w:t xml:space="preserve">5.3.2. Секретарем Комиссии, получающим от участника заявку на участие в аукционе, </w:t>
      </w:r>
      <w:r w:rsidRPr="00537A13">
        <w:rPr>
          <w:szCs w:val="20"/>
        </w:rPr>
        <w:lastRenderedPageBreak/>
        <w:t>производится проверка наличия права у лица, подающего заявку, представлять интересы заявителя.</w:t>
      </w:r>
    </w:p>
    <w:p w:rsidR="00537A13" w:rsidRPr="00537A13" w:rsidRDefault="00537A13" w:rsidP="00537A13">
      <w:pPr>
        <w:widowControl w:val="0"/>
        <w:autoSpaceDE w:val="0"/>
        <w:autoSpaceDN w:val="0"/>
        <w:ind w:firstLine="540"/>
        <w:jc w:val="both"/>
        <w:rPr>
          <w:szCs w:val="20"/>
        </w:rPr>
      </w:pPr>
      <w:r w:rsidRPr="00537A13">
        <w:rPr>
          <w:szCs w:val="20"/>
        </w:rPr>
        <w:t>В случае отсутствия у лица права представлять интересы заявителя заявка не принимается.</w:t>
      </w:r>
    </w:p>
    <w:p w:rsidR="00537A13" w:rsidRPr="00537A13" w:rsidRDefault="00537A13" w:rsidP="00537A13">
      <w:pPr>
        <w:widowControl w:val="0"/>
        <w:autoSpaceDE w:val="0"/>
        <w:autoSpaceDN w:val="0"/>
        <w:ind w:firstLine="540"/>
        <w:jc w:val="both"/>
        <w:rPr>
          <w:szCs w:val="20"/>
        </w:rPr>
      </w:pPr>
      <w:r w:rsidRPr="00537A13">
        <w:rPr>
          <w:szCs w:val="20"/>
        </w:rPr>
        <w:t xml:space="preserve">5.3.3. Каждый конверт с заявкой на участие в аукционе, поступивший в срок, указанный в </w:t>
      </w:r>
      <w:hyperlink r:id="rId36" w:anchor="P766" w:history="1">
        <w:r w:rsidRPr="00537A13">
          <w:rPr>
            <w:szCs w:val="20"/>
          </w:rPr>
          <w:t>подпунктах 5.1.1</w:t>
        </w:r>
      </w:hyperlink>
      <w:r w:rsidRPr="00537A13">
        <w:rPr>
          <w:szCs w:val="20"/>
        </w:rPr>
        <w:t xml:space="preserve">, </w:t>
      </w:r>
      <w:hyperlink r:id="rId37" w:anchor="P767" w:history="1">
        <w:r w:rsidRPr="00537A13">
          <w:rPr>
            <w:szCs w:val="20"/>
          </w:rPr>
          <w:t>5.1.2</w:t>
        </w:r>
      </w:hyperlink>
      <w:r w:rsidRPr="00537A13">
        <w:rPr>
          <w:szCs w:val="2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537A13" w:rsidRPr="00537A13" w:rsidRDefault="00537A13" w:rsidP="00537A13">
      <w:pPr>
        <w:widowControl w:val="0"/>
        <w:autoSpaceDE w:val="0"/>
        <w:autoSpaceDN w:val="0"/>
        <w:ind w:firstLine="540"/>
        <w:jc w:val="both"/>
        <w:rPr>
          <w:szCs w:val="20"/>
        </w:rPr>
      </w:pPr>
      <w:r w:rsidRPr="00537A13">
        <w:rPr>
          <w:szCs w:val="20"/>
        </w:rPr>
        <w:t>Каждый поступивший конверт с заявкой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5.3.4. По требованию лица, вручившего конверт с заявкой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12" w:name="P783"/>
      <w:bookmarkEnd w:id="12"/>
      <w:r w:rsidRPr="00537A13">
        <w:rPr>
          <w:szCs w:val="20"/>
        </w:rPr>
        <w:t>6. ПОРЯДОК И СРОК ОТЗЫВА ЗАЯВОК НА УЧАСТИЕ В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6.1. Претендент, подавший заявку на участие в аукционе, вправе отозвать такую заявку до дня и времени окончания приема заявок на участие в аукционе, указанных в извещении о проведении открытого аукциона.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537A13" w:rsidRPr="00537A13" w:rsidRDefault="00537A13" w:rsidP="00537A13">
      <w:pPr>
        <w:widowControl w:val="0"/>
        <w:autoSpaceDE w:val="0"/>
        <w:autoSpaceDN w:val="0"/>
        <w:ind w:firstLine="540"/>
        <w:jc w:val="both"/>
        <w:rPr>
          <w:szCs w:val="20"/>
        </w:rPr>
      </w:pPr>
      <w:r w:rsidRPr="00537A13">
        <w:rPr>
          <w:szCs w:val="20"/>
        </w:rP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537A13" w:rsidRPr="00537A13" w:rsidRDefault="00537A13" w:rsidP="00537A13">
      <w:pPr>
        <w:widowControl w:val="0"/>
        <w:autoSpaceDE w:val="0"/>
        <w:autoSpaceDN w:val="0"/>
        <w:ind w:firstLine="540"/>
        <w:jc w:val="both"/>
        <w:rPr>
          <w:szCs w:val="20"/>
        </w:rPr>
      </w:pPr>
      <w:r w:rsidRPr="00537A13">
        <w:rPr>
          <w:szCs w:val="20"/>
        </w:rPr>
        <w:t>6.4. Уведомления об отзыве заявки на участие в открытом аукционе подаются в сроки, предусмотренные для подачи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6.6. Заявки на участие в аукционе, отозванные до окончания срока подачи заявок на участие в аукционе, в порядке, указанном выше, считаются не поданными.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13" w:name="P792"/>
      <w:bookmarkEnd w:id="13"/>
      <w:r w:rsidRPr="00537A13">
        <w:rPr>
          <w:szCs w:val="20"/>
        </w:rPr>
        <w:t>7. ПОРЯДОК ФОРМИРОВАНИЯ ЦЕНЫ НА ПРАВО ЗАКЛЮЧЕНИЯ ДОГОВОРА</w:t>
      </w:r>
    </w:p>
    <w:p w:rsidR="00537A13" w:rsidRPr="00537A13" w:rsidRDefault="00537A13" w:rsidP="00537A13">
      <w:pPr>
        <w:widowControl w:val="0"/>
        <w:autoSpaceDE w:val="0"/>
        <w:autoSpaceDN w:val="0"/>
        <w:jc w:val="center"/>
        <w:rPr>
          <w:szCs w:val="20"/>
        </w:rPr>
      </w:pPr>
      <w:r w:rsidRPr="00537A13">
        <w:rPr>
          <w:szCs w:val="20"/>
        </w:rPr>
        <w:t>НА РАЗМЕЩЕНИЕ НЕСТАЦИОНАРНЫХ ТОРГОВЫХ ОБЪЕКТОВ НА ТЕРРИТОРИИ</w:t>
      </w:r>
    </w:p>
    <w:p w:rsidR="00537A13" w:rsidRPr="00537A13" w:rsidRDefault="00537A13" w:rsidP="00537A13">
      <w:pPr>
        <w:widowControl w:val="0"/>
        <w:autoSpaceDE w:val="0"/>
        <w:autoSpaceDN w:val="0"/>
        <w:jc w:val="center"/>
        <w:rPr>
          <w:szCs w:val="20"/>
        </w:rPr>
      </w:pPr>
      <w:r w:rsidRPr="00537A13">
        <w:rPr>
          <w:szCs w:val="20"/>
        </w:rPr>
        <w:t xml:space="preserve"> ГОРОДСКОГО ОКРУГА ГОРОД ШАХУНЬЯ НИЖЕГОРОДСКОЙ ОБЛАСТИ </w:t>
      </w:r>
    </w:p>
    <w:p w:rsidR="00537A13" w:rsidRPr="00537A13" w:rsidRDefault="00537A13" w:rsidP="00537A13">
      <w:pPr>
        <w:widowControl w:val="0"/>
        <w:autoSpaceDE w:val="0"/>
        <w:autoSpaceDN w:val="0"/>
        <w:jc w:val="center"/>
        <w:rPr>
          <w:szCs w:val="20"/>
        </w:rPr>
      </w:pPr>
      <w:r w:rsidRPr="00537A13">
        <w:rPr>
          <w:szCs w:val="20"/>
        </w:rPr>
        <w:t>(ЦЕНЫ ЛОТА)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7.1. Цена стоимости лота определяется по итогам открытого аукциона в рублях Российской Федерации.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14" w:name="P798"/>
      <w:bookmarkEnd w:id="14"/>
      <w:r w:rsidRPr="00537A13">
        <w:rPr>
          <w:szCs w:val="20"/>
        </w:rPr>
        <w:t>8. ПОРЯДОК РАССМОТРЕНИЯ ЗАЯВОК НА УЧАСТИЕ В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8.1. Аукционная комиссия рассматривает заявки на участие в аукционе на соответствие требованиям, установленным документацией об аукционе (далее - квалификационный отбор).</w:t>
      </w:r>
    </w:p>
    <w:p w:rsidR="00537A13" w:rsidRPr="00537A13" w:rsidRDefault="00537A13" w:rsidP="00537A13">
      <w:pPr>
        <w:widowControl w:val="0"/>
        <w:autoSpaceDE w:val="0"/>
        <w:autoSpaceDN w:val="0"/>
        <w:ind w:firstLine="540"/>
        <w:jc w:val="both"/>
        <w:rPr>
          <w:szCs w:val="20"/>
        </w:rPr>
      </w:pPr>
      <w:r w:rsidRPr="00537A13">
        <w:rPr>
          <w:szCs w:val="20"/>
        </w:rPr>
        <w:t>8.2. Место, день и время начала рассмотрения заявок на участие в аукционе указаны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 xml:space="preserve">8.3. Полученные после окончания приема заявок на участие в аукционе заявки на участие в </w:t>
      </w:r>
      <w:r w:rsidRPr="00537A13">
        <w:rPr>
          <w:szCs w:val="20"/>
        </w:rPr>
        <w:lastRenderedPageBreak/>
        <w:t>аукционе не рассматриваются и в тот же день возвращаются участникам аукциона, подавшим такие заявки.</w:t>
      </w:r>
    </w:p>
    <w:p w:rsidR="00537A13" w:rsidRPr="00537A13" w:rsidRDefault="00537A13" w:rsidP="00537A13">
      <w:pPr>
        <w:widowControl w:val="0"/>
        <w:autoSpaceDE w:val="0"/>
        <w:autoSpaceDN w:val="0"/>
        <w:ind w:firstLine="540"/>
        <w:jc w:val="both"/>
        <w:rPr>
          <w:szCs w:val="20"/>
        </w:rPr>
      </w:pPr>
      <w:r w:rsidRPr="00537A13">
        <w:rPr>
          <w:szCs w:val="20"/>
        </w:rPr>
        <w:t>8.4. Основанием для начала рассмотрения заявок на участие в аукционе является решение Комиссии, принятое по итогам голосования членов Комиссии.</w:t>
      </w:r>
    </w:p>
    <w:p w:rsidR="00537A13" w:rsidRPr="00537A13" w:rsidRDefault="00537A13" w:rsidP="00537A13">
      <w:pPr>
        <w:widowControl w:val="0"/>
        <w:autoSpaceDE w:val="0"/>
        <w:autoSpaceDN w:val="0"/>
        <w:ind w:firstLine="540"/>
        <w:jc w:val="both"/>
        <w:rPr>
          <w:szCs w:val="20"/>
        </w:rPr>
      </w:pPr>
      <w:r w:rsidRPr="00537A13">
        <w:rPr>
          <w:szCs w:val="20"/>
        </w:rPr>
        <w:t>8.5. Заседание Комиссии, посвященное проведению началу рассмотрения заявок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537A13" w:rsidRPr="00537A13" w:rsidRDefault="00537A13" w:rsidP="00537A13">
      <w:pPr>
        <w:widowControl w:val="0"/>
        <w:autoSpaceDE w:val="0"/>
        <w:autoSpaceDN w:val="0"/>
        <w:ind w:firstLine="540"/>
        <w:jc w:val="both"/>
        <w:rPr>
          <w:szCs w:val="20"/>
        </w:rPr>
      </w:pPr>
      <w:r w:rsidRPr="00537A13">
        <w:rPr>
          <w:szCs w:val="20"/>
        </w:rPr>
        <w:t>8.6. По результатам доклада секретаря членами Комиссии большинством голосов принимается решение о начале рассмотрения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8.7. Если Комиссия принимает решение о начале рассмотрения заявок на участие в аукционе, председатель Комиссии объявляет о начале процедуры.</w:t>
      </w:r>
    </w:p>
    <w:p w:rsidR="00537A13" w:rsidRPr="00537A13" w:rsidRDefault="00537A13" w:rsidP="00537A13">
      <w:pPr>
        <w:widowControl w:val="0"/>
        <w:autoSpaceDE w:val="0"/>
        <w:autoSpaceDN w:val="0"/>
        <w:ind w:firstLine="540"/>
        <w:jc w:val="both"/>
        <w:rPr>
          <w:szCs w:val="20"/>
        </w:rPr>
      </w:pPr>
      <w:r w:rsidRPr="00537A13">
        <w:rPr>
          <w:szCs w:val="20"/>
        </w:rPr>
        <w:t>8.8. Секретарь комиссии вскрывает конверты с заявками согласно регистрационным номерам в журнале регистрации заявок и представляет членам документы, входящие в состав заявки.</w:t>
      </w:r>
    </w:p>
    <w:p w:rsidR="00537A13" w:rsidRPr="00537A13" w:rsidRDefault="00537A13" w:rsidP="00537A13">
      <w:pPr>
        <w:widowControl w:val="0"/>
        <w:autoSpaceDE w:val="0"/>
        <w:autoSpaceDN w:val="0"/>
        <w:ind w:firstLine="540"/>
        <w:jc w:val="both"/>
        <w:rPr>
          <w:szCs w:val="20"/>
        </w:rPr>
      </w:pPr>
      <w:r w:rsidRPr="00537A13">
        <w:rPr>
          <w:szCs w:val="20"/>
        </w:rPr>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537A13" w:rsidRPr="00537A13" w:rsidRDefault="00537A13" w:rsidP="00537A13">
      <w:pPr>
        <w:widowControl w:val="0"/>
        <w:autoSpaceDE w:val="0"/>
        <w:autoSpaceDN w:val="0"/>
        <w:ind w:firstLine="540"/>
        <w:jc w:val="both"/>
        <w:rPr>
          <w:szCs w:val="20"/>
        </w:rPr>
      </w:pPr>
      <w:r w:rsidRPr="00537A13">
        <w:rPr>
          <w:szCs w:val="20"/>
        </w:rPr>
        <w:t>8.10. На основании квалификационного отбора на участие в аукционе аукционной комиссией принимается решение:</w:t>
      </w:r>
    </w:p>
    <w:p w:rsidR="00537A13" w:rsidRPr="00537A13" w:rsidRDefault="00537A13" w:rsidP="00537A13">
      <w:pPr>
        <w:widowControl w:val="0"/>
        <w:autoSpaceDE w:val="0"/>
        <w:autoSpaceDN w:val="0"/>
        <w:ind w:firstLine="540"/>
        <w:jc w:val="both"/>
        <w:rPr>
          <w:szCs w:val="20"/>
        </w:rPr>
      </w:pPr>
      <w:r w:rsidRPr="00537A13">
        <w:rPr>
          <w:szCs w:val="20"/>
        </w:rPr>
        <w:t>о допуске к участию в аукционе претендента аукциона, подавшего заявку на участие в аукционе, и о признании такого претендента аукциона участником аукциона;</w:t>
      </w:r>
    </w:p>
    <w:p w:rsidR="00537A13" w:rsidRPr="00537A13" w:rsidRDefault="00537A13" w:rsidP="00537A13">
      <w:pPr>
        <w:widowControl w:val="0"/>
        <w:autoSpaceDE w:val="0"/>
        <w:autoSpaceDN w:val="0"/>
        <w:ind w:firstLine="540"/>
        <w:jc w:val="both"/>
        <w:rPr>
          <w:szCs w:val="20"/>
        </w:rPr>
      </w:pPr>
      <w:r w:rsidRPr="00537A13">
        <w:rPr>
          <w:szCs w:val="20"/>
        </w:rPr>
        <w:t>об отказе в допуске претендента аукциона, подавшего заявку на участие в аукционе, к участию в аукционе.</w:t>
      </w:r>
    </w:p>
    <w:p w:rsidR="00537A13" w:rsidRPr="00537A13" w:rsidRDefault="00537A13" w:rsidP="00537A13">
      <w:pPr>
        <w:widowControl w:val="0"/>
        <w:autoSpaceDE w:val="0"/>
        <w:autoSpaceDN w:val="0"/>
        <w:ind w:firstLine="540"/>
        <w:jc w:val="both"/>
        <w:rPr>
          <w:szCs w:val="20"/>
        </w:rPr>
      </w:pPr>
      <w:bookmarkStart w:id="15" w:name="P812"/>
      <w:bookmarkEnd w:id="15"/>
      <w:r w:rsidRPr="00537A13">
        <w:rPr>
          <w:szCs w:val="20"/>
        </w:rPr>
        <w:t>8.11. Допуск на участие в аукционе не представляется претенденту, подавшему заявку на участие в аукционе в следующих случаях:</w:t>
      </w:r>
    </w:p>
    <w:p w:rsidR="00537A13" w:rsidRPr="00537A13" w:rsidRDefault="00537A13" w:rsidP="00537A13">
      <w:pPr>
        <w:widowControl w:val="0"/>
        <w:autoSpaceDE w:val="0"/>
        <w:autoSpaceDN w:val="0"/>
        <w:ind w:firstLine="540"/>
        <w:jc w:val="both"/>
        <w:rPr>
          <w:szCs w:val="20"/>
        </w:rPr>
      </w:pPr>
      <w:r w:rsidRPr="00537A13">
        <w:rPr>
          <w:szCs w:val="20"/>
        </w:rPr>
        <w:t>отсутствия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537A13" w:rsidRPr="00537A13" w:rsidRDefault="00537A13" w:rsidP="00537A13">
      <w:pPr>
        <w:widowControl w:val="0"/>
        <w:autoSpaceDE w:val="0"/>
        <w:autoSpaceDN w:val="0"/>
        <w:ind w:firstLine="540"/>
        <w:jc w:val="both"/>
        <w:rPr>
          <w:szCs w:val="20"/>
        </w:rPr>
      </w:pPr>
      <w:r w:rsidRPr="00537A13">
        <w:rPr>
          <w:szCs w:val="20"/>
        </w:rPr>
        <w:t xml:space="preserve">несоответствия квалификационным требованиям, установленным в </w:t>
      </w:r>
      <w:hyperlink r:id="rId38" w:anchor="P750" w:history="1">
        <w:r w:rsidRPr="00537A13">
          <w:rPr>
            <w:szCs w:val="20"/>
          </w:rPr>
          <w:t>Разделе 3</w:t>
        </w:r>
      </w:hyperlink>
      <w:r w:rsidRPr="00537A13">
        <w:rPr>
          <w:szCs w:val="20"/>
        </w:rPr>
        <w:t xml:space="preserve"> Инструкции участникам открытого аукциона;</w:t>
      </w:r>
    </w:p>
    <w:p w:rsidR="00537A13" w:rsidRPr="00537A13" w:rsidRDefault="00537A13" w:rsidP="00537A13">
      <w:pPr>
        <w:widowControl w:val="0"/>
        <w:autoSpaceDE w:val="0"/>
        <w:autoSpaceDN w:val="0"/>
        <w:ind w:firstLine="540"/>
        <w:jc w:val="both"/>
        <w:rPr>
          <w:szCs w:val="20"/>
        </w:rPr>
      </w:pPr>
      <w:proofErr w:type="spellStart"/>
      <w:r w:rsidRPr="00537A13">
        <w:rPr>
          <w:szCs w:val="20"/>
        </w:rPr>
        <w:t>непоступления</w:t>
      </w:r>
      <w:proofErr w:type="spellEnd"/>
      <w:r w:rsidRPr="00537A13">
        <w:rPr>
          <w:szCs w:val="20"/>
        </w:rPr>
        <w:t xml:space="preserve"> денежных средств на расчетный счет Администратора в качестве обеспечения заявки на участие в аукционе, если требование обеспечения таких заявок указано в извещении о проведен</w:t>
      </w:r>
      <w:proofErr w:type="gramStart"/>
      <w:r w:rsidRPr="00537A13">
        <w:rPr>
          <w:szCs w:val="20"/>
        </w:rPr>
        <w:t>ии ау</w:t>
      </w:r>
      <w:proofErr w:type="gramEnd"/>
      <w:r w:rsidRPr="00537A13">
        <w:rPr>
          <w:szCs w:val="20"/>
        </w:rPr>
        <w:t>кциона и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несоответствия заявки на участие в аукционе требованиям документации об аукционе;</w:t>
      </w:r>
    </w:p>
    <w:p w:rsidR="00537A13" w:rsidRPr="00537A13" w:rsidRDefault="00537A13" w:rsidP="00537A13">
      <w:pPr>
        <w:widowControl w:val="0"/>
        <w:autoSpaceDE w:val="0"/>
        <w:autoSpaceDN w:val="0"/>
        <w:ind w:firstLine="540"/>
        <w:jc w:val="both"/>
        <w:rPr>
          <w:szCs w:val="20"/>
        </w:rPr>
      </w:pPr>
      <w:r w:rsidRPr="00537A13">
        <w:rPr>
          <w:szCs w:val="20"/>
        </w:rPr>
        <w:t>в случае если обеспечение заявки на участие в аукционе внесено за участника аукциона третьим лицом.</w:t>
      </w:r>
    </w:p>
    <w:p w:rsidR="00537A13" w:rsidRPr="00537A13" w:rsidRDefault="00537A13" w:rsidP="00537A13">
      <w:pPr>
        <w:widowControl w:val="0"/>
        <w:autoSpaceDE w:val="0"/>
        <w:autoSpaceDN w:val="0"/>
        <w:ind w:firstLine="540"/>
        <w:jc w:val="both"/>
        <w:rPr>
          <w:szCs w:val="20"/>
        </w:rPr>
      </w:pPr>
      <w:r w:rsidRPr="00537A13">
        <w:rPr>
          <w:szCs w:val="20"/>
        </w:rPr>
        <w:t>8.12. Аукционная комиссия отстраняет претендента от участия в аукционе на любом этапе его проведения в следующих случаях:</w:t>
      </w:r>
    </w:p>
    <w:p w:rsidR="00537A13" w:rsidRPr="00537A13" w:rsidRDefault="00537A13" w:rsidP="00537A13">
      <w:pPr>
        <w:widowControl w:val="0"/>
        <w:autoSpaceDE w:val="0"/>
        <w:autoSpaceDN w:val="0"/>
        <w:ind w:firstLine="540"/>
        <w:jc w:val="both"/>
        <w:rPr>
          <w:szCs w:val="20"/>
        </w:rPr>
      </w:pPr>
      <w:r w:rsidRPr="00537A13">
        <w:rPr>
          <w:szCs w:val="20"/>
        </w:rPr>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установления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537A13" w:rsidRPr="00537A13" w:rsidRDefault="00537A13" w:rsidP="00537A13">
      <w:pPr>
        <w:widowControl w:val="0"/>
        <w:autoSpaceDE w:val="0"/>
        <w:autoSpaceDN w:val="0"/>
        <w:ind w:firstLine="540"/>
        <w:jc w:val="both"/>
        <w:rPr>
          <w:szCs w:val="20"/>
        </w:rPr>
      </w:pPr>
      <w:r w:rsidRPr="00537A13">
        <w:rPr>
          <w:szCs w:val="20"/>
        </w:rPr>
        <w:t xml:space="preserve">8.13. </w:t>
      </w:r>
      <w:proofErr w:type="gramStart"/>
      <w:r w:rsidRPr="00537A13">
        <w:rPr>
          <w:szCs w:val="20"/>
        </w:rPr>
        <w:t>Решение о допуске претендента аукциона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указываются в Протоколе рассмотрения заявок 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w:t>
      </w:r>
      <w:proofErr w:type="gramEnd"/>
      <w:r w:rsidRPr="00537A13">
        <w:rPr>
          <w:szCs w:val="20"/>
        </w:rPr>
        <w:t xml:space="preserve"> муниципального образования в сети Интернет - </w:t>
      </w:r>
      <w:r w:rsidRPr="00537A13">
        <w:rPr>
          <w:szCs w:val="20"/>
          <w:lang w:val="en-US"/>
        </w:rPr>
        <w:t>http</w:t>
      </w:r>
      <w:r w:rsidRPr="00537A13">
        <w:rPr>
          <w:szCs w:val="20"/>
        </w:rPr>
        <w:t>://shahadm.ru.</w:t>
      </w:r>
    </w:p>
    <w:p w:rsidR="00537A13" w:rsidRPr="00537A13" w:rsidRDefault="00537A13" w:rsidP="00537A13">
      <w:pPr>
        <w:widowControl w:val="0"/>
        <w:autoSpaceDE w:val="0"/>
        <w:autoSpaceDN w:val="0"/>
        <w:ind w:firstLine="540"/>
        <w:jc w:val="both"/>
        <w:rPr>
          <w:szCs w:val="20"/>
        </w:rPr>
      </w:pPr>
      <w:r w:rsidRPr="00537A13">
        <w:rPr>
          <w:szCs w:val="20"/>
        </w:rPr>
        <w:t xml:space="preserve">8.14. </w:t>
      </w:r>
      <w:proofErr w:type="gramStart"/>
      <w:r w:rsidRPr="00537A13">
        <w:rPr>
          <w:szCs w:val="20"/>
        </w:rPr>
        <w:t xml:space="preserve">Секретарь Комиссии не позднее следующего рабочего дня с даты оформления данного решения Протоколом рассмотрения заявок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w:t>
      </w:r>
      <w:hyperlink r:id="rId39" w:anchor="P1123" w:history="1">
        <w:r w:rsidRPr="00537A13">
          <w:rPr>
            <w:szCs w:val="20"/>
          </w:rPr>
          <w:t>уведомление</w:t>
        </w:r>
      </w:hyperlink>
      <w:r w:rsidRPr="00537A13">
        <w:rPr>
          <w:szCs w:val="20"/>
        </w:rPr>
        <w:t xml:space="preserve"> о принятых аукционной </w:t>
      </w:r>
      <w:r w:rsidRPr="00537A13">
        <w:rPr>
          <w:szCs w:val="20"/>
        </w:rPr>
        <w:lastRenderedPageBreak/>
        <w:t>комиссией решениях (Форма</w:t>
      </w:r>
      <w:proofErr w:type="gramEnd"/>
      <w:r w:rsidRPr="00537A13">
        <w:rPr>
          <w:szCs w:val="20"/>
        </w:rPr>
        <w:t xml:space="preserve"> 6).</w:t>
      </w:r>
    </w:p>
    <w:p w:rsidR="00537A13" w:rsidRPr="00537A13" w:rsidRDefault="00537A13" w:rsidP="00537A13">
      <w:pPr>
        <w:widowControl w:val="0"/>
        <w:autoSpaceDE w:val="0"/>
        <w:autoSpaceDN w:val="0"/>
        <w:ind w:firstLine="540"/>
        <w:jc w:val="both"/>
        <w:rPr>
          <w:szCs w:val="20"/>
        </w:rPr>
      </w:pPr>
      <w:r w:rsidRPr="00537A13">
        <w:rPr>
          <w:szCs w:val="20"/>
        </w:rPr>
        <w:t xml:space="preserve">8.15. </w:t>
      </w:r>
      <w:proofErr w:type="gramStart"/>
      <w:r w:rsidRPr="00537A13">
        <w:rPr>
          <w:szCs w:val="20"/>
        </w:rPr>
        <w:t xml:space="preserve">В случае если аукцион признан несостоявшимся и только один претендент аукциона, подавший заявку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w:t>
      </w:r>
      <w:hyperlink r:id="rId40" w:anchor="P1146" w:history="1">
        <w:r w:rsidRPr="00537A13">
          <w:rPr>
            <w:szCs w:val="20"/>
          </w:rPr>
          <w:t>уведомление</w:t>
        </w:r>
      </w:hyperlink>
      <w:r w:rsidRPr="00537A13">
        <w:rPr>
          <w:szCs w:val="20"/>
        </w:rPr>
        <w:t xml:space="preserve"> (Форма 7) о необходимости оплаты минимальной цены лота (за вычетом ранее оплаченной суммы обеспечения</w:t>
      </w:r>
      <w:proofErr w:type="gramEnd"/>
      <w:r w:rsidRPr="00537A13">
        <w:rPr>
          <w:szCs w:val="20"/>
        </w:rPr>
        <w:t xml:space="preserve"> заявки и суммы рассрочки платежа) и заключения договора на размещение нестационарного торгового объекта на месте, соответствующем лоту на который была подана одна заявка.</w:t>
      </w:r>
    </w:p>
    <w:p w:rsidR="00537A13" w:rsidRPr="00537A13" w:rsidRDefault="00537A13" w:rsidP="00537A13">
      <w:pPr>
        <w:widowControl w:val="0"/>
        <w:autoSpaceDE w:val="0"/>
        <w:autoSpaceDN w:val="0"/>
        <w:ind w:firstLine="540"/>
        <w:jc w:val="both"/>
        <w:rPr>
          <w:szCs w:val="20"/>
        </w:rPr>
      </w:pPr>
      <w:r w:rsidRPr="00537A13">
        <w:rPr>
          <w:szCs w:val="20"/>
        </w:rPr>
        <w:t xml:space="preserve">8.16. </w:t>
      </w:r>
      <w:proofErr w:type="gramStart"/>
      <w:r w:rsidRPr="00537A13">
        <w:rPr>
          <w:szCs w:val="20"/>
        </w:rPr>
        <w:t>Секретарь Комиссии в течение трех рабочих дней со дня подписания Протокола рассмотрения заявок на участие в аукционе направляет его на электронном и бумажном носителях в адрес руководителя подразделения администрации, ответственного за  организацию работы по заключению договора на размещение нестационарного торгового объекта с одним участником аукциона, подавшим заявку на участие в аукционе и возврата задатка претенденту аукциона, не допущенному до участия</w:t>
      </w:r>
      <w:proofErr w:type="gramEnd"/>
      <w:r w:rsidRPr="00537A13">
        <w:rPr>
          <w:szCs w:val="20"/>
        </w:rPr>
        <w:t xml:space="preserve"> в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16" w:name="P828"/>
      <w:bookmarkEnd w:id="16"/>
      <w:r w:rsidRPr="00537A13">
        <w:rPr>
          <w:szCs w:val="20"/>
        </w:rPr>
        <w:t>9. ПОРЯДОК ПРОВЕДЕНИЯ АУКЦИОНА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 xml:space="preserve">9.1. Аукцион - проводится в день, время и месте, </w:t>
      </w:r>
      <w:proofErr w:type="gramStart"/>
      <w:r w:rsidRPr="00537A13">
        <w:rPr>
          <w:szCs w:val="20"/>
        </w:rPr>
        <w:t>указанные</w:t>
      </w:r>
      <w:proofErr w:type="gramEnd"/>
      <w:r w:rsidRPr="00537A13">
        <w:rPr>
          <w:szCs w:val="20"/>
        </w:rPr>
        <w:t xml:space="preserve"> в извещении о проведении аукциона и в Информационной карте аукциона.</w:t>
      </w:r>
    </w:p>
    <w:p w:rsidR="00537A13" w:rsidRPr="00537A13" w:rsidRDefault="00537A13" w:rsidP="00537A13">
      <w:pPr>
        <w:widowControl w:val="0"/>
        <w:autoSpaceDE w:val="0"/>
        <w:autoSpaceDN w:val="0"/>
        <w:ind w:firstLine="540"/>
        <w:jc w:val="both"/>
        <w:rPr>
          <w:szCs w:val="20"/>
        </w:rPr>
      </w:pPr>
      <w:r w:rsidRPr="00537A13">
        <w:rPr>
          <w:szCs w:val="20"/>
        </w:rPr>
        <w:t>9.2. В аукционе могут участвовать только претенденты квалификационного отбора, признанные участниками аукциона.</w:t>
      </w:r>
    </w:p>
    <w:p w:rsidR="00537A13" w:rsidRPr="00537A13" w:rsidRDefault="00537A13" w:rsidP="00537A13">
      <w:pPr>
        <w:widowControl w:val="0"/>
        <w:autoSpaceDE w:val="0"/>
        <w:autoSpaceDN w:val="0"/>
        <w:ind w:firstLine="540"/>
        <w:jc w:val="both"/>
        <w:rPr>
          <w:szCs w:val="20"/>
        </w:rPr>
      </w:pPr>
      <w:r w:rsidRPr="00537A13">
        <w:rPr>
          <w:szCs w:val="20"/>
        </w:rPr>
        <w:t>9.3. В день и время, указанные в извещении о проведен</w:t>
      </w:r>
      <w:proofErr w:type="gramStart"/>
      <w:r w:rsidRPr="00537A13">
        <w:rPr>
          <w:szCs w:val="20"/>
        </w:rPr>
        <w:t>ии ау</w:t>
      </w:r>
      <w:proofErr w:type="gramEnd"/>
      <w:r w:rsidRPr="00537A13">
        <w:rPr>
          <w:szCs w:val="20"/>
        </w:rPr>
        <w:t xml:space="preserve">кциона и в Информационной карте аукциона, секретарь Комиссии проверяет документы и полномочия, необходимые для участия в аукционе, присутствующих представителей участников аукциона. Уполномоченные представители участников аукциона должны предоставить </w:t>
      </w:r>
      <w:hyperlink r:id="rId41" w:anchor="P1046" w:history="1">
        <w:r w:rsidRPr="00537A13">
          <w:rPr>
            <w:szCs w:val="20"/>
          </w:rPr>
          <w:t>доверенность</w:t>
        </w:r>
      </w:hyperlink>
      <w:r w:rsidRPr="00537A13">
        <w:rPr>
          <w:szCs w:val="20"/>
        </w:rPr>
        <w:t xml:space="preserve"> (Форма 4 документации об открытом аукционе), выданную от имени участника аукциона, и документы, подтверждающие личность.</w:t>
      </w:r>
    </w:p>
    <w:p w:rsidR="00537A13" w:rsidRPr="00537A13" w:rsidRDefault="00537A13" w:rsidP="00537A13">
      <w:pPr>
        <w:widowControl w:val="0"/>
        <w:autoSpaceDE w:val="0"/>
        <w:autoSpaceDN w:val="0"/>
        <w:ind w:firstLine="540"/>
        <w:jc w:val="both"/>
        <w:rPr>
          <w:szCs w:val="20"/>
        </w:rPr>
      </w:pPr>
      <w:r w:rsidRPr="00537A13">
        <w:rPr>
          <w:szCs w:val="2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537A13" w:rsidRPr="00537A13" w:rsidRDefault="00537A13" w:rsidP="00537A13">
      <w:pPr>
        <w:widowControl w:val="0"/>
        <w:autoSpaceDE w:val="0"/>
        <w:autoSpaceDN w:val="0"/>
        <w:ind w:firstLine="540"/>
        <w:jc w:val="both"/>
        <w:rPr>
          <w:szCs w:val="20"/>
        </w:rPr>
      </w:pPr>
      <w:r w:rsidRPr="00537A13">
        <w:rPr>
          <w:szCs w:val="20"/>
        </w:rPr>
        <w:t>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карточки).</w:t>
      </w:r>
    </w:p>
    <w:p w:rsidR="00537A13" w:rsidRPr="00537A13" w:rsidRDefault="00537A13" w:rsidP="00537A13">
      <w:pPr>
        <w:widowControl w:val="0"/>
        <w:autoSpaceDE w:val="0"/>
        <w:autoSpaceDN w:val="0"/>
        <w:ind w:firstLine="540"/>
        <w:jc w:val="both"/>
        <w:rPr>
          <w:szCs w:val="20"/>
        </w:rPr>
      </w:pPr>
      <w:r w:rsidRPr="00537A13">
        <w:rPr>
          <w:szCs w:val="2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объектов мелкорозничной нестационарной торговой сети, оглашает размер "шага аукциона" и представляет аукциониста.</w:t>
      </w:r>
    </w:p>
    <w:p w:rsidR="00537A13" w:rsidRPr="00537A13" w:rsidRDefault="00537A13" w:rsidP="00537A13">
      <w:pPr>
        <w:widowControl w:val="0"/>
        <w:autoSpaceDE w:val="0"/>
        <w:autoSpaceDN w:val="0"/>
        <w:ind w:firstLine="540"/>
        <w:jc w:val="both"/>
        <w:rPr>
          <w:szCs w:val="20"/>
        </w:rPr>
      </w:pPr>
      <w:r w:rsidRPr="00537A13">
        <w:rPr>
          <w:szCs w:val="20"/>
        </w:rPr>
        <w:t>9.7.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537A13" w:rsidRPr="00537A13" w:rsidRDefault="00537A13" w:rsidP="00537A13">
      <w:pPr>
        <w:widowControl w:val="0"/>
        <w:autoSpaceDE w:val="0"/>
        <w:autoSpaceDN w:val="0"/>
        <w:ind w:firstLine="540"/>
        <w:jc w:val="both"/>
        <w:rPr>
          <w:szCs w:val="20"/>
        </w:rPr>
      </w:pPr>
      <w:r w:rsidRPr="00537A13">
        <w:rPr>
          <w:szCs w:val="20"/>
        </w:rPr>
        <w:t>9.8. "Шаг аукциона" устанавливается в размере __________ процентов начальной (минимальной) цены лота, указанной в аукционной документации.</w:t>
      </w:r>
    </w:p>
    <w:p w:rsidR="00537A13" w:rsidRPr="00537A13" w:rsidRDefault="00537A13" w:rsidP="00537A13">
      <w:pPr>
        <w:widowControl w:val="0"/>
        <w:autoSpaceDE w:val="0"/>
        <w:autoSpaceDN w:val="0"/>
        <w:ind w:firstLine="540"/>
        <w:jc w:val="both"/>
        <w:rPr>
          <w:szCs w:val="20"/>
        </w:rPr>
      </w:pPr>
      <w:r w:rsidRPr="00537A13">
        <w:rPr>
          <w:szCs w:val="20"/>
        </w:rPr>
        <w:t>9.9. После оглашения начальной цены лота аукционист предлагает участникам аукциона заявить эту цену путем поднятия карточек.</w:t>
      </w:r>
    </w:p>
    <w:p w:rsidR="00537A13" w:rsidRPr="00537A13" w:rsidRDefault="00537A13" w:rsidP="00537A13">
      <w:pPr>
        <w:widowControl w:val="0"/>
        <w:autoSpaceDE w:val="0"/>
        <w:autoSpaceDN w:val="0"/>
        <w:ind w:firstLine="540"/>
        <w:jc w:val="both"/>
        <w:rPr>
          <w:szCs w:val="20"/>
        </w:rPr>
      </w:pPr>
      <w:r w:rsidRPr="00537A13">
        <w:rPr>
          <w:szCs w:val="2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537A13">
        <w:rPr>
          <w:szCs w:val="20"/>
        </w:rPr>
        <w:t>заявляется</w:t>
      </w:r>
      <w:proofErr w:type="gramEnd"/>
      <w:r w:rsidRPr="00537A13">
        <w:rPr>
          <w:szCs w:val="20"/>
        </w:rPr>
        <w:t xml:space="preserve"> участниками аукциона путем поднятия карточек. В случае заявления цены, кратной "шагу аукциона", эта цена </w:t>
      </w:r>
      <w:proofErr w:type="gramStart"/>
      <w:r w:rsidRPr="00537A13">
        <w:rPr>
          <w:szCs w:val="20"/>
        </w:rPr>
        <w:t>заявляется</w:t>
      </w:r>
      <w:proofErr w:type="gramEnd"/>
      <w:r w:rsidRPr="00537A13">
        <w:rPr>
          <w:szCs w:val="20"/>
        </w:rPr>
        <w:t xml:space="preserve"> участниками аукциона путем поднятия карточек и ее оглашения.</w:t>
      </w:r>
    </w:p>
    <w:p w:rsidR="00537A13" w:rsidRPr="00537A13" w:rsidRDefault="00537A13" w:rsidP="00537A13">
      <w:pPr>
        <w:widowControl w:val="0"/>
        <w:autoSpaceDE w:val="0"/>
        <w:autoSpaceDN w:val="0"/>
        <w:ind w:firstLine="540"/>
        <w:jc w:val="both"/>
        <w:rPr>
          <w:szCs w:val="20"/>
        </w:rPr>
      </w:pPr>
      <w:r w:rsidRPr="00537A13">
        <w:rPr>
          <w:szCs w:val="20"/>
        </w:rPr>
        <w:t xml:space="preserve">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w:t>
      </w:r>
      <w:r w:rsidRPr="00537A13">
        <w:rPr>
          <w:szCs w:val="20"/>
        </w:rPr>
        <w:lastRenderedPageBreak/>
        <w:t>участников аукциона не поднял карточку и не заявил последующую цену, аукцион завершается.</w:t>
      </w:r>
    </w:p>
    <w:p w:rsidR="00537A13" w:rsidRPr="00537A13" w:rsidRDefault="00537A13" w:rsidP="00537A13">
      <w:pPr>
        <w:widowControl w:val="0"/>
        <w:autoSpaceDE w:val="0"/>
        <w:autoSpaceDN w:val="0"/>
        <w:ind w:firstLine="540"/>
        <w:jc w:val="both"/>
        <w:rPr>
          <w:szCs w:val="20"/>
        </w:rPr>
      </w:pPr>
      <w:r w:rsidRPr="00537A13">
        <w:rPr>
          <w:szCs w:val="20"/>
        </w:rPr>
        <w:t>9.12. По завершен</w:t>
      </w:r>
      <w:proofErr w:type="gramStart"/>
      <w:r w:rsidRPr="00537A13">
        <w:rPr>
          <w:szCs w:val="20"/>
        </w:rPr>
        <w:t>ии ау</w:t>
      </w:r>
      <w:proofErr w:type="gramEnd"/>
      <w:r w:rsidRPr="00537A13">
        <w:rPr>
          <w:szCs w:val="20"/>
        </w:rPr>
        <w:t>кциона аукционист объявляет цену за право заключения договора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37A13" w:rsidRPr="00537A13" w:rsidRDefault="00537A13" w:rsidP="00537A13">
      <w:pPr>
        <w:widowControl w:val="0"/>
        <w:autoSpaceDE w:val="0"/>
        <w:autoSpaceDN w:val="0"/>
        <w:ind w:firstLine="540"/>
        <w:jc w:val="both"/>
        <w:rPr>
          <w:szCs w:val="20"/>
        </w:rPr>
      </w:pPr>
      <w:r w:rsidRPr="00537A13">
        <w:rPr>
          <w:szCs w:val="20"/>
        </w:rPr>
        <w:t xml:space="preserve">9.13. Секретарь аукционной комиссии в течение проведения аукциона ведет технический </w:t>
      </w:r>
      <w:hyperlink r:id="rId42" w:anchor="P1177" w:history="1">
        <w:r w:rsidRPr="00537A13">
          <w:rPr>
            <w:szCs w:val="20"/>
          </w:rPr>
          <w:t>протокол</w:t>
        </w:r>
      </w:hyperlink>
      <w:r w:rsidRPr="00537A13">
        <w:rPr>
          <w:szCs w:val="20"/>
        </w:rPr>
        <w:t xml:space="preserve"> по форме 8.</w:t>
      </w:r>
    </w:p>
    <w:p w:rsidR="00537A13" w:rsidRPr="00537A13" w:rsidRDefault="00537A13" w:rsidP="00537A13">
      <w:pPr>
        <w:widowControl w:val="0"/>
        <w:autoSpaceDE w:val="0"/>
        <w:autoSpaceDN w:val="0"/>
        <w:ind w:firstLine="540"/>
        <w:jc w:val="both"/>
        <w:rPr>
          <w:szCs w:val="20"/>
        </w:rPr>
      </w:pPr>
      <w:r w:rsidRPr="00537A13">
        <w:rPr>
          <w:szCs w:val="20"/>
        </w:rPr>
        <w:t>9.14. После проведения аукциона и подписания технических протоколов по всем заявленным лотам председатель Комиссии объявляет о закрыт</w:t>
      </w:r>
      <w:proofErr w:type="gramStart"/>
      <w:r w:rsidRPr="00537A13">
        <w:rPr>
          <w:szCs w:val="20"/>
        </w:rPr>
        <w:t>ии ау</w:t>
      </w:r>
      <w:proofErr w:type="gramEnd"/>
      <w:r w:rsidRPr="00537A13">
        <w:rPr>
          <w:szCs w:val="20"/>
        </w:rPr>
        <w:t>кциона.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17" w:name="P849"/>
      <w:bookmarkEnd w:id="17"/>
      <w:r w:rsidRPr="00537A13">
        <w:rPr>
          <w:szCs w:val="20"/>
        </w:rPr>
        <w:t>10. ПОДВЕДЕНИЕ ИТОГОВ АУКЦИОНА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10.1. Секретарь комиссии в течение трех рабочих дней с момента проведения аукциона на основании Журнала регистрации участников аукциона и технических протоколов готовит проект протокола об итогах аукциона, обеспечивает его подписание членами комиссии и направляет его на подпись председателю комиссии.</w:t>
      </w:r>
    </w:p>
    <w:p w:rsidR="00537A13" w:rsidRPr="00537A13" w:rsidRDefault="00537A13" w:rsidP="00537A13">
      <w:pPr>
        <w:widowControl w:val="0"/>
        <w:autoSpaceDE w:val="0"/>
        <w:autoSpaceDN w:val="0"/>
        <w:ind w:firstLine="540"/>
        <w:jc w:val="both"/>
        <w:rPr>
          <w:szCs w:val="20"/>
        </w:rPr>
      </w:pPr>
      <w:r w:rsidRPr="00537A13">
        <w:rPr>
          <w:szCs w:val="20"/>
        </w:rPr>
        <w:t>10.2. Председатель комиссии в течение одного рабочего дня после получения проекта рассматривает и подписывает протокол об итогах аукциона.</w:t>
      </w:r>
    </w:p>
    <w:p w:rsidR="00537A13" w:rsidRPr="00537A13" w:rsidRDefault="00537A13" w:rsidP="00537A13">
      <w:pPr>
        <w:widowControl w:val="0"/>
        <w:autoSpaceDE w:val="0"/>
        <w:autoSpaceDN w:val="0"/>
        <w:ind w:firstLine="540"/>
        <w:jc w:val="both"/>
        <w:rPr>
          <w:szCs w:val="20"/>
        </w:rPr>
      </w:pPr>
      <w:r w:rsidRPr="00537A13">
        <w:rPr>
          <w:szCs w:val="20"/>
        </w:rPr>
        <w:t>10.3. Секретарь Комиссии в течение 3-х дней с момента подписания Протокола об итогах аукциона обеспечивает публикацию извещения об итогах проведения аукциона на официальном сайте.</w:t>
      </w:r>
    </w:p>
    <w:p w:rsidR="00537A13" w:rsidRPr="00537A13" w:rsidRDefault="00537A13" w:rsidP="00537A13">
      <w:pPr>
        <w:widowControl w:val="0"/>
        <w:autoSpaceDE w:val="0"/>
        <w:autoSpaceDN w:val="0"/>
        <w:ind w:firstLine="540"/>
        <w:jc w:val="both"/>
        <w:rPr>
          <w:szCs w:val="20"/>
        </w:rPr>
      </w:pPr>
      <w:r w:rsidRPr="00537A13">
        <w:rPr>
          <w:szCs w:val="20"/>
        </w:rPr>
        <w:t xml:space="preserve">10.4. </w:t>
      </w:r>
      <w:proofErr w:type="gramStart"/>
      <w:r w:rsidRPr="00537A13">
        <w:rPr>
          <w:szCs w:val="20"/>
        </w:rPr>
        <w:t xml:space="preserve">Секретарь Комиссии в течение 3-х рабочих дней со дня подписания Протокола аукциона направляет победителю аукциона </w:t>
      </w:r>
      <w:hyperlink r:id="rId43" w:anchor="P1210" w:history="1">
        <w:r w:rsidRPr="00537A13">
          <w:rPr>
            <w:szCs w:val="20"/>
          </w:rPr>
          <w:t>уведомление</w:t>
        </w:r>
      </w:hyperlink>
      <w:r w:rsidRPr="00537A13">
        <w:rPr>
          <w:szCs w:val="20"/>
        </w:rPr>
        <w:t xml:space="preserve"> о признании его победителем аукциона и о необходимости оплаты цены лота (за вычетом ранее оплаченной суммы обеспечения заявки) и заключения договора на размещение нестационарного торгового объекта на месте, соответствующем лоту по которому он был признан победителем (Форма 9).</w:t>
      </w:r>
      <w:proofErr w:type="gramEnd"/>
    </w:p>
    <w:p w:rsidR="00537A13" w:rsidRPr="00537A13" w:rsidRDefault="00537A13" w:rsidP="00537A13">
      <w:pPr>
        <w:widowControl w:val="0"/>
        <w:autoSpaceDE w:val="0"/>
        <w:autoSpaceDN w:val="0"/>
        <w:ind w:firstLine="540"/>
        <w:jc w:val="both"/>
        <w:rPr>
          <w:szCs w:val="20"/>
        </w:rPr>
      </w:pPr>
      <w:r w:rsidRPr="00537A13">
        <w:rPr>
          <w:szCs w:val="20"/>
        </w:rPr>
        <w:t xml:space="preserve">10.5. </w:t>
      </w:r>
      <w:proofErr w:type="gramStart"/>
      <w:r w:rsidRPr="00537A13">
        <w:rPr>
          <w:szCs w:val="20"/>
        </w:rPr>
        <w:t>Секретарь Комиссии в течение трех рабочих дней со дня подписания Протокола аукциона передает руководителю подразделения администрации, ответственному за  организацию работы по заключению договора на размещение нестационарного торгового объекта один экземпляр протокола для организации работы по заключению с победителем аукциона договоров на размещение нестационарных торговых объектов, возврату задатков участникам аукциона, не являющимся победителями аукциона.</w:t>
      </w:r>
      <w:proofErr w:type="gramEnd"/>
    </w:p>
    <w:p w:rsidR="00537A13" w:rsidRPr="00537A13" w:rsidRDefault="00537A13" w:rsidP="00537A13">
      <w:pPr>
        <w:widowControl w:val="0"/>
        <w:autoSpaceDE w:val="0"/>
        <w:autoSpaceDN w:val="0"/>
        <w:ind w:firstLine="540"/>
        <w:jc w:val="both"/>
        <w:rPr>
          <w:szCs w:val="20"/>
        </w:rPr>
      </w:pPr>
      <w:r w:rsidRPr="00537A13">
        <w:rPr>
          <w:szCs w:val="20"/>
        </w:rPr>
        <w:t xml:space="preserve">10.6. </w:t>
      </w:r>
      <w:proofErr w:type="gramStart"/>
      <w:r w:rsidRPr="00537A13">
        <w:rPr>
          <w:szCs w:val="20"/>
        </w:rPr>
        <w:t xml:space="preserve">В течение 5 рабочих дней со дня получения Протокола рассмотрения заявок на участие в аукционе или Протокола аукциона руководитель подразделения администрации, ответственный за организацию работы по заключению договора на размещение нестационарного торгового объекта  готовит </w:t>
      </w:r>
      <w:hyperlink r:id="rId44" w:anchor="P1251" w:history="1">
        <w:r w:rsidRPr="00537A13">
          <w:rPr>
            <w:szCs w:val="20"/>
          </w:rPr>
          <w:t>договор</w:t>
        </w:r>
      </w:hyperlink>
      <w:r w:rsidRPr="00537A13">
        <w:rPr>
          <w:szCs w:val="20"/>
        </w:rPr>
        <w:t xml:space="preserve"> с победителем аукциона или участником, подавшим единственную заявку на участие в аукционе и признанным участником аукциона, назначает время (не более 5 рабочих дней со дня</w:t>
      </w:r>
      <w:proofErr w:type="gramEnd"/>
      <w:r w:rsidRPr="00537A13">
        <w:rPr>
          <w:szCs w:val="20"/>
        </w:rPr>
        <w:t xml:space="preserve"> получения Протоколов, но не позднее 20 дней </w:t>
      </w:r>
      <w:proofErr w:type="gramStart"/>
      <w:r w:rsidRPr="00537A13">
        <w:rPr>
          <w:szCs w:val="20"/>
        </w:rPr>
        <w:t>с даты проведения</w:t>
      </w:r>
      <w:proofErr w:type="gramEnd"/>
      <w:r w:rsidRPr="00537A13">
        <w:rPr>
          <w:szCs w:val="20"/>
        </w:rPr>
        <w:t xml:space="preserve"> аукциона и оформления Протокола) и место его подписания. В случае уклонения одной из Сторон от подписания договора другая Сторона вправе обратиться в суд с требованием о понуждении подписать договор, а также о возмещении убытков, причиненных уклонением от его подписания.</w:t>
      </w:r>
    </w:p>
    <w:p w:rsidR="00537A13" w:rsidRPr="00537A13" w:rsidRDefault="00537A13" w:rsidP="00537A13">
      <w:pPr>
        <w:widowControl w:val="0"/>
        <w:autoSpaceDE w:val="0"/>
        <w:autoSpaceDN w:val="0"/>
        <w:ind w:left="102" w:right="109" w:firstLine="539"/>
        <w:jc w:val="both"/>
        <w:rPr>
          <w:lang w:bidi="ru-RU"/>
        </w:rPr>
      </w:pPr>
      <w:r w:rsidRPr="00537A13">
        <w:rPr>
          <w:lang w:bidi="ru-RU"/>
        </w:rPr>
        <w:t xml:space="preserve">10.7. </w:t>
      </w:r>
      <w:proofErr w:type="gramStart"/>
      <w:r w:rsidRPr="00537A13">
        <w:rPr>
          <w:lang w:bidi="ru-RU"/>
        </w:rPr>
        <w:t>Победитель аукциона или участник, подавший единственную заявку на участие в аукционе, перечисляет на счет, указанный организатором аукциона, в течение трех рабочих дней со дня получения уведомления заявленную им цену за право размещения объекта на соответствующем месте, за вычетом ранее оплаченной суммы обеспечения заявки и суммы рассрочки платежа, что подтверждается копией платежного поручения с отметкой банка об исполнении или квитанцией, в</w:t>
      </w:r>
      <w:proofErr w:type="gramEnd"/>
      <w:r w:rsidRPr="00537A13">
        <w:rPr>
          <w:lang w:bidi="ru-RU"/>
        </w:rPr>
        <w:t xml:space="preserve"> </w:t>
      </w:r>
      <w:proofErr w:type="gramStart"/>
      <w:r w:rsidRPr="00537A13">
        <w:rPr>
          <w:lang w:bidi="ru-RU"/>
        </w:rPr>
        <w:t>случае</w:t>
      </w:r>
      <w:proofErr w:type="gramEnd"/>
      <w:r w:rsidRPr="00537A13">
        <w:rPr>
          <w:lang w:bidi="ru-RU"/>
        </w:rPr>
        <w:t xml:space="preserve"> наличной оплаты, при заключении договора.</w:t>
      </w:r>
    </w:p>
    <w:p w:rsidR="00537A13" w:rsidRPr="00537A13" w:rsidRDefault="00537A13" w:rsidP="00537A13">
      <w:pPr>
        <w:widowControl w:val="0"/>
        <w:autoSpaceDE w:val="0"/>
        <w:autoSpaceDN w:val="0"/>
        <w:spacing w:before="1"/>
        <w:ind w:left="102" w:right="106" w:firstLine="539"/>
        <w:jc w:val="both"/>
        <w:rPr>
          <w:lang w:bidi="ru-RU"/>
        </w:rPr>
      </w:pPr>
      <w:r w:rsidRPr="00537A13">
        <w:rPr>
          <w:lang w:bidi="ru-RU"/>
        </w:rPr>
        <w:t>В случае если право на размещение нестационарного торгового объекта предоставляется на срок более 90 дней (1 квартал), предоставляется рассрочка оплаты итоговой суммы аукциона (далее - рассрочка).</w:t>
      </w:r>
    </w:p>
    <w:p w:rsidR="00537A13" w:rsidRPr="00537A13" w:rsidRDefault="00537A13" w:rsidP="00537A13">
      <w:pPr>
        <w:widowControl w:val="0"/>
        <w:autoSpaceDE w:val="0"/>
        <w:autoSpaceDN w:val="0"/>
        <w:ind w:left="102" w:right="114" w:firstLine="539"/>
        <w:jc w:val="both"/>
        <w:rPr>
          <w:lang w:bidi="ru-RU"/>
        </w:rPr>
      </w:pPr>
      <w:r w:rsidRPr="00537A13">
        <w:rPr>
          <w:lang w:bidi="ru-RU"/>
        </w:rPr>
        <w:t>Оставшаяся к оплате рассрочка предоставляется на сумму, превышающую оплату за право размещения нестационарного торгового объекта за 90 дней.</w:t>
      </w:r>
    </w:p>
    <w:p w:rsidR="00537A13" w:rsidRPr="00537A13" w:rsidRDefault="00537A13" w:rsidP="00537A13">
      <w:pPr>
        <w:widowControl w:val="0"/>
        <w:autoSpaceDE w:val="0"/>
        <w:autoSpaceDN w:val="0"/>
        <w:ind w:left="102" w:right="111" w:firstLine="539"/>
        <w:jc w:val="both"/>
        <w:rPr>
          <w:lang w:bidi="ru-RU"/>
        </w:rPr>
      </w:pPr>
      <w:r w:rsidRPr="00537A13">
        <w:rPr>
          <w:lang w:bidi="ru-RU"/>
        </w:rPr>
        <w:t xml:space="preserve">Ежеквартальный платеж суммы рассрочки пропорционален количеству дней за период следующего квартала, в котором будет действовать предоставленное право на размещение </w:t>
      </w:r>
      <w:r w:rsidRPr="00537A13">
        <w:rPr>
          <w:lang w:bidi="ru-RU"/>
        </w:rPr>
        <w:lastRenderedPageBreak/>
        <w:t>нестационарного торгового объекта.</w:t>
      </w:r>
    </w:p>
    <w:p w:rsidR="00537A13" w:rsidRPr="00537A13" w:rsidRDefault="00537A13" w:rsidP="00537A13">
      <w:pPr>
        <w:widowControl w:val="0"/>
        <w:autoSpaceDE w:val="0"/>
        <w:autoSpaceDN w:val="0"/>
        <w:spacing w:before="1"/>
        <w:ind w:left="102" w:right="112" w:firstLine="539"/>
        <w:jc w:val="both"/>
        <w:rPr>
          <w:lang w:bidi="ru-RU"/>
        </w:rPr>
      </w:pPr>
      <w:proofErr w:type="gramStart"/>
      <w:r w:rsidRPr="00537A13">
        <w:rPr>
          <w:lang w:bidi="ru-RU"/>
        </w:rPr>
        <w:t>Сумма предоставляемой рассрочки оплачивается ежеквартально авансовыми платежами за период, следующий за отчетным, в срок не позднее числа и месяца  квартала, следующего за кварталом в котором был заключен договор на размещение нестационарного торгового</w:t>
      </w:r>
      <w:r w:rsidRPr="00537A13">
        <w:rPr>
          <w:spacing w:val="-1"/>
          <w:lang w:bidi="ru-RU"/>
        </w:rPr>
        <w:t xml:space="preserve"> </w:t>
      </w:r>
      <w:r w:rsidRPr="00537A13">
        <w:rPr>
          <w:lang w:bidi="ru-RU"/>
        </w:rPr>
        <w:t>объекта.</w:t>
      </w:r>
      <w:proofErr w:type="gramEnd"/>
    </w:p>
    <w:p w:rsidR="00537A13" w:rsidRPr="00537A13" w:rsidRDefault="00537A13" w:rsidP="00537A13">
      <w:pPr>
        <w:widowControl w:val="0"/>
        <w:autoSpaceDE w:val="0"/>
        <w:autoSpaceDN w:val="0"/>
        <w:ind w:firstLine="540"/>
        <w:jc w:val="both"/>
        <w:rPr>
          <w:szCs w:val="20"/>
        </w:rPr>
      </w:pPr>
      <w:r w:rsidRPr="00537A13">
        <w:rPr>
          <w:szCs w:val="20"/>
        </w:rPr>
        <w:t xml:space="preserve">10.8. </w:t>
      </w:r>
      <w:proofErr w:type="gramStart"/>
      <w:r w:rsidRPr="00537A13">
        <w:rPr>
          <w:szCs w:val="20"/>
        </w:rPr>
        <w:t xml:space="preserve">При просрочке оплаты заявленной цены свыше 10 рабочих дней со дня получения уведомления по </w:t>
      </w:r>
      <w:hyperlink r:id="rId45" w:anchor="P1146" w:history="1">
        <w:r w:rsidRPr="00537A13">
          <w:rPr>
            <w:szCs w:val="20"/>
          </w:rPr>
          <w:t>форме 7</w:t>
        </w:r>
      </w:hyperlink>
      <w:r w:rsidRPr="00537A13">
        <w:rPr>
          <w:szCs w:val="20"/>
        </w:rPr>
        <w:t xml:space="preserve"> или </w:t>
      </w:r>
      <w:hyperlink r:id="rId46" w:anchor="P1210" w:history="1">
        <w:r w:rsidRPr="00537A13">
          <w:rPr>
            <w:szCs w:val="20"/>
          </w:rPr>
          <w:t>форме 9</w:t>
        </w:r>
      </w:hyperlink>
      <w:r w:rsidRPr="00537A13">
        <w:rPr>
          <w:szCs w:val="20"/>
        </w:rPr>
        <w:t>, либо свыше 15 дней со дня размещения на официальном сайте администрации городского округа город Шахунья Нижегородской области (</w:t>
      </w:r>
      <w:r w:rsidRPr="00537A13">
        <w:rPr>
          <w:szCs w:val="20"/>
          <w:lang w:val="en-US"/>
        </w:rPr>
        <w:t>http</w:t>
      </w:r>
      <w:r w:rsidRPr="00537A13">
        <w:rPr>
          <w:szCs w:val="20"/>
        </w:rPr>
        <w:t>://</w:t>
      </w:r>
      <w:proofErr w:type="spellStart"/>
      <w:r w:rsidRPr="00537A13">
        <w:rPr>
          <w:szCs w:val="20"/>
          <w:lang w:val="en-US"/>
        </w:rPr>
        <w:t>shahadm</w:t>
      </w:r>
      <w:proofErr w:type="spellEnd"/>
      <w:r w:rsidRPr="00537A13">
        <w:rPr>
          <w:szCs w:val="20"/>
        </w:rPr>
        <w:t>.</w:t>
      </w:r>
      <w:proofErr w:type="spellStart"/>
      <w:r w:rsidRPr="00537A13">
        <w:rPr>
          <w:szCs w:val="20"/>
          <w:lang w:val="en-US"/>
        </w:rPr>
        <w:t>ru</w:t>
      </w:r>
      <w:proofErr w:type="spellEnd"/>
      <w:r w:rsidRPr="00537A13">
        <w:rPr>
          <w:szCs w:val="20"/>
        </w:rPr>
        <w:t>)  Протокола рассмотрения заявок на участие в аукционе или Протокола аукциона, победитель аукциона или участник, подавший единственную заявку на участие в аукционе</w:t>
      </w:r>
      <w:proofErr w:type="gramEnd"/>
      <w:r w:rsidRPr="00537A13">
        <w:rPr>
          <w:szCs w:val="20"/>
        </w:rPr>
        <w:t>, считается уклонившимся от оплаты за право размещения объектов мелкорозничной нестационарной торговой сети.</w:t>
      </w:r>
    </w:p>
    <w:p w:rsidR="00537A13" w:rsidRPr="00537A13" w:rsidRDefault="00537A13" w:rsidP="00537A13">
      <w:pPr>
        <w:widowControl w:val="0"/>
        <w:autoSpaceDE w:val="0"/>
        <w:autoSpaceDN w:val="0"/>
        <w:ind w:firstLine="540"/>
        <w:jc w:val="both"/>
        <w:rPr>
          <w:szCs w:val="20"/>
        </w:rPr>
      </w:pPr>
      <w:r w:rsidRPr="00537A13">
        <w:rPr>
          <w:szCs w:val="20"/>
        </w:rPr>
        <w:t xml:space="preserve">10.9. В случае если победитель аукциона или участник, подавший единственную заявку на участие в аукционе, </w:t>
      </w:r>
      <w:proofErr w:type="gramStart"/>
      <w:r w:rsidRPr="00537A13">
        <w:rPr>
          <w:szCs w:val="20"/>
        </w:rPr>
        <w:t>уклонился от оплаты права размещения объекта мелкорозничной нестационарной торговой сети задаток за участие в аукционе не возвращается</w:t>
      </w:r>
      <w:proofErr w:type="gramEnd"/>
      <w:r w:rsidRPr="00537A13">
        <w:rPr>
          <w:szCs w:val="20"/>
        </w:rPr>
        <w:t>.</w:t>
      </w:r>
    </w:p>
    <w:p w:rsidR="00537A13" w:rsidRPr="00537A13" w:rsidRDefault="00537A13" w:rsidP="00537A13">
      <w:pPr>
        <w:widowControl w:val="0"/>
        <w:autoSpaceDE w:val="0"/>
        <w:autoSpaceDN w:val="0"/>
        <w:jc w:val="center"/>
        <w:rPr>
          <w:szCs w:val="20"/>
        </w:rPr>
      </w:pPr>
      <w:bookmarkStart w:id="18" w:name="P867"/>
      <w:bookmarkEnd w:id="18"/>
    </w:p>
    <w:p w:rsidR="00537A13" w:rsidRPr="00537A13" w:rsidRDefault="00537A13" w:rsidP="00537A13">
      <w:pPr>
        <w:widowControl w:val="0"/>
        <w:autoSpaceDE w:val="0"/>
        <w:autoSpaceDN w:val="0"/>
        <w:jc w:val="center"/>
        <w:rPr>
          <w:szCs w:val="20"/>
        </w:rPr>
      </w:pPr>
      <w:r w:rsidRPr="00537A13">
        <w:rPr>
          <w:szCs w:val="20"/>
        </w:rPr>
        <w:t>11. ОБЕСПЕЧЕНИЕ ЗАЯВОК НА УЧАСТИЕ В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11.1.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участники аукциона, подающие заявки, вносят денежные средства в качестве обеспечения заявок.</w:t>
      </w:r>
    </w:p>
    <w:p w:rsidR="00537A13" w:rsidRPr="00537A13" w:rsidRDefault="00537A13" w:rsidP="00537A13">
      <w:pPr>
        <w:widowControl w:val="0"/>
        <w:autoSpaceDE w:val="0"/>
        <w:autoSpaceDN w:val="0"/>
        <w:ind w:firstLine="540"/>
        <w:jc w:val="both"/>
        <w:rPr>
          <w:szCs w:val="20"/>
        </w:rPr>
      </w:pPr>
      <w:r w:rsidRPr="00537A13">
        <w:rPr>
          <w:szCs w:val="20"/>
        </w:rPr>
        <w:t>11.2. Факт внесения участником аукциона денежных сре</w:t>
      </w:r>
      <w:proofErr w:type="gramStart"/>
      <w:r w:rsidRPr="00537A13">
        <w:rPr>
          <w:szCs w:val="20"/>
        </w:rPr>
        <w:t>дств в к</w:t>
      </w:r>
      <w:proofErr w:type="gramEnd"/>
      <w:r w:rsidRPr="00537A13">
        <w:rPr>
          <w:szCs w:val="20"/>
        </w:rPr>
        <w:t>ачестве обеспечения заявки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537A13" w:rsidRPr="00537A13" w:rsidRDefault="00537A13" w:rsidP="00537A13">
      <w:pPr>
        <w:widowControl w:val="0"/>
        <w:autoSpaceDE w:val="0"/>
        <w:autoSpaceDN w:val="0"/>
        <w:ind w:firstLine="540"/>
        <w:jc w:val="both"/>
        <w:rPr>
          <w:szCs w:val="20"/>
        </w:rPr>
      </w:pPr>
      <w:r w:rsidRPr="00537A13">
        <w:rPr>
          <w:szCs w:val="20"/>
        </w:rPr>
        <w:t>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заявку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 xml:space="preserve">11.4. В случае отсутствия в составе заявки указанного выше платежного поручения или квитанции об оплате с оригинальной отметкой банка об оплате, либо </w:t>
      </w:r>
      <w:proofErr w:type="gramStart"/>
      <w:r w:rsidRPr="00537A13">
        <w:rPr>
          <w:szCs w:val="20"/>
        </w:rPr>
        <w:t>не поступления</w:t>
      </w:r>
      <w:proofErr w:type="gramEnd"/>
      <w:r w:rsidRPr="00537A13">
        <w:rPr>
          <w:szCs w:val="20"/>
        </w:rPr>
        <w:t xml:space="preserve">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r:id="rId47" w:anchor="P812" w:history="1">
        <w:r w:rsidRPr="00537A13">
          <w:rPr>
            <w:szCs w:val="20"/>
          </w:rPr>
          <w:t>пунктом 8.11</w:t>
        </w:r>
      </w:hyperlink>
      <w:r w:rsidRPr="00537A13">
        <w:rPr>
          <w:szCs w:val="20"/>
        </w:rPr>
        <w:t xml:space="preserve"> настоящей Инструкции.</w:t>
      </w:r>
    </w:p>
    <w:p w:rsidR="00537A13" w:rsidRPr="00537A13" w:rsidRDefault="00537A13" w:rsidP="00537A13">
      <w:pPr>
        <w:widowControl w:val="0"/>
        <w:autoSpaceDE w:val="0"/>
        <w:autoSpaceDN w:val="0"/>
        <w:ind w:firstLine="540"/>
        <w:jc w:val="both"/>
        <w:rPr>
          <w:szCs w:val="20"/>
        </w:rPr>
      </w:pPr>
      <w:bookmarkStart w:id="19" w:name="P873"/>
      <w:bookmarkEnd w:id="19"/>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r w:rsidRPr="00537A13">
        <w:rPr>
          <w:szCs w:val="20"/>
        </w:rPr>
        <w:br w:type="page"/>
      </w:r>
      <w:r w:rsidRPr="00537A13">
        <w:rPr>
          <w:szCs w:val="20"/>
        </w:rPr>
        <w:lastRenderedPageBreak/>
        <w:t>Форма 2</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bookmarkStart w:id="20" w:name="P879"/>
      <w:bookmarkEnd w:id="20"/>
      <w:r w:rsidRPr="00537A13">
        <w:rPr>
          <w:szCs w:val="20"/>
        </w:rPr>
        <w:t>ИНФОРМАЦИОННАЯ КАРТА АУКЦИОНА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67"/>
        <w:jc w:val="both"/>
        <w:rPr>
          <w:szCs w:val="20"/>
        </w:rPr>
      </w:pPr>
      <w:r w:rsidRPr="00537A13">
        <w:rPr>
          <w:szCs w:val="20"/>
        </w:rPr>
        <w:t>Администрация городского округа город Шахунья Нижегородской области приглашает принять участие на право заключения договоров на размещение нестационарных торговых объектов на территории городского округа город Шахунья Нижегородской области (далее - аукцион, объекты).</w:t>
      </w:r>
    </w:p>
    <w:p w:rsidR="00537A13" w:rsidRPr="00537A13" w:rsidRDefault="00537A13" w:rsidP="00537A13">
      <w:pPr>
        <w:widowControl w:val="0"/>
        <w:autoSpaceDE w:val="0"/>
        <w:autoSpaceDN w:val="0"/>
        <w:ind w:firstLine="540"/>
        <w:jc w:val="both"/>
        <w:rPr>
          <w:szCs w:val="20"/>
        </w:rPr>
      </w:pPr>
      <w:r w:rsidRPr="00537A13">
        <w:rPr>
          <w:szCs w:val="20"/>
        </w:rPr>
        <w:t>Основание проведения аукциона - _____________________________.</w:t>
      </w:r>
    </w:p>
    <w:p w:rsidR="00537A13" w:rsidRPr="00537A13" w:rsidRDefault="00537A13" w:rsidP="00537A13">
      <w:pPr>
        <w:autoSpaceDE w:val="0"/>
        <w:autoSpaceDN w:val="0"/>
        <w:adjustRightInd w:val="0"/>
        <w:ind w:firstLine="540"/>
        <w:jc w:val="both"/>
      </w:pPr>
      <w:r w:rsidRPr="00537A13">
        <w:t xml:space="preserve">Организатор аукциона – </w:t>
      </w:r>
      <w:r w:rsidRPr="00537A13">
        <w:rPr>
          <w:rFonts w:ascii="Times New Roman CYR" w:hAnsi="Times New Roman CYR" w:cs="Times New Roman CYR"/>
        </w:rPr>
        <w:t>Управление экономики, прогнозирования, инвестиционной политики и муниципального имущества городского округ город Шахунья Нижегородской области. Почтовый адрес: Нижегородская область, г. Шахунья, пл. Советская д. 1, кабинет № 71, тел.(83152) 2-67-60.</w:t>
      </w:r>
    </w:p>
    <w:p w:rsidR="00537A13" w:rsidRPr="00537A13" w:rsidRDefault="00537A13" w:rsidP="00537A13">
      <w:pPr>
        <w:widowControl w:val="0"/>
        <w:autoSpaceDE w:val="0"/>
        <w:autoSpaceDN w:val="0"/>
        <w:ind w:firstLine="540"/>
        <w:jc w:val="both"/>
        <w:rPr>
          <w:szCs w:val="20"/>
        </w:rPr>
      </w:pPr>
      <w:r w:rsidRPr="00537A13">
        <w:rPr>
          <w:szCs w:val="20"/>
        </w:rPr>
        <w:t>Предметом аукциона является право на заключение договора на размещение нестационарного торгового объекта в местах, определенных схемой.</w:t>
      </w:r>
    </w:p>
    <w:p w:rsidR="00537A13" w:rsidRPr="00537A13" w:rsidRDefault="00537A13" w:rsidP="00537A13">
      <w:pPr>
        <w:widowControl w:val="0"/>
        <w:autoSpaceDE w:val="0"/>
        <w:autoSpaceDN w:val="0"/>
        <w:ind w:firstLine="540"/>
        <w:jc w:val="both"/>
        <w:rPr>
          <w:szCs w:val="20"/>
        </w:rPr>
      </w:pPr>
      <w:r w:rsidRPr="00537A13">
        <w:rPr>
          <w:szCs w:val="20"/>
        </w:rPr>
        <w:t>Перечень и стартовые цены лотов аукциона в соответствии с приложением к настоящей карте.</w:t>
      </w:r>
    </w:p>
    <w:p w:rsidR="00537A13" w:rsidRPr="00537A13" w:rsidRDefault="00537A13" w:rsidP="00537A13">
      <w:pPr>
        <w:widowControl w:val="0"/>
        <w:autoSpaceDE w:val="0"/>
        <w:autoSpaceDN w:val="0"/>
        <w:ind w:firstLine="540"/>
        <w:jc w:val="both"/>
        <w:rPr>
          <w:szCs w:val="20"/>
        </w:rPr>
      </w:pPr>
      <w:r w:rsidRPr="00537A13">
        <w:rPr>
          <w:szCs w:val="20"/>
        </w:rPr>
        <w:t>Срок предоставления мест для организации деятельности нестационарных торговых объектов устанавливается с момента заключения договора на право размещения нестационарных торговых объектов на срок - ___________________, при условии выполнения следующих условий:</w:t>
      </w:r>
    </w:p>
    <w:p w:rsidR="00537A13" w:rsidRPr="00537A13" w:rsidRDefault="00537A13" w:rsidP="00537A13">
      <w:pPr>
        <w:widowControl w:val="0"/>
        <w:autoSpaceDE w:val="0"/>
        <w:autoSpaceDN w:val="0"/>
        <w:ind w:firstLine="540"/>
        <w:jc w:val="both"/>
        <w:rPr>
          <w:szCs w:val="20"/>
        </w:rPr>
      </w:pPr>
      <w:r w:rsidRPr="00537A13">
        <w:rPr>
          <w:szCs w:val="20"/>
        </w:rPr>
        <w:t xml:space="preserve">- Время работы </w:t>
      </w:r>
      <w:proofErr w:type="gramStart"/>
      <w:r w:rsidRPr="00537A13">
        <w:rPr>
          <w:szCs w:val="20"/>
        </w:rPr>
        <w:t>с</w:t>
      </w:r>
      <w:proofErr w:type="gramEnd"/>
      <w:r w:rsidRPr="00537A13">
        <w:rPr>
          <w:szCs w:val="20"/>
        </w:rPr>
        <w:t xml:space="preserve"> _____________________;</w:t>
      </w:r>
    </w:p>
    <w:p w:rsidR="00537A13" w:rsidRPr="00537A13" w:rsidRDefault="00537A13" w:rsidP="00537A13">
      <w:pPr>
        <w:widowControl w:val="0"/>
        <w:autoSpaceDE w:val="0"/>
        <w:autoSpaceDN w:val="0"/>
        <w:ind w:firstLine="540"/>
        <w:jc w:val="both"/>
        <w:rPr>
          <w:szCs w:val="20"/>
        </w:rPr>
      </w:pPr>
      <w:r w:rsidRPr="00537A13">
        <w:rPr>
          <w:szCs w:val="20"/>
        </w:rPr>
        <w:t>- Размещение объекта в соответствии с ситуационным планом и эскизным проектом внешнего вида нестационарного торгового объекта;</w:t>
      </w:r>
    </w:p>
    <w:p w:rsidR="00537A13" w:rsidRPr="00537A13" w:rsidRDefault="00537A13" w:rsidP="00537A13">
      <w:pPr>
        <w:widowControl w:val="0"/>
        <w:autoSpaceDE w:val="0"/>
        <w:autoSpaceDN w:val="0"/>
        <w:ind w:firstLine="540"/>
        <w:jc w:val="both"/>
        <w:rPr>
          <w:szCs w:val="20"/>
        </w:rPr>
      </w:pPr>
      <w:r w:rsidRPr="00537A13">
        <w:rPr>
          <w:szCs w:val="20"/>
        </w:rPr>
        <w:t>- Объекты должны иметь опрятный внешний вид: очищены от грязи, промыты, не иметь посторонних наклеек, объявлений и надписей, в случае необходимости, окрашены красками, устойчивыми к неблагоприятным погодным условиям;</w:t>
      </w:r>
    </w:p>
    <w:p w:rsidR="00537A13" w:rsidRPr="00537A13" w:rsidRDefault="00537A13" w:rsidP="00537A13">
      <w:pPr>
        <w:widowControl w:val="0"/>
        <w:autoSpaceDE w:val="0"/>
        <w:autoSpaceDN w:val="0"/>
        <w:ind w:firstLine="540"/>
        <w:jc w:val="both"/>
        <w:rPr>
          <w:szCs w:val="20"/>
        </w:rPr>
      </w:pPr>
      <w:r w:rsidRPr="00537A13">
        <w:rPr>
          <w:szCs w:val="20"/>
        </w:rPr>
        <w:t>- Объекты должны содержаться в исправном состоянии и быть безопасны для состояния других городских объектов и находящихся рядом граждан;</w:t>
      </w:r>
    </w:p>
    <w:p w:rsidR="00537A13" w:rsidRPr="00537A13" w:rsidRDefault="00537A13" w:rsidP="00537A13">
      <w:pPr>
        <w:widowControl w:val="0"/>
        <w:autoSpaceDE w:val="0"/>
        <w:autoSpaceDN w:val="0"/>
        <w:ind w:firstLine="540"/>
        <w:jc w:val="both"/>
        <w:rPr>
          <w:szCs w:val="20"/>
        </w:rPr>
      </w:pPr>
      <w:r w:rsidRPr="00537A13">
        <w:rPr>
          <w:szCs w:val="20"/>
        </w:rPr>
        <w:t>- Собственники, владельцы, пользователи объектов обеспечивают содержание объектов по месту установки, исходя из норматива - по периметру от объекта шириной 5 метров;</w:t>
      </w:r>
    </w:p>
    <w:p w:rsidR="00537A13" w:rsidRPr="00537A13" w:rsidRDefault="00537A13" w:rsidP="00537A13">
      <w:pPr>
        <w:widowControl w:val="0"/>
        <w:autoSpaceDE w:val="0"/>
        <w:autoSpaceDN w:val="0"/>
        <w:ind w:firstLine="540"/>
        <w:jc w:val="both"/>
        <w:rPr>
          <w:szCs w:val="20"/>
        </w:rPr>
      </w:pPr>
      <w:r w:rsidRPr="00537A13">
        <w:rPr>
          <w:szCs w:val="20"/>
        </w:rPr>
        <w:t>- Запрещается складировать пустую тару и запасы товаров около объектов;</w:t>
      </w:r>
    </w:p>
    <w:p w:rsidR="00537A13" w:rsidRPr="00537A13" w:rsidRDefault="00537A13" w:rsidP="00537A13">
      <w:pPr>
        <w:widowControl w:val="0"/>
        <w:autoSpaceDE w:val="0"/>
        <w:autoSpaceDN w:val="0"/>
        <w:ind w:firstLine="540"/>
        <w:jc w:val="both"/>
        <w:rPr>
          <w:szCs w:val="20"/>
        </w:rPr>
      </w:pPr>
      <w:r w:rsidRPr="00537A13">
        <w:rPr>
          <w:szCs w:val="20"/>
        </w:rPr>
        <w:t>- Эксплуатация объектов не должна приводить к загрязнению окружающей территории разлетающимся мусором.</w:t>
      </w:r>
    </w:p>
    <w:p w:rsidR="00537A13" w:rsidRPr="00537A13" w:rsidRDefault="00537A13" w:rsidP="00537A13">
      <w:pPr>
        <w:widowControl w:val="0"/>
        <w:autoSpaceDE w:val="0"/>
        <w:autoSpaceDN w:val="0"/>
        <w:ind w:firstLine="540"/>
        <w:jc w:val="both"/>
        <w:rPr>
          <w:szCs w:val="20"/>
        </w:rPr>
      </w:pPr>
      <w:r w:rsidRPr="00537A13">
        <w:rPr>
          <w:szCs w:val="20"/>
        </w:rPr>
        <w:t>- Заключение договора на уборку территории и вывоз ТБО;</w:t>
      </w:r>
    </w:p>
    <w:p w:rsidR="00537A13" w:rsidRPr="00537A13" w:rsidRDefault="00537A13" w:rsidP="00537A13">
      <w:pPr>
        <w:widowControl w:val="0"/>
        <w:autoSpaceDE w:val="0"/>
        <w:autoSpaceDN w:val="0"/>
        <w:ind w:firstLine="540"/>
        <w:jc w:val="both"/>
        <w:rPr>
          <w:szCs w:val="20"/>
        </w:rPr>
      </w:pPr>
      <w:r w:rsidRPr="00537A13">
        <w:rPr>
          <w:szCs w:val="20"/>
        </w:rPr>
        <w:t>- Выполнение требований законодательства, санитарных и противопожарных норм и правил.</w:t>
      </w:r>
    </w:p>
    <w:p w:rsidR="00537A13" w:rsidRPr="00537A13" w:rsidRDefault="00537A13" w:rsidP="00537A13">
      <w:pPr>
        <w:widowControl w:val="0"/>
        <w:autoSpaceDE w:val="0"/>
        <w:autoSpaceDN w:val="0"/>
        <w:ind w:firstLine="540"/>
        <w:jc w:val="both"/>
        <w:rPr>
          <w:szCs w:val="20"/>
        </w:rPr>
      </w:pPr>
      <w:r w:rsidRPr="00537A13">
        <w:rPr>
          <w:szCs w:val="20"/>
        </w:rPr>
        <w:t>Размещение нестационарных торговых объектов осуществляется согласно установленному порядку.</w:t>
      </w:r>
    </w:p>
    <w:p w:rsidR="00537A13" w:rsidRPr="00537A13" w:rsidRDefault="00537A13" w:rsidP="00537A13">
      <w:pPr>
        <w:widowControl w:val="0"/>
        <w:autoSpaceDE w:val="0"/>
        <w:autoSpaceDN w:val="0"/>
        <w:ind w:firstLine="540"/>
        <w:jc w:val="both"/>
        <w:rPr>
          <w:szCs w:val="20"/>
        </w:rPr>
      </w:pPr>
      <w:r w:rsidRPr="00537A13">
        <w:rPr>
          <w:szCs w:val="20"/>
        </w:rPr>
        <w:t xml:space="preserve">Квалификационный отбор участников аукциона будет проводиться </w:t>
      </w:r>
      <w:proofErr w:type="gramStart"/>
      <w:r w:rsidRPr="00537A13">
        <w:rPr>
          <w:szCs w:val="20"/>
        </w:rPr>
        <w:t>в</w:t>
      </w:r>
      <w:proofErr w:type="gramEnd"/>
      <w:r w:rsidRPr="00537A13">
        <w:rPr>
          <w:szCs w:val="20"/>
        </w:rPr>
        <w:t xml:space="preserve"> __________ </w:t>
      </w:r>
      <w:proofErr w:type="gramStart"/>
      <w:r w:rsidRPr="00537A13">
        <w:rPr>
          <w:szCs w:val="20"/>
        </w:rPr>
        <w:t>по</w:t>
      </w:r>
      <w:proofErr w:type="gramEnd"/>
      <w:r w:rsidRPr="00537A13">
        <w:rPr>
          <w:szCs w:val="20"/>
        </w:rPr>
        <w:t xml:space="preserve"> московскому времени ___ __________ 20__ года.</w:t>
      </w:r>
    </w:p>
    <w:p w:rsidR="00537A13" w:rsidRPr="00537A13" w:rsidRDefault="00537A13" w:rsidP="00537A13">
      <w:pPr>
        <w:widowControl w:val="0"/>
        <w:autoSpaceDE w:val="0"/>
        <w:autoSpaceDN w:val="0"/>
        <w:ind w:firstLine="540"/>
        <w:jc w:val="both"/>
        <w:rPr>
          <w:szCs w:val="20"/>
        </w:rPr>
      </w:pPr>
      <w:r w:rsidRPr="00537A13">
        <w:rPr>
          <w:szCs w:val="20"/>
        </w:rPr>
        <w:t>Аукцион состоится ___ __________ 20__ года в 10.00 по московскому времени.</w:t>
      </w:r>
    </w:p>
    <w:p w:rsidR="00537A13" w:rsidRPr="00537A13" w:rsidRDefault="00537A13" w:rsidP="00537A13">
      <w:pPr>
        <w:widowControl w:val="0"/>
        <w:autoSpaceDE w:val="0"/>
        <w:autoSpaceDN w:val="0"/>
        <w:ind w:firstLine="540"/>
        <w:jc w:val="both"/>
        <w:rPr>
          <w:szCs w:val="20"/>
        </w:rPr>
      </w:pPr>
      <w:r w:rsidRPr="00537A13">
        <w:rPr>
          <w:szCs w:val="20"/>
        </w:rPr>
        <w:t>Место проведения аукциона: _________________________________.</w:t>
      </w:r>
    </w:p>
    <w:p w:rsidR="00537A13" w:rsidRPr="00537A13" w:rsidRDefault="00537A13" w:rsidP="00537A13">
      <w:pPr>
        <w:widowControl w:val="0"/>
        <w:autoSpaceDE w:val="0"/>
        <w:autoSpaceDN w:val="0"/>
        <w:ind w:firstLine="540"/>
        <w:jc w:val="both"/>
        <w:rPr>
          <w:szCs w:val="20"/>
        </w:rPr>
      </w:pPr>
      <w:r w:rsidRPr="00537A13">
        <w:rPr>
          <w:szCs w:val="20"/>
        </w:rPr>
        <w:t>В аукционе могут принимать участие юридические лица и индивидуальные предприниматели.</w:t>
      </w:r>
    </w:p>
    <w:p w:rsidR="00537A13" w:rsidRPr="00537A13" w:rsidRDefault="00537A13" w:rsidP="00537A13">
      <w:pPr>
        <w:widowControl w:val="0"/>
        <w:autoSpaceDE w:val="0"/>
        <w:autoSpaceDN w:val="0"/>
        <w:ind w:firstLine="540"/>
        <w:jc w:val="both"/>
        <w:rPr>
          <w:szCs w:val="20"/>
        </w:rPr>
      </w:pPr>
      <w:r w:rsidRPr="00537A13">
        <w:rPr>
          <w:szCs w:val="20"/>
        </w:rPr>
        <w:t>Критерии определения победителя определяются Инструкцией участникам открытого аукциона настоящей документации.</w:t>
      </w:r>
    </w:p>
    <w:p w:rsidR="00537A13" w:rsidRPr="00537A13" w:rsidRDefault="00537A13" w:rsidP="00537A13">
      <w:pPr>
        <w:widowControl w:val="0"/>
        <w:autoSpaceDE w:val="0"/>
        <w:autoSpaceDN w:val="0"/>
        <w:ind w:firstLine="540"/>
        <w:jc w:val="both"/>
        <w:rPr>
          <w:szCs w:val="20"/>
        </w:rPr>
      </w:pPr>
      <w:r w:rsidRPr="00537A13">
        <w:rPr>
          <w:szCs w:val="20"/>
        </w:rPr>
        <w:t>В состав заявки для участия в аукционе входят следующие документы:</w:t>
      </w:r>
    </w:p>
    <w:p w:rsidR="00537A13" w:rsidRPr="00537A13" w:rsidRDefault="00537A13" w:rsidP="00537A13">
      <w:pPr>
        <w:widowControl w:val="0"/>
        <w:autoSpaceDE w:val="0"/>
        <w:autoSpaceDN w:val="0"/>
        <w:ind w:firstLine="540"/>
        <w:jc w:val="both"/>
        <w:rPr>
          <w:szCs w:val="20"/>
        </w:rPr>
      </w:pPr>
      <w:r w:rsidRPr="00537A13">
        <w:rPr>
          <w:szCs w:val="20"/>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537A13" w:rsidRPr="00537A13" w:rsidRDefault="00537A13" w:rsidP="00537A13">
      <w:pPr>
        <w:widowControl w:val="0"/>
        <w:autoSpaceDE w:val="0"/>
        <w:autoSpaceDN w:val="0"/>
        <w:ind w:firstLine="540"/>
        <w:jc w:val="both"/>
        <w:rPr>
          <w:szCs w:val="20"/>
        </w:rPr>
      </w:pPr>
      <w:r w:rsidRPr="00537A13">
        <w:rPr>
          <w:szCs w:val="20"/>
        </w:rPr>
        <w:t>- реквизиты юридических лиц или индивидуальных предпринимателей, в том числе банковские;</w:t>
      </w:r>
    </w:p>
    <w:p w:rsidR="00537A13" w:rsidRPr="00537A13" w:rsidRDefault="00537A13" w:rsidP="00537A13">
      <w:pPr>
        <w:widowControl w:val="0"/>
        <w:autoSpaceDE w:val="0"/>
        <w:autoSpaceDN w:val="0"/>
        <w:ind w:firstLine="540"/>
        <w:jc w:val="both"/>
        <w:rPr>
          <w:szCs w:val="20"/>
        </w:rPr>
      </w:pPr>
      <w:r w:rsidRPr="00537A13">
        <w:rPr>
          <w:szCs w:val="20"/>
        </w:rPr>
        <w:lastRenderedPageBreak/>
        <w:t xml:space="preserve">-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w:t>
      </w:r>
      <w:hyperlink r:id="rId48" w:anchor="P1046" w:history="1">
        <w:r w:rsidRPr="00537A13">
          <w:rPr>
            <w:szCs w:val="20"/>
          </w:rPr>
          <w:t>доверенность</w:t>
        </w:r>
      </w:hyperlink>
      <w:r w:rsidRPr="00537A13">
        <w:rPr>
          <w:szCs w:val="20"/>
        </w:rPr>
        <w:t xml:space="preserve"> (Форма 4 документации);</w:t>
      </w:r>
    </w:p>
    <w:p w:rsidR="00537A13" w:rsidRPr="00537A13" w:rsidRDefault="00537A13" w:rsidP="00537A13">
      <w:pPr>
        <w:widowControl w:val="0"/>
        <w:autoSpaceDE w:val="0"/>
        <w:autoSpaceDN w:val="0"/>
        <w:ind w:firstLine="540"/>
        <w:jc w:val="both"/>
        <w:rPr>
          <w:szCs w:val="20"/>
        </w:rPr>
      </w:pPr>
      <w:r w:rsidRPr="00537A13">
        <w:rPr>
          <w:szCs w:val="20"/>
        </w:rPr>
        <w:t>- платежное поручение или квитанция (в случае наличной формы оплаты) с оригинальной отметкой банка об оплате, подтверждающие факт обеспечение заявки;</w:t>
      </w:r>
    </w:p>
    <w:p w:rsidR="00537A13" w:rsidRPr="00537A13" w:rsidRDefault="00537A13" w:rsidP="00537A13">
      <w:pPr>
        <w:widowControl w:val="0"/>
        <w:autoSpaceDE w:val="0"/>
        <w:autoSpaceDN w:val="0"/>
        <w:ind w:firstLine="540"/>
        <w:jc w:val="both"/>
        <w:rPr>
          <w:szCs w:val="20"/>
        </w:rPr>
      </w:pPr>
      <w:r w:rsidRPr="00537A13">
        <w:rPr>
          <w:szCs w:val="20"/>
        </w:rPr>
        <w:t>- копия договора задатка.</w:t>
      </w:r>
    </w:p>
    <w:p w:rsidR="00537A13" w:rsidRPr="00537A13" w:rsidRDefault="00537A13" w:rsidP="00537A13">
      <w:pPr>
        <w:widowControl w:val="0"/>
        <w:autoSpaceDE w:val="0"/>
        <w:autoSpaceDN w:val="0"/>
        <w:ind w:firstLine="540"/>
        <w:jc w:val="both"/>
        <w:rPr>
          <w:szCs w:val="20"/>
        </w:rPr>
      </w:pPr>
      <w:r w:rsidRPr="00537A13">
        <w:rPr>
          <w:szCs w:val="20"/>
        </w:rPr>
        <w:t>Информацию об условиях аукциона можно получить по адресу: ________________.</w:t>
      </w:r>
    </w:p>
    <w:p w:rsidR="00537A13" w:rsidRPr="00537A13" w:rsidRDefault="00537A13" w:rsidP="00537A13">
      <w:pPr>
        <w:widowControl w:val="0"/>
        <w:autoSpaceDE w:val="0"/>
        <w:autoSpaceDN w:val="0"/>
        <w:ind w:firstLine="540"/>
        <w:jc w:val="both"/>
        <w:rPr>
          <w:szCs w:val="20"/>
        </w:rPr>
      </w:pPr>
      <w:proofErr w:type="gramStart"/>
      <w:r w:rsidRPr="00537A13">
        <w:rPr>
          <w:szCs w:val="20"/>
        </w:rPr>
        <w:t>Для участия в аукционе необходимо подать заявку по установленной форме с приложением документов по адресу: ___________________________ по рабочим дням с __________ до __________ (обеденный перерыв с 12.00 до 13.00) с __________ 20__ по __________ 20__ года.</w:t>
      </w:r>
      <w:proofErr w:type="gramEnd"/>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Положение об условиях обеспечения заявки к участию в аукционе</w:t>
      </w:r>
    </w:p>
    <w:p w:rsidR="00537A13" w:rsidRPr="00537A13" w:rsidRDefault="00537A13" w:rsidP="00537A13">
      <w:pPr>
        <w:widowControl w:val="0"/>
        <w:autoSpaceDE w:val="0"/>
        <w:autoSpaceDN w:val="0"/>
        <w:ind w:firstLine="540"/>
        <w:jc w:val="both"/>
        <w:rPr>
          <w:szCs w:val="20"/>
        </w:rPr>
      </w:pPr>
      <w:r w:rsidRPr="00537A13">
        <w:rPr>
          <w:szCs w:val="20"/>
        </w:rPr>
        <w:t>В целях гарантии исполнения обязатель</w:t>
      </w:r>
      <w:proofErr w:type="gramStart"/>
      <w:r w:rsidRPr="00537A13">
        <w:rPr>
          <w:szCs w:val="20"/>
        </w:rPr>
        <w:t>ств пр</w:t>
      </w:r>
      <w:proofErr w:type="gramEnd"/>
      <w:r w:rsidRPr="00537A13">
        <w:rPr>
          <w:szCs w:val="20"/>
        </w:rPr>
        <w:t>етенденты на участие в аукционе обязаны внести в качестве обеспечения заявки к участию в аукционе (далее - Обеспечение заявки) денежные средства в размере __________ процентов начальной (минимальной) цены лота, указанной в извещении о проведении аукциона.</w:t>
      </w:r>
    </w:p>
    <w:p w:rsidR="00537A13" w:rsidRPr="00537A13" w:rsidRDefault="00537A13" w:rsidP="00537A13">
      <w:pPr>
        <w:widowControl w:val="0"/>
        <w:autoSpaceDE w:val="0"/>
        <w:autoSpaceDN w:val="0"/>
        <w:ind w:firstLine="540"/>
        <w:jc w:val="both"/>
        <w:rPr>
          <w:szCs w:val="20"/>
        </w:rPr>
      </w:pPr>
      <w:r w:rsidRPr="00537A13">
        <w:rPr>
          <w:szCs w:val="20"/>
        </w:rPr>
        <w:t>Денежные средства, внесенные в качестве обеспечения заявки, НДС не облагаются.</w:t>
      </w:r>
    </w:p>
    <w:p w:rsidR="00537A13" w:rsidRPr="00537A13" w:rsidRDefault="00537A13" w:rsidP="00537A13">
      <w:pPr>
        <w:widowControl w:val="0"/>
        <w:autoSpaceDE w:val="0"/>
        <w:autoSpaceDN w:val="0"/>
        <w:ind w:firstLine="540"/>
        <w:jc w:val="both"/>
        <w:rPr>
          <w:szCs w:val="20"/>
        </w:rPr>
      </w:pPr>
      <w:r w:rsidRPr="00537A13">
        <w:rPr>
          <w:szCs w:val="20"/>
        </w:rPr>
        <w:t>Администратором платежей (далее - Администратор), вносимых Участником в качестве Обеспечения заявки, является __________________________________:</w:t>
      </w:r>
    </w:p>
    <w:p w:rsidR="00537A13" w:rsidRPr="00537A13" w:rsidRDefault="00537A13" w:rsidP="00537A13">
      <w:pPr>
        <w:widowControl w:val="0"/>
        <w:autoSpaceDE w:val="0"/>
        <w:autoSpaceDN w:val="0"/>
        <w:ind w:firstLine="540"/>
        <w:jc w:val="both"/>
        <w:rPr>
          <w:szCs w:val="20"/>
        </w:rPr>
      </w:pPr>
      <w:r w:rsidRPr="00537A13">
        <w:rPr>
          <w:szCs w:val="20"/>
        </w:rPr>
        <w:t>Реквизиты Администратора:</w:t>
      </w:r>
    </w:p>
    <w:p w:rsidR="00537A13" w:rsidRPr="00537A13" w:rsidRDefault="00537A13" w:rsidP="00537A13"/>
    <w:p w:rsidR="00537A13" w:rsidRPr="00537A13" w:rsidRDefault="00537A13" w:rsidP="00537A13">
      <w:pPr>
        <w:widowControl w:val="0"/>
        <w:autoSpaceDE w:val="0"/>
        <w:autoSpaceDN w:val="0"/>
        <w:ind w:firstLine="540"/>
        <w:jc w:val="both"/>
        <w:rPr>
          <w:szCs w:val="20"/>
        </w:rPr>
      </w:pPr>
      <w:r w:rsidRPr="00537A13">
        <w:rPr>
          <w:szCs w:val="20"/>
        </w:rPr>
        <w:t xml:space="preserve">Между администрацией городского округа город Шахунья Нижегородской области  и претендентом заключается </w:t>
      </w:r>
      <w:hyperlink r:id="rId49" w:anchor="P1081" w:history="1">
        <w:r w:rsidRPr="00537A13">
          <w:rPr>
            <w:szCs w:val="20"/>
          </w:rPr>
          <w:t>договор</w:t>
        </w:r>
      </w:hyperlink>
      <w:r w:rsidRPr="00537A13">
        <w:rPr>
          <w:szCs w:val="20"/>
        </w:rPr>
        <w:t xml:space="preserve"> задатка (Форма 5).</w:t>
      </w:r>
    </w:p>
    <w:p w:rsidR="00537A13" w:rsidRPr="00537A13" w:rsidRDefault="00537A13" w:rsidP="00537A13">
      <w:pPr>
        <w:widowControl w:val="0"/>
        <w:autoSpaceDE w:val="0"/>
        <w:autoSpaceDN w:val="0"/>
        <w:ind w:firstLine="540"/>
        <w:jc w:val="both"/>
        <w:rPr>
          <w:szCs w:val="20"/>
        </w:rPr>
      </w:pPr>
      <w:r w:rsidRPr="00537A13">
        <w:rPr>
          <w:szCs w:val="20"/>
        </w:rPr>
        <w:t>В договоре предусматривается указание реквизитов Участника аукциона для возврата денежных средств Обеспечения заявки.</w:t>
      </w:r>
    </w:p>
    <w:p w:rsidR="00537A13" w:rsidRPr="00537A13" w:rsidRDefault="00537A13" w:rsidP="00537A13">
      <w:pPr>
        <w:widowControl w:val="0"/>
        <w:autoSpaceDE w:val="0"/>
        <w:autoSpaceDN w:val="0"/>
        <w:ind w:firstLine="540"/>
        <w:jc w:val="both"/>
        <w:rPr>
          <w:szCs w:val="20"/>
        </w:rPr>
      </w:pPr>
      <w:r w:rsidRPr="00537A13">
        <w:rPr>
          <w:szCs w:val="20"/>
        </w:rPr>
        <w:t>Участник перечисляет денежные средства в качестве Обеспечения заявки по реквизитам Администратора.</w:t>
      </w:r>
    </w:p>
    <w:p w:rsidR="00537A13" w:rsidRPr="00537A13" w:rsidRDefault="00537A13" w:rsidP="00537A13">
      <w:pPr>
        <w:widowControl w:val="0"/>
        <w:autoSpaceDE w:val="0"/>
        <w:autoSpaceDN w:val="0"/>
        <w:ind w:firstLine="540"/>
        <w:jc w:val="both"/>
        <w:rPr>
          <w:szCs w:val="20"/>
        </w:rPr>
      </w:pPr>
      <w:r w:rsidRPr="00537A13">
        <w:rPr>
          <w:szCs w:val="20"/>
        </w:rPr>
        <w:t>Факт внесения денежных сре</w:t>
      </w:r>
      <w:proofErr w:type="gramStart"/>
      <w:r w:rsidRPr="00537A13">
        <w:rPr>
          <w:szCs w:val="20"/>
        </w:rPr>
        <w:t>дств в к</w:t>
      </w:r>
      <w:proofErr w:type="gramEnd"/>
      <w:r w:rsidRPr="00537A13">
        <w:rPr>
          <w:szCs w:val="20"/>
        </w:rPr>
        <w:t>ачестве Обеспечения заявки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537A13" w:rsidRPr="00537A13" w:rsidRDefault="00537A13" w:rsidP="00537A13">
      <w:pPr>
        <w:widowControl w:val="0"/>
        <w:autoSpaceDE w:val="0"/>
        <w:autoSpaceDN w:val="0"/>
        <w:ind w:firstLine="540"/>
        <w:jc w:val="both"/>
        <w:rPr>
          <w:szCs w:val="20"/>
        </w:rPr>
      </w:pPr>
      <w:r w:rsidRPr="00537A13">
        <w:rPr>
          <w:szCs w:val="20"/>
        </w:rPr>
        <w:t>Участнику, внесшему денежные средства в качестве Обеспечения заявки не в полном объеме, отказывается в допуске к участию в аукционе.</w:t>
      </w:r>
    </w:p>
    <w:p w:rsidR="00537A13" w:rsidRPr="00537A13" w:rsidRDefault="00537A13" w:rsidP="00537A13">
      <w:pPr>
        <w:widowControl w:val="0"/>
        <w:autoSpaceDE w:val="0"/>
        <w:autoSpaceDN w:val="0"/>
        <w:ind w:firstLine="540"/>
        <w:jc w:val="both"/>
        <w:rPr>
          <w:szCs w:val="20"/>
        </w:rPr>
      </w:pPr>
      <w:r w:rsidRPr="00537A13">
        <w:rPr>
          <w:szCs w:val="20"/>
        </w:rPr>
        <w:t>Порядок возврата Участникам денежных средств, внесенных под обеспечение заявки:</w:t>
      </w:r>
    </w:p>
    <w:p w:rsidR="00537A13" w:rsidRPr="00537A13" w:rsidRDefault="00537A13" w:rsidP="00537A13">
      <w:pPr>
        <w:widowControl w:val="0"/>
        <w:autoSpaceDE w:val="0"/>
        <w:autoSpaceDN w:val="0"/>
        <w:ind w:firstLine="540"/>
        <w:jc w:val="both"/>
        <w:rPr>
          <w:szCs w:val="20"/>
        </w:rPr>
      </w:pPr>
      <w:r w:rsidRPr="00537A13">
        <w:rPr>
          <w:szCs w:val="20"/>
        </w:rPr>
        <w:t>1. Денежные средства, внесенные в качестве Обеспечения заявки, возвращаются путем перечисления на банковский счет Участника, указанный в документе, входящим в состав заявки.</w:t>
      </w:r>
    </w:p>
    <w:p w:rsidR="00537A13" w:rsidRPr="00537A13" w:rsidRDefault="00537A13" w:rsidP="00537A13">
      <w:pPr>
        <w:widowControl w:val="0"/>
        <w:autoSpaceDE w:val="0"/>
        <w:autoSpaceDN w:val="0"/>
        <w:ind w:firstLine="540"/>
        <w:jc w:val="both"/>
        <w:rPr>
          <w:szCs w:val="20"/>
        </w:rPr>
      </w:pPr>
      <w:r w:rsidRPr="00537A13">
        <w:rPr>
          <w:szCs w:val="20"/>
        </w:rPr>
        <w:t>2. Организатор аукциона в течение 5 (пяти) дней, следующих за днем подписания документа, подтверждающего необходимость возврата денежных средств, внесенных в качестве Обеспечения заявки, направляет Администратору протокол аукциона для определения лиц, которым необходим возврат денежных средств, внесенных в качестве Обеспечения заявки.</w:t>
      </w:r>
    </w:p>
    <w:p w:rsidR="00537A13" w:rsidRPr="00537A13" w:rsidRDefault="00537A13" w:rsidP="00537A13">
      <w:pPr>
        <w:widowControl w:val="0"/>
        <w:autoSpaceDE w:val="0"/>
        <w:autoSpaceDN w:val="0"/>
        <w:ind w:firstLine="540"/>
        <w:jc w:val="both"/>
        <w:rPr>
          <w:szCs w:val="20"/>
        </w:rPr>
      </w:pPr>
      <w:r w:rsidRPr="00537A13">
        <w:rPr>
          <w:szCs w:val="20"/>
        </w:rPr>
        <w:t>3. Денежные средства, внесенные в качестве Обеспечения заявки, возвращаются Участнику в следующих случаях и в следующие сроки:</w:t>
      </w:r>
    </w:p>
    <w:p w:rsidR="00537A13" w:rsidRPr="00537A13" w:rsidRDefault="00537A13" w:rsidP="00537A13">
      <w:pPr>
        <w:widowControl w:val="0"/>
        <w:autoSpaceDE w:val="0"/>
        <w:autoSpaceDN w:val="0"/>
        <w:ind w:firstLine="540"/>
        <w:jc w:val="both"/>
        <w:rPr>
          <w:szCs w:val="20"/>
        </w:rPr>
      </w:pPr>
      <w:r w:rsidRPr="00537A13">
        <w:rPr>
          <w:szCs w:val="20"/>
        </w:rPr>
        <w:t>3.1. В случае принятия решения об отказе от проведения открытого аукциона - в течение пяти рабочих дней со дня принятия такого решения.</w:t>
      </w:r>
    </w:p>
    <w:p w:rsidR="00537A13" w:rsidRPr="00537A13" w:rsidRDefault="00537A13" w:rsidP="00537A13">
      <w:pPr>
        <w:widowControl w:val="0"/>
        <w:autoSpaceDE w:val="0"/>
        <w:autoSpaceDN w:val="0"/>
        <w:ind w:firstLine="540"/>
        <w:jc w:val="both"/>
        <w:rPr>
          <w:szCs w:val="20"/>
        </w:rPr>
      </w:pPr>
      <w:r w:rsidRPr="00537A13">
        <w:rPr>
          <w:szCs w:val="20"/>
        </w:rPr>
        <w:t>3.2.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 xml:space="preserve">3.3. </w:t>
      </w:r>
      <w:proofErr w:type="gramStart"/>
      <w:r w:rsidRPr="00537A13">
        <w:rPr>
          <w:szCs w:val="20"/>
        </w:rPr>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537A13">
        <w:rPr>
          <w:szCs w:val="20"/>
        </w:rPr>
        <w:t xml:space="preserve"> соответствующего акта.</w:t>
      </w:r>
    </w:p>
    <w:p w:rsidR="00537A13" w:rsidRPr="00537A13" w:rsidRDefault="00537A13" w:rsidP="00537A13">
      <w:pPr>
        <w:widowControl w:val="0"/>
        <w:autoSpaceDE w:val="0"/>
        <w:autoSpaceDN w:val="0"/>
        <w:ind w:firstLine="540"/>
        <w:jc w:val="both"/>
        <w:rPr>
          <w:szCs w:val="20"/>
        </w:rPr>
      </w:pPr>
      <w:r w:rsidRPr="00537A13">
        <w:rPr>
          <w:szCs w:val="20"/>
        </w:rPr>
        <w:t xml:space="preserve">3.4. В случае отказа в допуске к участию в аукционе всем Участникам и признания </w:t>
      </w:r>
      <w:r w:rsidRPr="00537A13">
        <w:rPr>
          <w:szCs w:val="20"/>
        </w:rPr>
        <w:lastRenderedPageBreak/>
        <w:t>аукциона несостоявшимся - в течение пяти дней со дня признания аукциона несостоявшимся.</w:t>
      </w:r>
    </w:p>
    <w:p w:rsidR="00537A13" w:rsidRPr="00537A13" w:rsidRDefault="00537A13" w:rsidP="00537A13">
      <w:pPr>
        <w:widowControl w:val="0"/>
        <w:autoSpaceDE w:val="0"/>
        <w:autoSpaceDN w:val="0"/>
        <w:ind w:firstLine="540"/>
        <w:jc w:val="both"/>
        <w:rPr>
          <w:szCs w:val="20"/>
        </w:rPr>
      </w:pPr>
      <w:r w:rsidRPr="00537A13">
        <w:rPr>
          <w:szCs w:val="20"/>
        </w:rPr>
        <w:t>4. Обеспечение заявки не возвращается в случае уклонения победителя аукциона или Участника, подавшего одну заявку на участие в аукционе, признанным Участником аукциона, от права на размещение нестационарного торгового объекта.</w:t>
      </w:r>
    </w:p>
    <w:p w:rsidR="00537A13" w:rsidRPr="00537A13" w:rsidRDefault="00537A13" w:rsidP="00537A13">
      <w:pPr>
        <w:widowControl w:val="0"/>
        <w:autoSpaceDE w:val="0"/>
        <w:autoSpaceDN w:val="0"/>
        <w:ind w:firstLine="540"/>
        <w:jc w:val="both"/>
        <w:rPr>
          <w:szCs w:val="20"/>
        </w:rPr>
      </w:pPr>
      <w:r w:rsidRPr="00537A13">
        <w:rPr>
          <w:szCs w:val="20"/>
        </w:rPr>
        <w:t>5. Ответственность по возврату Участнику денежных средств, внесенных в качестве Обеспечения заявки, возлагается на Администратора.</w:t>
      </w:r>
    </w:p>
    <w:p w:rsidR="00537A13" w:rsidRPr="00537A13" w:rsidRDefault="00537A13" w:rsidP="00537A13">
      <w:pPr>
        <w:widowControl w:val="0"/>
        <w:autoSpaceDE w:val="0"/>
        <w:autoSpaceDN w:val="0"/>
        <w:ind w:firstLine="540"/>
        <w:jc w:val="both"/>
        <w:rPr>
          <w:szCs w:val="20"/>
        </w:rPr>
      </w:pPr>
      <w:r w:rsidRPr="00537A13">
        <w:rPr>
          <w:szCs w:val="20"/>
        </w:rPr>
        <w:t>6. Договор на размещение нестационарного торгового объекта считается заключенным с момента предъявления акта обследования нестационарного торгового объекта на соответствие требованиям договора на размещение нестационарного торгового объекта  руководителю подразделения администрации, ответственному за заключение договора и выдачи разрешения о размещении нестационарного торгового объекта.</w:t>
      </w: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r w:rsidRPr="00537A13">
        <w:rPr>
          <w:szCs w:val="20"/>
        </w:rPr>
        <w:br w:type="page"/>
      </w:r>
      <w:r w:rsidRPr="00537A13">
        <w:rPr>
          <w:szCs w:val="20"/>
        </w:rPr>
        <w:lastRenderedPageBreak/>
        <w:t>Форма 3</w:t>
      </w:r>
    </w:p>
    <w:p w:rsidR="00537A13" w:rsidRPr="00537A13" w:rsidRDefault="00537A13" w:rsidP="00537A13">
      <w:pPr>
        <w:widowControl w:val="0"/>
        <w:autoSpaceDE w:val="0"/>
        <w:autoSpaceDN w:val="0"/>
        <w:jc w:val="center"/>
        <w:rPr>
          <w:szCs w:val="20"/>
        </w:rPr>
      </w:pPr>
      <w:r w:rsidRPr="00537A13">
        <w:rPr>
          <w:szCs w:val="20"/>
        </w:rPr>
        <w:t>ЗАЯВКА</w:t>
      </w:r>
    </w:p>
    <w:p w:rsidR="00537A13" w:rsidRPr="00537A13" w:rsidRDefault="00537A13" w:rsidP="00537A13">
      <w:pPr>
        <w:widowControl w:val="0"/>
        <w:autoSpaceDE w:val="0"/>
        <w:autoSpaceDN w:val="0"/>
        <w:jc w:val="center"/>
        <w:rPr>
          <w:szCs w:val="20"/>
        </w:rPr>
      </w:pPr>
      <w:r w:rsidRPr="00537A13">
        <w:rPr>
          <w:szCs w:val="20"/>
        </w:rPr>
        <w:t>НА УЧАСТИЕ В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В аукционную комиссию</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 проведению аукциона на право</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заключения договора на размещение</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нестационарного торгового объекта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 территории городского округа </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город Шахунья 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Заявка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Я, 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для юридических лиц - наименование и юридический адрес, ИНН</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для индивидуального предпринимателя - фамилия, имя, отчество</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и N разрешения о государственной регистрации, дата его выдачи</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и наименование зарегистрировавшего органа, ИНН</w:t>
      </w:r>
    </w:p>
    <w:p w:rsidR="00537A13" w:rsidRPr="00537A13" w:rsidRDefault="00537A13" w:rsidP="00537A13"/>
    <w:p w:rsidR="00537A13" w:rsidRPr="00537A13" w:rsidRDefault="00537A13" w:rsidP="00537A13"/>
    <w:p w:rsidR="00537A13" w:rsidRPr="00537A13" w:rsidRDefault="00537A13" w:rsidP="00537A13">
      <w:pPr>
        <w:widowControl w:val="0"/>
        <w:autoSpaceDE w:val="0"/>
        <w:autoSpaceDN w:val="0"/>
        <w:ind w:firstLine="540"/>
        <w:jc w:val="both"/>
        <w:rPr>
          <w:szCs w:val="20"/>
        </w:rPr>
      </w:pPr>
      <w:proofErr w:type="gramStart"/>
      <w:r w:rsidRPr="00537A13">
        <w:rPr>
          <w:szCs w:val="20"/>
        </w:rPr>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roofErr w:type="gramEnd"/>
    </w:p>
    <w:p w:rsidR="00537A13" w:rsidRPr="00537A13" w:rsidRDefault="00537A13" w:rsidP="00537A13">
      <w:pPr>
        <w:widowControl w:val="0"/>
        <w:autoSpaceDE w:val="0"/>
        <w:autoSpaceDN w:val="0"/>
        <w:ind w:firstLine="540"/>
        <w:jc w:val="both"/>
        <w:rPr>
          <w:szCs w:val="20"/>
        </w:rPr>
      </w:pPr>
      <w:proofErr w:type="gramStart"/>
      <w:r w:rsidRPr="00537A13">
        <w:rPr>
          <w:szCs w:val="20"/>
        </w:rPr>
        <w:t>В соответствии с аукционной документацией о проведении открытого аукциона на право заключения договора на размещение</w:t>
      </w:r>
      <w:proofErr w:type="gramEnd"/>
      <w:r w:rsidRPr="00537A13">
        <w:rPr>
          <w:szCs w:val="20"/>
        </w:rPr>
        <w:t xml:space="preserve"> нестационарного торгового объекта на территории городского округа город Шахунья Нижегородской области предлагаю заявку на следующий лот (лоты):</w:t>
      </w:r>
    </w:p>
    <w:p w:rsidR="00537A13" w:rsidRPr="00537A13" w:rsidRDefault="00537A13" w:rsidP="00537A13">
      <w:pPr>
        <w:widowControl w:val="0"/>
        <w:autoSpaceDE w:val="0"/>
        <w:autoSpaceDN w:val="0"/>
        <w:ind w:firstLine="54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3020"/>
        <w:gridCol w:w="2410"/>
        <w:gridCol w:w="2126"/>
      </w:tblGrid>
      <w:tr w:rsidR="00537A13" w:rsidRPr="00537A13" w:rsidTr="00537A13">
        <w:tc>
          <w:tcPr>
            <w:tcW w:w="2145"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jc w:val="center"/>
              <w:rPr>
                <w:szCs w:val="20"/>
              </w:rPr>
            </w:pPr>
            <w:r w:rsidRPr="00537A13">
              <w:rPr>
                <w:szCs w:val="20"/>
              </w:rPr>
              <w:t>Номер лота</w:t>
            </w:r>
          </w:p>
        </w:tc>
        <w:tc>
          <w:tcPr>
            <w:tcW w:w="3020"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jc w:val="center"/>
              <w:rPr>
                <w:szCs w:val="20"/>
              </w:rPr>
            </w:pPr>
            <w:r w:rsidRPr="00537A13">
              <w:rPr>
                <w:szCs w:val="20"/>
              </w:rPr>
              <w:t>Адрес торгового объекта</w:t>
            </w:r>
          </w:p>
        </w:tc>
        <w:tc>
          <w:tcPr>
            <w:tcW w:w="2410"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jc w:val="center"/>
              <w:rPr>
                <w:szCs w:val="20"/>
              </w:rPr>
            </w:pPr>
            <w:r w:rsidRPr="00537A13">
              <w:rPr>
                <w:szCs w:val="20"/>
              </w:rPr>
              <w:t>Тип объекта</w:t>
            </w:r>
          </w:p>
        </w:tc>
        <w:tc>
          <w:tcPr>
            <w:tcW w:w="2126"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jc w:val="center"/>
              <w:rPr>
                <w:szCs w:val="20"/>
              </w:rPr>
            </w:pPr>
            <w:r w:rsidRPr="00537A13">
              <w:rPr>
                <w:szCs w:val="20"/>
              </w:rPr>
              <w:t>Специализация</w:t>
            </w:r>
          </w:p>
        </w:tc>
      </w:tr>
      <w:tr w:rsidR="00537A13" w:rsidRPr="00537A13" w:rsidTr="00537A13">
        <w:tc>
          <w:tcPr>
            <w:tcW w:w="2145"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rPr>
                <w:szCs w:val="20"/>
              </w:rPr>
            </w:pPr>
          </w:p>
        </w:tc>
        <w:tc>
          <w:tcPr>
            <w:tcW w:w="3020"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rPr>
                <w:szCs w:val="20"/>
              </w:rPr>
            </w:pPr>
          </w:p>
        </w:tc>
        <w:tc>
          <w:tcPr>
            <w:tcW w:w="2410"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rPr>
                <w:szCs w:val="20"/>
              </w:rPr>
            </w:pPr>
          </w:p>
        </w:tc>
        <w:tc>
          <w:tcPr>
            <w:tcW w:w="2126"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rPr>
                <w:szCs w:val="20"/>
              </w:rPr>
            </w:pPr>
          </w:p>
        </w:tc>
      </w:tr>
      <w:tr w:rsidR="00537A13" w:rsidRPr="00537A13" w:rsidTr="00537A13">
        <w:tc>
          <w:tcPr>
            <w:tcW w:w="2145"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rPr>
                <w:szCs w:val="20"/>
              </w:rPr>
            </w:pPr>
          </w:p>
        </w:tc>
        <w:tc>
          <w:tcPr>
            <w:tcW w:w="3020"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rPr>
                <w:szCs w:val="20"/>
              </w:rPr>
            </w:pPr>
          </w:p>
        </w:tc>
        <w:tc>
          <w:tcPr>
            <w:tcW w:w="2410"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rPr>
                <w:szCs w:val="20"/>
              </w:rPr>
            </w:pPr>
          </w:p>
        </w:tc>
        <w:tc>
          <w:tcPr>
            <w:tcW w:w="2126"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rPr>
                <w:szCs w:val="20"/>
              </w:rPr>
            </w:pPr>
          </w:p>
        </w:tc>
      </w:tr>
    </w:tbl>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С условиями документации об аукционе ознакомлен</w:t>
      </w:r>
      <w:proofErr w:type="gramStart"/>
      <w:r w:rsidRPr="00537A13">
        <w:rPr>
          <w:rFonts w:ascii="Courier New" w:hAnsi="Courier New" w:cs="Courier New"/>
          <w:sz w:val="20"/>
          <w:szCs w:val="20"/>
        </w:rPr>
        <w:t>ы(</w:t>
      </w:r>
      <w:proofErr w:type="spellStart"/>
      <w:proofErr w:type="gramEnd"/>
      <w:r w:rsidRPr="00537A13">
        <w:rPr>
          <w:rFonts w:ascii="Courier New" w:hAnsi="Courier New" w:cs="Courier New"/>
          <w:sz w:val="20"/>
          <w:szCs w:val="20"/>
        </w:rPr>
        <w:t>ен</w:t>
      </w:r>
      <w:proofErr w:type="spellEnd"/>
      <w:r w:rsidRPr="00537A13">
        <w:rPr>
          <w:rFonts w:ascii="Courier New" w:hAnsi="Courier New" w:cs="Courier New"/>
          <w:sz w:val="20"/>
          <w:szCs w:val="20"/>
        </w:rPr>
        <w:t>) и согласны(</w:t>
      </w:r>
      <w:proofErr w:type="spellStart"/>
      <w:r w:rsidRPr="00537A13">
        <w:rPr>
          <w:rFonts w:ascii="Courier New" w:hAnsi="Courier New" w:cs="Courier New"/>
          <w:sz w:val="20"/>
          <w:szCs w:val="20"/>
        </w:rPr>
        <w:t>ен</w:t>
      </w:r>
      <w:proofErr w:type="spellEnd"/>
      <w:r w:rsidRPr="00537A13">
        <w:rPr>
          <w:rFonts w:ascii="Courier New" w:hAnsi="Courier New" w:cs="Courier New"/>
          <w:sz w:val="20"/>
          <w:szCs w:val="20"/>
        </w:rPr>
        <w:t>)</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   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(подпись)</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М.П.</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 __________ 20__ г.</w:t>
      </w:r>
    </w:p>
    <w:p w:rsidR="00537A13" w:rsidRDefault="00537A13" w:rsidP="00537A13"/>
    <w:p w:rsidR="00537A13" w:rsidRDefault="00537A13" w:rsidP="00537A13"/>
    <w:p w:rsidR="00537A13" w:rsidRDefault="00537A13" w:rsidP="00537A13"/>
    <w:p w:rsidR="00537A13" w:rsidRPr="00537A13" w:rsidRDefault="00537A13" w:rsidP="00537A13"/>
    <w:p w:rsidR="00537A13" w:rsidRPr="00537A13" w:rsidRDefault="00537A13" w:rsidP="00537A13">
      <w:pPr>
        <w:widowControl w:val="0"/>
        <w:autoSpaceDE w:val="0"/>
        <w:autoSpaceDN w:val="0"/>
        <w:jc w:val="right"/>
        <w:rPr>
          <w:szCs w:val="20"/>
        </w:rPr>
      </w:pPr>
      <w:r w:rsidRPr="00537A13">
        <w:rPr>
          <w:szCs w:val="20"/>
        </w:rPr>
        <w:lastRenderedPageBreak/>
        <w:t>Приложение</w:t>
      </w:r>
    </w:p>
    <w:p w:rsidR="00537A13" w:rsidRPr="00537A13" w:rsidRDefault="00537A13" w:rsidP="00537A13">
      <w:pPr>
        <w:widowControl w:val="0"/>
        <w:autoSpaceDE w:val="0"/>
        <w:autoSpaceDN w:val="0"/>
        <w:jc w:val="right"/>
        <w:rPr>
          <w:szCs w:val="20"/>
        </w:rPr>
      </w:pPr>
      <w:r w:rsidRPr="00537A13">
        <w:rPr>
          <w:szCs w:val="20"/>
        </w:rPr>
        <w:t>к заявке</w:t>
      </w:r>
    </w:p>
    <w:p w:rsidR="00537A13" w:rsidRPr="00537A13" w:rsidRDefault="00537A13" w:rsidP="00537A13">
      <w:pPr>
        <w:widowControl w:val="0"/>
        <w:autoSpaceDE w:val="0"/>
        <w:autoSpaceDN w:val="0"/>
        <w:jc w:val="right"/>
        <w:rPr>
          <w:szCs w:val="20"/>
        </w:rPr>
      </w:pPr>
      <w:r w:rsidRPr="00537A13">
        <w:rPr>
          <w:szCs w:val="20"/>
        </w:rPr>
        <w:t>на участие в аукционе</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proofErr w:type="gramStart"/>
      <w:r w:rsidRPr="00537A13">
        <w:rPr>
          <w:szCs w:val="20"/>
        </w:rPr>
        <w:t>ИНФОРМАЦИОННАЯ</w:t>
      </w:r>
      <w:proofErr w:type="gramEnd"/>
      <w:r w:rsidRPr="00537A13">
        <w:rPr>
          <w:szCs w:val="20"/>
        </w:rPr>
        <w:t xml:space="preserve"> БИЗНЕС-СПРАВКА</w:t>
      </w:r>
    </w:p>
    <w:p w:rsidR="00537A13" w:rsidRPr="00537A13" w:rsidRDefault="00537A13" w:rsidP="00537A13">
      <w:pPr>
        <w:widowControl w:val="0"/>
        <w:autoSpaceDE w:val="0"/>
        <w:autoSpaceDN w:val="0"/>
        <w:jc w:val="center"/>
        <w:rPr>
          <w:szCs w:val="20"/>
        </w:rPr>
      </w:pPr>
      <w:r w:rsidRPr="00537A13">
        <w:rPr>
          <w:szCs w:val="20"/>
        </w:rPr>
        <w:t>о финансовом положении компании</w:t>
      </w:r>
    </w:p>
    <w:p w:rsidR="00537A13" w:rsidRPr="00537A13" w:rsidRDefault="00537A13" w:rsidP="00537A13">
      <w:pPr>
        <w:widowControl w:val="0"/>
        <w:autoSpaceDE w:val="0"/>
        <w:autoSpaceDN w:val="0"/>
        <w:jc w:val="center"/>
        <w:rPr>
          <w:szCs w:val="20"/>
        </w:rPr>
      </w:pPr>
      <w:r w:rsidRPr="00537A13">
        <w:rPr>
          <w:szCs w:val="20"/>
        </w:rPr>
        <w:t>(индивидуального предпринимателя)</w:t>
      </w:r>
    </w:p>
    <w:p w:rsidR="00537A13" w:rsidRPr="00537A13" w:rsidRDefault="00537A13" w:rsidP="00537A13"/>
    <w:p w:rsidR="00537A13" w:rsidRPr="00537A13" w:rsidRDefault="00537A13" w:rsidP="00537A13"/>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1. Код предприятия ОКПО __________________ ИНН 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2. Название: 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3. Контактные телефоны 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4. Факс 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5. E-</w:t>
      </w:r>
      <w:proofErr w:type="spellStart"/>
      <w:r w:rsidRPr="00537A13">
        <w:rPr>
          <w:rFonts w:ascii="Courier New" w:hAnsi="Courier New" w:cs="Courier New"/>
          <w:sz w:val="20"/>
          <w:szCs w:val="20"/>
        </w:rPr>
        <w:t>mail</w:t>
      </w:r>
      <w:proofErr w:type="spellEnd"/>
      <w:r w:rsidRPr="00537A13">
        <w:rPr>
          <w:rFonts w:ascii="Courier New" w:hAnsi="Courier New" w:cs="Courier New"/>
          <w:sz w:val="20"/>
          <w:szCs w:val="20"/>
        </w:rPr>
        <w:t xml:space="preserve"> 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6. Руководитель 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7. Общее сведение об организации (индивидуальном предпринимателе):</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7.1. Учреждение 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(кем, когда, N и дата регистрации устава)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7.2. Дата начала деятельности: 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7.3. Уставной капитал: ___________________________________ (тыс. руб.).</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7.4.  Средняя  численность </w:t>
      </w:r>
      <w:proofErr w:type="gramStart"/>
      <w:r w:rsidRPr="00537A13">
        <w:rPr>
          <w:rFonts w:ascii="Courier New" w:hAnsi="Courier New" w:cs="Courier New"/>
          <w:sz w:val="20"/>
          <w:szCs w:val="20"/>
        </w:rPr>
        <w:t>работающих</w:t>
      </w:r>
      <w:proofErr w:type="gramEnd"/>
      <w:r w:rsidRPr="00537A13">
        <w:rPr>
          <w:rFonts w:ascii="Courier New" w:hAnsi="Courier New" w:cs="Courier New"/>
          <w:sz w:val="20"/>
          <w:szCs w:val="20"/>
        </w:rPr>
        <w:t xml:space="preserve"> за предшествующий календарный год</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 (человек).</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7.5.  Выручка  от реализации товаров (работ, услуг) без учета налога </w:t>
      </w:r>
      <w:proofErr w:type="gramStart"/>
      <w:r w:rsidRPr="00537A13">
        <w:rPr>
          <w:rFonts w:ascii="Courier New" w:hAnsi="Courier New" w:cs="Courier New"/>
          <w:sz w:val="20"/>
          <w:szCs w:val="20"/>
        </w:rPr>
        <w:t>на</w:t>
      </w:r>
      <w:proofErr w:type="gramEnd"/>
    </w:p>
    <w:p w:rsidR="00537A13" w:rsidRPr="00537A13" w:rsidRDefault="00537A13" w:rsidP="00537A13">
      <w:pPr>
        <w:widowControl w:val="0"/>
        <w:autoSpaceDE w:val="0"/>
        <w:autoSpaceDN w:val="0"/>
        <w:jc w:val="both"/>
        <w:rPr>
          <w:rFonts w:ascii="Courier New" w:hAnsi="Courier New" w:cs="Courier New"/>
          <w:sz w:val="20"/>
          <w:szCs w:val="20"/>
        </w:rPr>
      </w:pPr>
      <w:proofErr w:type="gramStart"/>
      <w:r w:rsidRPr="00537A13">
        <w:rPr>
          <w:rFonts w:ascii="Courier New" w:hAnsi="Courier New" w:cs="Courier New"/>
          <w:sz w:val="20"/>
          <w:szCs w:val="20"/>
        </w:rPr>
        <w:t>добавленную   стоимость   или   балансовая  стоимость  активов  (остаточная</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стоимость  основных  средств  и  нематериальных  активов) за </w:t>
      </w:r>
      <w:proofErr w:type="gramStart"/>
      <w:r w:rsidRPr="00537A13">
        <w:rPr>
          <w:rFonts w:ascii="Courier New" w:hAnsi="Courier New" w:cs="Courier New"/>
          <w:sz w:val="20"/>
          <w:szCs w:val="20"/>
        </w:rPr>
        <w:t>предшествующий</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календарный год ____________________ (тыс. руб.).</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7.6.   </w:t>
      </w:r>
      <w:proofErr w:type="gramStart"/>
      <w:r w:rsidRPr="00537A13">
        <w:rPr>
          <w:rFonts w:ascii="Courier New" w:hAnsi="Courier New" w:cs="Courier New"/>
          <w:sz w:val="20"/>
          <w:szCs w:val="20"/>
        </w:rPr>
        <w:t>Балансовая  стоимость  активов  (остаточная  стоимость  основных</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средств   и  нематериальных  активов)  за  предшествующий  календарный  год</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 (тыс. руб.).</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8. Сведения об учредителях (для юридических лиц):</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8.1. Наименование (Ф.И.О.) 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код предприятия ОКПО ___________, ИНН ___________, % участия 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8.2. Наименование (Ф.И.О.) 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код предприятия ОКПО ___________, ИНН ___________, % участия 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8.3.  Суммарная доля участия Российской Федерации, субъектов Российской</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Федерации,   муниципальных   образований,   иностранных   юридических  лиц,</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иностранных  граждан, общественных и религиозных организаций (объединений),</w:t>
      </w:r>
    </w:p>
    <w:p w:rsidR="00537A13" w:rsidRPr="00537A13" w:rsidRDefault="00537A13" w:rsidP="00537A13">
      <w:pPr>
        <w:widowControl w:val="0"/>
        <w:autoSpaceDE w:val="0"/>
        <w:autoSpaceDN w:val="0"/>
        <w:jc w:val="both"/>
        <w:rPr>
          <w:rFonts w:ascii="Courier New" w:hAnsi="Courier New" w:cs="Courier New"/>
          <w:sz w:val="20"/>
          <w:szCs w:val="20"/>
        </w:rPr>
      </w:pPr>
      <w:proofErr w:type="gramStart"/>
      <w:r w:rsidRPr="00537A13">
        <w:rPr>
          <w:rFonts w:ascii="Courier New" w:hAnsi="Courier New" w:cs="Courier New"/>
          <w:sz w:val="20"/>
          <w:szCs w:val="20"/>
        </w:rPr>
        <w:t>благотворительных  и  иных  фондов в уставном (складочном) капитале (паевом</w:t>
      </w:r>
      <w:proofErr w:type="gramEnd"/>
    </w:p>
    <w:p w:rsidR="00537A13" w:rsidRPr="00537A13" w:rsidRDefault="00537A13" w:rsidP="00537A13">
      <w:pPr>
        <w:widowControl w:val="0"/>
        <w:autoSpaceDE w:val="0"/>
        <w:autoSpaceDN w:val="0"/>
        <w:jc w:val="both"/>
        <w:rPr>
          <w:rFonts w:ascii="Courier New" w:hAnsi="Courier New" w:cs="Courier New"/>
          <w:sz w:val="20"/>
          <w:szCs w:val="20"/>
        </w:rPr>
      </w:pPr>
      <w:proofErr w:type="gramStart"/>
      <w:r w:rsidRPr="00537A13">
        <w:rPr>
          <w:rFonts w:ascii="Courier New" w:hAnsi="Courier New" w:cs="Courier New"/>
          <w:sz w:val="20"/>
          <w:szCs w:val="20"/>
        </w:rPr>
        <w:t>фонде</w:t>
      </w:r>
      <w:proofErr w:type="gramEnd"/>
      <w:r w:rsidRPr="00537A13">
        <w:rPr>
          <w:rFonts w:ascii="Courier New" w:hAnsi="Courier New" w:cs="Courier New"/>
          <w:sz w:val="20"/>
          <w:szCs w:val="20"/>
        </w:rPr>
        <w:t>) юридического лица 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9. Задолженность по платежам в бюджет ____________________ (тыс. руб.).</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Руководитель предприятия: 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(подпись)</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М.П.</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 __________ 20__ г.</w:t>
      </w:r>
    </w:p>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Pr>
        <w:widowControl w:val="0"/>
        <w:autoSpaceDE w:val="0"/>
        <w:autoSpaceDN w:val="0"/>
        <w:jc w:val="right"/>
        <w:rPr>
          <w:szCs w:val="20"/>
        </w:rPr>
      </w:pPr>
      <w:r w:rsidRPr="00537A13">
        <w:rPr>
          <w:szCs w:val="20"/>
        </w:rPr>
        <w:br w:type="page"/>
      </w:r>
      <w:r w:rsidRPr="00537A13">
        <w:rPr>
          <w:szCs w:val="20"/>
        </w:rPr>
        <w:lastRenderedPageBreak/>
        <w:t>Форма 4</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ДОВЕРЕННОСТЬ N _______</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(прописью число, месяц и год выдачи доверенности)</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участника аукциона)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доверяет 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(фамилия, имя, отчество, должность)</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паспорт серии ______ N __________ выдан __________ "___" __________ 20__ г.</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представлять интересы 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участника аукциона)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  открытом  аукционе  на  право  Заключения  договора  на  размещение</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нестационарных торговых объектов на территории городского округа город</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Шахунья Нижегородской области (по лоту N __________), в том числе заявлять </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от имени доверителя предложения по цене лота, подписывать, подавать </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и получать любые документы и совершать все необходимые действия, связанные </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с выполнением настоящего поручения.</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Подпись _________________________________________________ удостоверяем.</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(Ф.И.О.)                   (подпись)</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Доверенность действительна по "___" __________ 20__ г.</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Руководитель</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(уполномоченное лицо)</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участника аукциона    ______________   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(М.П.)                                              (Ф.И.О.)</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Pr>
        <w:widowControl w:val="0"/>
        <w:autoSpaceDE w:val="0"/>
        <w:autoSpaceDN w:val="0"/>
        <w:jc w:val="right"/>
        <w:rPr>
          <w:szCs w:val="20"/>
        </w:rPr>
      </w:pPr>
      <w:r w:rsidRPr="00537A13">
        <w:rPr>
          <w:szCs w:val="20"/>
        </w:rPr>
        <w:br w:type="page"/>
      </w:r>
      <w:r w:rsidRPr="00537A13">
        <w:rPr>
          <w:szCs w:val="20"/>
        </w:rPr>
        <w:lastRenderedPageBreak/>
        <w:t>Форма 5</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r w:rsidRPr="00537A13">
        <w:rPr>
          <w:szCs w:val="20"/>
        </w:rPr>
        <w:t>ТИПОВАЯ ФОРМА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r w:rsidRPr="00537A13">
        <w:rPr>
          <w:szCs w:val="20"/>
        </w:rPr>
        <w:t>ДОГОВОР ЗАДАТКА N _____</w:t>
      </w:r>
    </w:p>
    <w:p w:rsidR="00537A13" w:rsidRPr="00537A13" w:rsidRDefault="00537A13" w:rsidP="00537A13">
      <w:pPr>
        <w:widowControl w:val="0"/>
        <w:autoSpaceDE w:val="0"/>
        <w:autoSpaceDN w:val="0"/>
        <w:ind w:firstLine="540"/>
        <w:jc w:val="both"/>
        <w:rPr>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2"/>
        <w:gridCol w:w="5032"/>
      </w:tblGrid>
      <w:tr w:rsidR="00537A13" w:rsidRPr="00537A13" w:rsidTr="00537A13">
        <w:tc>
          <w:tcPr>
            <w:tcW w:w="4677" w:type="dxa"/>
            <w:tcBorders>
              <w:top w:val="nil"/>
              <w:left w:val="nil"/>
              <w:bottom w:val="nil"/>
              <w:right w:val="nil"/>
            </w:tcBorders>
            <w:hideMark/>
          </w:tcPr>
          <w:p w:rsidR="00537A13" w:rsidRPr="00537A13" w:rsidRDefault="00537A13" w:rsidP="00537A13">
            <w:pPr>
              <w:widowControl w:val="0"/>
              <w:autoSpaceDE w:val="0"/>
              <w:autoSpaceDN w:val="0"/>
              <w:rPr>
                <w:szCs w:val="20"/>
              </w:rPr>
            </w:pPr>
            <w:r w:rsidRPr="00537A13">
              <w:rPr>
                <w:szCs w:val="20"/>
              </w:rPr>
              <w:t>г. Шахунья</w:t>
            </w:r>
          </w:p>
        </w:tc>
        <w:tc>
          <w:tcPr>
            <w:tcW w:w="4677" w:type="dxa"/>
            <w:tcBorders>
              <w:top w:val="nil"/>
              <w:left w:val="nil"/>
              <w:bottom w:val="nil"/>
              <w:right w:val="nil"/>
            </w:tcBorders>
            <w:hideMark/>
          </w:tcPr>
          <w:p w:rsidR="00537A13" w:rsidRPr="00537A13" w:rsidRDefault="00537A13" w:rsidP="00537A13">
            <w:pPr>
              <w:widowControl w:val="0"/>
              <w:autoSpaceDE w:val="0"/>
              <w:autoSpaceDN w:val="0"/>
              <w:jc w:val="right"/>
              <w:rPr>
                <w:szCs w:val="20"/>
              </w:rPr>
            </w:pPr>
            <w:r w:rsidRPr="00537A13">
              <w:rPr>
                <w:szCs w:val="20"/>
              </w:rPr>
              <w:t>"___" __________ 20__ года</w:t>
            </w:r>
          </w:p>
        </w:tc>
      </w:tr>
    </w:tbl>
    <w:p w:rsidR="00537A13" w:rsidRPr="00537A13" w:rsidRDefault="00537A13" w:rsidP="00537A13">
      <w:pPr>
        <w:widowControl w:val="0"/>
        <w:autoSpaceDE w:val="0"/>
        <w:autoSpaceDN w:val="0"/>
        <w:ind w:firstLine="540"/>
        <w:jc w:val="both"/>
        <w:rPr>
          <w:szCs w:val="20"/>
        </w:rPr>
      </w:pPr>
      <w:r w:rsidRPr="00537A13">
        <w:rPr>
          <w:szCs w:val="20"/>
        </w:rPr>
        <w:t>Администрация городского округа город Шахунья Нижегородской области,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w:t>
      </w:r>
      <w:proofErr w:type="gramStart"/>
      <w:r w:rsidRPr="00537A13">
        <w:rPr>
          <w:szCs w:val="20"/>
        </w:rPr>
        <w:t>о(</w:t>
      </w:r>
      <w:proofErr w:type="spellStart"/>
      <w:proofErr w:type="gramEnd"/>
      <w:r w:rsidRPr="00537A13">
        <w:rPr>
          <w:szCs w:val="20"/>
        </w:rPr>
        <w:t>ая</w:t>
      </w:r>
      <w:proofErr w:type="spellEnd"/>
      <w:r w:rsidRPr="00537A13">
        <w:rPr>
          <w:szCs w:val="20"/>
        </w:rPr>
        <w:t>) на основании ___________________, именуемый(</w:t>
      </w:r>
      <w:proofErr w:type="spellStart"/>
      <w:r w:rsidRPr="00537A13">
        <w:rPr>
          <w:szCs w:val="20"/>
        </w:rPr>
        <w:t>ая</w:t>
      </w:r>
      <w:proofErr w:type="spellEnd"/>
      <w:r w:rsidRPr="00537A13">
        <w:rPr>
          <w:szCs w:val="20"/>
        </w:rPr>
        <w:t>) в дальнейшем "Участник", с другой стороны, совместно именуемые "Стороны", заключили настоящий договор задатка о нижеследующем:</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r w:rsidRPr="00537A13">
        <w:rPr>
          <w:szCs w:val="20"/>
        </w:rPr>
        <w:t>1. Предмет договора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1.1. В целях гарантии исполнения обязательств, Участник обязуются внести в качестве обеспечения заявки к участию в аукционе (далее - Обеспечение заявки) денежные средства на расчетный счет Администратора, в размере __________________________________________, указанной в извещении о проведен</w:t>
      </w:r>
      <w:proofErr w:type="gramStart"/>
      <w:r w:rsidRPr="00537A13">
        <w:rPr>
          <w:szCs w:val="20"/>
        </w:rPr>
        <w:t>ии ау</w:t>
      </w:r>
      <w:proofErr w:type="gramEnd"/>
      <w:r w:rsidRPr="00537A13">
        <w:rPr>
          <w:szCs w:val="20"/>
        </w:rPr>
        <w:t>кциона.</w:t>
      </w:r>
    </w:p>
    <w:p w:rsidR="00537A13" w:rsidRPr="00537A13" w:rsidRDefault="00537A13" w:rsidP="00537A13">
      <w:pPr>
        <w:widowControl w:val="0"/>
        <w:autoSpaceDE w:val="0"/>
        <w:autoSpaceDN w:val="0"/>
        <w:ind w:firstLine="540"/>
        <w:jc w:val="both"/>
        <w:rPr>
          <w:szCs w:val="20"/>
        </w:rPr>
      </w:pPr>
      <w:r w:rsidRPr="00537A13">
        <w:rPr>
          <w:szCs w:val="20"/>
        </w:rPr>
        <w:t xml:space="preserve">1.2. </w:t>
      </w:r>
      <w:proofErr w:type="gramStart"/>
      <w:r w:rsidRPr="00537A13">
        <w:rPr>
          <w:szCs w:val="20"/>
        </w:rPr>
        <w:t>Денежные средства, внесенные в качестве обеспечения заявки НДС не облагаются</w:t>
      </w:r>
      <w:proofErr w:type="gramEnd"/>
      <w:r w:rsidRPr="00537A13">
        <w:rPr>
          <w:szCs w:val="20"/>
        </w:rPr>
        <w:t>.</w:t>
      </w:r>
    </w:p>
    <w:p w:rsidR="00537A13" w:rsidRPr="00537A13" w:rsidRDefault="00537A13" w:rsidP="00537A13">
      <w:pPr>
        <w:widowControl w:val="0"/>
        <w:autoSpaceDE w:val="0"/>
        <w:autoSpaceDN w:val="0"/>
        <w:ind w:firstLine="540"/>
        <w:jc w:val="both"/>
        <w:rPr>
          <w:szCs w:val="20"/>
        </w:rPr>
      </w:pPr>
      <w:r w:rsidRPr="00537A13">
        <w:rPr>
          <w:szCs w:val="20"/>
        </w:rPr>
        <w:t>1.3. Факт внесения денежных сре</w:t>
      </w:r>
      <w:proofErr w:type="gramStart"/>
      <w:r w:rsidRPr="00537A13">
        <w:rPr>
          <w:szCs w:val="20"/>
        </w:rPr>
        <w:t>дств в к</w:t>
      </w:r>
      <w:proofErr w:type="gramEnd"/>
      <w:r w:rsidRPr="00537A13">
        <w:rPr>
          <w:szCs w:val="20"/>
        </w:rPr>
        <w:t>ачестве Обеспечения заявки подтверждается Участником копией платежного поручения с отметкой банка об оплате суммы обеспечения заявки.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r w:rsidRPr="00537A13">
        <w:rPr>
          <w:szCs w:val="20"/>
        </w:rPr>
        <w:t>2. Порядок возврата денежных средств, внесенных</w:t>
      </w:r>
    </w:p>
    <w:p w:rsidR="00537A13" w:rsidRPr="00537A13" w:rsidRDefault="00537A13" w:rsidP="00537A13">
      <w:pPr>
        <w:widowControl w:val="0"/>
        <w:autoSpaceDE w:val="0"/>
        <w:autoSpaceDN w:val="0"/>
        <w:jc w:val="center"/>
        <w:rPr>
          <w:szCs w:val="20"/>
        </w:rPr>
      </w:pPr>
      <w:r w:rsidRPr="00537A13">
        <w:rPr>
          <w:szCs w:val="20"/>
        </w:rPr>
        <w:t>под обеспечение заявки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r w:rsidRPr="00537A13">
        <w:rPr>
          <w:szCs w:val="20"/>
        </w:rPr>
        <w:t>2.1. Денежные средства, внесенные в качестве Обеспечения заявки, возвращаются путем перечисления на банковский счет Участника, указанный в договоре.</w:t>
      </w:r>
    </w:p>
    <w:p w:rsidR="00537A13" w:rsidRPr="00537A13" w:rsidRDefault="00537A13" w:rsidP="00537A13">
      <w:pPr>
        <w:widowControl w:val="0"/>
        <w:autoSpaceDE w:val="0"/>
        <w:autoSpaceDN w:val="0"/>
        <w:ind w:firstLine="540"/>
        <w:jc w:val="both"/>
        <w:rPr>
          <w:szCs w:val="20"/>
        </w:rPr>
      </w:pPr>
      <w:r w:rsidRPr="00537A13">
        <w:rPr>
          <w:szCs w:val="20"/>
        </w:rPr>
        <w:t>2.2. Денежные средства, внесенные в качестве Обеспечения заявки, возвращаются Участнику в следующих случаях и в следующие сроки:</w:t>
      </w:r>
    </w:p>
    <w:p w:rsidR="00537A13" w:rsidRPr="00537A13" w:rsidRDefault="00537A13" w:rsidP="00537A13">
      <w:pPr>
        <w:widowControl w:val="0"/>
        <w:autoSpaceDE w:val="0"/>
        <w:autoSpaceDN w:val="0"/>
        <w:ind w:firstLine="540"/>
        <w:jc w:val="both"/>
        <w:rPr>
          <w:szCs w:val="20"/>
        </w:rPr>
      </w:pPr>
      <w:r w:rsidRPr="00537A13">
        <w:rPr>
          <w:szCs w:val="20"/>
        </w:rPr>
        <w:t>2.2.1. В случае принятия решения об отказе от проведения открытого аукциона - в течение пяти рабочих дней со дня принятия такого решения.</w:t>
      </w:r>
    </w:p>
    <w:p w:rsidR="00537A13" w:rsidRPr="00537A13" w:rsidRDefault="00537A13" w:rsidP="00537A13">
      <w:pPr>
        <w:widowControl w:val="0"/>
        <w:autoSpaceDE w:val="0"/>
        <w:autoSpaceDN w:val="0"/>
        <w:ind w:firstLine="540"/>
        <w:jc w:val="both"/>
        <w:rPr>
          <w:szCs w:val="20"/>
        </w:rPr>
      </w:pPr>
      <w:r w:rsidRPr="00537A13">
        <w:rPr>
          <w:szCs w:val="20"/>
        </w:rPr>
        <w:t xml:space="preserve">2.2.2. </w:t>
      </w:r>
      <w:proofErr w:type="gramStart"/>
      <w:r w:rsidRPr="00537A13">
        <w:rPr>
          <w:szCs w:val="20"/>
        </w:rPr>
        <w:t>В случае отзыва Участником заявки на участие в аукционе до окончания срока подачи заявок на участие</w:t>
      </w:r>
      <w:proofErr w:type="gramEnd"/>
      <w:r w:rsidRPr="00537A13">
        <w:rPr>
          <w:szCs w:val="20"/>
        </w:rPr>
        <w:t xml:space="preserve"> в аукционе - в течение пяти рабочих дней со дня поступления Администратору уведомления об отзыве заявки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537A13" w:rsidRPr="00537A13" w:rsidRDefault="00537A13" w:rsidP="00537A13">
      <w:pPr>
        <w:widowControl w:val="0"/>
        <w:autoSpaceDE w:val="0"/>
        <w:autoSpaceDN w:val="0"/>
        <w:ind w:firstLine="540"/>
        <w:jc w:val="both"/>
        <w:rPr>
          <w:szCs w:val="20"/>
        </w:rPr>
      </w:pPr>
      <w:r w:rsidRPr="00537A13">
        <w:rPr>
          <w:szCs w:val="20"/>
        </w:rPr>
        <w:t xml:space="preserve">2.2.4. </w:t>
      </w:r>
      <w:proofErr w:type="gramStart"/>
      <w:r w:rsidRPr="00537A13">
        <w:rPr>
          <w:szCs w:val="20"/>
        </w:rPr>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537A13">
        <w:rPr>
          <w:szCs w:val="20"/>
        </w:rPr>
        <w:t xml:space="preserve"> соответствующего акта.</w:t>
      </w:r>
    </w:p>
    <w:p w:rsidR="00537A13" w:rsidRPr="00537A13" w:rsidRDefault="00537A13" w:rsidP="00537A13">
      <w:pPr>
        <w:widowControl w:val="0"/>
        <w:autoSpaceDE w:val="0"/>
        <w:autoSpaceDN w:val="0"/>
        <w:ind w:firstLine="540"/>
        <w:jc w:val="both"/>
        <w:rPr>
          <w:szCs w:val="20"/>
        </w:rPr>
      </w:pPr>
      <w:r w:rsidRPr="00537A13">
        <w:rPr>
          <w:szCs w:val="20"/>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537A13" w:rsidRPr="00537A13" w:rsidRDefault="00537A13" w:rsidP="00537A13">
      <w:pPr>
        <w:widowControl w:val="0"/>
        <w:autoSpaceDE w:val="0"/>
        <w:autoSpaceDN w:val="0"/>
        <w:ind w:firstLine="540"/>
        <w:jc w:val="both"/>
        <w:rPr>
          <w:szCs w:val="20"/>
        </w:rPr>
      </w:pPr>
      <w:r w:rsidRPr="00537A13">
        <w:rPr>
          <w:szCs w:val="20"/>
        </w:rPr>
        <w:t>2.3. Обеспечение заявки не возвращается:</w:t>
      </w:r>
    </w:p>
    <w:p w:rsidR="00537A13" w:rsidRPr="00537A13" w:rsidRDefault="00537A13" w:rsidP="00537A13">
      <w:pPr>
        <w:widowControl w:val="0"/>
        <w:autoSpaceDE w:val="0"/>
        <w:autoSpaceDN w:val="0"/>
        <w:ind w:firstLine="540"/>
        <w:jc w:val="both"/>
        <w:rPr>
          <w:szCs w:val="20"/>
        </w:rPr>
      </w:pPr>
      <w:r w:rsidRPr="00537A13">
        <w:rPr>
          <w:szCs w:val="20"/>
        </w:rPr>
        <w:t>2.3.1. В случае уклонения победителя аукциона от оплаты цены аукциона.</w:t>
      </w:r>
    </w:p>
    <w:p w:rsidR="00537A13" w:rsidRPr="00537A13" w:rsidRDefault="00537A13" w:rsidP="00537A13">
      <w:pPr>
        <w:widowControl w:val="0"/>
        <w:autoSpaceDE w:val="0"/>
        <w:autoSpaceDN w:val="0"/>
        <w:ind w:firstLine="540"/>
        <w:jc w:val="both"/>
        <w:rPr>
          <w:szCs w:val="20"/>
        </w:rPr>
      </w:pPr>
      <w:r w:rsidRPr="00537A13">
        <w:rPr>
          <w:szCs w:val="20"/>
        </w:rPr>
        <w:t>2.3.2. В случае уклонения участника аукциона, если аукцион по лоту признан несостоявшимся и только один участник, подавший заявку на участие в аукционе по данному лоту, признан участником аукциона, от оплаты минимальной цены лота.</w:t>
      </w:r>
    </w:p>
    <w:p w:rsidR="00537A13" w:rsidRPr="00537A13" w:rsidRDefault="00537A13" w:rsidP="00537A13">
      <w:pPr>
        <w:widowControl w:val="0"/>
        <w:autoSpaceDE w:val="0"/>
        <w:autoSpaceDN w:val="0"/>
        <w:ind w:firstLine="540"/>
        <w:jc w:val="both"/>
        <w:rPr>
          <w:szCs w:val="20"/>
        </w:rPr>
      </w:pPr>
      <w:r w:rsidRPr="00537A13">
        <w:rPr>
          <w:szCs w:val="20"/>
        </w:rPr>
        <w:t>2.3.3. Ответственность по возврату Участнику денежных средств, внесенных в качестве обеспечения заявки, возлагается на Администратора.</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center"/>
        <w:rPr>
          <w:szCs w:val="20"/>
        </w:rPr>
      </w:pPr>
      <w:r w:rsidRPr="00537A13">
        <w:rPr>
          <w:szCs w:val="20"/>
        </w:rPr>
        <w:t>3. Адреса и реквизиты сторон</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Администратор:                         Участник:</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   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   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   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   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 /_____________/   _____________________ /____________/</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 w:rsidR="00537A13" w:rsidRPr="00537A13" w:rsidRDefault="00537A13" w:rsidP="00537A13">
      <w:pPr>
        <w:widowControl w:val="0"/>
        <w:autoSpaceDE w:val="0"/>
        <w:autoSpaceDN w:val="0"/>
        <w:jc w:val="right"/>
        <w:rPr>
          <w:szCs w:val="20"/>
        </w:rPr>
      </w:pPr>
      <w:r w:rsidRPr="00537A13">
        <w:rPr>
          <w:szCs w:val="20"/>
        </w:rPr>
        <w:br w:type="page"/>
      </w:r>
      <w:r w:rsidRPr="00537A13">
        <w:rPr>
          <w:szCs w:val="20"/>
        </w:rPr>
        <w:lastRenderedPageBreak/>
        <w:t>Форма 6</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УВЕДОМЛЕНИЕ</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Участнику,  подавшему  заявку  на  участие в открытом аукционе на право</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заключения  договора  на  размещение  нестационарного  торгового объекта </w:t>
      </w:r>
      <w:proofErr w:type="gramStart"/>
      <w:r w:rsidRPr="00537A13">
        <w:rPr>
          <w:rFonts w:ascii="Courier New" w:hAnsi="Courier New" w:cs="Courier New"/>
          <w:sz w:val="20"/>
          <w:szCs w:val="20"/>
        </w:rPr>
        <w:t>на</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территории городского округа город Шахунья 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w:t>
      </w:r>
      <w:proofErr w:type="gramStart"/>
      <w:r w:rsidRPr="00537A13">
        <w:rPr>
          <w:rFonts w:ascii="Courier New" w:hAnsi="Courier New" w:cs="Courier New"/>
          <w:sz w:val="20"/>
          <w:szCs w:val="20"/>
        </w:rPr>
        <w:t>В  соответствии  с  решением аукционной комиссии (Протокол рассмотрения</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заявок  на  участие  в  открытом  аукционе  на право заключения договора </w:t>
      </w:r>
      <w:proofErr w:type="gramStart"/>
      <w:r w:rsidRPr="00537A13">
        <w:rPr>
          <w:rFonts w:ascii="Courier New" w:hAnsi="Courier New" w:cs="Courier New"/>
          <w:sz w:val="20"/>
          <w:szCs w:val="20"/>
        </w:rPr>
        <w:t>на</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размещение  нестационарного  торгового объекта на территории </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городского округа город Шахунья 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roofErr w:type="gramStart"/>
      <w:r w:rsidRPr="00537A13">
        <w:rPr>
          <w:rFonts w:ascii="Courier New" w:hAnsi="Courier New" w:cs="Courier New"/>
          <w:sz w:val="20"/>
          <w:szCs w:val="20"/>
        </w:rPr>
        <w:t>признано участником аукциона/не допущено</w:t>
      </w:r>
      <w:proofErr w:type="gramEnd"/>
      <w:r w:rsidRPr="00537A13">
        <w:rPr>
          <w:rFonts w:ascii="Courier New" w:hAnsi="Courier New" w:cs="Courier New"/>
          <w:sz w:val="20"/>
          <w:szCs w:val="20"/>
        </w:rPr>
        <w:t xml:space="preserve"> к участию в аукционе.</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Секретарь аукционной комиссии ______________________ /____________________/</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right"/>
        <w:rPr>
          <w:szCs w:val="20"/>
        </w:rPr>
      </w:pPr>
      <w:r w:rsidRPr="00537A13">
        <w:rPr>
          <w:szCs w:val="20"/>
        </w:rPr>
        <w:t>Форма 7</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УВЕДОМЛЕНИЕ</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Единственному   участнику,  подавшему  заявку  на  участие  в  </w:t>
      </w:r>
      <w:proofErr w:type="gramStart"/>
      <w:r w:rsidRPr="00537A13">
        <w:rPr>
          <w:rFonts w:ascii="Courier New" w:hAnsi="Courier New" w:cs="Courier New"/>
          <w:sz w:val="20"/>
          <w:szCs w:val="20"/>
        </w:rPr>
        <w:t>открытом</w:t>
      </w:r>
      <w:proofErr w:type="gramEnd"/>
    </w:p>
    <w:p w:rsidR="00537A13" w:rsidRPr="00537A13" w:rsidRDefault="00537A13" w:rsidP="00537A13">
      <w:pPr>
        <w:widowControl w:val="0"/>
        <w:autoSpaceDE w:val="0"/>
        <w:autoSpaceDN w:val="0"/>
        <w:jc w:val="both"/>
        <w:rPr>
          <w:rFonts w:ascii="Courier New" w:hAnsi="Courier New" w:cs="Courier New"/>
          <w:sz w:val="20"/>
          <w:szCs w:val="20"/>
        </w:rPr>
      </w:pPr>
      <w:proofErr w:type="gramStart"/>
      <w:r w:rsidRPr="00537A13">
        <w:rPr>
          <w:rFonts w:ascii="Courier New" w:hAnsi="Courier New" w:cs="Courier New"/>
          <w:sz w:val="20"/>
          <w:szCs w:val="20"/>
        </w:rPr>
        <w:t>аукционе</w:t>
      </w:r>
      <w:proofErr w:type="gramEnd"/>
      <w:r w:rsidRPr="00537A13">
        <w:rPr>
          <w:rFonts w:ascii="Courier New" w:hAnsi="Courier New" w:cs="Courier New"/>
          <w:sz w:val="20"/>
          <w:szCs w:val="20"/>
        </w:rPr>
        <w:t xml:space="preserve">   на  право  заключения  договора  на  размещение  нестационарного</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торгового объекта на территории городского округа город Шахунья </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w:t>
      </w:r>
      <w:proofErr w:type="gramStart"/>
      <w:r w:rsidRPr="00537A13">
        <w:rPr>
          <w:rFonts w:ascii="Courier New" w:hAnsi="Courier New" w:cs="Courier New"/>
          <w:sz w:val="20"/>
          <w:szCs w:val="20"/>
        </w:rPr>
        <w:t>В  соответствии  с  решением аукционной комиссии (Протокол рассмотрения</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заявок  на  участие  в  открытом  аукционе  на право заключения договора </w:t>
      </w:r>
      <w:proofErr w:type="gramStart"/>
      <w:r w:rsidRPr="00537A13">
        <w:rPr>
          <w:rFonts w:ascii="Courier New" w:hAnsi="Courier New" w:cs="Courier New"/>
          <w:sz w:val="20"/>
          <w:szCs w:val="20"/>
        </w:rPr>
        <w:t>на</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размещение  нестационарного  торгового объекта на территории городского </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округа город Шахунья 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призна</w:t>
      </w:r>
      <w:proofErr w:type="gramStart"/>
      <w:r w:rsidRPr="00537A13">
        <w:rPr>
          <w:rFonts w:ascii="Courier New" w:hAnsi="Courier New" w:cs="Courier New"/>
          <w:sz w:val="20"/>
          <w:szCs w:val="20"/>
        </w:rPr>
        <w:t>н(</w:t>
      </w:r>
      <w:proofErr w:type="gramEnd"/>
      <w:r w:rsidRPr="00537A13">
        <w:rPr>
          <w:rFonts w:ascii="Courier New" w:hAnsi="Courier New" w:cs="Courier New"/>
          <w:sz w:val="20"/>
          <w:szCs w:val="20"/>
        </w:rPr>
        <w:t>о) единственным участником аукциона.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w:t>
      </w:r>
      <w:proofErr w:type="gramStart"/>
      <w:r w:rsidRPr="00537A13">
        <w:rPr>
          <w:rFonts w:ascii="Courier New" w:hAnsi="Courier New" w:cs="Courier New"/>
          <w:sz w:val="20"/>
          <w:szCs w:val="20"/>
        </w:rPr>
        <w:t>необходимо оплатить до ______________________ минимальную цену лота (за</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вычетом  ранее  оплаченной  суммы  обеспечения  заявки  и  суммы  рассрочки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платежа) в сумме ________________ и заключить </w:t>
      </w:r>
      <w:proofErr w:type="gramStart"/>
      <w:r w:rsidRPr="00537A13">
        <w:rPr>
          <w:rFonts w:ascii="Courier New" w:hAnsi="Courier New" w:cs="Courier New"/>
          <w:sz w:val="20"/>
          <w:szCs w:val="20"/>
        </w:rPr>
        <w:t>до</w:t>
      </w:r>
      <w:proofErr w:type="gramEnd"/>
      <w:r w:rsidRPr="00537A13">
        <w:rPr>
          <w:rFonts w:ascii="Courier New" w:hAnsi="Courier New" w:cs="Courier New"/>
          <w:sz w:val="20"/>
          <w:szCs w:val="20"/>
        </w:rPr>
        <w:t xml:space="preserve"> _______________ договор на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размещение нестационарного торгового объекта на месте, соответствующем лоту</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на </w:t>
      </w:r>
      <w:proofErr w:type="gramStart"/>
      <w:r w:rsidRPr="00537A13">
        <w:rPr>
          <w:rFonts w:ascii="Courier New" w:hAnsi="Courier New" w:cs="Courier New"/>
          <w:sz w:val="20"/>
          <w:szCs w:val="20"/>
        </w:rPr>
        <w:t>который</w:t>
      </w:r>
      <w:proofErr w:type="gramEnd"/>
      <w:r w:rsidRPr="00537A13">
        <w:rPr>
          <w:rFonts w:ascii="Courier New" w:hAnsi="Courier New" w:cs="Courier New"/>
          <w:sz w:val="20"/>
          <w:szCs w:val="20"/>
        </w:rPr>
        <w:t xml:space="preserve"> была подана одна заявка.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Секретарь аукционной комиссии ______________________ /____________________/</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Default="00537A13" w:rsidP="00537A13">
      <w:pPr>
        <w:widowControl w:val="0"/>
        <w:autoSpaceDE w:val="0"/>
        <w:autoSpaceDN w:val="0"/>
        <w:ind w:firstLine="540"/>
        <w:jc w:val="both"/>
        <w:rPr>
          <w:szCs w:val="20"/>
        </w:rPr>
      </w:pPr>
    </w:p>
    <w:p w:rsidR="00537A13" w:rsidRDefault="00537A13" w:rsidP="00537A13">
      <w:pPr>
        <w:widowControl w:val="0"/>
        <w:autoSpaceDE w:val="0"/>
        <w:autoSpaceDN w:val="0"/>
        <w:ind w:firstLine="540"/>
        <w:jc w:val="both"/>
        <w:rPr>
          <w:szCs w:val="20"/>
        </w:rPr>
      </w:pPr>
    </w:p>
    <w:p w:rsid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right"/>
        <w:rPr>
          <w:szCs w:val="20"/>
        </w:rPr>
      </w:pPr>
      <w:r w:rsidRPr="00537A13">
        <w:rPr>
          <w:szCs w:val="20"/>
        </w:rPr>
        <w:lastRenderedPageBreak/>
        <w:t>Форма 8</w:t>
      </w:r>
    </w:p>
    <w:p w:rsidR="00537A13" w:rsidRPr="00537A13" w:rsidRDefault="00537A13" w:rsidP="00537A13">
      <w:pPr>
        <w:widowControl w:val="0"/>
        <w:autoSpaceDE w:val="0"/>
        <w:autoSpaceDN w:val="0"/>
        <w:jc w:val="center"/>
        <w:rPr>
          <w:rFonts w:ascii="Courier New" w:hAnsi="Courier New" w:cs="Courier New"/>
          <w:sz w:val="20"/>
          <w:szCs w:val="20"/>
        </w:rPr>
      </w:pPr>
      <w:r w:rsidRPr="00537A13">
        <w:rPr>
          <w:rFonts w:ascii="Courier New" w:hAnsi="Courier New" w:cs="Courier New"/>
          <w:sz w:val="20"/>
          <w:szCs w:val="20"/>
        </w:rPr>
        <w:t>Технический протокол</w:t>
      </w:r>
    </w:p>
    <w:p w:rsidR="00537A13" w:rsidRPr="00537A13" w:rsidRDefault="00537A13" w:rsidP="00537A13">
      <w:pPr>
        <w:widowControl w:val="0"/>
        <w:autoSpaceDE w:val="0"/>
        <w:autoSpaceDN w:val="0"/>
        <w:jc w:val="center"/>
        <w:rPr>
          <w:rFonts w:ascii="Courier New" w:hAnsi="Courier New" w:cs="Courier New"/>
          <w:sz w:val="20"/>
          <w:szCs w:val="20"/>
        </w:rPr>
      </w:pPr>
      <w:r w:rsidRPr="00537A13">
        <w:rPr>
          <w:rFonts w:ascii="Courier New" w:hAnsi="Courier New" w:cs="Courier New"/>
          <w:sz w:val="20"/>
          <w:szCs w:val="20"/>
        </w:rPr>
        <w:t>открытого аукциона на право заключения договора</w:t>
      </w:r>
    </w:p>
    <w:p w:rsidR="00537A13" w:rsidRPr="00537A13" w:rsidRDefault="00537A13" w:rsidP="00537A13">
      <w:pPr>
        <w:widowControl w:val="0"/>
        <w:autoSpaceDE w:val="0"/>
        <w:autoSpaceDN w:val="0"/>
        <w:jc w:val="center"/>
        <w:rPr>
          <w:rFonts w:ascii="Courier New" w:hAnsi="Courier New" w:cs="Courier New"/>
          <w:sz w:val="20"/>
          <w:szCs w:val="20"/>
        </w:rPr>
      </w:pPr>
      <w:r w:rsidRPr="00537A13">
        <w:rPr>
          <w:rFonts w:ascii="Courier New" w:hAnsi="Courier New" w:cs="Courier New"/>
          <w:sz w:val="20"/>
          <w:szCs w:val="20"/>
        </w:rPr>
        <w:t>на размещение нестационарных торговых объектов</w:t>
      </w:r>
    </w:p>
    <w:p w:rsidR="00537A13" w:rsidRPr="00537A13" w:rsidRDefault="00537A13" w:rsidP="00537A13">
      <w:pPr>
        <w:widowControl w:val="0"/>
        <w:autoSpaceDE w:val="0"/>
        <w:autoSpaceDN w:val="0"/>
        <w:jc w:val="center"/>
        <w:rPr>
          <w:rFonts w:ascii="Courier New" w:hAnsi="Courier New" w:cs="Courier New"/>
          <w:sz w:val="20"/>
          <w:szCs w:val="20"/>
        </w:rPr>
      </w:pPr>
      <w:r w:rsidRPr="00537A13">
        <w:rPr>
          <w:rFonts w:ascii="Courier New" w:hAnsi="Courier New" w:cs="Courier New"/>
          <w:sz w:val="20"/>
          <w:szCs w:val="20"/>
        </w:rPr>
        <w:t>на территории городского округа город Шахунья</w:t>
      </w:r>
    </w:p>
    <w:p w:rsidR="00537A13" w:rsidRPr="00537A13" w:rsidRDefault="00537A13" w:rsidP="00537A13">
      <w:pPr>
        <w:widowControl w:val="0"/>
        <w:autoSpaceDE w:val="0"/>
        <w:autoSpaceDN w:val="0"/>
        <w:jc w:val="center"/>
        <w:rPr>
          <w:rFonts w:ascii="Courier New" w:hAnsi="Courier New" w:cs="Courier New"/>
          <w:sz w:val="20"/>
          <w:szCs w:val="20"/>
        </w:rPr>
      </w:pPr>
      <w:r w:rsidRPr="00537A13">
        <w:rPr>
          <w:rFonts w:ascii="Courier New" w:hAnsi="Courier New" w:cs="Courier New"/>
          <w:sz w:val="20"/>
          <w:szCs w:val="20"/>
        </w:rPr>
        <w:t>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(лот N ________)</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"___" __________ 20__ г.</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Предпоследнее предложение цены за лот N 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proofErr w:type="gramStart"/>
      <w:r w:rsidRPr="00537A13">
        <w:rPr>
          <w:rFonts w:ascii="Courier New" w:hAnsi="Courier New" w:cs="Courier New"/>
          <w:sz w:val="20"/>
          <w:szCs w:val="20"/>
        </w:rPr>
        <w:t>Регистрационный</w:t>
      </w:r>
      <w:proofErr w:type="gramEnd"/>
      <w:r w:rsidRPr="00537A13">
        <w:rPr>
          <w:rFonts w:ascii="Courier New" w:hAnsi="Courier New" w:cs="Courier New"/>
          <w:sz w:val="20"/>
          <w:szCs w:val="20"/>
        </w:rPr>
        <w:t xml:space="preserve"> N участника 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Предложенная сумма: 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Последнее предложение цены за лот N 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proofErr w:type="gramStart"/>
      <w:r w:rsidRPr="00537A13">
        <w:rPr>
          <w:rFonts w:ascii="Courier New" w:hAnsi="Courier New" w:cs="Courier New"/>
          <w:sz w:val="20"/>
          <w:szCs w:val="20"/>
        </w:rPr>
        <w:t>Регистрационный</w:t>
      </w:r>
      <w:proofErr w:type="gramEnd"/>
      <w:r w:rsidRPr="00537A13">
        <w:rPr>
          <w:rFonts w:ascii="Courier New" w:hAnsi="Courier New" w:cs="Courier New"/>
          <w:sz w:val="20"/>
          <w:szCs w:val="20"/>
        </w:rPr>
        <w:t xml:space="preserve"> N участника 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Предложенная сумма: 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Подписи: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Участник N ________: _____________________ /______________________________/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(подпись)             (расшифровка подписи)</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Участник N ________: _____________________ /______________________________/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(подпись)             (расшифровка подписи)</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Секретарь </w:t>
      </w:r>
      <w:proofErr w:type="gramStart"/>
      <w:r w:rsidRPr="00537A13">
        <w:rPr>
          <w:rFonts w:ascii="Courier New" w:hAnsi="Courier New" w:cs="Courier New"/>
          <w:sz w:val="20"/>
          <w:szCs w:val="20"/>
        </w:rPr>
        <w:t>аукционной</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комиссии:            _____________________ /______________________________/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(подпись)             (расшифровка подписи)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ind w:firstLine="540"/>
        <w:jc w:val="both"/>
        <w:rPr>
          <w:szCs w:val="20"/>
        </w:rPr>
      </w:pPr>
    </w:p>
    <w:p w:rsidR="00537A13" w:rsidRPr="00537A13" w:rsidRDefault="00537A13" w:rsidP="00537A13">
      <w:pPr>
        <w:widowControl w:val="0"/>
        <w:autoSpaceDE w:val="0"/>
        <w:autoSpaceDN w:val="0"/>
        <w:jc w:val="right"/>
        <w:rPr>
          <w:szCs w:val="20"/>
        </w:rPr>
      </w:pPr>
      <w:r w:rsidRPr="00537A13">
        <w:rPr>
          <w:szCs w:val="20"/>
        </w:rPr>
        <w:t>Форма 9</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УВЕДОМЛЕНИЕ</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Участнику   аукциона   на   право  заключения  договора  на  размещение</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нестационарного торгового объекта на территории городского округа город</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Шахунья 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В  соответствии  с  протоколом  об  итогах аукциона на право заключения</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договора  на  размещение  нестационарного  торгового  объекта на территории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городского округа город Шахунья 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призна</w:t>
      </w:r>
      <w:proofErr w:type="gramStart"/>
      <w:r w:rsidRPr="00537A13">
        <w:rPr>
          <w:rFonts w:ascii="Courier New" w:hAnsi="Courier New" w:cs="Courier New"/>
          <w:sz w:val="20"/>
          <w:szCs w:val="20"/>
        </w:rPr>
        <w:t>н(</w:t>
      </w:r>
      <w:proofErr w:type="gramEnd"/>
      <w:r w:rsidRPr="00537A13">
        <w:rPr>
          <w:rFonts w:ascii="Courier New" w:hAnsi="Courier New" w:cs="Courier New"/>
          <w:sz w:val="20"/>
          <w:szCs w:val="20"/>
        </w:rPr>
        <w:t>о) победителем аукциона.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w:t>
      </w:r>
      <w:proofErr w:type="gramStart"/>
      <w:r w:rsidRPr="00537A13">
        <w:rPr>
          <w:rFonts w:ascii="Courier New" w:hAnsi="Courier New" w:cs="Courier New"/>
          <w:sz w:val="20"/>
          <w:szCs w:val="20"/>
        </w:rPr>
        <w:t>необходимо оплатить до ____________________ цену лота (за вычетом ранее</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оплаченной  суммы  обеспечения  заявки  и  суммы рассрочки платежа) в сумме</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___________________ и заключить </w:t>
      </w:r>
      <w:proofErr w:type="gramStart"/>
      <w:r w:rsidRPr="00537A13">
        <w:rPr>
          <w:rFonts w:ascii="Courier New" w:hAnsi="Courier New" w:cs="Courier New"/>
          <w:sz w:val="20"/>
          <w:szCs w:val="20"/>
        </w:rPr>
        <w:t>до</w:t>
      </w:r>
      <w:proofErr w:type="gramEnd"/>
      <w:r w:rsidRPr="00537A13">
        <w:rPr>
          <w:rFonts w:ascii="Courier New" w:hAnsi="Courier New" w:cs="Courier New"/>
          <w:sz w:val="20"/>
          <w:szCs w:val="20"/>
        </w:rPr>
        <w:t xml:space="preserve"> __________________ договор на размещение</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нестационарного   торгового  объекта  на  месте,  соответствующем  лоту  </w:t>
      </w:r>
      <w:proofErr w:type="gramStart"/>
      <w:r w:rsidRPr="00537A13">
        <w:rPr>
          <w:rFonts w:ascii="Courier New" w:hAnsi="Courier New" w:cs="Courier New"/>
          <w:sz w:val="20"/>
          <w:szCs w:val="20"/>
        </w:rPr>
        <w:t>по</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которому 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юридического/физического лица)</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призна</w:t>
      </w:r>
      <w:proofErr w:type="gramStart"/>
      <w:r w:rsidRPr="00537A13">
        <w:rPr>
          <w:rFonts w:ascii="Courier New" w:hAnsi="Courier New" w:cs="Courier New"/>
          <w:sz w:val="20"/>
          <w:szCs w:val="20"/>
        </w:rPr>
        <w:t>н(</w:t>
      </w:r>
      <w:proofErr w:type="gramEnd"/>
      <w:r w:rsidRPr="00537A13">
        <w:rPr>
          <w:rFonts w:ascii="Courier New" w:hAnsi="Courier New" w:cs="Courier New"/>
          <w:sz w:val="20"/>
          <w:szCs w:val="20"/>
        </w:rPr>
        <w:t>о) победителем.</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Секретарь аукционной комиссии ______________________ /____________________/</w:t>
      </w:r>
    </w:p>
    <w:p w:rsidR="00537A13" w:rsidRPr="00537A13" w:rsidRDefault="00537A13" w:rsidP="00537A13">
      <w:pPr>
        <w:widowControl w:val="0"/>
        <w:autoSpaceDE w:val="0"/>
        <w:autoSpaceDN w:val="0"/>
        <w:adjustRightInd w:val="0"/>
        <w:spacing w:line="235" w:lineRule="auto"/>
        <w:jc w:val="right"/>
      </w:pPr>
      <w:r w:rsidRPr="00537A13">
        <w:br w:type="page"/>
      </w:r>
      <w:r w:rsidRPr="00537A13">
        <w:lastRenderedPageBreak/>
        <w:t xml:space="preserve">Форма 10 </w:t>
      </w:r>
    </w:p>
    <w:p w:rsidR="00537A13" w:rsidRPr="00537A13" w:rsidRDefault="00537A13" w:rsidP="00537A13">
      <w:pPr>
        <w:widowControl w:val="0"/>
        <w:autoSpaceDE w:val="0"/>
        <w:autoSpaceDN w:val="0"/>
        <w:adjustRightInd w:val="0"/>
        <w:spacing w:line="235" w:lineRule="auto"/>
        <w:ind w:right="3482"/>
        <w:jc w:val="center"/>
        <w:rPr>
          <w:bCs/>
        </w:rPr>
      </w:pPr>
      <w:r w:rsidRPr="00537A13">
        <w:rPr>
          <w:b/>
          <w:bCs/>
        </w:rPr>
        <w:t xml:space="preserve">                                               </w:t>
      </w:r>
      <w:r w:rsidRPr="00537A13">
        <w:rPr>
          <w:bCs/>
        </w:rPr>
        <w:t>Состав</w:t>
      </w:r>
      <w:r w:rsidRPr="00537A13">
        <w:t xml:space="preserve"> </w:t>
      </w:r>
      <w:r w:rsidRPr="00537A13">
        <w:rPr>
          <w:bCs/>
          <w:spacing w:val="1"/>
        </w:rPr>
        <w:t>ау</w:t>
      </w:r>
      <w:r w:rsidRPr="00537A13">
        <w:rPr>
          <w:bCs/>
        </w:rPr>
        <w:t>кцион</w:t>
      </w:r>
      <w:r w:rsidRPr="00537A13">
        <w:rPr>
          <w:bCs/>
          <w:spacing w:val="-2"/>
        </w:rPr>
        <w:t>н</w:t>
      </w:r>
      <w:r w:rsidRPr="00537A13">
        <w:rPr>
          <w:bCs/>
        </w:rPr>
        <w:t>ой</w:t>
      </w:r>
      <w:r w:rsidRPr="00537A13">
        <w:t xml:space="preserve"> </w:t>
      </w:r>
      <w:r w:rsidRPr="00537A13">
        <w:rPr>
          <w:bCs/>
        </w:rPr>
        <w:t>ком</w:t>
      </w:r>
      <w:r w:rsidRPr="00537A13">
        <w:rPr>
          <w:bCs/>
          <w:spacing w:val="1"/>
        </w:rPr>
        <w:t>и</w:t>
      </w:r>
      <w:r w:rsidRPr="00537A13">
        <w:rPr>
          <w:bCs/>
          <w:spacing w:val="-1"/>
        </w:rPr>
        <w:t>с</w:t>
      </w:r>
      <w:r w:rsidRPr="00537A13">
        <w:rPr>
          <w:bCs/>
        </w:rPr>
        <w:t>сии</w:t>
      </w:r>
    </w:p>
    <w:p w:rsidR="00537A13" w:rsidRPr="00537A13" w:rsidRDefault="00537A13" w:rsidP="00537A13">
      <w:pPr>
        <w:widowControl w:val="0"/>
        <w:autoSpaceDE w:val="0"/>
        <w:autoSpaceDN w:val="0"/>
        <w:adjustRightInd w:val="0"/>
        <w:spacing w:line="237" w:lineRule="auto"/>
        <w:ind w:left="430" w:right="114"/>
        <w:jc w:val="center"/>
      </w:pPr>
      <w:r w:rsidRPr="00537A13">
        <w:t>н</w:t>
      </w:r>
      <w:r w:rsidRPr="00537A13">
        <w:rPr>
          <w:spacing w:val="1"/>
        </w:rPr>
        <w:t>а</w:t>
      </w:r>
      <w:r w:rsidRPr="00537A13">
        <w:t xml:space="preserve"> пр</w:t>
      </w:r>
      <w:r w:rsidRPr="00537A13">
        <w:rPr>
          <w:spacing w:val="1"/>
        </w:rPr>
        <w:t>а</w:t>
      </w:r>
      <w:r w:rsidRPr="00537A13">
        <w:rPr>
          <w:spacing w:val="-2"/>
        </w:rPr>
        <w:t>в</w:t>
      </w:r>
      <w:r w:rsidRPr="00537A13">
        <w:t>о</w:t>
      </w:r>
      <w:r w:rsidRPr="00537A13">
        <w:rPr>
          <w:spacing w:val="1"/>
        </w:rPr>
        <w:t xml:space="preserve"> </w:t>
      </w:r>
      <w:r w:rsidRPr="00537A13">
        <w:t>заключ</w:t>
      </w:r>
      <w:r w:rsidRPr="00537A13">
        <w:rPr>
          <w:spacing w:val="-1"/>
        </w:rPr>
        <w:t>е</w:t>
      </w:r>
      <w:r w:rsidRPr="00537A13">
        <w:t xml:space="preserve">ния </w:t>
      </w:r>
      <w:proofErr w:type="gramStart"/>
      <w:r w:rsidRPr="00537A13">
        <w:rPr>
          <w:spacing w:val="1"/>
        </w:rPr>
        <w:t>д</w:t>
      </w:r>
      <w:r w:rsidRPr="00537A13">
        <w:t>ог</w:t>
      </w:r>
      <w:r w:rsidRPr="00537A13">
        <w:rPr>
          <w:spacing w:val="1"/>
        </w:rPr>
        <w:t>о</w:t>
      </w:r>
      <w:r w:rsidRPr="00537A13">
        <w:rPr>
          <w:spacing w:val="-2"/>
        </w:rPr>
        <w:t>в</w:t>
      </w:r>
      <w:r w:rsidRPr="00537A13">
        <w:rPr>
          <w:spacing w:val="-1"/>
        </w:rPr>
        <w:t>о</w:t>
      </w:r>
      <w:r w:rsidRPr="00537A13">
        <w:rPr>
          <w:spacing w:val="1"/>
        </w:rPr>
        <w:t>ра</w:t>
      </w:r>
      <w:proofErr w:type="gramEnd"/>
      <w:r w:rsidRPr="00537A13">
        <w:t xml:space="preserve"> на р</w:t>
      </w:r>
      <w:r w:rsidRPr="00537A13">
        <w:rPr>
          <w:spacing w:val="1"/>
        </w:rPr>
        <w:t>а</w:t>
      </w:r>
      <w:r w:rsidRPr="00537A13">
        <w:t>з</w:t>
      </w:r>
      <w:r w:rsidRPr="00537A13">
        <w:rPr>
          <w:spacing w:val="-1"/>
        </w:rPr>
        <w:t>м</w:t>
      </w:r>
      <w:r w:rsidRPr="00537A13">
        <w:t>ещ</w:t>
      </w:r>
      <w:r w:rsidRPr="00537A13">
        <w:rPr>
          <w:spacing w:val="-1"/>
        </w:rPr>
        <w:t>е</w:t>
      </w:r>
      <w:r w:rsidRPr="00537A13">
        <w:t>н</w:t>
      </w:r>
      <w:r w:rsidRPr="00537A13">
        <w:rPr>
          <w:spacing w:val="1"/>
        </w:rPr>
        <w:t>и</w:t>
      </w:r>
      <w:r w:rsidRPr="00537A13">
        <w:t>е</w:t>
      </w:r>
      <w:r w:rsidRPr="00537A13">
        <w:rPr>
          <w:spacing w:val="-1"/>
        </w:rPr>
        <w:t xml:space="preserve"> </w:t>
      </w:r>
      <w:r w:rsidRPr="00537A13">
        <w:t>нес</w:t>
      </w:r>
      <w:r w:rsidRPr="00537A13">
        <w:rPr>
          <w:spacing w:val="1"/>
        </w:rPr>
        <w:t>т</w:t>
      </w:r>
      <w:r w:rsidRPr="00537A13">
        <w:rPr>
          <w:spacing w:val="-1"/>
        </w:rPr>
        <w:t>а</w:t>
      </w:r>
      <w:r w:rsidRPr="00537A13">
        <w:t>ци</w:t>
      </w:r>
      <w:r w:rsidRPr="00537A13">
        <w:rPr>
          <w:spacing w:val="-1"/>
        </w:rPr>
        <w:t>о</w:t>
      </w:r>
      <w:r w:rsidRPr="00537A13">
        <w:t>н</w:t>
      </w:r>
      <w:r w:rsidRPr="00537A13">
        <w:rPr>
          <w:spacing w:val="-1"/>
        </w:rPr>
        <w:t>а</w:t>
      </w:r>
      <w:r w:rsidRPr="00537A13">
        <w:t>рного т</w:t>
      </w:r>
      <w:r w:rsidRPr="00537A13">
        <w:rPr>
          <w:spacing w:val="1"/>
        </w:rPr>
        <w:t>ор</w:t>
      </w:r>
      <w:r w:rsidRPr="00537A13">
        <w:rPr>
          <w:spacing w:val="-1"/>
        </w:rPr>
        <w:t>г</w:t>
      </w:r>
      <w:r w:rsidRPr="00537A13">
        <w:t>о</w:t>
      </w:r>
      <w:r w:rsidRPr="00537A13">
        <w:rPr>
          <w:spacing w:val="-1"/>
        </w:rPr>
        <w:t>вого</w:t>
      </w:r>
      <w:r w:rsidRPr="00537A13">
        <w:rPr>
          <w:spacing w:val="70"/>
        </w:rPr>
        <w:t xml:space="preserve"> </w:t>
      </w:r>
      <w:r w:rsidRPr="00537A13">
        <w:rPr>
          <w:spacing w:val="1"/>
        </w:rPr>
        <w:t>о</w:t>
      </w:r>
      <w:r w:rsidRPr="00537A13">
        <w:rPr>
          <w:spacing w:val="2"/>
        </w:rPr>
        <w:t>б</w:t>
      </w:r>
      <w:r w:rsidRPr="00537A13">
        <w:t>ъек</w:t>
      </w:r>
      <w:r w:rsidRPr="00537A13">
        <w:rPr>
          <w:spacing w:val="-1"/>
        </w:rPr>
        <w:t>та</w:t>
      </w:r>
      <w:r w:rsidRPr="00537A13">
        <w:rPr>
          <w:spacing w:val="-2"/>
        </w:rPr>
        <w:t xml:space="preserve"> </w:t>
      </w:r>
      <w:r w:rsidRPr="00537A13">
        <w:t>на</w:t>
      </w:r>
      <w:r w:rsidRPr="00537A13">
        <w:rPr>
          <w:spacing w:val="1"/>
        </w:rPr>
        <w:t xml:space="preserve"> </w:t>
      </w:r>
      <w:r w:rsidRPr="00537A13">
        <w:t>тер</w:t>
      </w:r>
      <w:r w:rsidRPr="00537A13">
        <w:rPr>
          <w:spacing w:val="-1"/>
        </w:rPr>
        <w:t>р</w:t>
      </w:r>
      <w:r w:rsidRPr="00537A13">
        <w:t>итории</w:t>
      </w:r>
      <w:r w:rsidRPr="00537A13">
        <w:rPr>
          <w:spacing w:val="1"/>
        </w:rPr>
        <w:t xml:space="preserve"> </w:t>
      </w:r>
      <w:r w:rsidRPr="00537A13">
        <w:rPr>
          <w:spacing w:val="-2"/>
        </w:rPr>
        <w:t>городского округа город Шахунья Нижегородской области</w:t>
      </w:r>
    </w:p>
    <w:p w:rsidR="00537A13" w:rsidRPr="00537A13" w:rsidRDefault="00537A13" w:rsidP="00537A13">
      <w:pPr>
        <w:widowControl w:val="0"/>
        <w:autoSpaceDE w:val="0"/>
        <w:autoSpaceDN w:val="0"/>
        <w:adjustRightInd w:val="0"/>
        <w:spacing w:line="240" w:lineRule="exact"/>
      </w:pPr>
    </w:p>
    <w:p w:rsidR="00537A13" w:rsidRPr="00537A13" w:rsidRDefault="00537A13" w:rsidP="00537A13">
      <w:pPr>
        <w:widowControl w:val="0"/>
        <w:autoSpaceDE w:val="0"/>
        <w:autoSpaceDN w:val="0"/>
        <w:adjustRightInd w:val="0"/>
        <w:spacing w:after="18" w:line="60" w:lineRule="exact"/>
      </w:pPr>
    </w:p>
    <w:tbl>
      <w:tblPr>
        <w:tblW w:w="9780" w:type="dxa"/>
        <w:tblInd w:w="4" w:type="dxa"/>
        <w:tblLayout w:type="fixed"/>
        <w:tblCellMar>
          <w:left w:w="0" w:type="dxa"/>
          <w:right w:w="0" w:type="dxa"/>
        </w:tblCellMar>
        <w:tblLook w:val="04A0" w:firstRow="1" w:lastRow="0" w:firstColumn="1" w:lastColumn="0" w:noHBand="0" w:noVBand="1"/>
      </w:tblPr>
      <w:tblGrid>
        <w:gridCol w:w="2804"/>
        <w:gridCol w:w="6976"/>
      </w:tblGrid>
      <w:tr w:rsidR="00537A13" w:rsidRPr="00537A13" w:rsidTr="00537A13">
        <w:trPr>
          <w:trHeight w:hRule="exact" w:val="1145"/>
        </w:trPr>
        <w:tc>
          <w:tcPr>
            <w:tcW w:w="2804"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6"/>
              <w:ind w:left="828" w:right="-20"/>
            </w:pPr>
            <w:r w:rsidRPr="00537A13">
              <w:t>Серов А.Д.</w:t>
            </w:r>
          </w:p>
          <w:p w:rsidR="00537A13" w:rsidRPr="00537A13" w:rsidRDefault="00537A13" w:rsidP="00537A13">
            <w:pPr>
              <w:widowControl w:val="0"/>
              <w:autoSpaceDE w:val="0"/>
              <w:autoSpaceDN w:val="0"/>
              <w:adjustRightInd w:val="0"/>
              <w:spacing w:before="16"/>
              <w:ind w:left="828" w:right="-20"/>
            </w:pPr>
          </w:p>
        </w:tc>
        <w:tc>
          <w:tcPr>
            <w:tcW w:w="6977"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6" w:line="237" w:lineRule="auto"/>
              <w:ind w:left="108" w:right="89" w:firstLine="720"/>
            </w:pPr>
            <w:r w:rsidRPr="00537A13">
              <w:t>Первый заместитель главы администрации городского округа город Шахунья Нижегородской области, пре</w:t>
            </w:r>
            <w:r w:rsidRPr="00537A13">
              <w:rPr>
                <w:spacing w:val="1"/>
              </w:rPr>
              <w:t>д</w:t>
            </w:r>
            <w:r w:rsidRPr="00537A13">
              <w:t>седатель к</w:t>
            </w:r>
            <w:r w:rsidRPr="00537A13">
              <w:rPr>
                <w:spacing w:val="1"/>
              </w:rPr>
              <w:t>о</w:t>
            </w:r>
            <w:r w:rsidRPr="00537A13">
              <w:rPr>
                <w:spacing w:val="-1"/>
              </w:rPr>
              <w:t>м</w:t>
            </w:r>
            <w:r w:rsidRPr="00537A13">
              <w:t>ис</w:t>
            </w:r>
            <w:r w:rsidRPr="00537A13">
              <w:rPr>
                <w:spacing w:val="-1"/>
              </w:rPr>
              <w:t>с</w:t>
            </w:r>
            <w:r w:rsidRPr="00537A13">
              <w:t>и</w:t>
            </w:r>
            <w:r w:rsidRPr="00537A13">
              <w:rPr>
                <w:spacing w:val="4"/>
              </w:rPr>
              <w:t>и</w:t>
            </w:r>
            <w:r w:rsidRPr="00537A13">
              <w:t>.</w:t>
            </w:r>
          </w:p>
          <w:p w:rsidR="00537A13" w:rsidRPr="00537A13" w:rsidRDefault="00537A13" w:rsidP="00537A13">
            <w:pPr>
              <w:widowControl w:val="0"/>
              <w:autoSpaceDE w:val="0"/>
              <w:autoSpaceDN w:val="0"/>
              <w:adjustRightInd w:val="0"/>
              <w:spacing w:before="16" w:line="237" w:lineRule="auto"/>
              <w:ind w:left="108" w:right="89" w:firstLine="720"/>
            </w:pPr>
          </w:p>
        </w:tc>
      </w:tr>
      <w:tr w:rsidR="00537A13" w:rsidRPr="00537A13" w:rsidTr="00537A13">
        <w:trPr>
          <w:trHeight w:hRule="exact" w:val="1417"/>
        </w:trPr>
        <w:tc>
          <w:tcPr>
            <w:tcW w:w="2804"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ind w:left="828" w:right="-20"/>
            </w:pPr>
            <w:r w:rsidRPr="00537A13">
              <w:t>Кузнецов С.А.</w:t>
            </w:r>
          </w:p>
        </w:tc>
        <w:tc>
          <w:tcPr>
            <w:tcW w:w="6977"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4"/>
              <w:ind w:left="108" w:right="85" w:firstLine="698"/>
            </w:pPr>
            <w:r w:rsidRPr="00537A13">
              <w:t>Заместитель главы администрации городского округа город Шахунья Нижегородской области,</w:t>
            </w:r>
            <w:r w:rsidRPr="00537A13">
              <w:rPr>
                <w:spacing w:val="1"/>
              </w:rPr>
              <w:t xml:space="preserve"> </w:t>
            </w:r>
            <w:r w:rsidRPr="00537A13">
              <w:rPr>
                <w:spacing w:val="-1"/>
              </w:rPr>
              <w:t>з</w:t>
            </w:r>
            <w:r w:rsidRPr="00537A13">
              <w:t>аме</w:t>
            </w:r>
            <w:r w:rsidRPr="00537A13">
              <w:rPr>
                <w:spacing w:val="1"/>
              </w:rPr>
              <w:t>с</w:t>
            </w:r>
            <w:r w:rsidRPr="00537A13">
              <w:t>т</w:t>
            </w:r>
            <w:r w:rsidRPr="00537A13">
              <w:rPr>
                <w:spacing w:val="1"/>
              </w:rPr>
              <w:t>и</w:t>
            </w:r>
            <w:r w:rsidRPr="00537A13">
              <w:rPr>
                <w:spacing w:val="-2"/>
              </w:rPr>
              <w:t>т</w:t>
            </w:r>
            <w:r w:rsidRPr="00537A13">
              <w:t>ел</w:t>
            </w:r>
            <w:r w:rsidRPr="00537A13">
              <w:rPr>
                <w:spacing w:val="1"/>
              </w:rPr>
              <w:t>ь</w:t>
            </w:r>
            <w:r w:rsidRPr="00537A13">
              <w:rPr>
                <w:spacing w:val="67"/>
              </w:rPr>
              <w:t xml:space="preserve"> </w:t>
            </w:r>
            <w:r w:rsidRPr="00537A13">
              <w:rPr>
                <w:spacing w:val="1"/>
              </w:rPr>
              <w:t>п</w:t>
            </w:r>
            <w:r w:rsidRPr="00537A13">
              <w:rPr>
                <w:spacing w:val="2"/>
              </w:rPr>
              <w:t>р</w:t>
            </w:r>
            <w:r w:rsidRPr="00537A13">
              <w:rPr>
                <w:spacing w:val="-1"/>
              </w:rPr>
              <w:t>е</w:t>
            </w:r>
            <w:r w:rsidRPr="00537A13">
              <w:t>д</w:t>
            </w:r>
            <w:r w:rsidRPr="00537A13">
              <w:rPr>
                <w:spacing w:val="1"/>
              </w:rPr>
              <w:t>с</w:t>
            </w:r>
            <w:r w:rsidRPr="00537A13">
              <w:rPr>
                <w:spacing w:val="-1"/>
              </w:rPr>
              <w:t>ед</w:t>
            </w:r>
            <w:r w:rsidRPr="00537A13">
              <w:t>ателя к</w:t>
            </w:r>
            <w:r w:rsidRPr="00537A13">
              <w:rPr>
                <w:spacing w:val="1"/>
              </w:rPr>
              <w:t>о</w:t>
            </w:r>
            <w:r w:rsidRPr="00537A13">
              <w:t>мисс</w:t>
            </w:r>
            <w:r w:rsidRPr="00537A13">
              <w:rPr>
                <w:spacing w:val="-1"/>
              </w:rPr>
              <w:t>и</w:t>
            </w:r>
            <w:r w:rsidRPr="00537A13">
              <w:rPr>
                <w:spacing w:val="2"/>
              </w:rPr>
              <w:t>и</w:t>
            </w:r>
            <w:r w:rsidRPr="00537A13">
              <w:t>.</w:t>
            </w:r>
          </w:p>
          <w:p w:rsidR="00537A13" w:rsidRPr="00537A13" w:rsidRDefault="00537A13" w:rsidP="00537A13">
            <w:pPr>
              <w:widowControl w:val="0"/>
              <w:autoSpaceDE w:val="0"/>
              <w:autoSpaceDN w:val="0"/>
              <w:adjustRightInd w:val="0"/>
              <w:spacing w:before="14"/>
              <w:ind w:left="108" w:right="85" w:firstLine="698"/>
            </w:pPr>
          </w:p>
        </w:tc>
      </w:tr>
      <w:tr w:rsidR="00537A13" w:rsidRPr="00537A13" w:rsidTr="00537A13">
        <w:trPr>
          <w:trHeight w:hRule="exact" w:val="1740"/>
        </w:trPr>
        <w:tc>
          <w:tcPr>
            <w:tcW w:w="2804"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4"/>
              <w:ind w:left="802" w:right="-20"/>
            </w:pPr>
            <w:r w:rsidRPr="00537A13">
              <w:t xml:space="preserve">Соснова Н.А. </w:t>
            </w:r>
          </w:p>
          <w:p w:rsidR="00537A13" w:rsidRPr="00537A13" w:rsidRDefault="00537A13" w:rsidP="00537A13">
            <w:pPr>
              <w:widowControl w:val="0"/>
              <w:autoSpaceDE w:val="0"/>
              <w:autoSpaceDN w:val="0"/>
              <w:adjustRightInd w:val="0"/>
              <w:spacing w:before="14"/>
              <w:ind w:left="802" w:right="-20"/>
            </w:pPr>
          </w:p>
        </w:tc>
        <w:tc>
          <w:tcPr>
            <w:tcW w:w="6977"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4"/>
              <w:ind w:left="108" w:right="83" w:firstLine="698"/>
            </w:pPr>
            <w:r w:rsidRPr="00537A13">
              <w:t xml:space="preserve">Ведущий специалист Управления  экономики, прогнозирования, инвестиционной политики и муниципального имущества городского округа город Шахунья Нижегородской области, </w:t>
            </w:r>
            <w:r w:rsidRPr="00537A13">
              <w:rPr>
                <w:spacing w:val="1"/>
              </w:rPr>
              <w:t>с</w:t>
            </w:r>
            <w:r w:rsidRPr="00537A13">
              <w:rPr>
                <w:spacing w:val="-1"/>
              </w:rPr>
              <w:t>е</w:t>
            </w:r>
            <w:r w:rsidRPr="00537A13">
              <w:t>к</w:t>
            </w:r>
            <w:r w:rsidRPr="00537A13">
              <w:rPr>
                <w:spacing w:val="2"/>
              </w:rPr>
              <w:t>р</w:t>
            </w:r>
            <w:r w:rsidRPr="00537A13">
              <w:rPr>
                <w:spacing w:val="-1"/>
              </w:rPr>
              <w:t>е</w:t>
            </w:r>
            <w:r w:rsidRPr="00537A13">
              <w:t>та</w:t>
            </w:r>
            <w:r w:rsidRPr="00537A13">
              <w:rPr>
                <w:spacing w:val="1"/>
              </w:rPr>
              <w:t>рь</w:t>
            </w:r>
            <w:r w:rsidRPr="00537A13">
              <w:t xml:space="preserve"> комисс</w:t>
            </w:r>
            <w:r w:rsidRPr="00537A13">
              <w:rPr>
                <w:spacing w:val="-1"/>
              </w:rPr>
              <w:t>и</w:t>
            </w:r>
            <w:r w:rsidRPr="00537A13">
              <w:t>и (по согласованию).</w:t>
            </w:r>
          </w:p>
          <w:p w:rsidR="00537A13" w:rsidRPr="00537A13" w:rsidRDefault="00537A13" w:rsidP="00537A13">
            <w:pPr>
              <w:widowControl w:val="0"/>
              <w:autoSpaceDE w:val="0"/>
              <w:autoSpaceDN w:val="0"/>
              <w:adjustRightInd w:val="0"/>
              <w:spacing w:before="14"/>
              <w:ind w:left="108" w:right="83" w:firstLine="698"/>
            </w:pPr>
          </w:p>
        </w:tc>
      </w:tr>
      <w:tr w:rsidR="00537A13" w:rsidRPr="00537A13" w:rsidTr="00537A13">
        <w:trPr>
          <w:trHeight w:val="976"/>
        </w:trPr>
        <w:tc>
          <w:tcPr>
            <w:tcW w:w="9781" w:type="dxa"/>
            <w:gridSpan w:val="2"/>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after="98" w:line="240" w:lineRule="exact"/>
            </w:pPr>
          </w:p>
          <w:p w:rsidR="00537A13" w:rsidRPr="00537A13" w:rsidRDefault="00537A13" w:rsidP="00537A13">
            <w:pPr>
              <w:widowControl w:val="0"/>
              <w:autoSpaceDE w:val="0"/>
              <w:autoSpaceDN w:val="0"/>
              <w:adjustRightInd w:val="0"/>
              <w:ind w:left="4405" w:right="-20"/>
            </w:pPr>
            <w:r w:rsidRPr="00537A13">
              <w:t>Чле</w:t>
            </w:r>
            <w:r w:rsidRPr="00537A13">
              <w:rPr>
                <w:spacing w:val="1"/>
              </w:rPr>
              <w:t>ны</w:t>
            </w:r>
            <w:r w:rsidRPr="00537A13">
              <w:t xml:space="preserve"> </w:t>
            </w:r>
            <w:r w:rsidRPr="00537A13">
              <w:rPr>
                <w:spacing w:val="-1"/>
              </w:rPr>
              <w:t>к</w:t>
            </w:r>
            <w:r w:rsidRPr="00537A13">
              <w:t>о</w:t>
            </w:r>
            <w:r w:rsidRPr="00537A13">
              <w:rPr>
                <w:spacing w:val="-1"/>
              </w:rPr>
              <w:t>м</w:t>
            </w:r>
            <w:r w:rsidRPr="00537A13">
              <w:t>и</w:t>
            </w:r>
            <w:r w:rsidRPr="00537A13">
              <w:rPr>
                <w:spacing w:val="1"/>
              </w:rPr>
              <w:t>с</w:t>
            </w:r>
            <w:r w:rsidRPr="00537A13">
              <w:rPr>
                <w:spacing w:val="-1"/>
              </w:rPr>
              <w:t>с</w:t>
            </w:r>
            <w:r w:rsidRPr="00537A13">
              <w:t>ии:</w:t>
            </w:r>
          </w:p>
          <w:p w:rsidR="00537A13" w:rsidRPr="00537A13" w:rsidRDefault="00537A13" w:rsidP="00537A13">
            <w:pPr>
              <w:widowControl w:val="0"/>
              <w:autoSpaceDE w:val="0"/>
              <w:autoSpaceDN w:val="0"/>
              <w:adjustRightInd w:val="0"/>
              <w:ind w:left="4405" w:right="-20"/>
            </w:pPr>
          </w:p>
        </w:tc>
      </w:tr>
      <w:tr w:rsidR="00537A13" w:rsidRPr="00537A13" w:rsidTr="00537A13">
        <w:trPr>
          <w:trHeight w:hRule="exact" w:val="977"/>
        </w:trPr>
        <w:tc>
          <w:tcPr>
            <w:tcW w:w="2804"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ind w:left="737" w:right="-20"/>
            </w:pPr>
            <w:r w:rsidRPr="00537A13">
              <w:t xml:space="preserve">Козлова Е.Л. </w:t>
            </w:r>
          </w:p>
        </w:tc>
        <w:tc>
          <w:tcPr>
            <w:tcW w:w="6977"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4" w:line="237" w:lineRule="auto"/>
              <w:ind w:left="108" w:right="33" w:firstLine="720"/>
            </w:pPr>
            <w:r w:rsidRPr="00537A13">
              <w:t>Начальник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537A13" w:rsidRPr="00537A13" w:rsidRDefault="00537A13" w:rsidP="00537A13">
            <w:pPr>
              <w:widowControl w:val="0"/>
              <w:autoSpaceDE w:val="0"/>
              <w:autoSpaceDN w:val="0"/>
              <w:adjustRightInd w:val="0"/>
              <w:spacing w:before="14" w:line="237" w:lineRule="auto"/>
              <w:ind w:left="108" w:right="33" w:firstLine="720"/>
            </w:pPr>
          </w:p>
        </w:tc>
      </w:tr>
      <w:tr w:rsidR="00537A13" w:rsidRPr="00537A13" w:rsidTr="00537A13">
        <w:trPr>
          <w:trHeight w:hRule="exact" w:val="1298"/>
        </w:trPr>
        <w:tc>
          <w:tcPr>
            <w:tcW w:w="2804"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4"/>
              <w:ind w:left="828" w:right="-20"/>
            </w:pPr>
            <w:r w:rsidRPr="00537A13">
              <w:t xml:space="preserve">Баранов С.А. </w:t>
            </w:r>
          </w:p>
          <w:p w:rsidR="00537A13" w:rsidRPr="00537A13" w:rsidRDefault="00537A13" w:rsidP="00537A13">
            <w:pPr>
              <w:widowControl w:val="0"/>
              <w:autoSpaceDE w:val="0"/>
              <w:autoSpaceDN w:val="0"/>
              <w:adjustRightInd w:val="0"/>
              <w:spacing w:before="14"/>
              <w:ind w:left="828" w:right="-20"/>
            </w:pPr>
          </w:p>
        </w:tc>
        <w:tc>
          <w:tcPr>
            <w:tcW w:w="6977"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4" w:line="237" w:lineRule="auto"/>
              <w:ind w:left="108" w:right="83" w:firstLine="720"/>
            </w:pPr>
            <w:r w:rsidRPr="00537A13">
              <w:t>Начальник сектора по поддержке малого бизнеса и развития предпринимательства администрации городского округа город Шахунья Нижегородской области.</w:t>
            </w:r>
          </w:p>
          <w:p w:rsidR="00537A13" w:rsidRPr="00537A13" w:rsidRDefault="00537A13" w:rsidP="00537A13">
            <w:pPr>
              <w:widowControl w:val="0"/>
              <w:autoSpaceDE w:val="0"/>
              <w:autoSpaceDN w:val="0"/>
              <w:adjustRightInd w:val="0"/>
              <w:spacing w:before="14" w:line="237" w:lineRule="auto"/>
              <w:ind w:left="108" w:right="83" w:firstLine="720"/>
            </w:pPr>
          </w:p>
        </w:tc>
      </w:tr>
      <w:tr w:rsidR="00537A13" w:rsidRPr="00537A13" w:rsidTr="00537A13">
        <w:trPr>
          <w:trHeight w:hRule="exact" w:val="1298"/>
        </w:trPr>
        <w:tc>
          <w:tcPr>
            <w:tcW w:w="2804"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ind w:left="737" w:right="-20"/>
            </w:pPr>
            <w:proofErr w:type="spellStart"/>
            <w:r w:rsidRPr="00537A13">
              <w:t>Елькин</w:t>
            </w:r>
            <w:proofErr w:type="spellEnd"/>
            <w:r w:rsidRPr="00537A13">
              <w:t xml:space="preserve"> О.А. </w:t>
            </w:r>
          </w:p>
        </w:tc>
        <w:tc>
          <w:tcPr>
            <w:tcW w:w="6977" w:type="dxa"/>
            <w:tcBorders>
              <w:top w:val="single" w:sz="4" w:space="0" w:color="auto"/>
              <w:left w:val="single" w:sz="4" w:space="0" w:color="auto"/>
              <w:bottom w:val="single" w:sz="4" w:space="0" w:color="auto"/>
              <w:right w:val="single" w:sz="4" w:space="0" w:color="auto"/>
            </w:tcBorders>
          </w:tcPr>
          <w:p w:rsidR="00537A13" w:rsidRPr="00537A13" w:rsidRDefault="00537A13" w:rsidP="00537A13">
            <w:pPr>
              <w:widowControl w:val="0"/>
              <w:autoSpaceDE w:val="0"/>
              <w:autoSpaceDN w:val="0"/>
              <w:adjustRightInd w:val="0"/>
              <w:spacing w:before="14" w:line="237" w:lineRule="auto"/>
              <w:ind w:left="108" w:right="33" w:firstLine="720"/>
            </w:pPr>
            <w:r w:rsidRPr="00537A13">
              <w:t>Начальник отдела Управления экономики, прогнозирования,  инвестиционной политики и муниципального имущества городского округа город Шахунья Нижегородской области (по согласованию).</w:t>
            </w:r>
          </w:p>
          <w:p w:rsidR="00537A13" w:rsidRPr="00537A13" w:rsidRDefault="00537A13" w:rsidP="00537A13">
            <w:pPr>
              <w:widowControl w:val="0"/>
              <w:autoSpaceDE w:val="0"/>
              <w:autoSpaceDN w:val="0"/>
              <w:adjustRightInd w:val="0"/>
              <w:spacing w:before="14" w:line="237" w:lineRule="auto"/>
              <w:ind w:left="108" w:right="33" w:firstLine="720"/>
            </w:pPr>
          </w:p>
        </w:tc>
      </w:tr>
      <w:tr w:rsidR="00537A13" w:rsidRPr="00537A13" w:rsidTr="00537A13">
        <w:trPr>
          <w:trHeight w:hRule="exact" w:val="1298"/>
        </w:trPr>
        <w:tc>
          <w:tcPr>
            <w:tcW w:w="2804"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ind w:left="737" w:right="-20"/>
            </w:pPr>
            <w:r w:rsidRPr="00537A13">
              <w:t xml:space="preserve">Горбунова М.Е. </w:t>
            </w:r>
          </w:p>
        </w:tc>
        <w:tc>
          <w:tcPr>
            <w:tcW w:w="6977"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line="237" w:lineRule="auto"/>
              <w:ind w:left="108" w:right="33" w:firstLine="720"/>
            </w:pPr>
            <w:r w:rsidRPr="00537A13">
              <w:t>Юрисконсульт Управления экономики, прогнозирования,  инвестиционной политики и муниципального имущества городского округа город Шахунья Нижегородской области (по согласованию).</w:t>
            </w:r>
          </w:p>
        </w:tc>
      </w:tr>
      <w:tr w:rsidR="00537A13" w:rsidRPr="00537A13" w:rsidTr="00537A13">
        <w:trPr>
          <w:trHeight w:hRule="exact" w:val="1298"/>
        </w:trPr>
        <w:tc>
          <w:tcPr>
            <w:tcW w:w="2804"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ind w:left="737" w:right="-20"/>
            </w:pPr>
            <w:r w:rsidRPr="00537A13">
              <w:t xml:space="preserve">Смирнов А.С. </w:t>
            </w:r>
          </w:p>
        </w:tc>
        <w:tc>
          <w:tcPr>
            <w:tcW w:w="6977"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line="237" w:lineRule="auto"/>
              <w:ind w:left="108" w:right="33" w:firstLine="720"/>
            </w:pPr>
            <w:r w:rsidRPr="00537A13">
              <w:t>Начальник управления промышленности, транспорта, связи, жилищно-коммунального хозяйства и архитектурной деятельности администрации городского округа город Шахунья Нижегородской области.</w:t>
            </w:r>
          </w:p>
        </w:tc>
      </w:tr>
      <w:tr w:rsidR="00537A13" w:rsidRPr="00537A13" w:rsidTr="00537A13">
        <w:trPr>
          <w:trHeight w:hRule="exact" w:val="785"/>
        </w:trPr>
        <w:tc>
          <w:tcPr>
            <w:tcW w:w="2804"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ind w:left="737" w:right="-20"/>
            </w:pPr>
            <w:r w:rsidRPr="00537A13">
              <w:t xml:space="preserve">Смирнова  С.В. </w:t>
            </w:r>
          </w:p>
        </w:tc>
        <w:tc>
          <w:tcPr>
            <w:tcW w:w="6977" w:type="dxa"/>
            <w:tcBorders>
              <w:top w:val="single" w:sz="4" w:space="0" w:color="auto"/>
              <w:left w:val="single" w:sz="4" w:space="0" w:color="auto"/>
              <w:bottom w:val="single" w:sz="4" w:space="0" w:color="auto"/>
              <w:right w:val="single" w:sz="4" w:space="0" w:color="auto"/>
            </w:tcBorders>
            <w:hideMark/>
          </w:tcPr>
          <w:p w:rsidR="00537A13" w:rsidRPr="00537A13" w:rsidRDefault="00537A13" w:rsidP="00537A13">
            <w:pPr>
              <w:widowControl w:val="0"/>
              <w:autoSpaceDE w:val="0"/>
              <w:autoSpaceDN w:val="0"/>
              <w:adjustRightInd w:val="0"/>
              <w:spacing w:before="14" w:line="237" w:lineRule="auto"/>
              <w:ind w:left="108" w:right="33" w:firstLine="720"/>
            </w:pPr>
            <w:r w:rsidRPr="00537A13">
              <w:t>Начальник финансового управления  администрации городского округа город Шахунья Нижегородской области.</w:t>
            </w:r>
          </w:p>
        </w:tc>
      </w:tr>
    </w:tbl>
    <w:p w:rsidR="00537A13" w:rsidRPr="00537A13" w:rsidRDefault="00537A13" w:rsidP="00537A13">
      <w:pPr>
        <w:widowControl w:val="0"/>
        <w:autoSpaceDE w:val="0"/>
        <w:autoSpaceDN w:val="0"/>
        <w:ind w:firstLine="540"/>
        <w:jc w:val="center"/>
        <w:rPr>
          <w:szCs w:val="20"/>
        </w:rPr>
      </w:pPr>
    </w:p>
    <w:p w:rsidR="00537A13" w:rsidRPr="00537A13" w:rsidRDefault="00537A13" w:rsidP="00537A13">
      <w:pPr>
        <w:widowControl w:val="0"/>
        <w:autoSpaceDE w:val="0"/>
        <w:autoSpaceDN w:val="0"/>
        <w:ind w:firstLine="540"/>
        <w:jc w:val="center"/>
        <w:rPr>
          <w:szCs w:val="20"/>
        </w:rPr>
      </w:pPr>
      <w:r w:rsidRPr="00537A13">
        <w:rPr>
          <w:szCs w:val="20"/>
        </w:rPr>
        <w:t>_________________________</w:t>
      </w:r>
    </w:p>
    <w:p w:rsidR="00537A13" w:rsidRPr="00537A13" w:rsidRDefault="00537A13" w:rsidP="00537A13">
      <w:pPr>
        <w:widowControl w:val="0"/>
        <w:autoSpaceDE w:val="0"/>
        <w:autoSpaceDN w:val="0"/>
        <w:jc w:val="right"/>
        <w:rPr>
          <w:szCs w:val="20"/>
        </w:rPr>
      </w:pPr>
      <w:r w:rsidRPr="00537A13">
        <w:rPr>
          <w:szCs w:val="20"/>
        </w:rPr>
        <w:br w:type="page"/>
      </w:r>
      <w:r w:rsidRPr="00537A13">
        <w:rPr>
          <w:szCs w:val="20"/>
        </w:rPr>
        <w:lastRenderedPageBreak/>
        <w:t>Приложение № 3</w:t>
      </w:r>
    </w:p>
    <w:p w:rsidR="00537A13" w:rsidRPr="00537A13" w:rsidRDefault="00537A13" w:rsidP="00537A13">
      <w:pPr>
        <w:widowControl w:val="0"/>
        <w:autoSpaceDE w:val="0"/>
        <w:autoSpaceDN w:val="0"/>
        <w:jc w:val="right"/>
        <w:rPr>
          <w:szCs w:val="20"/>
        </w:rPr>
      </w:pPr>
      <w:r w:rsidRPr="00537A13">
        <w:rPr>
          <w:szCs w:val="20"/>
        </w:rPr>
        <w:t xml:space="preserve">к Порядку проведения аукциона на право </w:t>
      </w:r>
    </w:p>
    <w:p w:rsidR="00537A13" w:rsidRPr="00537A13" w:rsidRDefault="00537A13" w:rsidP="00537A13">
      <w:pPr>
        <w:widowControl w:val="0"/>
        <w:autoSpaceDE w:val="0"/>
        <w:autoSpaceDN w:val="0"/>
        <w:jc w:val="right"/>
        <w:rPr>
          <w:szCs w:val="20"/>
        </w:rPr>
      </w:pPr>
      <w:r w:rsidRPr="00537A13">
        <w:rPr>
          <w:szCs w:val="20"/>
        </w:rPr>
        <w:t>заключения договора на размещение</w:t>
      </w:r>
    </w:p>
    <w:p w:rsidR="00537A13" w:rsidRPr="00537A13" w:rsidRDefault="00537A13" w:rsidP="00537A13">
      <w:pPr>
        <w:widowControl w:val="0"/>
        <w:autoSpaceDE w:val="0"/>
        <w:autoSpaceDN w:val="0"/>
        <w:jc w:val="right"/>
        <w:rPr>
          <w:szCs w:val="20"/>
        </w:rPr>
      </w:pPr>
      <w:r w:rsidRPr="00537A13">
        <w:rPr>
          <w:szCs w:val="20"/>
        </w:rPr>
        <w:t>нестационарных торговых объектов</w:t>
      </w:r>
    </w:p>
    <w:p w:rsidR="00537A13" w:rsidRPr="00537A13" w:rsidRDefault="00537A13" w:rsidP="00537A13">
      <w:pPr>
        <w:widowControl w:val="0"/>
        <w:autoSpaceDE w:val="0"/>
        <w:autoSpaceDN w:val="0"/>
        <w:jc w:val="right"/>
        <w:rPr>
          <w:szCs w:val="20"/>
        </w:rPr>
      </w:pPr>
      <w:r w:rsidRPr="00537A13">
        <w:rPr>
          <w:szCs w:val="20"/>
        </w:rPr>
        <w:t xml:space="preserve">на территории городского округа </w:t>
      </w:r>
    </w:p>
    <w:p w:rsidR="00537A13" w:rsidRPr="00537A13" w:rsidRDefault="00537A13" w:rsidP="00537A13">
      <w:pPr>
        <w:widowControl w:val="0"/>
        <w:autoSpaceDE w:val="0"/>
        <w:autoSpaceDN w:val="0"/>
        <w:jc w:val="right"/>
        <w:rPr>
          <w:szCs w:val="20"/>
        </w:rPr>
      </w:pPr>
      <w:r w:rsidRPr="00537A13">
        <w:rPr>
          <w:szCs w:val="20"/>
        </w:rPr>
        <w:t>город Шахунья Нижегородской области</w:t>
      </w:r>
    </w:p>
    <w:p w:rsidR="00537A13" w:rsidRPr="00537A13" w:rsidRDefault="00537A13" w:rsidP="00537A13">
      <w:pPr>
        <w:widowControl w:val="0"/>
        <w:autoSpaceDE w:val="0"/>
        <w:autoSpaceDN w:val="0"/>
        <w:ind w:firstLine="540"/>
        <w:jc w:val="both"/>
        <w:rPr>
          <w:szCs w:val="20"/>
        </w:rPr>
      </w:pPr>
    </w:p>
    <w:p w:rsidR="00537A13" w:rsidRPr="00537A13" w:rsidRDefault="00537A13" w:rsidP="00537A13"/>
    <w:p w:rsidR="00537A13" w:rsidRPr="00537A13" w:rsidRDefault="00537A13" w:rsidP="00537A13">
      <w:pPr>
        <w:widowControl w:val="0"/>
        <w:autoSpaceDE w:val="0"/>
        <w:autoSpaceDN w:val="0"/>
        <w:ind w:left="646" w:right="652"/>
        <w:jc w:val="center"/>
        <w:rPr>
          <w:lang w:bidi="ru-RU"/>
        </w:rPr>
      </w:pPr>
      <w:r w:rsidRPr="00537A13">
        <w:rPr>
          <w:lang w:bidi="ru-RU"/>
        </w:rPr>
        <w:t>ДОГОВОР</w:t>
      </w:r>
    </w:p>
    <w:p w:rsidR="00537A13" w:rsidRPr="00537A13" w:rsidRDefault="00537A13" w:rsidP="00537A13">
      <w:pPr>
        <w:widowControl w:val="0"/>
        <w:autoSpaceDE w:val="0"/>
        <w:autoSpaceDN w:val="0"/>
        <w:ind w:left="1162" w:right="1172"/>
        <w:jc w:val="center"/>
        <w:rPr>
          <w:lang w:bidi="ru-RU"/>
        </w:rPr>
      </w:pPr>
      <w:r w:rsidRPr="00537A13">
        <w:rPr>
          <w:lang w:bidi="ru-RU"/>
        </w:rPr>
        <w:t>НА РАЗМЕЩЕНИЕ НЕСТАЦИОНАРНОГО ТОРГОВОГО ОБЪЕКТА (ПО РЕЗУЛЬТАТАМ ПРОВЕДЕНИЯ АУКЦИОНА)</w:t>
      </w:r>
    </w:p>
    <w:p w:rsidR="00537A13" w:rsidRPr="00537A13" w:rsidRDefault="00537A13" w:rsidP="00537A13">
      <w:pPr>
        <w:widowControl w:val="0"/>
        <w:autoSpaceDE w:val="0"/>
        <w:autoSpaceDN w:val="0"/>
        <w:spacing w:before="4"/>
        <w:rPr>
          <w:sz w:val="15"/>
          <w:lang w:bidi="ru-RU"/>
        </w:rPr>
      </w:pPr>
    </w:p>
    <w:p w:rsidR="00537A13" w:rsidRPr="00537A13" w:rsidRDefault="00537A13" w:rsidP="00537A13">
      <w:pPr>
        <w:tabs>
          <w:tab w:val="left" w:pos="2426"/>
          <w:tab w:val="left" w:pos="5981"/>
          <w:tab w:val="left" w:pos="6461"/>
          <w:tab w:val="left" w:pos="8186"/>
          <w:tab w:val="left" w:pos="8786"/>
        </w:tabs>
        <w:spacing w:before="112"/>
        <w:ind w:left="102"/>
        <w:rPr>
          <w:rFonts w:ascii="Courier New" w:hAnsi="Courier New"/>
          <w:sz w:val="20"/>
        </w:rPr>
      </w:pPr>
      <w:r w:rsidRPr="00537A13">
        <w:rPr>
          <w:rFonts w:ascii="Courier New" w:hAnsi="Courier New"/>
          <w:sz w:val="20"/>
        </w:rPr>
        <w:t>N</w:t>
      </w:r>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rPr>
        <w:tab/>
        <w:t>"</w:t>
      </w:r>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rPr>
        <w:t>"</w:t>
      </w:r>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rPr>
        <w:t>20</w:t>
      </w:r>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rPr>
        <w:t>г.</w:t>
      </w:r>
    </w:p>
    <w:p w:rsidR="00537A13" w:rsidRPr="00537A13" w:rsidRDefault="00537A13" w:rsidP="00537A13">
      <w:pPr>
        <w:widowControl w:val="0"/>
        <w:autoSpaceDE w:val="0"/>
        <w:autoSpaceDN w:val="0"/>
        <w:spacing w:before="2"/>
        <w:rPr>
          <w:rFonts w:ascii="Courier New"/>
          <w:sz w:val="11"/>
          <w:lang w:bidi="ru-RU"/>
        </w:rPr>
      </w:pPr>
    </w:p>
    <w:p w:rsidR="00537A13" w:rsidRPr="00537A13" w:rsidRDefault="00537A13" w:rsidP="00537A13">
      <w:pPr>
        <w:tabs>
          <w:tab w:val="left" w:pos="1781"/>
          <w:tab w:val="left" w:pos="3461"/>
          <w:tab w:val="left" w:pos="5305"/>
          <w:tab w:val="left" w:pos="6461"/>
          <w:tab w:val="left" w:pos="8981"/>
        </w:tabs>
        <w:spacing w:before="100"/>
        <w:ind w:left="701" w:right="460" w:hanging="600"/>
        <w:rPr>
          <w:rFonts w:ascii="Courier New" w:hAnsi="Courier New"/>
          <w:spacing w:val="-17"/>
          <w:sz w:val="20"/>
        </w:rPr>
      </w:pPr>
      <w:r w:rsidRPr="00537A13">
        <w:rPr>
          <w:w w:val="99"/>
          <w:sz w:val="20"/>
          <w:u w:val="single"/>
        </w:rPr>
        <w:t xml:space="preserve"> </w:t>
      </w:r>
      <w:r w:rsidRPr="00537A13">
        <w:rPr>
          <w:sz w:val="20"/>
          <w:u w:val="single"/>
        </w:rPr>
        <w:tab/>
      </w:r>
      <w:r w:rsidRPr="00537A13">
        <w:rPr>
          <w:sz w:val="20"/>
          <w:u w:val="single"/>
        </w:rPr>
        <w:tab/>
      </w:r>
      <w:r w:rsidRPr="00537A13">
        <w:rPr>
          <w:sz w:val="20"/>
          <w:u w:val="single"/>
        </w:rPr>
        <w:tab/>
      </w:r>
      <w:r w:rsidRPr="00537A13">
        <w:rPr>
          <w:sz w:val="20"/>
          <w:u w:val="single"/>
        </w:rPr>
        <w:tab/>
      </w:r>
      <w:r w:rsidRPr="00537A13">
        <w:rPr>
          <w:sz w:val="20"/>
        </w:rPr>
        <w:t xml:space="preserve"> </w:t>
      </w:r>
      <w:r w:rsidRPr="00537A13">
        <w:rPr>
          <w:spacing w:val="-25"/>
          <w:sz w:val="20"/>
        </w:rPr>
        <w:t xml:space="preserve"> </w:t>
      </w:r>
      <w:r w:rsidRPr="00537A13">
        <w:rPr>
          <w:rFonts w:ascii="Courier New" w:hAnsi="Courier New"/>
          <w:sz w:val="20"/>
        </w:rPr>
        <w:t>в</w:t>
      </w:r>
      <w:r w:rsidRPr="00537A13">
        <w:rPr>
          <w:rFonts w:ascii="Courier New" w:hAnsi="Courier New"/>
          <w:spacing w:val="-2"/>
          <w:sz w:val="20"/>
        </w:rPr>
        <w:t xml:space="preserve"> </w:t>
      </w:r>
      <w:r w:rsidRPr="00537A13">
        <w:rPr>
          <w:rFonts w:ascii="Courier New" w:hAnsi="Courier New"/>
          <w:sz w:val="20"/>
        </w:rPr>
        <w:t>лице</w:t>
      </w:r>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u w:val="single"/>
        </w:rPr>
        <w:tab/>
      </w:r>
      <w:r w:rsidRPr="00537A13">
        <w:rPr>
          <w:rFonts w:ascii="Courier New" w:hAnsi="Courier New"/>
          <w:spacing w:val="-17"/>
          <w:sz w:val="20"/>
        </w:rPr>
        <w:t xml:space="preserve">, </w:t>
      </w:r>
    </w:p>
    <w:p w:rsidR="00537A13" w:rsidRPr="00537A13" w:rsidRDefault="00537A13" w:rsidP="00537A13">
      <w:pPr>
        <w:tabs>
          <w:tab w:val="left" w:pos="1781"/>
          <w:tab w:val="left" w:pos="3461"/>
          <w:tab w:val="left" w:pos="5305"/>
          <w:tab w:val="left" w:pos="6461"/>
          <w:tab w:val="left" w:pos="8981"/>
        </w:tabs>
        <w:spacing w:before="100"/>
        <w:ind w:left="701" w:right="460" w:hanging="600"/>
        <w:rPr>
          <w:rFonts w:ascii="Courier New" w:hAnsi="Courier New"/>
          <w:sz w:val="20"/>
        </w:rPr>
      </w:pPr>
      <w:r w:rsidRPr="00537A13">
        <w:rPr>
          <w:rFonts w:ascii="Courier New" w:hAnsi="Courier New"/>
          <w:sz w:val="20"/>
        </w:rPr>
        <w:t>(полное</w:t>
      </w:r>
      <w:r w:rsidRPr="00537A13">
        <w:rPr>
          <w:rFonts w:ascii="Courier New" w:hAnsi="Courier New"/>
          <w:sz w:val="20"/>
        </w:rPr>
        <w:tab/>
        <w:t>наименование</w:t>
      </w:r>
      <w:r w:rsidRPr="00537A13">
        <w:rPr>
          <w:rFonts w:ascii="Courier New" w:hAnsi="Courier New"/>
          <w:sz w:val="20"/>
        </w:rPr>
        <w:tab/>
        <w:t>победителя</w:t>
      </w:r>
      <w:r w:rsidRPr="00537A13">
        <w:rPr>
          <w:rFonts w:ascii="Courier New" w:hAnsi="Courier New"/>
          <w:sz w:val="20"/>
        </w:rPr>
        <w:tab/>
      </w:r>
      <w:r w:rsidRPr="00537A13">
        <w:rPr>
          <w:rFonts w:ascii="Courier New" w:hAnsi="Courier New"/>
          <w:sz w:val="20"/>
        </w:rPr>
        <w:tab/>
        <w:t>(должность,</w:t>
      </w:r>
      <w:r w:rsidRPr="00537A13">
        <w:rPr>
          <w:rFonts w:ascii="Courier New" w:hAnsi="Courier New"/>
          <w:spacing w:val="-3"/>
          <w:sz w:val="20"/>
        </w:rPr>
        <w:t xml:space="preserve">  </w:t>
      </w:r>
      <w:r w:rsidRPr="00537A13">
        <w:rPr>
          <w:rFonts w:ascii="Courier New" w:hAnsi="Courier New"/>
          <w:sz w:val="20"/>
        </w:rPr>
        <w:t>Ф.И.О.)(единственного</w:t>
      </w:r>
      <w:r w:rsidRPr="00537A13">
        <w:rPr>
          <w:rFonts w:ascii="Courier New" w:hAnsi="Courier New"/>
          <w:sz w:val="20"/>
        </w:rPr>
        <w:tab/>
        <w:t>участника)</w:t>
      </w:r>
      <w:r w:rsidRPr="00537A13">
        <w:rPr>
          <w:rFonts w:ascii="Courier New" w:hAnsi="Courier New"/>
          <w:spacing w:val="-1"/>
          <w:sz w:val="20"/>
        </w:rPr>
        <w:t xml:space="preserve"> </w:t>
      </w:r>
      <w:r w:rsidRPr="00537A13">
        <w:rPr>
          <w:rFonts w:ascii="Courier New" w:hAnsi="Courier New"/>
          <w:sz w:val="20"/>
        </w:rPr>
        <w:t>аукциона)</w:t>
      </w:r>
    </w:p>
    <w:p w:rsidR="00537A13" w:rsidRPr="00537A13" w:rsidRDefault="00537A13" w:rsidP="00537A13">
      <w:pPr>
        <w:widowControl w:val="0"/>
        <w:autoSpaceDE w:val="0"/>
        <w:autoSpaceDN w:val="0"/>
        <w:spacing w:before="1"/>
        <w:rPr>
          <w:rFonts w:ascii="Courier New"/>
          <w:sz w:val="20"/>
          <w:lang w:bidi="ru-RU"/>
        </w:rPr>
      </w:pPr>
    </w:p>
    <w:p w:rsidR="00537A13" w:rsidRPr="00537A13" w:rsidRDefault="00537A13" w:rsidP="00537A13">
      <w:pPr>
        <w:tabs>
          <w:tab w:val="left" w:pos="7540"/>
          <w:tab w:val="left" w:pos="8306"/>
        </w:tabs>
        <w:ind w:left="102" w:right="461"/>
        <w:jc w:val="both"/>
        <w:rPr>
          <w:sz w:val="20"/>
        </w:rPr>
      </w:pPr>
      <w:proofErr w:type="gramStart"/>
      <w:r w:rsidRPr="00537A13">
        <w:rPr>
          <w:rFonts w:ascii="Courier New" w:hAnsi="Courier New"/>
          <w:sz w:val="20"/>
        </w:rPr>
        <w:t>действующего</w:t>
      </w:r>
      <w:r w:rsidRPr="00537A13">
        <w:rPr>
          <w:rFonts w:ascii="Courier New" w:hAnsi="Courier New"/>
          <w:spacing w:val="-4"/>
          <w:sz w:val="20"/>
        </w:rPr>
        <w:t xml:space="preserve"> </w:t>
      </w:r>
      <w:r w:rsidRPr="00537A13">
        <w:rPr>
          <w:rFonts w:ascii="Courier New" w:hAnsi="Courier New"/>
          <w:sz w:val="20"/>
        </w:rPr>
        <w:t>на</w:t>
      </w:r>
      <w:r w:rsidRPr="00537A13">
        <w:rPr>
          <w:rFonts w:ascii="Courier New" w:hAnsi="Courier New"/>
          <w:spacing w:val="-4"/>
          <w:sz w:val="20"/>
        </w:rPr>
        <w:t xml:space="preserve"> </w:t>
      </w:r>
      <w:r w:rsidRPr="00537A13">
        <w:rPr>
          <w:rFonts w:ascii="Courier New" w:hAnsi="Courier New"/>
          <w:sz w:val="20"/>
        </w:rPr>
        <w:t>основании</w:t>
      </w:r>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rPr>
        <w:t xml:space="preserve">, именуемое </w:t>
      </w:r>
      <w:r w:rsidRPr="00537A13">
        <w:rPr>
          <w:rFonts w:ascii="Courier New" w:hAnsi="Courier New"/>
          <w:spacing w:val="-12"/>
          <w:sz w:val="20"/>
        </w:rPr>
        <w:t xml:space="preserve">в </w:t>
      </w:r>
      <w:r w:rsidRPr="00537A13">
        <w:rPr>
          <w:rFonts w:ascii="Courier New" w:hAnsi="Courier New"/>
          <w:sz w:val="20"/>
        </w:rPr>
        <w:t>дальнейшем "Участник", с одной стороны,</w:t>
      </w:r>
      <w:r w:rsidRPr="00537A13">
        <w:rPr>
          <w:rFonts w:ascii="Courier New" w:hAnsi="Courier New"/>
          <w:spacing w:val="-17"/>
          <w:sz w:val="20"/>
        </w:rPr>
        <w:t xml:space="preserve"> </w:t>
      </w:r>
      <w:r w:rsidRPr="00537A13">
        <w:rPr>
          <w:rFonts w:ascii="Courier New" w:hAnsi="Courier New"/>
          <w:sz w:val="20"/>
        </w:rPr>
        <w:t xml:space="preserve">и </w:t>
      </w:r>
      <w:r w:rsidRPr="00537A13">
        <w:rPr>
          <w:w w:val="99"/>
          <w:sz w:val="20"/>
          <w:u w:val="single"/>
        </w:rPr>
        <w:t xml:space="preserve"> </w:t>
      </w:r>
      <w:r w:rsidRPr="00537A13">
        <w:rPr>
          <w:sz w:val="20"/>
          <w:u w:val="single"/>
        </w:rPr>
        <w:tab/>
      </w:r>
      <w:r w:rsidRPr="00537A13">
        <w:rPr>
          <w:sz w:val="20"/>
          <w:u w:val="single"/>
        </w:rPr>
        <w:tab/>
      </w:r>
      <w:proofErr w:type="gramEnd"/>
    </w:p>
    <w:p w:rsidR="00537A13" w:rsidRPr="00537A13" w:rsidRDefault="00537A13" w:rsidP="00537A13">
      <w:pPr>
        <w:tabs>
          <w:tab w:val="left" w:pos="4421"/>
        </w:tabs>
        <w:spacing w:before="1"/>
        <w:ind w:left="102"/>
        <w:jc w:val="both"/>
        <w:rPr>
          <w:rFonts w:ascii="Courier New" w:hAnsi="Courier New"/>
          <w:sz w:val="20"/>
        </w:rPr>
      </w:pPr>
      <w:r w:rsidRPr="00537A13">
        <w:rPr>
          <w:w w:val="99"/>
          <w:sz w:val="20"/>
          <w:u w:val="single"/>
        </w:rPr>
        <w:t xml:space="preserve"> </w:t>
      </w:r>
      <w:r w:rsidRPr="00537A13">
        <w:rPr>
          <w:sz w:val="20"/>
          <w:u w:val="single"/>
        </w:rPr>
        <w:tab/>
      </w:r>
      <w:r w:rsidRPr="00537A13">
        <w:rPr>
          <w:rFonts w:ascii="Courier New" w:hAnsi="Courier New"/>
          <w:sz w:val="20"/>
        </w:rPr>
        <w:t>, уполномоченный на заключение</w:t>
      </w:r>
      <w:r w:rsidRPr="00537A13">
        <w:rPr>
          <w:rFonts w:ascii="Courier New" w:hAnsi="Courier New"/>
          <w:spacing w:val="-17"/>
          <w:sz w:val="20"/>
        </w:rPr>
        <w:t xml:space="preserve"> </w:t>
      </w:r>
      <w:r w:rsidRPr="00537A13">
        <w:rPr>
          <w:rFonts w:ascii="Courier New" w:hAnsi="Courier New"/>
          <w:sz w:val="20"/>
        </w:rPr>
        <w:t>договора</w:t>
      </w:r>
    </w:p>
    <w:p w:rsidR="00537A13" w:rsidRPr="00537A13" w:rsidRDefault="00537A13" w:rsidP="00537A13">
      <w:pPr>
        <w:tabs>
          <w:tab w:val="left" w:pos="8140"/>
        </w:tabs>
        <w:spacing w:before="1" w:line="226" w:lineRule="exact"/>
        <w:ind w:left="102"/>
        <w:jc w:val="both"/>
        <w:rPr>
          <w:rFonts w:ascii="Courier New" w:hAnsi="Courier New"/>
          <w:sz w:val="20"/>
        </w:rPr>
      </w:pPr>
      <w:r w:rsidRPr="00537A13">
        <w:rPr>
          <w:w w:val="99"/>
          <w:sz w:val="20"/>
          <w:u w:val="single"/>
        </w:rPr>
        <w:t xml:space="preserve"> </w:t>
      </w:r>
      <w:r w:rsidRPr="00537A13">
        <w:rPr>
          <w:sz w:val="20"/>
          <w:u w:val="single"/>
        </w:rPr>
        <w:tab/>
      </w:r>
      <w:r w:rsidRPr="00537A13">
        <w:rPr>
          <w:rFonts w:ascii="Courier New" w:hAnsi="Courier New"/>
          <w:sz w:val="20"/>
        </w:rPr>
        <w:t>, в</w:t>
      </w:r>
      <w:r w:rsidRPr="00537A13">
        <w:rPr>
          <w:rFonts w:ascii="Courier New" w:hAnsi="Courier New"/>
          <w:spacing w:val="-3"/>
          <w:sz w:val="20"/>
        </w:rPr>
        <w:t xml:space="preserve"> </w:t>
      </w:r>
      <w:r w:rsidRPr="00537A13">
        <w:rPr>
          <w:rFonts w:ascii="Courier New" w:hAnsi="Courier New"/>
          <w:sz w:val="20"/>
        </w:rPr>
        <w:t>лице</w:t>
      </w:r>
    </w:p>
    <w:p w:rsidR="00537A13" w:rsidRPr="00537A13" w:rsidRDefault="00537A13" w:rsidP="00537A13">
      <w:pPr>
        <w:tabs>
          <w:tab w:val="left" w:pos="2546"/>
          <w:tab w:val="left" w:pos="5381"/>
          <w:tab w:val="left" w:pos="8981"/>
        </w:tabs>
        <w:ind w:left="102" w:right="459"/>
        <w:jc w:val="both"/>
        <w:rPr>
          <w:rFonts w:ascii="Courier New" w:hAnsi="Courier New"/>
          <w:i/>
          <w:spacing w:val="-16"/>
          <w:sz w:val="20"/>
        </w:rPr>
      </w:pPr>
      <w:r w:rsidRPr="00537A13">
        <w:rPr>
          <w:rFonts w:ascii="Courier New" w:hAnsi="Courier New"/>
          <w:i/>
          <w:w w:val="99"/>
          <w:sz w:val="20"/>
          <w:u w:val="single"/>
        </w:rPr>
        <w:t xml:space="preserve"> </w:t>
      </w:r>
      <w:r w:rsidRPr="00537A13">
        <w:rPr>
          <w:rFonts w:ascii="Courier New" w:hAnsi="Courier New"/>
          <w:i/>
          <w:sz w:val="20"/>
          <w:u w:val="single"/>
        </w:rPr>
        <w:tab/>
      </w:r>
      <w:r w:rsidRPr="00537A13">
        <w:rPr>
          <w:rFonts w:ascii="Courier New" w:hAnsi="Courier New"/>
          <w:i/>
          <w:sz w:val="20"/>
          <w:u w:val="single"/>
        </w:rPr>
        <w:tab/>
      </w:r>
      <w:r w:rsidRPr="00537A13">
        <w:rPr>
          <w:rFonts w:ascii="Courier New" w:hAnsi="Courier New"/>
          <w:i/>
          <w:sz w:val="20"/>
          <w:u w:val="single"/>
        </w:rPr>
        <w:tab/>
      </w:r>
      <w:r w:rsidRPr="00537A13">
        <w:rPr>
          <w:rFonts w:ascii="Courier New" w:hAnsi="Courier New"/>
          <w:i/>
          <w:spacing w:val="-16"/>
          <w:sz w:val="20"/>
        </w:rPr>
        <w:t>,</w:t>
      </w:r>
    </w:p>
    <w:p w:rsidR="00537A13" w:rsidRPr="00537A13" w:rsidRDefault="00537A13" w:rsidP="00537A13">
      <w:pPr>
        <w:tabs>
          <w:tab w:val="left" w:pos="2546"/>
          <w:tab w:val="left" w:pos="5381"/>
          <w:tab w:val="left" w:pos="8981"/>
        </w:tabs>
        <w:ind w:left="102" w:right="459"/>
        <w:jc w:val="both"/>
        <w:rPr>
          <w:rFonts w:ascii="Courier New" w:hAnsi="Courier New"/>
          <w:i/>
          <w:spacing w:val="-17"/>
          <w:sz w:val="20"/>
        </w:rPr>
      </w:pPr>
      <w:r w:rsidRPr="00537A13">
        <w:rPr>
          <w:rFonts w:ascii="Courier New" w:hAnsi="Courier New"/>
          <w:i/>
          <w:spacing w:val="-16"/>
          <w:sz w:val="20"/>
        </w:rPr>
        <w:t xml:space="preserve"> </w:t>
      </w:r>
      <w:proofErr w:type="gramStart"/>
      <w:r w:rsidRPr="00537A13">
        <w:rPr>
          <w:rFonts w:ascii="Courier New" w:hAnsi="Courier New"/>
          <w:sz w:val="20"/>
        </w:rPr>
        <w:t>действующего</w:t>
      </w:r>
      <w:proofErr w:type="gramEnd"/>
      <w:r w:rsidRPr="00537A13">
        <w:rPr>
          <w:rFonts w:ascii="Courier New" w:hAnsi="Courier New"/>
          <w:spacing w:val="-4"/>
          <w:sz w:val="20"/>
        </w:rPr>
        <w:t xml:space="preserve"> </w:t>
      </w:r>
      <w:r w:rsidRPr="00537A13">
        <w:rPr>
          <w:rFonts w:ascii="Courier New" w:hAnsi="Courier New"/>
          <w:sz w:val="20"/>
        </w:rPr>
        <w:t>на</w:t>
      </w:r>
      <w:r w:rsidRPr="00537A13">
        <w:rPr>
          <w:rFonts w:ascii="Courier New" w:hAnsi="Courier New"/>
          <w:spacing w:val="-4"/>
          <w:sz w:val="20"/>
        </w:rPr>
        <w:t xml:space="preserve"> </w:t>
      </w:r>
      <w:r w:rsidRPr="00537A13">
        <w:rPr>
          <w:rFonts w:ascii="Courier New" w:hAnsi="Courier New"/>
          <w:sz w:val="20"/>
        </w:rPr>
        <w:t>основании</w:t>
      </w:r>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u w:val="single"/>
        </w:rPr>
        <w:tab/>
      </w:r>
      <w:r w:rsidRPr="00537A13">
        <w:rPr>
          <w:rFonts w:ascii="Courier New" w:hAnsi="Courier New"/>
          <w:i/>
          <w:spacing w:val="-17"/>
          <w:sz w:val="20"/>
        </w:rPr>
        <w:t>,</w:t>
      </w:r>
    </w:p>
    <w:p w:rsidR="00537A13" w:rsidRPr="00537A13" w:rsidRDefault="00537A13" w:rsidP="00537A13">
      <w:pPr>
        <w:tabs>
          <w:tab w:val="left" w:pos="2546"/>
          <w:tab w:val="left" w:pos="5381"/>
          <w:tab w:val="left" w:pos="8981"/>
        </w:tabs>
        <w:ind w:left="102" w:right="459"/>
        <w:jc w:val="both"/>
        <w:rPr>
          <w:rFonts w:ascii="Courier New" w:hAnsi="Courier New"/>
          <w:sz w:val="20"/>
        </w:rPr>
      </w:pPr>
      <w:r w:rsidRPr="00537A13">
        <w:rPr>
          <w:rFonts w:ascii="Courier New" w:hAnsi="Courier New"/>
          <w:i/>
          <w:spacing w:val="-17"/>
          <w:sz w:val="20"/>
        </w:rPr>
        <w:t xml:space="preserve"> </w:t>
      </w:r>
      <w:r w:rsidRPr="00537A13">
        <w:rPr>
          <w:rFonts w:ascii="Courier New" w:hAnsi="Courier New"/>
          <w:sz w:val="20"/>
        </w:rPr>
        <w:t>именуемый в дальнейшем "Администратор", с другой стороны, а вместе именуемые "Стороны", по результатам проведения аукциона на право заключения договора на размещение нестационарных торговых объектов (протокол открытого аукциона</w:t>
      </w:r>
      <w:r w:rsidRPr="00537A13">
        <w:rPr>
          <w:rFonts w:ascii="Courier New" w:hAnsi="Courier New"/>
          <w:spacing w:val="-3"/>
          <w:sz w:val="20"/>
        </w:rPr>
        <w:t xml:space="preserve"> </w:t>
      </w:r>
      <w:r w:rsidRPr="00537A13">
        <w:rPr>
          <w:rFonts w:ascii="Courier New" w:hAnsi="Courier New"/>
          <w:sz w:val="20"/>
        </w:rPr>
        <w:t>N</w:t>
      </w:r>
      <w:r w:rsidRPr="00537A13">
        <w:rPr>
          <w:rFonts w:ascii="Courier New" w:hAnsi="Courier New"/>
          <w:sz w:val="20"/>
          <w:u w:val="single"/>
        </w:rPr>
        <w:t xml:space="preserve"> </w:t>
      </w:r>
      <w:r w:rsidRPr="00537A13">
        <w:rPr>
          <w:rFonts w:ascii="Courier New" w:hAnsi="Courier New"/>
          <w:sz w:val="20"/>
          <w:u w:val="single"/>
        </w:rPr>
        <w:tab/>
      </w:r>
      <w:proofErr w:type="gramStart"/>
      <w:r w:rsidRPr="00537A13">
        <w:rPr>
          <w:rFonts w:ascii="Courier New" w:hAnsi="Courier New"/>
          <w:sz w:val="20"/>
        </w:rPr>
        <w:t>от</w:t>
      </w:r>
      <w:proofErr w:type="gramEnd"/>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rPr>
        <w:t>)</w:t>
      </w:r>
    </w:p>
    <w:p w:rsidR="00537A13" w:rsidRPr="00537A13" w:rsidRDefault="00537A13" w:rsidP="00537A13">
      <w:pPr>
        <w:tabs>
          <w:tab w:val="left" w:pos="2546"/>
          <w:tab w:val="left" w:pos="5381"/>
          <w:tab w:val="left" w:pos="8981"/>
        </w:tabs>
        <w:ind w:left="102" w:right="459"/>
        <w:jc w:val="both"/>
        <w:rPr>
          <w:rFonts w:ascii="Courier New" w:hAnsi="Courier New"/>
          <w:sz w:val="20"/>
        </w:rPr>
      </w:pPr>
      <w:r w:rsidRPr="00537A13">
        <w:rPr>
          <w:rFonts w:ascii="Courier New" w:hAnsi="Courier New"/>
          <w:sz w:val="20"/>
        </w:rPr>
        <w:t xml:space="preserve"> заключили настоящий договор о нижеследующем:</w:t>
      </w:r>
    </w:p>
    <w:p w:rsidR="00537A13" w:rsidRPr="00537A13" w:rsidRDefault="00537A13" w:rsidP="00537A13">
      <w:pPr>
        <w:widowControl w:val="0"/>
        <w:autoSpaceDE w:val="0"/>
        <w:autoSpaceDN w:val="0"/>
        <w:spacing w:before="10"/>
        <w:rPr>
          <w:rFonts w:ascii="Courier New"/>
          <w:sz w:val="19"/>
          <w:lang w:bidi="ru-RU"/>
        </w:rPr>
      </w:pPr>
    </w:p>
    <w:p w:rsidR="00537A13" w:rsidRPr="00537A13" w:rsidRDefault="00537A13" w:rsidP="00BC658A">
      <w:pPr>
        <w:widowControl w:val="0"/>
        <w:numPr>
          <w:ilvl w:val="0"/>
          <w:numId w:val="1"/>
        </w:numPr>
        <w:tabs>
          <w:tab w:val="left" w:pos="942"/>
        </w:tabs>
        <w:autoSpaceDE w:val="0"/>
        <w:autoSpaceDN w:val="0"/>
        <w:spacing w:before="1"/>
        <w:ind w:hanging="361"/>
        <w:jc w:val="both"/>
        <w:rPr>
          <w:rFonts w:ascii="Courier New" w:hAnsi="Courier New"/>
          <w:sz w:val="20"/>
          <w:szCs w:val="22"/>
          <w:lang w:bidi="ru-RU"/>
        </w:rPr>
      </w:pPr>
      <w:r w:rsidRPr="00537A13">
        <w:rPr>
          <w:rFonts w:ascii="Courier New" w:hAnsi="Courier New"/>
          <w:sz w:val="20"/>
          <w:szCs w:val="22"/>
          <w:lang w:bidi="ru-RU"/>
        </w:rPr>
        <w:t>Предмет</w:t>
      </w:r>
      <w:r w:rsidRPr="00537A13">
        <w:rPr>
          <w:rFonts w:ascii="Courier New" w:hAnsi="Courier New"/>
          <w:spacing w:val="-1"/>
          <w:sz w:val="20"/>
          <w:szCs w:val="22"/>
          <w:lang w:bidi="ru-RU"/>
        </w:rPr>
        <w:t xml:space="preserve"> </w:t>
      </w:r>
      <w:r w:rsidRPr="00537A13">
        <w:rPr>
          <w:rFonts w:ascii="Courier New" w:hAnsi="Courier New"/>
          <w:sz w:val="20"/>
          <w:szCs w:val="22"/>
          <w:lang w:bidi="ru-RU"/>
        </w:rPr>
        <w:t>договора</w:t>
      </w:r>
    </w:p>
    <w:p w:rsidR="00537A13" w:rsidRPr="00537A13" w:rsidRDefault="00537A13" w:rsidP="00BC658A">
      <w:pPr>
        <w:widowControl w:val="0"/>
        <w:numPr>
          <w:ilvl w:val="1"/>
          <w:numId w:val="1"/>
        </w:numPr>
        <w:tabs>
          <w:tab w:val="left" w:pos="1422"/>
          <w:tab w:val="left" w:pos="3221"/>
          <w:tab w:val="left" w:pos="5022"/>
          <w:tab w:val="left" w:pos="6342"/>
          <w:tab w:val="left" w:pos="7182"/>
        </w:tabs>
        <w:autoSpaceDE w:val="0"/>
        <w:autoSpaceDN w:val="0"/>
        <w:spacing w:before="1"/>
        <w:ind w:right="1179" w:firstLine="479"/>
        <w:jc w:val="both"/>
        <w:rPr>
          <w:rFonts w:ascii="Courier New" w:hAnsi="Courier New"/>
          <w:sz w:val="20"/>
          <w:szCs w:val="22"/>
          <w:lang w:bidi="ru-RU"/>
        </w:rPr>
      </w:pPr>
      <w:r w:rsidRPr="00537A13">
        <w:rPr>
          <w:rFonts w:ascii="Courier New" w:hAnsi="Courier New"/>
          <w:sz w:val="20"/>
          <w:szCs w:val="22"/>
          <w:lang w:bidi="ru-RU"/>
        </w:rPr>
        <w:t>Администратор</w:t>
      </w:r>
      <w:r w:rsidRPr="00537A13">
        <w:rPr>
          <w:rFonts w:ascii="Courier New" w:hAnsi="Courier New"/>
          <w:sz w:val="20"/>
          <w:szCs w:val="22"/>
          <w:lang w:bidi="ru-RU"/>
        </w:rPr>
        <w:tab/>
        <w:t>предоставляет</w:t>
      </w:r>
      <w:r w:rsidRPr="00537A13">
        <w:rPr>
          <w:rFonts w:ascii="Courier New" w:hAnsi="Courier New"/>
          <w:sz w:val="20"/>
          <w:szCs w:val="22"/>
          <w:lang w:bidi="ru-RU"/>
        </w:rPr>
        <w:tab/>
        <w:t>Участнику</w:t>
      </w:r>
      <w:r w:rsidRPr="00537A13">
        <w:rPr>
          <w:rFonts w:ascii="Courier New" w:hAnsi="Courier New"/>
          <w:sz w:val="20"/>
          <w:szCs w:val="22"/>
          <w:lang w:bidi="ru-RU"/>
        </w:rPr>
        <w:tab/>
        <w:t>право</w:t>
      </w:r>
      <w:r w:rsidRPr="00537A13">
        <w:rPr>
          <w:rFonts w:ascii="Courier New" w:hAnsi="Courier New"/>
          <w:sz w:val="20"/>
          <w:szCs w:val="22"/>
          <w:lang w:bidi="ru-RU"/>
        </w:rPr>
        <w:tab/>
      </w:r>
      <w:proofErr w:type="gramStart"/>
      <w:r w:rsidRPr="00537A13">
        <w:rPr>
          <w:rFonts w:ascii="Courier New" w:hAnsi="Courier New"/>
          <w:sz w:val="20"/>
          <w:szCs w:val="22"/>
          <w:lang w:bidi="ru-RU"/>
        </w:rPr>
        <w:t>разместить</w:t>
      </w:r>
      <w:proofErr w:type="gramEnd"/>
      <w:r w:rsidRPr="00537A13">
        <w:rPr>
          <w:rFonts w:ascii="Courier New" w:hAnsi="Courier New"/>
          <w:sz w:val="20"/>
          <w:szCs w:val="22"/>
          <w:lang w:bidi="ru-RU"/>
        </w:rPr>
        <w:t xml:space="preserve"> нестационарный торговый объект (далее </w:t>
      </w:r>
      <w:r w:rsidRPr="00537A13">
        <w:rPr>
          <w:rFonts w:ascii="Courier New" w:hAnsi="Courier New"/>
          <w:i/>
          <w:sz w:val="20"/>
          <w:szCs w:val="22"/>
          <w:lang w:bidi="ru-RU"/>
        </w:rPr>
        <w:t>-</w:t>
      </w:r>
      <w:r w:rsidRPr="00537A13">
        <w:rPr>
          <w:rFonts w:ascii="Courier New" w:hAnsi="Courier New"/>
          <w:i/>
          <w:spacing w:val="-3"/>
          <w:sz w:val="20"/>
          <w:szCs w:val="22"/>
          <w:lang w:bidi="ru-RU"/>
        </w:rPr>
        <w:t xml:space="preserve"> </w:t>
      </w:r>
      <w:r w:rsidRPr="00537A13">
        <w:rPr>
          <w:rFonts w:ascii="Courier New" w:hAnsi="Courier New"/>
          <w:sz w:val="20"/>
          <w:szCs w:val="22"/>
          <w:lang w:bidi="ru-RU"/>
        </w:rPr>
        <w:t>Объект):</w:t>
      </w:r>
    </w:p>
    <w:p w:rsidR="00537A13" w:rsidRPr="00537A13" w:rsidRDefault="00537A13" w:rsidP="00537A13">
      <w:pPr>
        <w:widowControl w:val="0"/>
        <w:autoSpaceDE w:val="0"/>
        <w:autoSpaceDN w:val="0"/>
        <w:spacing w:before="2"/>
        <w:rPr>
          <w:rFonts w:ascii="Courier New"/>
          <w:sz w:val="15"/>
          <w:lang w:bidi="ru-RU"/>
        </w:rPr>
      </w:pPr>
      <w:r>
        <w:rPr>
          <w:noProof/>
        </w:rPr>
        <w:pict>
          <v:line id="Line 8" o:spid="_x0000_s1037"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8pt" to="5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oNEQ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2d64woIqNTWhtroST2bjaY/HVK6aona88jw5WwgLQsZyauUsHEG8Hf9V80ghhy8jm06&#10;NbYLkNAAdIpqnG9q8JNHFA6nD9k0TUE0OvgSUgyJxjr/hesOBaPEEjhHYHLcOB+IkGIICfcovRZS&#10;RrGlQj2AZ/NZTHBaChacIczZ/a6SFh1JGJf4xarAcx9m9UGxCNZywlZX2xMhLzZcLlXAg1KAztW6&#10;zMOvx/RxNV/N81E+ma1GeVrXo8/rKh/N1tnDtP5UV1Wd/Q7UsrxoBWNcBXbDbGb527S/vpLLVN2m&#10;89aG5DV67BeQHf6RdNQyyHcZhJ1m560dNIZxjMHXpxPm/X4P9v0DX/4BAAD//wMAUEsDBBQABgAI&#10;AAAAIQCNp6uZ2gAAAAoBAAAPAAAAZHJzL2Rvd25yZXYueG1sTI/NTsMwEITvSLyDtUjcqN0IBRTi&#10;VAVRIXGj5QGceJtEjdchdn7g6dnCAY4zO5r5Nt8srhMTDqH1pGG9UiCQKm9bqjW8H3Y39yBCNGRN&#10;5wk1fGKATXF5kZvM+pnecNrHWnAJhcxoaGLsMylD1aAzYeV7JL4d/eBMZDnU0g5m5nLXyUSpVDrT&#10;Ei80psenBqvTfnS8+2JHLKfDV7ObMd3eLh+vz4+p1tdXy/YBRMQl/oXhjM/oUDBT6UeyQXSs71TC&#10;UQ3JOgVxDqgfp/x1ZJHL/y8U3wAAAP//AwBQSwECLQAUAAYACAAAACEAtoM4kv4AAADhAQAAEwAA&#10;AAAAAAAAAAAAAAAAAAAAW0NvbnRlbnRfVHlwZXNdLnhtbFBLAQItABQABgAIAAAAIQA4/SH/1gAA&#10;AJQBAAALAAAAAAAAAAAAAAAAAC8BAABfcmVscy8ucmVsc1BLAQItABQABgAIAAAAIQAF6EoNEQIA&#10;ACgEAAAOAAAAAAAAAAAAAAAAAC4CAABkcnMvZTJvRG9jLnhtbFBLAQItABQABgAIAAAAIQCNp6uZ&#10;2gAAAAoBAAAPAAAAAAAAAAAAAAAAAGsEAABkcnMvZG93bnJldi54bWxQSwUGAAAAAAQABADzAAAA&#10;cgUAAAAA&#10;" strokeweight=".14406mm">
            <w10:wrap type="topAndBottom" anchorx="page"/>
          </v:line>
        </w:pict>
      </w:r>
    </w:p>
    <w:p w:rsidR="00537A13" w:rsidRPr="00537A13" w:rsidRDefault="00537A13" w:rsidP="00537A13">
      <w:pPr>
        <w:spacing w:line="204" w:lineRule="exact"/>
        <w:ind w:left="1782"/>
        <w:rPr>
          <w:rFonts w:ascii="Courier New" w:hAnsi="Courier New"/>
          <w:sz w:val="20"/>
        </w:rPr>
      </w:pPr>
      <w:r w:rsidRPr="00537A13">
        <w:rPr>
          <w:rFonts w:ascii="Courier New" w:hAnsi="Courier New"/>
          <w:sz w:val="20"/>
        </w:rPr>
        <w:t>(тип Объекта, площадь и специализация Объекта)</w:t>
      </w:r>
    </w:p>
    <w:p w:rsidR="00537A13" w:rsidRPr="00537A13" w:rsidRDefault="00537A13" w:rsidP="00537A13">
      <w:pPr>
        <w:widowControl w:val="0"/>
        <w:autoSpaceDE w:val="0"/>
        <w:autoSpaceDN w:val="0"/>
        <w:rPr>
          <w:rFonts w:ascii="Courier New"/>
          <w:sz w:val="20"/>
          <w:lang w:bidi="ru-RU"/>
        </w:rPr>
      </w:pPr>
    </w:p>
    <w:p w:rsidR="00537A13" w:rsidRPr="00537A13" w:rsidRDefault="00537A13" w:rsidP="00537A13">
      <w:pPr>
        <w:tabs>
          <w:tab w:val="left" w:pos="8981"/>
        </w:tabs>
        <w:spacing w:line="226" w:lineRule="exact"/>
        <w:ind w:left="102"/>
        <w:rPr>
          <w:rFonts w:ascii="Courier New" w:hAnsi="Courier New"/>
          <w:sz w:val="20"/>
        </w:rPr>
      </w:pPr>
      <w:r w:rsidRPr="00537A13">
        <w:rPr>
          <w:rFonts w:ascii="Courier New" w:hAnsi="Courier New"/>
          <w:sz w:val="20"/>
        </w:rPr>
        <w:t>по</w:t>
      </w:r>
      <w:r w:rsidRPr="00537A13">
        <w:rPr>
          <w:rFonts w:ascii="Courier New" w:hAnsi="Courier New"/>
          <w:spacing w:val="-3"/>
          <w:sz w:val="20"/>
        </w:rPr>
        <w:t xml:space="preserve"> </w:t>
      </w:r>
      <w:r w:rsidRPr="00537A13">
        <w:rPr>
          <w:rFonts w:ascii="Courier New" w:hAnsi="Courier New"/>
          <w:sz w:val="20"/>
        </w:rPr>
        <w:t>адресу:</w:t>
      </w:r>
      <w:r w:rsidRPr="00537A13">
        <w:rPr>
          <w:rFonts w:ascii="Courier New" w:hAnsi="Courier New"/>
          <w:sz w:val="20"/>
          <w:u w:val="single"/>
        </w:rPr>
        <w:t xml:space="preserve"> </w:t>
      </w:r>
      <w:r w:rsidRPr="00537A13">
        <w:rPr>
          <w:rFonts w:ascii="Courier New" w:hAnsi="Courier New"/>
          <w:sz w:val="20"/>
          <w:u w:val="single"/>
        </w:rPr>
        <w:tab/>
      </w:r>
      <w:r w:rsidRPr="00537A13">
        <w:rPr>
          <w:rFonts w:ascii="Courier New" w:hAnsi="Courier New"/>
          <w:sz w:val="20"/>
        </w:rPr>
        <w:t>,</w:t>
      </w:r>
    </w:p>
    <w:p w:rsidR="00537A13" w:rsidRPr="00537A13" w:rsidRDefault="00537A13" w:rsidP="00537A13">
      <w:pPr>
        <w:spacing w:line="226" w:lineRule="exact"/>
        <w:ind w:left="3702"/>
        <w:rPr>
          <w:rFonts w:ascii="Courier New" w:hAnsi="Courier New"/>
          <w:sz w:val="20"/>
        </w:rPr>
      </w:pPr>
      <w:r w:rsidRPr="00537A13">
        <w:rPr>
          <w:rFonts w:ascii="Courier New" w:hAnsi="Courier New"/>
          <w:sz w:val="20"/>
        </w:rPr>
        <w:t>(местоположение Объекта)</w:t>
      </w:r>
    </w:p>
    <w:p w:rsidR="00537A13" w:rsidRPr="00537A13" w:rsidRDefault="00537A13" w:rsidP="00537A13">
      <w:pPr>
        <w:widowControl w:val="0"/>
        <w:autoSpaceDE w:val="0"/>
        <w:autoSpaceDN w:val="0"/>
        <w:spacing w:before="3"/>
        <w:rPr>
          <w:rFonts w:ascii="Courier New"/>
          <w:sz w:val="23"/>
          <w:lang w:bidi="ru-RU"/>
        </w:rPr>
      </w:pPr>
    </w:p>
    <w:p w:rsidR="00537A13" w:rsidRPr="00537A13" w:rsidRDefault="00537A13" w:rsidP="00537A13">
      <w:pPr>
        <w:widowControl w:val="0"/>
        <w:autoSpaceDE w:val="0"/>
        <w:autoSpaceDN w:val="0"/>
        <w:ind w:left="102" w:right="109" w:firstLine="539"/>
        <w:jc w:val="both"/>
        <w:rPr>
          <w:lang w:bidi="ru-RU"/>
        </w:rPr>
      </w:pPr>
      <w:r w:rsidRPr="00537A13">
        <w:rPr>
          <w:lang w:bidi="ru-RU"/>
        </w:rPr>
        <w:t>а Участник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являющемуся неотъемлемой частью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537A13" w:rsidRPr="00537A13" w:rsidRDefault="00537A13" w:rsidP="00BC658A">
      <w:pPr>
        <w:widowControl w:val="0"/>
        <w:numPr>
          <w:ilvl w:val="1"/>
          <w:numId w:val="1"/>
        </w:numPr>
        <w:tabs>
          <w:tab w:val="left" w:pos="1093"/>
        </w:tabs>
        <w:autoSpaceDE w:val="0"/>
        <w:autoSpaceDN w:val="0"/>
        <w:ind w:right="105" w:firstLine="539"/>
        <w:jc w:val="both"/>
        <w:rPr>
          <w:szCs w:val="22"/>
          <w:lang w:bidi="ru-RU"/>
        </w:rPr>
      </w:pPr>
      <w:r w:rsidRPr="00537A13">
        <w:rPr>
          <w:szCs w:val="22"/>
          <w:lang w:bidi="ru-RU"/>
        </w:rPr>
        <w:t>Настоящий договор является подтверждением права Участника на размещение нестационарного торгового объекта в месте, установленном схемой размещения нестационарных торговых объектов и пунктом 1.1 настоящего</w:t>
      </w:r>
      <w:r w:rsidRPr="00537A13">
        <w:rPr>
          <w:spacing w:val="1"/>
          <w:szCs w:val="22"/>
          <w:lang w:bidi="ru-RU"/>
        </w:rPr>
        <w:t xml:space="preserve"> </w:t>
      </w:r>
      <w:r w:rsidRPr="00537A13">
        <w:rPr>
          <w:szCs w:val="22"/>
          <w:lang w:bidi="ru-RU"/>
        </w:rPr>
        <w:t>договора.</w:t>
      </w:r>
    </w:p>
    <w:p w:rsidR="00537A13" w:rsidRPr="00537A13" w:rsidRDefault="00537A13" w:rsidP="00BC658A">
      <w:pPr>
        <w:widowControl w:val="0"/>
        <w:numPr>
          <w:ilvl w:val="1"/>
          <w:numId w:val="1"/>
        </w:numPr>
        <w:tabs>
          <w:tab w:val="left" w:pos="1103"/>
          <w:tab w:val="left" w:pos="8236"/>
        </w:tabs>
        <w:autoSpaceDE w:val="0"/>
        <w:autoSpaceDN w:val="0"/>
        <w:ind w:left="1102" w:hanging="462"/>
        <w:jc w:val="both"/>
        <w:rPr>
          <w:szCs w:val="22"/>
          <w:lang w:bidi="ru-RU"/>
        </w:rPr>
      </w:pPr>
      <w:r w:rsidRPr="00537A13">
        <w:rPr>
          <w:szCs w:val="22"/>
          <w:lang w:bidi="ru-RU"/>
        </w:rPr>
        <w:t xml:space="preserve">Период размещения объекта  устанавливается  с </w:t>
      </w:r>
      <w:r w:rsidRPr="00537A13">
        <w:rPr>
          <w:spacing w:val="15"/>
          <w:szCs w:val="22"/>
          <w:lang w:bidi="ru-RU"/>
        </w:rPr>
        <w:t xml:space="preserve"> </w:t>
      </w:r>
      <w:r w:rsidRPr="00537A13">
        <w:rPr>
          <w:szCs w:val="22"/>
          <w:lang w:bidi="ru-RU"/>
        </w:rPr>
        <w:t>"</w:t>
      </w:r>
      <w:r w:rsidRPr="00537A13">
        <w:rPr>
          <w:szCs w:val="22"/>
          <w:u w:val="single"/>
          <w:lang w:bidi="ru-RU"/>
        </w:rPr>
        <w:t xml:space="preserve">    </w:t>
      </w:r>
      <w:r w:rsidRPr="00537A13">
        <w:rPr>
          <w:spacing w:val="54"/>
          <w:szCs w:val="22"/>
          <w:lang w:bidi="ru-RU"/>
        </w:rPr>
        <w:t xml:space="preserve"> </w:t>
      </w:r>
      <w:r w:rsidRPr="00537A13">
        <w:rPr>
          <w:szCs w:val="22"/>
          <w:lang w:bidi="ru-RU"/>
        </w:rPr>
        <w:t>"</w:t>
      </w:r>
      <w:r w:rsidRPr="00537A13">
        <w:rPr>
          <w:szCs w:val="22"/>
          <w:u w:val="single"/>
          <w:lang w:bidi="ru-RU"/>
        </w:rPr>
        <w:t xml:space="preserve"> </w:t>
      </w:r>
      <w:r w:rsidRPr="00537A13">
        <w:rPr>
          <w:szCs w:val="22"/>
          <w:u w:val="single"/>
          <w:lang w:bidi="ru-RU"/>
        </w:rPr>
        <w:tab/>
      </w:r>
      <w:r w:rsidRPr="00537A13">
        <w:rPr>
          <w:szCs w:val="22"/>
          <w:lang w:bidi="ru-RU"/>
        </w:rPr>
        <w:t xml:space="preserve">г. </w:t>
      </w:r>
      <w:proofErr w:type="gramStart"/>
      <w:r w:rsidRPr="00537A13">
        <w:rPr>
          <w:szCs w:val="22"/>
          <w:lang w:bidi="ru-RU"/>
        </w:rPr>
        <w:t>по</w:t>
      </w:r>
      <w:proofErr w:type="gramEnd"/>
      <w:r w:rsidRPr="00537A13">
        <w:rPr>
          <w:szCs w:val="22"/>
          <w:lang w:bidi="ru-RU"/>
        </w:rPr>
        <w:t xml:space="preserve"> "</w:t>
      </w:r>
      <w:r w:rsidRPr="00537A13">
        <w:rPr>
          <w:spacing w:val="20"/>
          <w:szCs w:val="22"/>
          <w:lang w:bidi="ru-RU"/>
        </w:rPr>
        <w:t xml:space="preserve"> </w:t>
      </w:r>
      <w:r w:rsidRPr="00537A13">
        <w:rPr>
          <w:szCs w:val="22"/>
          <w:lang w:bidi="ru-RU"/>
        </w:rPr>
        <w:t>"</w:t>
      </w:r>
    </w:p>
    <w:p w:rsidR="00537A13" w:rsidRPr="00537A13" w:rsidRDefault="00537A13" w:rsidP="00537A13">
      <w:pPr>
        <w:widowControl w:val="0"/>
        <w:tabs>
          <w:tab w:val="left" w:pos="1956"/>
        </w:tabs>
        <w:autoSpaceDE w:val="0"/>
        <w:autoSpaceDN w:val="0"/>
        <w:ind w:left="102"/>
        <w:jc w:val="both"/>
        <w:rPr>
          <w:lang w:bidi="ru-RU"/>
        </w:rPr>
      </w:pPr>
      <w:r w:rsidRPr="00537A13">
        <w:rPr>
          <w:u w:val="single"/>
          <w:lang w:bidi="ru-RU"/>
        </w:rPr>
        <w:t xml:space="preserve"> </w:t>
      </w:r>
      <w:r w:rsidRPr="00537A13">
        <w:rPr>
          <w:u w:val="single"/>
          <w:lang w:bidi="ru-RU"/>
        </w:rPr>
        <w:tab/>
      </w:r>
      <w:proofErr w:type="gramStart"/>
      <w:r w:rsidRPr="00537A13">
        <w:rPr>
          <w:lang w:bidi="ru-RU"/>
        </w:rPr>
        <w:t>г</w:t>
      </w:r>
      <w:proofErr w:type="gramEnd"/>
      <w:r w:rsidRPr="00537A13">
        <w:rPr>
          <w:lang w:bidi="ru-RU"/>
        </w:rPr>
        <w:t>.</w:t>
      </w:r>
    </w:p>
    <w:p w:rsidR="00537A13" w:rsidRPr="00537A13" w:rsidRDefault="00537A13" w:rsidP="00537A13">
      <w:pPr>
        <w:widowControl w:val="0"/>
        <w:autoSpaceDE w:val="0"/>
        <w:autoSpaceDN w:val="0"/>
        <w:jc w:val="both"/>
        <w:rPr>
          <w:lang w:bidi="ru-RU"/>
        </w:rPr>
      </w:pPr>
    </w:p>
    <w:p w:rsidR="00537A13" w:rsidRPr="00537A13" w:rsidRDefault="00537A13" w:rsidP="00BC658A">
      <w:pPr>
        <w:widowControl w:val="0"/>
        <w:numPr>
          <w:ilvl w:val="0"/>
          <w:numId w:val="1"/>
        </w:numPr>
        <w:tabs>
          <w:tab w:val="left" w:pos="882"/>
        </w:tabs>
        <w:autoSpaceDE w:val="0"/>
        <w:autoSpaceDN w:val="0"/>
        <w:ind w:left="882" w:hanging="241"/>
        <w:jc w:val="both"/>
        <w:rPr>
          <w:szCs w:val="22"/>
          <w:lang w:bidi="ru-RU"/>
        </w:rPr>
      </w:pPr>
      <w:r w:rsidRPr="00537A13">
        <w:rPr>
          <w:szCs w:val="22"/>
          <w:lang w:bidi="ru-RU"/>
        </w:rPr>
        <w:t>Плата за размещение Объекта и порядок</w:t>
      </w:r>
      <w:r w:rsidRPr="00537A13">
        <w:rPr>
          <w:spacing w:val="-1"/>
          <w:szCs w:val="22"/>
          <w:lang w:bidi="ru-RU"/>
        </w:rPr>
        <w:t xml:space="preserve"> </w:t>
      </w:r>
      <w:r w:rsidRPr="00537A13">
        <w:rPr>
          <w:szCs w:val="22"/>
          <w:lang w:bidi="ru-RU"/>
        </w:rPr>
        <w:t>расчетов</w:t>
      </w:r>
    </w:p>
    <w:p w:rsidR="00537A13" w:rsidRPr="00537A13" w:rsidRDefault="00537A13" w:rsidP="00BC658A">
      <w:pPr>
        <w:widowControl w:val="0"/>
        <w:numPr>
          <w:ilvl w:val="1"/>
          <w:numId w:val="1"/>
        </w:numPr>
        <w:tabs>
          <w:tab w:val="left" w:pos="1168"/>
          <w:tab w:val="left" w:pos="5460"/>
        </w:tabs>
        <w:autoSpaceDE w:val="0"/>
        <w:autoSpaceDN w:val="0"/>
        <w:ind w:right="109" w:firstLine="539"/>
        <w:jc w:val="both"/>
        <w:rPr>
          <w:szCs w:val="22"/>
          <w:lang w:bidi="ru-RU"/>
        </w:rPr>
      </w:pPr>
      <w:r w:rsidRPr="00537A13">
        <w:rPr>
          <w:szCs w:val="22"/>
          <w:lang w:bidi="ru-RU"/>
        </w:rPr>
        <w:t>Плата за размещение Объекта устанавливается в размере итоговой цены аукциона, за которую Участник приобрел право на заключение настоящего договора, и составляет</w:t>
      </w:r>
      <w:r w:rsidRPr="00537A13">
        <w:rPr>
          <w:szCs w:val="22"/>
          <w:u w:val="single"/>
          <w:lang w:bidi="ru-RU"/>
        </w:rPr>
        <w:t xml:space="preserve"> </w:t>
      </w:r>
      <w:r w:rsidRPr="00537A13">
        <w:rPr>
          <w:szCs w:val="22"/>
          <w:u w:val="single"/>
          <w:lang w:bidi="ru-RU"/>
        </w:rPr>
        <w:tab/>
      </w:r>
      <w:r w:rsidRPr="00537A13">
        <w:rPr>
          <w:szCs w:val="22"/>
          <w:lang w:bidi="ru-RU"/>
        </w:rPr>
        <w:t>.</w:t>
      </w:r>
    </w:p>
    <w:p w:rsidR="00537A13" w:rsidRPr="00537A13" w:rsidRDefault="00537A13" w:rsidP="00537A13">
      <w:pPr>
        <w:widowControl w:val="0"/>
        <w:autoSpaceDE w:val="0"/>
        <w:autoSpaceDN w:val="0"/>
        <w:jc w:val="both"/>
        <w:rPr>
          <w:lang w:bidi="ru-RU"/>
        </w:rPr>
      </w:pPr>
    </w:p>
    <w:p w:rsidR="00537A13" w:rsidRPr="00537A13" w:rsidRDefault="00537A13" w:rsidP="00537A13">
      <w:pPr>
        <w:widowControl w:val="0"/>
        <w:autoSpaceDE w:val="0"/>
        <w:autoSpaceDN w:val="0"/>
        <w:jc w:val="both"/>
        <w:rPr>
          <w:lang w:bidi="ru-RU"/>
        </w:rPr>
      </w:pPr>
    </w:p>
    <w:p w:rsidR="00537A13" w:rsidRPr="00537A13" w:rsidRDefault="00537A13" w:rsidP="00537A13">
      <w:pPr>
        <w:widowControl w:val="0"/>
        <w:autoSpaceDE w:val="0"/>
        <w:autoSpaceDN w:val="0"/>
        <w:ind w:left="641"/>
        <w:jc w:val="both"/>
        <w:rPr>
          <w:lang w:bidi="ru-RU"/>
        </w:rPr>
      </w:pPr>
      <w:r w:rsidRPr="00537A13">
        <w:rPr>
          <w:lang w:bidi="ru-RU"/>
        </w:rPr>
        <w:t>Ниже выбирается один из вариантов п</w:t>
      </w:r>
      <w:proofErr w:type="gramStart"/>
      <w:r w:rsidRPr="00537A13">
        <w:rPr>
          <w:lang w:bidi="ru-RU"/>
        </w:rPr>
        <w:t>2</w:t>
      </w:r>
      <w:proofErr w:type="gramEnd"/>
      <w:r w:rsidRPr="00537A13">
        <w:rPr>
          <w:lang w:bidi="ru-RU"/>
        </w:rPr>
        <w:t>.2.:</w:t>
      </w:r>
    </w:p>
    <w:p w:rsidR="00537A13" w:rsidRPr="00537A13" w:rsidRDefault="00537A13" w:rsidP="00537A13">
      <w:pPr>
        <w:widowControl w:val="0"/>
        <w:autoSpaceDE w:val="0"/>
        <w:autoSpaceDN w:val="0"/>
        <w:spacing w:before="1"/>
        <w:ind w:left="641"/>
        <w:jc w:val="both"/>
        <w:rPr>
          <w:lang w:bidi="ru-RU"/>
        </w:rPr>
      </w:pPr>
      <w:r w:rsidRPr="00537A13">
        <w:rPr>
          <w:lang w:bidi="ru-RU"/>
        </w:rPr>
        <w:t>В случае размещения Объекта на срок менее 1 квартала:</w:t>
      </w:r>
    </w:p>
    <w:p w:rsidR="00537A13" w:rsidRPr="00537A13" w:rsidRDefault="00537A13" w:rsidP="00BC658A">
      <w:pPr>
        <w:widowControl w:val="0"/>
        <w:numPr>
          <w:ilvl w:val="1"/>
          <w:numId w:val="1"/>
        </w:numPr>
        <w:tabs>
          <w:tab w:val="left" w:pos="1134"/>
        </w:tabs>
        <w:autoSpaceDE w:val="0"/>
        <w:autoSpaceDN w:val="0"/>
        <w:ind w:left="142" w:right="116" w:firstLine="397"/>
        <w:jc w:val="both"/>
        <w:rPr>
          <w:szCs w:val="22"/>
          <w:lang w:bidi="ru-RU"/>
        </w:rPr>
      </w:pPr>
      <w:r w:rsidRPr="00537A13">
        <w:rPr>
          <w:szCs w:val="22"/>
          <w:lang w:bidi="ru-RU"/>
        </w:rPr>
        <w:t>Оплата за размещение Объекта Участником вносится единовременно путем перечисления денежных средств на счет Администратора в следующем</w:t>
      </w:r>
      <w:r w:rsidRPr="00537A13">
        <w:rPr>
          <w:spacing w:val="-10"/>
          <w:szCs w:val="22"/>
          <w:lang w:bidi="ru-RU"/>
        </w:rPr>
        <w:t xml:space="preserve"> </w:t>
      </w:r>
      <w:r w:rsidRPr="00537A13">
        <w:rPr>
          <w:szCs w:val="22"/>
          <w:lang w:bidi="ru-RU"/>
        </w:rPr>
        <w:t>порядке:</w:t>
      </w:r>
    </w:p>
    <w:p w:rsidR="00537A13" w:rsidRPr="00537A13" w:rsidRDefault="00537A13" w:rsidP="00BC658A">
      <w:pPr>
        <w:widowControl w:val="0"/>
        <w:numPr>
          <w:ilvl w:val="2"/>
          <w:numId w:val="1"/>
        </w:numPr>
        <w:tabs>
          <w:tab w:val="left" w:pos="1273"/>
          <w:tab w:val="left" w:pos="6907"/>
        </w:tabs>
        <w:autoSpaceDE w:val="0"/>
        <w:autoSpaceDN w:val="0"/>
        <w:ind w:right="107" w:firstLine="539"/>
        <w:jc w:val="both"/>
        <w:rPr>
          <w:szCs w:val="22"/>
          <w:lang w:bidi="ru-RU"/>
        </w:rPr>
      </w:pPr>
      <w:r w:rsidRPr="00537A13">
        <w:rPr>
          <w:szCs w:val="22"/>
          <w:lang w:bidi="ru-RU"/>
        </w:rPr>
        <w:lastRenderedPageBreak/>
        <w:t>Участник в течение трех рабочих дней после получения уведомления вносит авансовый платеж цены аукциона за право размещения Объекта, за вычетом ранее оплаченной суммы обеспечения заявки,</w:t>
      </w:r>
      <w:r w:rsidRPr="00537A13">
        <w:rPr>
          <w:spacing w:val="-9"/>
          <w:szCs w:val="22"/>
          <w:lang w:bidi="ru-RU"/>
        </w:rPr>
        <w:t xml:space="preserve"> </w:t>
      </w:r>
      <w:r w:rsidRPr="00537A13">
        <w:rPr>
          <w:szCs w:val="22"/>
          <w:lang w:bidi="ru-RU"/>
        </w:rPr>
        <w:t>в</w:t>
      </w:r>
      <w:r w:rsidRPr="00537A13">
        <w:rPr>
          <w:spacing w:val="-3"/>
          <w:szCs w:val="22"/>
          <w:lang w:bidi="ru-RU"/>
        </w:rPr>
        <w:t xml:space="preserve"> </w:t>
      </w:r>
      <w:r w:rsidRPr="00537A13">
        <w:rPr>
          <w:szCs w:val="22"/>
          <w:lang w:bidi="ru-RU"/>
        </w:rPr>
        <w:t>размере</w:t>
      </w:r>
      <w:r w:rsidRPr="00537A13">
        <w:rPr>
          <w:szCs w:val="22"/>
          <w:u w:val="single"/>
          <w:lang w:bidi="ru-RU"/>
        </w:rPr>
        <w:t xml:space="preserve"> </w:t>
      </w:r>
      <w:r w:rsidRPr="00537A13">
        <w:rPr>
          <w:szCs w:val="22"/>
          <w:u w:val="single"/>
          <w:lang w:bidi="ru-RU"/>
        </w:rPr>
        <w:tab/>
      </w:r>
      <w:r w:rsidRPr="00537A13">
        <w:rPr>
          <w:szCs w:val="22"/>
          <w:lang w:bidi="ru-RU"/>
        </w:rPr>
        <w:t>рублей.</w:t>
      </w:r>
    </w:p>
    <w:p w:rsidR="00537A13" w:rsidRPr="00537A13" w:rsidRDefault="00537A13" w:rsidP="00537A13">
      <w:pPr>
        <w:widowControl w:val="0"/>
        <w:autoSpaceDE w:val="0"/>
        <w:autoSpaceDN w:val="0"/>
        <w:jc w:val="both"/>
        <w:rPr>
          <w:lang w:bidi="ru-RU"/>
        </w:rPr>
      </w:pPr>
    </w:p>
    <w:p w:rsidR="00537A13" w:rsidRPr="00537A13" w:rsidRDefault="00537A13" w:rsidP="00537A13">
      <w:pPr>
        <w:widowControl w:val="0"/>
        <w:autoSpaceDE w:val="0"/>
        <w:autoSpaceDN w:val="0"/>
        <w:ind w:left="641"/>
        <w:jc w:val="both"/>
        <w:rPr>
          <w:lang w:bidi="ru-RU"/>
        </w:rPr>
      </w:pPr>
      <w:r w:rsidRPr="00537A13">
        <w:rPr>
          <w:lang w:bidi="ru-RU"/>
        </w:rPr>
        <w:t>В случае размещения Объекта на срок 1 квартал и более:</w:t>
      </w:r>
    </w:p>
    <w:p w:rsidR="00537A13" w:rsidRPr="00537A13" w:rsidRDefault="00537A13" w:rsidP="00BC658A">
      <w:pPr>
        <w:widowControl w:val="0"/>
        <w:numPr>
          <w:ilvl w:val="1"/>
          <w:numId w:val="2"/>
        </w:numPr>
        <w:tabs>
          <w:tab w:val="left" w:pos="1065"/>
        </w:tabs>
        <w:autoSpaceDE w:val="0"/>
        <w:autoSpaceDN w:val="0"/>
        <w:ind w:right="110" w:firstLine="539"/>
        <w:jc w:val="both"/>
        <w:rPr>
          <w:szCs w:val="22"/>
          <w:lang w:bidi="ru-RU"/>
        </w:rPr>
      </w:pPr>
      <w:r w:rsidRPr="00537A13">
        <w:rPr>
          <w:szCs w:val="22"/>
          <w:lang w:bidi="ru-RU"/>
        </w:rPr>
        <w:t>Оплата за размещение Объекта Участником вносится ежеквартальными равными авансовыми платежами путем перечисления денежных средств на счет Администратора в следующем</w:t>
      </w:r>
      <w:r w:rsidRPr="00537A13">
        <w:rPr>
          <w:spacing w:val="-2"/>
          <w:szCs w:val="22"/>
          <w:lang w:bidi="ru-RU"/>
        </w:rPr>
        <w:t xml:space="preserve"> </w:t>
      </w:r>
      <w:r w:rsidRPr="00537A13">
        <w:rPr>
          <w:szCs w:val="22"/>
          <w:lang w:bidi="ru-RU"/>
        </w:rPr>
        <w:t>порядке:</w:t>
      </w:r>
    </w:p>
    <w:p w:rsidR="00537A13" w:rsidRPr="00537A13" w:rsidRDefault="00537A13" w:rsidP="00BC658A">
      <w:pPr>
        <w:widowControl w:val="0"/>
        <w:numPr>
          <w:ilvl w:val="2"/>
          <w:numId w:val="2"/>
        </w:numPr>
        <w:tabs>
          <w:tab w:val="left" w:pos="1273"/>
          <w:tab w:val="left" w:pos="2100"/>
          <w:tab w:val="left" w:pos="5907"/>
          <w:tab w:val="left" w:pos="7983"/>
        </w:tabs>
        <w:autoSpaceDE w:val="0"/>
        <w:autoSpaceDN w:val="0"/>
        <w:spacing w:before="80"/>
        <w:ind w:left="142" w:right="116" w:firstLine="567"/>
        <w:jc w:val="both"/>
        <w:rPr>
          <w:sz w:val="22"/>
          <w:szCs w:val="22"/>
          <w:lang w:bidi="ru-RU"/>
        </w:rPr>
      </w:pPr>
      <w:r w:rsidRPr="00537A13">
        <w:rPr>
          <w:szCs w:val="22"/>
          <w:lang w:bidi="ru-RU"/>
        </w:rPr>
        <w:t xml:space="preserve">Участник в течение трех рабочих дней после получения уведомления вносит авансовый платеж квартальной цены аукциона за право размещения Объекта, за вычетом ранее  оплаченной  суммы  обеспечения  заявки, </w:t>
      </w:r>
      <w:r w:rsidRPr="00537A13">
        <w:rPr>
          <w:spacing w:val="8"/>
          <w:szCs w:val="22"/>
          <w:lang w:bidi="ru-RU"/>
        </w:rPr>
        <w:t xml:space="preserve"> </w:t>
      </w:r>
      <w:r w:rsidRPr="00537A13">
        <w:rPr>
          <w:szCs w:val="22"/>
          <w:lang w:bidi="ru-RU"/>
        </w:rPr>
        <w:t xml:space="preserve">в </w:t>
      </w:r>
      <w:r w:rsidRPr="00537A13">
        <w:rPr>
          <w:spacing w:val="1"/>
          <w:szCs w:val="22"/>
          <w:lang w:bidi="ru-RU"/>
        </w:rPr>
        <w:t xml:space="preserve"> </w:t>
      </w:r>
      <w:r w:rsidRPr="00537A13">
        <w:rPr>
          <w:szCs w:val="22"/>
          <w:lang w:bidi="ru-RU"/>
        </w:rPr>
        <w:t>размере</w:t>
      </w:r>
      <w:r w:rsidRPr="00537A13">
        <w:rPr>
          <w:szCs w:val="22"/>
          <w:u w:val="single"/>
          <w:lang w:bidi="ru-RU"/>
        </w:rPr>
        <w:t xml:space="preserve"> </w:t>
      </w:r>
      <w:r w:rsidRPr="00537A13">
        <w:rPr>
          <w:szCs w:val="22"/>
          <w:u w:val="single"/>
          <w:lang w:bidi="ru-RU"/>
        </w:rPr>
        <w:tab/>
      </w:r>
      <w:r w:rsidRPr="00537A13">
        <w:rPr>
          <w:szCs w:val="22"/>
          <w:lang w:bidi="ru-RU"/>
        </w:rPr>
        <w:t>рублей. Если размер обеспечения заявки превышает размер ежеквартального платежа, сумма превышающая квартальный платеж принимается к зачету в следующем</w:t>
      </w:r>
      <w:r w:rsidRPr="00537A13">
        <w:rPr>
          <w:spacing w:val="44"/>
          <w:szCs w:val="22"/>
          <w:lang w:bidi="ru-RU"/>
        </w:rPr>
        <w:t xml:space="preserve"> </w:t>
      </w:r>
      <w:r w:rsidRPr="00537A13">
        <w:rPr>
          <w:szCs w:val="22"/>
          <w:lang w:bidi="ru-RU"/>
        </w:rPr>
        <w:t>квартале.</w:t>
      </w:r>
    </w:p>
    <w:p w:rsidR="00537A13" w:rsidRPr="00537A13" w:rsidRDefault="00537A13" w:rsidP="00537A13">
      <w:pPr>
        <w:widowControl w:val="0"/>
        <w:tabs>
          <w:tab w:val="left" w:pos="1273"/>
          <w:tab w:val="left" w:pos="2100"/>
          <w:tab w:val="left" w:pos="5907"/>
          <w:tab w:val="left" w:pos="7983"/>
        </w:tabs>
        <w:autoSpaceDE w:val="0"/>
        <w:autoSpaceDN w:val="0"/>
        <w:spacing w:before="80"/>
        <w:ind w:left="102" w:right="116"/>
        <w:jc w:val="both"/>
        <w:rPr>
          <w:sz w:val="22"/>
          <w:szCs w:val="22"/>
          <w:lang w:bidi="ru-RU"/>
        </w:rPr>
      </w:pPr>
      <w:r w:rsidRPr="00537A13">
        <w:rPr>
          <w:szCs w:val="22"/>
          <w:lang w:bidi="ru-RU"/>
        </w:rPr>
        <w:tab/>
      </w:r>
      <w:r w:rsidRPr="00537A13">
        <w:rPr>
          <w:sz w:val="22"/>
          <w:szCs w:val="22"/>
          <w:lang w:bidi="ru-RU"/>
        </w:rPr>
        <w:t>Дальнейшие платежи осуществляются</w:t>
      </w:r>
      <w:r w:rsidRPr="00537A13">
        <w:rPr>
          <w:spacing w:val="45"/>
          <w:sz w:val="22"/>
          <w:szCs w:val="22"/>
          <w:lang w:bidi="ru-RU"/>
        </w:rPr>
        <w:t xml:space="preserve"> </w:t>
      </w:r>
      <w:r w:rsidRPr="00537A13">
        <w:rPr>
          <w:sz w:val="22"/>
          <w:szCs w:val="22"/>
          <w:lang w:bidi="ru-RU"/>
        </w:rPr>
        <w:t>не</w:t>
      </w:r>
      <w:r w:rsidRPr="00537A13">
        <w:rPr>
          <w:spacing w:val="15"/>
          <w:sz w:val="22"/>
          <w:szCs w:val="22"/>
          <w:lang w:bidi="ru-RU"/>
        </w:rPr>
        <w:t xml:space="preserve"> </w:t>
      </w:r>
      <w:r w:rsidRPr="00537A13">
        <w:rPr>
          <w:sz w:val="22"/>
          <w:szCs w:val="22"/>
          <w:lang w:bidi="ru-RU"/>
        </w:rPr>
        <w:t>позднее</w:t>
      </w:r>
      <w:r w:rsidRPr="00537A13">
        <w:rPr>
          <w:sz w:val="22"/>
          <w:szCs w:val="22"/>
          <w:u w:val="single"/>
          <w:lang w:bidi="ru-RU"/>
        </w:rPr>
        <w:t xml:space="preserve"> </w:t>
      </w:r>
      <w:r w:rsidRPr="00537A13">
        <w:rPr>
          <w:sz w:val="22"/>
          <w:szCs w:val="22"/>
          <w:u w:val="single"/>
          <w:lang w:bidi="ru-RU"/>
        </w:rPr>
        <w:tab/>
      </w:r>
      <w:r w:rsidRPr="00537A13">
        <w:rPr>
          <w:sz w:val="22"/>
          <w:szCs w:val="22"/>
          <w:lang w:bidi="ru-RU"/>
        </w:rPr>
        <w:t xml:space="preserve">числа  </w:t>
      </w:r>
    </w:p>
    <w:p w:rsidR="00537A13" w:rsidRPr="00537A13" w:rsidRDefault="00537A13" w:rsidP="00537A13">
      <w:pPr>
        <w:widowControl w:val="0"/>
        <w:tabs>
          <w:tab w:val="left" w:pos="1273"/>
          <w:tab w:val="left" w:pos="2100"/>
          <w:tab w:val="left" w:pos="5907"/>
          <w:tab w:val="left" w:pos="7983"/>
        </w:tabs>
        <w:autoSpaceDE w:val="0"/>
        <w:autoSpaceDN w:val="0"/>
        <w:spacing w:before="80"/>
        <w:ind w:left="102" w:right="116"/>
        <w:jc w:val="both"/>
        <w:rPr>
          <w:sz w:val="22"/>
          <w:szCs w:val="22"/>
          <w:lang w:bidi="ru-RU"/>
        </w:rPr>
      </w:pPr>
      <w:r w:rsidRPr="00537A13">
        <w:rPr>
          <w:sz w:val="22"/>
          <w:szCs w:val="22"/>
          <w:lang w:bidi="ru-RU"/>
        </w:rPr>
        <w:t>1 месяца нового квартала в размере</w:t>
      </w:r>
      <w:r w:rsidRPr="00537A13">
        <w:rPr>
          <w:sz w:val="22"/>
          <w:szCs w:val="22"/>
          <w:u w:val="single"/>
          <w:lang w:bidi="ru-RU"/>
        </w:rPr>
        <w:t xml:space="preserve"> </w:t>
      </w:r>
      <w:r w:rsidRPr="00537A13">
        <w:rPr>
          <w:sz w:val="22"/>
          <w:szCs w:val="22"/>
          <w:u w:val="single"/>
          <w:lang w:bidi="ru-RU"/>
        </w:rPr>
        <w:tab/>
      </w:r>
      <w:r w:rsidRPr="00537A13">
        <w:rPr>
          <w:sz w:val="22"/>
          <w:szCs w:val="22"/>
          <w:lang w:bidi="ru-RU"/>
        </w:rPr>
        <w:t>рублей.</w:t>
      </w:r>
    </w:p>
    <w:p w:rsidR="00537A13" w:rsidRPr="00537A13" w:rsidRDefault="00537A13" w:rsidP="00537A13">
      <w:pPr>
        <w:widowControl w:val="0"/>
        <w:autoSpaceDE w:val="0"/>
        <w:autoSpaceDN w:val="0"/>
        <w:jc w:val="both"/>
        <w:rPr>
          <w:lang w:bidi="ru-RU"/>
        </w:rPr>
      </w:pPr>
    </w:p>
    <w:p w:rsidR="00537A13" w:rsidRPr="00537A13" w:rsidRDefault="00537A13" w:rsidP="00BC658A">
      <w:pPr>
        <w:widowControl w:val="0"/>
        <w:numPr>
          <w:ilvl w:val="1"/>
          <w:numId w:val="2"/>
        </w:numPr>
        <w:tabs>
          <w:tab w:val="left" w:pos="1101"/>
        </w:tabs>
        <w:autoSpaceDE w:val="0"/>
        <w:autoSpaceDN w:val="0"/>
        <w:ind w:right="112" w:firstLine="539"/>
        <w:jc w:val="both"/>
        <w:rPr>
          <w:szCs w:val="22"/>
          <w:lang w:bidi="ru-RU"/>
        </w:rPr>
      </w:pPr>
      <w:r w:rsidRPr="00537A13">
        <w:rPr>
          <w:szCs w:val="22"/>
          <w:lang w:bidi="ru-RU"/>
        </w:rPr>
        <w:t>Размер платы за размещение Объекта не может быть изменен по соглашению сторон.</w:t>
      </w:r>
    </w:p>
    <w:p w:rsidR="00537A13" w:rsidRPr="00537A13" w:rsidRDefault="00537A13" w:rsidP="00537A13">
      <w:pPr>
        <w:widowControl w:val="0"/>
        <w:autoSpaceDE w:val="0"/>
        <w:autoSpaceDN w:val="0"/>
        <w:jc w:val="both"/>
        <w:rPr>
          <w:lang w:bidi="ru-RU"/>
        </w:rPr>
      </w:pPr>
    </w:p>
    <w:p w:rsidR="00537A13" w:rsidRPr="00537A13" w:rsidRDefault="00537A13" w:rsidP="00BC658A">
      <w:pPr>
        <w:widowControl w:val="0"/>
        <w:numPr>
          <w:ilvl w:val="0"/>
          <w:numId w:val="1"/>
        </w:numPr>
        <w:tabs>
          <w:tab w:val="left" w:pos="882"/>
        </w:tabs>
        <w:autoSpaceDE w:val="0"/>
        <w:autoSpaceDN w:val="0"/>
        <w:ind w:left="882" w:hanging="241"/>
        <w:jc w:val="both"/>
        <w:rPr>
          <w:szCs w:val="22"/>
          <w:lang w:bidi="ru-RU"/>
        </w:rPr>
      </w:pPr>
      <w:r w:rsidRPr="00537A13">
        <w:rPr>
          <w:szCs w:val="22"/>
          <w:lang w:bidi="ru-RU"/>
        </w:rPr>
        <w:t>Права и обязанности</w:t>
      </w:r>
      <w:r w:rsidRPr="00537A13">
        <w:rPr>
          <w:spacing w:val="-5"/>
          <w:szCs w:val="22"/>
          <w:lang w:bidi="ru-RU"/>
        </w:rPr>
        <w:t xml:space="preserve"> </w:t>
      </w:r>
      <w:r w:rsidRPr="00537A13">
        <w:rPr>
          <w:szCs w:val="22"/>
          <w:lang w:bidi="ru-RU"/>
        </w:rPr>
        <w:t>Сторон</w:t>
      </w:r>
    </w:p>
    <w:p w:rsidR="00537A13" w:rsidRPr="00537A13" w:rsidRDefault="00537A13" w:rsidP="00BC658A">
      <w:pPr>
        <w:widowControl w:val="0"/>
        <w:numPr>
          <w:ilvl w:val="1"/>
          <w:numId w:val="1"/>
        </w:numPr>
        <w:tabs>
          <w:tab w:val="left" w:pos="1062"/>
        </w:tabs>
        <w:autoSpaceDE w:val="0"/>
        <w:autoSpaceDN w:val="0"/>
        <w:ind w:left="1062" w:hanging="421"/>
        <w:jc w:val="both"/>
        <w:rPr>
          <w:szCs w:val="22"/>
          <w:lang w:bidi="ru-RU"/>
        </w:rPr>
      </w:pPr>
      <w:r w:rsidRPr="00537A13">
        <w:rPr>
          <w:szCs w:val="22"/>
          <w:lang w:bidi="ru-RU"/>
        </w:rPr>
        <w:t>Участник имеет право:</w:t>
      </w:r>
    </w:p>
    <w:p w:rsidR="00537A13" w:rsidRPr="00537A13" w:rsidRDefault="00537A13" w:rsidP="00BC658A">
      <w:pPr>
        <w:widowControl w:val="0"/>
        <w:numPr>
          <w:ilvl w:val="2"/>
          <w:numId w:val="1"/>
        </w:numPr>
        <w:tabs>
          <w:tab w:val="left" w:pos="1439"/>
          <w:tab w:val="left" w:pos="3102"/>
          <w:tab w:val="left" w:pos="4107"/>
          <w:tab w:val="left" w:pos="4717"/>
          <w:tab w:val="left" w:pos="6529"/>
          <w:tab w:val="left" w:pos="7712"/>
          <w:tab w:val="left" w:pos="9338"/>
        </w:tabs>
        <w:autoSpaceDE w:val="0"/>
        <w:autoSpaceDN w:val="0"/>
        <w:ind w:right="110" w:firstLine="539"/>
        <w:jc w:val="both"/>
        <w:rPr>
          <w:szCs w:val="22"/>
          <w:lang w:bidi="ru-RU"/>
        </w:rPr>
      </w:pPr>
      <w:r w:rsidRPr="00537A13">
        <w:rPr>
          <w:szCs w:val="22"/>
          <w:lang w:bidi="ru-RU"/>
        </w:rPr>
        <w:t>Использовать</w:t>
      </w:r>
      <w:r w:rsidRPr="00537A13">
        <w:rPr>
          <w:szCs w:val="22"/>
          <w:lang w:bidi="ru-RU"/>
        </w:rPr>
        <w:tab/>
        <w:t>Объект</w:t>
      </w:r>
      <w:r w:rsidRPr="00537A13">
        <w:rPr>
          <w:szCs w:val="22"/>
          <w:lang w:bidi="ru-RU"/>
        </w:rPr>
        <w:tab/>
        <w:t>для</w:t>
      </w:r>
      <w:r w:rsidRPr="00537A13">
        <w:rPr>
          <w:szCs w:val="22"/>
          <w:lang w:bidi="ru-RU"/>
        </w:rPr>
        <w:tab/>
        <w:t>осуществления</w:t>
      </w:r>
      <w:r w:rsidRPr="00537A13">
        <w:rPr>
          <w:szCs w:val="22"/>
          <w:lang w:bidi="ru-RU"/>
        </w:rPr>
        <w:tab/>
        <w:t>торговой</w:t>
      </w:r>
      <w:r w:rsidRPr="00537A13">
        <w:rPr>
          <w:szCs w:val="22"/>
          <w:lang w:bidi="ru-RU"/>
        </w:rPr>
        <w:tab/>
        <w:t>деятельности</w:t>
      </w:r>
      <w:r w:rsidRPr="00537A13">
        <w:rPr>
          <w:szCs w:val="22"/>
          <w:lang w:bidi="ru-RU"/>
        </w:rPr>
        <w:tab/>
      </w:r>
    </w:p>
    <w:p w:rsidR="00537A13" w:rsidRPr="00537A13" w:rsidRDefault="00537A13" w:rsidP="00537A13">
      <w:pPr>
        <w:widowControl w:val="0"/>
        <w:tabs>
          <w:tab w:val="left" w:pos="1439"/>
          <w:tab w:val="left" w:pos="3102"/>
          <w:tab w:val="left" w:pos="4107"/>
          <w:tab w:val="left" w:pos="4717"/>
          <w:tab w:val="left" w:pos="6529"/>
          <w:tab w:val="left" w:pos="7712"/>
          <w:tab w:val="left" w:pos="9338"/>
        </w:tabs>
        <w:autoSpaceDE w:val="0"/>
        <w:autoSpaceDN w:val="0"/>
        <w:ind w:left="641" w:right="110"/>
        <w:jc w:val="both"/>
        <w:rPr>
          <w:szCs w:val="22"/>
          <w:lang w:bidi="ru-RU"/>
        </w:rPr>
      </w:pPr>
      <w:r w:rsidRPr="00537A13">
        <w:rPr>
          <w:spacing w:val="-18"/>
          <w:szCs w:val="22"/>
          <w:lang w:bidi="ru-RU"/>
        </w:rPr>
        <w:t xml:space="preserve">в </w:t>
      </w:r>
      <w:r w:rsidRPr="00537A13">
        <w:rPr>
          <w:szCs w:val="22"/>
          <w:lang w:bidi="ru-RU"/>
        </w:rPr>
        <w:t>соответствии с требованиями</w:t>
      </w:r>
      <w:r w:rsidRPr="00537A13">
        <w:rPr>
          <w:spacing w:val="-4"/>
          <w:szCs w:val="22"/>
          <w:lang w:bidi="ru-RU"/>
        </w:rPr>
        <w:t xml:space="preserve"> </w:t>
      </w:r>
      <w:r w:rsidRPr="00537A13">
        <w:rPr>
          <w:szCs w:val="22"/>
          <w:lang w:bidi="ru-RU"/>
        </w:rPr>
        <w:t>законодательства.</w:t>
      </w:r>
    </w:p>
    <w:p w:rsidR="00537A13" w:rsidRPr="00537A13" w:rsidRDefault="00537A13" w:rsidP="00BC658A">
      <w:pPr>
        <w:widowControl w:val="0"/>
        <w:numPr>
          <w:ilvl w:val="1"/>
          <w:numId w:val="1"/>
        </w:numPr>
        <w:tabs>
          <w:tab w:val="left" w:pos="1062"/>
        </w:tabs>
        <w:autoSpaceDE w:val="0"/>
        <w:autoSpaceDN w:val="0"/>
        <w:ind w:left="1062" w:hanging="421"/>
        <w:jc w:val="both"/>
        <w:rPr>
          <w:szCs w:val="22"/>
          <w:lang w:bidi="ru-RU"/>
        </w:rPr>
      </w:pPr>
      <w:r w:rsidRPr="00537A13">
        <w:rPr>
          <w:szCs w:val="22"/>
          <w:lang w:bidi="ru-RU"/>
        </w:rPr>
        <w:t>Участник обязан:</w:t>
      </w:r>
    </w:p>
    <w:p w:rsidR="00537A13" w:rsidRPr="00537A13" w:rsidRDefault="00537A13" w:rsidP="00BC658A">
      <w:pPr>
        <w:widowControl w:val="0"/>
        <w:numPr>
          <w:ilvl w:val="2"/>
          <w:numId w:val="1"/>
        </w:numPr>
        <w:tabs>
          <w:tab w:val="left" w:pos="1360"/>
        </w:tabs>
        <w:autoSpaceDE w:val="0"/>
        <w:autoSpaceDN w:val="0"/>
        <w:ind w:right="108" w:firstLine="539"/>
        <w:jc w:val="both"/>
        <w:rPr>
          <w:szCs w:val="22"/>
          <w:lang w:bidi="ru-RU"/>
        </w:rPr>
      </w:pPr>
      <w:proofErr w:type="gramStart"/>
      <w:r w:rsidRPr="00537A13">
        <w:rPr>
          <w:szCs w:val="22"/>
          <w:lang w:bidi="ru-RU"/>
        </w:rPr>
        <w:t>Разместить Объект</w:t>
      </w:r>
      <w:proofErr w:type="gramEnd"/>
      <w:r w:rsidRPr="00537A13">
        <w:rPr>
          <w:szCs w:val="22"/>
          <w:lang w:bidi="ru-RU"/>
        </w:rPr>
        <w:t xml:space="preserve"> по местоположению в соответствии с пунктом 1.1 настоящего</w:t>
      </w:r>
      <w:r w:rsidRPr="00537A13">
        <w:rPr>
          <w:spacing w:val="-2"/>
          <w:szCs w:val="22"/>
          <w:lang w:bidi="ru-RU"/>
        </w:rPr>
        <w:t xml:space="preserve"> </w:t>
      </w:r>
      <w:r w:rsidRPr="00537A13">
        <w:rPr>
          <w:szCs w:val="22"/>
          <w:lang w:bidi="ru-RU"/>
        </w:rPr>
        <w:t>договора.</w:t>
      </w:r>
    </w:p>
    <w:p w:rsidR="00537A13" w:rsidRPr="00537A13" w:rsidRDefault="00537A13" w:rsidP="00BC658A">
      <w:pPr>
        <w:widowControl w:val="0"/>
        <w:numPr>
          <w:ilvl w:val="2"/>
          <w:numId w:val="1"/>
        </w:numPr>
        <w:tabs>
          <w:tab w:val="left" w:pos="1242"/>
        </w:tabs>
        <w:autoSpaceDE w:val="0"/>
        <w:autoSpaceDN w:val="0"/>
        <w:ind w:left="1242" w:hanging="601"/>
        <w:jc w:val="both"/>
        <w:rPr>
          <w:szCs w:val="22"/>
          <w:lang w:bidi="ru-RU"/>
        </w:rPr>
      </w:pPr>
      <w:r w:rsidRPr="00537A13">
        <w:rPr>
          <w:szCs w:val="22"/>
          <w:lang w:bidi="ru-RU"/>
        </w:rPr>
        <w:t>Своевременно вносить плату за размещение</w:t>
      </w:r>
      <w:r w:rsidRPr="00537A13">
        <w:rPr>
          <w:spacing w:val="-12"/>
          <w:szCs w:val="22"/>
          <w:lang w:bidi="ru-RU"/>
        </w:rPr>
        <w:t xml:space="preserve"> </w:t>
      </w:r>
      <w:r w:rsidRPr="00537A13">
        <w:rPr>
          <w:szCs w:val="22"/>
          <w:lang w:bidi="ru-RU"/>
        </w:rPr>
        <w:t>Объекта.</w:t>
      </w:r>
    </w:p>
    <w:p w:rsidR="00537A13" w:rsidRPr="00537A13" w:rsidRDefault="00537A13" w:rsidP="00BC658A">
      <w:pPr>
        <w:widowControl w:val="0"/>
        <w:numPr>
          <w:ilvl w:val="2"/>
          <w:numId w:val="1"/>
        </w:numPr>
        <w:tabs>
          <w:tab w:val="left" w:pos="1249"/>
        </w:tabs>
        <w:autoSpaceDE w:val="0"/>
        <w:autoSpaceDN w:val="0"/>
        <w:spacing w:before="1"/>
        <w:ind w:right="114" w:firstLine="539"/>
        <w:jc w:val="both"/>
        <w:rPr>
          <w:szCs w:val="22"/>
          <w:lang w:bidi="ru-RU"/>
        </w:rPr>
      </w:pPr>
      <w:r w:rsidRPr="00537A13">
        <w:rPr>
          <w:szCs w:val="22"/>
          <w:lang w:bidi="ru-RU"/>
        </w:rPr>
        <w:t>Сохранять тип Объекта, специализацию, местоположение и размеры Объекта в течение установленного периода размещения</w:t>
      </w:r>
      <w:r w:rsidRPr="00537A13">
        <w:rPr>
          <w:spacing w:val="-2"/>
          <w:szCs w:val="22"/>
          <w:lang w:bidi="ru-RU"/>
        </w:rPr>
        <w:t xml:space="preserve"> </w:t>
      </w:r>
      <w:r w:rsidRPr="00537A13">
        <w:rPr>
          <w:szCs w:val="22"/>
          <w:lang w:bidi="ru-RU"/>
        </w:rPr>
        <w:t>Объекта.</w:t>
      </w:r>
    </w:p>
    <w:p w:rsidR="00537A13" w:rsidRPr="00537A13" w:rsidRDefault="00537A13" w:rsidP="00BC658A">
      <w:pPr>
        <w:widowControl w:val="0"/>
        <w:numPr>
          <w:ilvl w:val="2"/>
          <w:numId w:val="1"/>
        </w:numPr>
        <w:tabs>
          <w:tab w:val="left" w:pos="1324"/>
        </w:tabs>
        <w:autoSpaceDE w:val="0"/>
        <w:autoSpaceDN w:val="0"/>
        <w:ind w:right="108" w:firstLine="539"/>
        <w:jc w:val="both"/>
        <w:rPr>
          <w:szCs w:val="22"/>
          <w:lang w:bidi="ru-RU"/>
        </w:rPr>
      </w:pPr>
      <w:r w:rsidRPr="00537A13">
        <w:rPr>
          <w:szCs w:val="22"/>
          <w:lang w:bidi="ru-RU"/>
        </w:rPr>
        <w:t>Обеспечивать функционирование Объекта в соответствии с требованиями настоящего договора и требованиями</w:t>
      </w:r>
      <w:r w:rsidRPr="00537A13">
        <w:rPr>
          <w:spacing w:val="-5"/>
          <w:szCs w:val="22"/>
          <w:lang w:bidi="ru-RU"/>
        </w:rPr>
        <w:t xml:space="preserve"> </w:t>
      </w:r>
      <w:r w:rsidRPr="00537A13">
        <w:rPr>
          <w:szCs w:val="22"/>
          <w:lang w:bidi="ru-RU"/>
        </w:rPr>
        <w:t>законодательства.</w:t>
      </w:r>
    </w:p>
    <w:p w:rsidR="00537A13" w:rsidRPr="00537A13" w:rsidRDefault="00537A13" w:rsidP="00BC658A">
      <w:pPr>
        <w:widowControl w:val="0"/>
        <w:numPr>
          <w:ilvl w:val="2"/>
          <w:numId w:val="1"/>
        </w:numPr>
        <w:tabs>
          <w:tab w:val="left" w:pos="1261"/>
        </w:tabs>
        <w:autoSpaceDE w:val="0"/>
        <w:autoSpaceDN w:val="0"/>
        <w:ind w:right="114" w:firstLine="539"/>
        <w:jc w:val="both"/>
        <w:rPr>
          <w:szCs w:val="22"/>
          <w:lang w:bidi="ru-RU"/>
        </w:rPr>
      </w:pPr>
      <w:r w:rsidRPr="00537A13">
        <w:rPr>
          <w:szCs w:val="22"/>
          <w:lang w:bidi="ru-RU"/>
        </w:rPr>
        <w:t>Обеспечить выполнение требований к внешнему виду, к содержанию фасадов и благоустройству Объекта в течение всего срока действия настоящего</w:t>
      </w:r>
      <w:r w:rsidRPr="00537A13">
        <w:rPr>
          <w:spacing w:val="-19"/>
          <w:szCs w:val="22"/>
          <w:lang w:bidi="ru-RU"/>
        </w:rPr>
        <w:t xml:space="preserve"> </w:t>
      </w:r>
      <w:r w:rsidRPr="00537A13">
        <w:rPr>
          <w:szCs w:val="22"/>
          <w:lang w:bidi="ru-RU"/>
        </w:rPr>
        <w:t>договора.</w:t>
      </w:r>
    </w:p>
    <w:p w:rsidR="00537A13" w:rsidRPr="00537A13" w:rsidRDefault="00537A13" w:rsidP="00537A13">
      <w:pPr>
        <w:widowControl w:val="0"/>
        <w:autoSpaceDE w:val="0"/>
        <w:autoSpaceDN w:val="0"/>
        <w:ind w:left="102" w:right="112" w:firstLine="539"/>
        <w:jc w:val="both"/>
        <w:rPr>
          <w:lang w:bidi="ru-RU"/>
        </w:rPr>
      </w:pPr>
      <w:r w:rsidRPr="00537A13">
        <w:rPr>
          <w:lang w:bidi="ru-RU"/>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537A13" w:rsidRPr="00537A13" w:rsidRDefault="00537A13" w:rsidP="00537A13">
      <w:pPr>
        <w:widowControl w:val="0"/>
        <w:autoSpaceDE w:val="0"/>
        <w:autoSpaceDN w:val="0"/>
        <w:ind w:left="102" w:right="104" w:firstLine="539"/>
        <w:jc w:val="both"/>
        <w:rPr>
          <w:lang w:bidi="ru-RU"/>
        </w:rPr>
      </w:pPr>
      <w:r w:rsidRPr="00537A13">
        <w:rPr>
          <w:lang w:bidi="ru-RU"/>
        </w:rPr>
        <w:t>Объект должен содержаться в исправном состоянии и быть безопасным для состояния других городских объектов и находящихся рядом граждан.</w:t>
      </w:r>
    </w:p>
    <w:p w:rsidR="00537A13" w:rsidRPr="00537A13" w:rsidRDefault="00537A13" w:rsidP="00BC658A">
      <w:pPr>
        <w:widowControl w:val="0"/>
        <w:numPr>
          <w:ilvl w:val="2"/>
          <w:numId w:val="1"/>
        </w:numPr>
        <w:tabs>
          <w:tab w:val="left" w:pos="1302"/>
        </w:tabs>
        <w:autoSpaceDE w:val="0"/>
        <w:autoSpaceDN w:val="0"/>
        <w:ind w:right="115" w:firstLine="539"/>
        <w:jc w:val="both"/>
        <w:rPr>
          <w:szCs w:val="22"/>
          <w:lang w:bidi="ru-RU"/>
        </w:rPr>
      </w:pPr>
      <w:r w:rsidRPr="00537A13">
        <w:rPr>
          <w:szCs w:val="22"/>
          <w:lang w:bidi="ru-RU"/>
        </w:rPr>
        <w:t>Обеспечить соблюдение санитарных норм и правил, вывоз мусора и иных отходов от использования</w:t>
      </w:r>
      <w:r w:rsidRPr="00537A13">
        <w:rPr>
          <w:spacing w:val="-3"/>
          <w:szCs w:val="22"/>
          <w:lang w:bidi="ru-RU"/>
        </w:rPr>
        <w:t xml:space="preserve"> </w:t>
      </w:r>
      <w:r w:rsidRPr="00537A13">
        <w:rPr>
          <w:szCs w:val="22"/>
          <w:lang w:bidi="ru-RU"/>
        </w:rPr>
        <w:t>Объекта.</w:t>
      </w:r>
    </w:p>
    <w:p w:rsidR="00537A13" w:rsidRPr="00537A13" w:rsidRDefault="00537A13" w:rsidP="00BC658A">
      <w:pPr>
        <w:widowControl w:val="0"/>
        <w:numPr>
          <w:ilvl w:val="2"/>
          <w:numId w:val="1"/>
        </w:numPr>
        <w:tabs>
          <w:tab w:val="left" w:pos="1429"/>
        </w:tabs>
        <w:autoSpaceDE w:val="0"/>
        <w:autoSpaceDN w:val="0"/>
        <w:spacing w:before="1"/>
        <w:ind w:right="108" w:firstLine="539"/>
        <w:jc w:val="both"/>
        <w:rPr>
          <w:szCs w:val="22"/>
          <w:lang w:bidi="ru-RU"/>
        </w:rPr>
      </w:pPr>
      <w:r w:rsidRPr="00537A13">
        <w:rPr>
          <w:szCs w:val="22"/>
          <w:lang w:bidi="ru-RU"/>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w:t>
      </w:r>
      <w:r w:rsidRPr="00537A13">
        <w:rPr>
          <w:spacing w:val="-3"/>
          <w:szCs w:val="22"/>
          <w:lang w:bidi="ru-RU"/>
        </w:rPr>
        <w:t xml:space="preserve"> </w:t>
      </w:r>
      <w:r w:rsidRPr="00537A13">
        <w:rPr>
          <w:szCs w:val="22"/>
          <w:lang w:bidi="ru-RU"/>
        </w:rPr>
        <w:t>нормативов.</w:t>
      </w:r>
    </w:p>
    <w:p w:rsidR="00537A13" w:rsidRPr="00537A13" w:rsidRDefault="00537A13" w:rsidP="00BC658A">
      <w:pPr>
        <w:widowControl w:val="0"/>
        <w:numPr>
          <w:ilvl w:val="2"/>
          <w:numId w:val="1"/>
        </w:numPr>
        <w:tabs>
          <w:tab w:val="left" w:pos="1391"/>
        </w:tabs>
        <w:autoSpaceDE w:val="0"/>
        <w:autoSpaceDN w:val="0"/>
        <w:ind w:right="111" w:firstLine="539"/>
        <w:jc w:val="both"/>
        <w:rPr>
          <w:szCs w:val="22"/>
          <w:lang w:bidi="ru-RU"/>
        </w:rPr>
      </w:pPr>
      <w:r w:rsidRPr="00537A13">
        <w:rPr>
          <w:szCs w:val="22"/>
          <w:lang w:bidi="ru-RU"/>
        </w:rPr>
        <w:t>Использовать Объект способами, которые не должны наносить вред окружающей</w:t>
      </w:r>
      <w:r w:rsidRPr="00537A13">
        <w:rPr>
          <w:spacing w:val="-1"/>
          <w:szCs w:val="22"/>
          <w:lang w:bidi="ru-RU"/>
        </w:rPr>
        <w:t xml:space="preserve"> </w:t>
      </w:r>
      <w:r w:rsidRPr="00537A13">
        <w:rPr>
          <w:szCs w:val="22"/>
          <w:lang w:bidi="ru-RU"/>
        </w:rPr>
        <w:t>среде.</w:t>
      </w:r>
    </w:p>
    <w:p w:rsidR="00537A13" w:rsidRPr="00537A13" w:rsidRDefault="00537A13" w:rsidP="00BC658A">
      <w:pPr>
        <w:widowControl w:val="0"/>
        <w:numPr>
          <w:ilvl w:val="2"/>
          <w:numId w:val="1"/>
        </w:numPr>
        <w:tabs>
          <w:tab w:val="left" w:pos="1242"/>
        </w:tabs>
        <w:autoSpaceDE w:val="0"/>
        <w:autoSpaceDN w:val="0"/>
        <w:ind w:left="1242" w:hanging="601"/>
        <w:jc w:val="both"/>
        <w:rPr>
          <w:szCs w:val="22"/>
          <w:lang w:bidi="ru-RU"/>
        </w:rPr>
      </w:pPr>
      <w:r w:rsidRPr="00537A13">
        <w:rPr>
          <w:szCs w:val="22"/>
          <w:lang w:bidi="ru-RU"/>
        </w:rPr>
        <w:t>Не допускать загрязнение, захламление места размещения</w:t>
      </w:r>
      <w:r w:rsidRPr="00537A13">
        <w:rPr>
          <w:spacing w:val="-8"/>
          <w:szCs w:val="22"/>
          <w:lang w:bidi="ru-RU"/>
        </w:rPr>
        <w:t xml:space="preserve"> </w:t>
      </w:r>
      <w:r w:rsidRPr="00537A13">
        <w:rPr>
          <w:szCs w:val="22"/>
          <w:lang w:bidi="ru-RU"/>
        </w:rPr>
        <w:t>Объекта.</w:t>
      </w:r>
    </w:p>
    <w:p w:rsidR="00537A13" w:rsidRPr="00537A13" w:rsidRDefault="00537A13" w:rsidP="00BC658A">
      <w:pPr>
        <w:widowControl w:val="0"/>
        <w:numPr>
          <w:ilvl w:val="2"/>
          <w:numId w:val="1"/>
        </w:numPr>
        <w:tabs>
          <w:tab w:val="left" w:pos="1362"/>
        </w:tabs>
        <w:autoSpaceDE w:val="0"/>
        <w:autoSpaceDN w:val="0"/>
        <w:ind w:left="1362" w:hanging="721"/>
        <w:jc w:val="both"/>
        <w:rPr>
          <w:szCs w:val="22"/>
          <w:lang w:bidi="ru-RU"/>
        </w:rPr>
      </w:pPr>
      <w:r w:rsidRPr="00537A13">
        <w:rPr>
          <w:szCs w:val="22"/>
          <w:lang w:bidi="ru-RU"/>
        </w:rPr>
        <w:t>Не допускать передачу прав по настоящему договору третьим</w:t>
      </w:r>
      <w:r w:rsidRPr="00537A13">
        <w:rPr>
          <w:spacing w:val="-19"/>
          <w:szCs w:val="22"/>
          <w:lang w:bidi="ru-RU"/>
        </w:rPr>
        <w:t xml:space="preserve"> </w:t>
      </w:r>
      <w:r w:rsidRPr="00537A13">
        <w:rPr>
          <w:szCs w:val="22"/>
          <w:lang w:bidi="ru-RU"/>
        </w:rPr>
        <w:t>лицам.</w:t>
      </w:r>
    </w:p>
    <w:p w:rsidR="00537A13" w:rsidRPr="00537A13" w:rsidRDefault="00537A13" w:rsidP="00BC658A">
      <w:pPr>
        <w:widowControl w:val="0"/>
        <w:numPr>
          <w:ilvl w:val="2"/>
          <w:numId w:val="1"/>
        </w:numPr>
        <w:tabs>
          <w:tab w:val="left" w:pos="1403"/>
        </w:tabs>
        <w:autoSpaceDE w:val="0"/>
        <w:autoSpaceDN w:val="0"/>
        <w:ind w:right="104" w:firstLine="539"/>
        <w:jc w:val="both"/>
        <w:rPr>
          <w:szCs w:val="22"/>
          <w:lang w:bidi="ru-RU"/>
        </w:rPr>
      </w:pPr>
      <w:r w:rsidRPr="00537A13">
        <w:rPr>
          <w:szCs w:val="22"/>
          <w:lang w:bidi="ru-RU"/>
        </w:rPr>
        <w:t>При прекращении или при досрочном расторжении договора в 15-дневный срок обеспечить демонтаж и вывоз Объекта с места его размещения, а также рекультивацию земельного участка после освобождения его от объекта и предъявить его рабочей группе</w:t>
      </w:r>
      <w:r w:rsidRPr="00537A13">
        <w:rPr>
          <w:spacing w:val="-2"/>
          <w:szCs w:val="22"/>
          <w:lang w:bidi="ru-RU"/>
        </w:rPr>
        <w:t xml:space="preserve"> </w:t>
      </w:r>
      <w:r w:rsidRPr="00537A13">
        <w:rPr>
          <w:szCs w:val="22"/>
          <w:lang w:bidi="ru-RU"/>
        </w:rPr>
        <w:t>района.</w:t>
      </w:r>
    </w:p>
    <w:p w:rsidR="00537A13" w:rsidRPr="00537A13" w:rsidRDefault="00537A13" w:rsidP="00BC658A">
      <w:pPr>
        <w:widowControl w:val="0"/>
        <w:numPr>
          <w:ilvl w:val="2"/>
          <w:numId w:val="1"/>
        </w:numPr>
        <w:tabs>
          <w:tab w:val="left" w:pos="1377"/>
        </w:tabs>
        <w:autoSpaceDE w:val="0"/>
        <w:autoSpaceDN w:val="0"/>
        <w:ind w:right="111" w:firstLine="539"/>
        <w:jc w:val="both"/>
        <w:rPr>
          <w:szCs w:val="22"/>
          <w:lang w:bidi="ru-RU"/>
        </w:rPr>
      </w:pPr>
      <w:r w:rsidRPr="00537A13">
        <w:rPr>
          <w:szCs w:val="22"/>
          <w:lang w:bidi="ru-RU"/>
        </w:rPr>
        <w:t>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w:t>
      </w:r>
      <w:r w:rsidRPr="00537A13">
        <w:rPr>
          <w:spacing w:val="-2"/>
          <w:szCs w:val="22"/>
          <w:lang w:bidi="ru-RU"/>
        </w:rPr>
        <w:t xml:space="preserve"> </w:t>
      </w:r>
      <w:r w:rsidRPr="00537A13">
        <w:rPr>
          <w:szCs w:val="22"/>
          <w:lang w:bidi="ru-RU"/>
        </w:rPr>
        <w:t>объектам.</w:t>
      </w:r>
    </w:p>
    <w:p w:rsidR="00537A13" w:rsidRPr="00537A13" w:rsidRDefault="00537A13" w:rsidP="00BC658A">
      <w:pPr>
        <w:widowControl w:val="0"/>
        <w:numPr>
          <w:ilvl w:val="2"/>
          <w:numId w:val="1"/>
        </w:numPr>
        <w:tabs>
          <w:tab w:val="left" w:pos="1420"/>
        </w:tabs>
        <w:autoSpaceDE w:val="0"/>
        <w:autoSpaceDN w:val="0"/>
        <w:ind w:right="106" w:firstLine="539"/>
        <w:jc w:val="both"/>
        <w:rPr>
          <w:szCs w:val="22"/>
          <w:lang w:bidi="ru-RU"/>
        </w:rPr>
      </w:pPr>
      <w:r w:rsidRPr="00537A13">
        <w:rPr>
          <w:szCs w:val="22"/>
          <w:lang w:bidi="ru-RU"/>
        </w:rPr>
        <w:t xml:space="preserve">Обеспечить надлежащее содержание и уборку прилегающей территории в </w:t>
      </w:r>
      <w:r w:rsidRPr="00537A13">
        <w:rPr>
          <w:szCs w:val="22"/>
          <w:lang w:bidi="ru-RU"/>
        </w:rPr>
        <w:lastRenderedPageBreak/>
        <w:t>порядке, предусмотренном Решением Совета Депутатов городского округа город Шахунья Нижегородской области от 27.10.2017 № 3-9 "Об утверждении Правил благоустройства, обеспечения чистоты и порядка на территории городского округа город Шахунья Нижегородской</w:t>
      </w:r>
      <w:r w:rsidRPr="00537A13">
        <w:rPr>
          <w:spacing w:val="-1"/>
          <w:szCs w:val="22"/>
          <w:lang w:bidi="ru-RU"/>
        </w:rPr>
        <w:t xml:space="preserve"> </w:t>
      </w:r>
      <w:r w:rsidRPr="00537A13">
        <w:rPr>
          <w:szCs w:val="22"/>
          <w:lang w:bidi="ru-RU"/>
        </w:rPr>
        <w:t>области».</w:t>
      </w:r>
    </w:p>
    <w:p w:rsidR="00537A13" w:rsidRPr="00537A13" w:rsidRDefault="00537A13" w:rsidP="00BC658A">
      <w:pPr>
        <w:widowControl w:val="0"/>
        <w:numPr>
          <w:ilvl w:val="2"/>
          <w:numId w:val="1"/>
        </w:numPr>
        <w:tabs>
          <w:tab w:val="left" w:pos="1470"/>
        </w:tabs>
        <w:autoSpaceDE w:val="0"/>
        <w:autoSpaceDN w:val="0"/>
        <w:spacing w:before="1"/>
        <w:ind w:right="113" w:firstLine="539"/>
        <w:jc w:val="both"/>
        <w:rPr>
          <w:szCs w:val="22"/>
          <w:lang w:bidi="ru-RU"/>
        </w:rPr>
      </w:pPr>
      <w:r w:rsidRPr="00537A13">
        <w:rPr>
          <w:szCs w:val="22"/>
          <w:lang w:bidi="ru-RU"/>
        </w:rPr>
        <w:t>Соблюдать правила продажи отдельных видов товаров, установленных законодательством Российской</w:t>
      </w:r>
      <w:r w:rsidRPr="00537A13">
        <w:rPr>
          <w:spacing w:val="-3"/>
          <w:szCs w:val="22"/>
          <w:lang w:bidi="ru-RU"/>
        </w:rPr>
        <w:t xml:space="preserve"> </w:t>
      </w:r>
      <w:r w:rsidRPr="00537A13">
        <w:rPr>
          <w:szCs w:val="22"/>
          <w:lang w:bidi="ru-RU"/>
        </w:rPr>
        <w:t>Федерации.</w:t>
      </w:r>
    </w:p>
    <w:p w:rsidR="00537A13" w:rsidRPr="00537A13" w:rsidRDefault="00537A13" w:rsidP="00BC658A">
      <w:pPr>
        <w:widowControl w:val="0"/>
        <w:numPr>
          <w:ilvl w:val="2"/>
          <w:numId w:val="1"/>
        </w:numPr>
        <w:tabs>
          <w:tab w:val="left" w:pos="1391"/>
        </w:tabs>
        <w:autoSpaceDE w:val="0"/>
        <w:autoSpaceDN w:val="0"/>
        <w:ind w:right="106" w:firstLine="539"/>
        <w:jc w:val="both"/>
        <w:rPr>
          <w:szCs w:val="22"/>
          <w:lang w:bidi="ru-RU"/>
        </w:rPr>
      </w:pPr>
      <w:r w:rsidRPr="00537A13">
        <w:rPr>
          <w:szCs w:val="22"/>
          <w:lang w:bidi="ru-RU"/>
        </w:rPr>
        <w:t xml:space="preserve">Не допускать в Объекте продажу отдельных видов товаров (предоставление услуг) (в том числе продажу алкогольной продукции в автоприцепах) в случае запрета, установленного Федеральным законодательством, либо организацию пунктов выдачи </w:t>
      </w:r>
      <w:proofErr w:type="spellStart"/>
      <w:r w:rsidRPr="00537A13">
        <w:rPr>
          <w:szCs w:val="22"/>
          <w:lang w:bidi="ru-RU"/>
        </w:rPr>
        <w:t>микрокредитов</w:t>
      </w:r>
      <w:proofErr w:type="spellEnd"/>
      <w:r w:rsidRPr="00537A13">
        <w:rPr>
          <w:szCs w:val="22"/>
          <w:lang w:bidi="ru-RU"/>
        </w:rPr>
        <w:t>.</w:t>
      </w:r>
    </w:p>
    <w:p w:rsidR="00537A13" w:rsidRPr="00537A13" w:rsidRDefault="00537A13" w:rsidP="00BC658A">
      <w:pPr>
        <w:widowControl w:val="0"/>
        <w:numPr>
          <w:ilvl w:val="2"/>
          <w:numId w:val="1"/>
        </w:numPr>
        <w:tabs>
          <w:tab w:val="left" w:pos="1396"/>
        </w:tabs>
        <w:autoSpaceDE w:val="0"/>
        <w:autoSpaceDN w:val="0"/>
        <w:spacing w:before="80"/>
        <w:ind w:right="104" w:firstLine="539"/>
        <w:jc w:val="both"/>
        <w:rPr>
          <w:szCs w:val="22"/>
          <w:lang w:bidi="ru-RU"/>
        </w:rPr>
      </w:pPr>
      <w:r w:rsidRPr="00537A13">
        <w:rPr>
          <w:szCs w:val="22"/>
          <w:lang w:bidi="ru-RU"/>
        </w:rPr>
        <w:t xml:space="preserve">Обеспечить размещение договора о размещении нестационарного торгового объекта и разрешения </w:t>
      </w:r>
      <w:proofErr w:type="gramStart"/>
      <w:r w:rsidRPr="00537A13">
        <w:rPr>
          <w:szCs w:val="22"/>
          <w:lang w:bidi="ru-RU"/>
        </w:rPr>
        <w:t>о размещении нестационарного объекта торговли на территории городского округа город Шахунья Нижегородской области в нестационарном торговом объекте в течение всего времени работы в удобном для ознакомления</w:t>
      </w:r>
      <w:proofErr w:type="gramEnd"/>
      <w:r w:rsidRPr="00537A13">
        <w:rPr>
          <w:spacing w:val="-10"/>
          <w:szCs w:val="22"/>
          <w:lang w:bidi="ru-RU"/>
        </w:rPr>
        <w:t xml:space="preserve"> </w:t>
      </w:r>
      <w:r w:rsidRPr="00537A13">
        <w:rPr>
          <w:szCs w:val="22"/>
          <w:lang w:bidi="ru-RU"/>
        </w:rPr>
        <w:t>месте.</w:t>
      </w:r>
    </w:p>
    <w:p w:rsidR="00537A13" w:rsidRPr="00537A13" w:rsidRDefault="00537A13" w:rsidP="00BC658A">
      <w:pPr>
        <w:widowControl w:val="0"/>
        <w:numPr>
          <w:ilvl w:val="1"/>
          <w:numId w:val="1"/>
        </w:numPr>
        <w:tabs>
          <w:tab w:val="left" w:pos="1062"/>
        </w:tabs>
        <w:autoSpaceDE w:val="0"/>
        <w:autoSpaceDN w:val="0"/>
        <w:ind w:left="1062" w:hanging="421"/>
        <w:jc w:val="both"/>
        <w:rPr>
          <w:szCs w:val="22"/>
          <w:lang w:bidi="ru-RU"/>
        </w:rPr>
      </w:pPr>
      <w:r w:rsidRPr="00537A13">
        <w:rPr>
          <w:szCs w:val="22"/>
          <w:lang w:bidi="ru-RU"/>
        </w:rPr>
        <w:t>Администратор имеет</w:t>
      </w:r>
      <w:r w:rsidRPr="00537A13">
        <w:rPr>
          <w:spacing w:val="-1"/>
          <w:szCs w:val="22"/>
          <w:lang w:bidi="ru-RU"/>
        </w:rPr>
        <w:t xml:space="preserve"> </w:t>
      </w:r>
      <w:r w:rsidRPr="00537A13">
        <w:rPr>
          <w:szCs w:val="22"/>
          <w:lang w:bidi="ru-RU"/>
        </w:rPr>
        <w:t>право:</w:t>
      </w:r>
    </w:p>
    <w:p w:rsidR="00537A13" w:rsidRPr="00537A13" w:rsidRDefault="00537A13" w:rsidP="00BC658A">
      <w:pPr>
        <w:widowControl w:val="0"/>
        <w:numPr>
          <w:ilvl w:val="2"/>
          <w:numId w:val="1"/>
        </w:numPr>
        <w:tabs>
          <w:tab w:val="left" w:pos="1369"/>
        </w:tabs>
        <w:autoSpaceDE w:val="0"/>
        <w:autoSpaceDN w:val="0"/>
        <w:ind w:right="103" w:firstLine="539"/>
        <w:jc w:val="both"/>
        <w:rPr>
          <w:szCs w:val="22"/>
          <w:lang w:bidi="ru-RU"/>
        </w:rPr>
      </w:pPr>
      <w:r w:rsidRPr="00537A13">
        <w:rPr>
          <w:szCs w:val="22"/>
          <w:lang w:bidi="ru-RU"/>
        </w:rPr>
        <w:t>В любое время действия договора проверять соблюдение Участником требований пунктов 3.2.3, 3.2.5, 3.2.8, 3.2.9, 3.2.10, 3.2.13, 3.2.15, 3.2.16 настоящего договора на месте размещения</w:t>
      </w:r>
      <w:r w:rsidRPr="00537A13">
        <w:rPr>
          <w:spacing w:val="-5"/>
          <w:szCs w:val="22"/>
          <w:lang w:bidi="ru-RU"/>
        </w:rPr>
        <w:t xml:space="preserve"> </w:t>
      </w:r>
      <w:r w:rsidRPr="00537A13">
        <w:rPr>
          <w:szCs w:val="22"/>
          <w:lang w:bidi="ru-RU"/>
        </w:rPr>
        <w:t>Объекта.</w:t>
      </w:r>
    </w:p>
    <w:p w:rsidR="00537A13" w:rsidRPr="00537A13" w:rsidRDefault="00537A13" w:rsidP="00BC658A">
      <w:pPr>
        <w:widowControl w:val="0"/>
        <w:numPr>
          <w:ilvl w:val="2"/>
          <w:numId w:val="1"/>
        </w:numPr>
        <w:tabs>
          <w:tab w:val="left" w:pos="1343"/>
        </w:tabs>
        <w:autoSpaceDE w:val="0"/>
        <w:autoSpaceDN w:val="0"/>
        <w:ind w:right="111" w:firstLine="539"/>
        <w:jc w:val="both"/>
        <w:rPr>
          <w:szCs w:val="22"/>
          <w:lang w:bidi="ru-RU"/>
        </w:rPr>
      </w:pPr>
      <w:r w:rsidRPr="00537A13">
        <w:rPr>
          <w:szCs w:val="22"/>
          <w:lang w:bidi="ru-RU"/>
        </w:rPr>
        <w:t>Требовать расторжения договора и возмещения убытков в случае, если Участник размещает Объект не в соответствии с его типом, специализацией, площадью, периодом размещения и иными условиями настоящего договора.</w:t>
      </w:r>
    </w:p>
    <w:p w:rsidR="00537A13" w:rsidRPr="00537A13" w:rsidRDefault="00537A13" w:rsidP="00BC658A">
      <w:pPr>
        <w:widowControl w:val="0"/>
        <w:numPr>
          <w:ilvl w:val="2"/>
          <w:numId w:val="1"/>
        </w:numPr>
        <w:tabs>
          <w:tab w:val="left" w:pos="1254"/>
        </w:tabs>
        <w:autoSpaceDE w:val="0"/>
        <w:autoSpaceDN w:val="0"/>
        <w:ind w:right="109" w:firstLine="539"/>
        <w:jc w:val="both"/>
        <w:rPr>
          <w:szCs w:val="22"/>
          <w:lang w:bidi="ru-RU"/>
        </w:rPr>
      </w:pPr>
      <w:r w:rsidRPr="00537A13">
        <w:rPr>
          <w:szCs w:val="22"/>
          <w:lang w:bidi="ru-RU"/>
        </w:rPr>
        <w:t>В случае отказа Участника демонтировать и вывезти Объект при прекращении договора в установленном порядке самостоятельно осуществить указанные действия за счет Участника и обеспечить ответственное хранение</w:t>
      </w:r>
      <w:r w:rsidRPr="00537A13">
        <w:rPr>
          <w:spacing w:val="-5"/>
          <w:szCs w:val="22"/>
          <w:lang w:bidi="ru-RU"/>
        </w:rPr>
        <w:t xml:space="preserve"> </w:t>
      </w:r>
      <w:r w:rsidRPr="00537A13">
        <w:rPr>
          <w:szCs w:val="22"/>
          <w:lang w:bidi="ru-RU"/>
        </w:rPr>
        <w:t>Объекта.</w:t>
      </w:r>
    </w:p>
    <w:p w:rsidR="00537A13" w:rsidRPr="00537A13" w:rsidRDefault="00537A13" w:rsidP="00BC658A">
      <w:pPr>
        <w:widowControl w:val="0"/>
        <w:numPr>
          <w:ilvl w:val="2"/>
          <w:numId w:val="1"/>
        </w:numPr>
        <w:tabs>
          <w:tab w:val="left" w:pos="1283"/>
        </w:tabs>
        <w:autoSpaceDE w:val="0"/>
        <w:autoSpaceDN w:val="0"/>
        <w:spacing w:before="1"/>
        <w:ind w:right="111" w:firstLine="539"/>
        <w:jc w:val="both"/>
        <w:rPr>
          <w:szCs w:val="22"/>
          <w:lang w:bidi="ru-RU"/>
        </w:rPr>
      </w:pPr>
      <w:r w:rsidRPr="00537A13">
        <w:rPr>
          <w:szCs w:val="22"/>
          <w:lang w:bidi="ru-RU"/>
        </w:rPr>
        <w:t>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Участнику освободить место от Объекта с возмещением ранее оплаченной суммы за размещение Объекта пропорционально времени срока действия договора на размещение</w:t>
      </w:r>
      <w:r w:rsidRPr="00537A13">
        <w:rPr>
          <w:spacing w:val="-2"/>
          <w:szCs w:val="22"/>
          <w:lang w:bidi="ru-RU"/>
        </w:rPr>
        <w:t xml:space="preserve"> </w:t>
      </w:r>
      <w:r w:rsidRPr="00537A13">
        <w:rPr>
          <w:szCs w:val="22"/>
          <w:lang w:bidi="ru-RU"/>
        </w:rPr>
        <w:t>Объекта.</w:t>
      </w:r>
    </w:p>
    <w:p w:rsidR="00537A13" w:rsidRPr="00537A13" w:rsidRDefault="00537A13" w:rsidP="00BC658A">
      <w:pPr>
        <w:widowControl w:val="0"/>
        <w:numPr>
          <w:ilvl w:val="1"/>
          <w:numId w:val="1"/>
        </w:numPr>
        <w:tabs>
          <w:tab w:val="left" w:pos="1074"/>
        </w:tabs>
        <w:autoSpaceDE w:val="0"/>
        <w:autoSpaceDN w:val="0"/>
        <w:ind w:right="109" w:firstLine="539"/>
        <w:jc w:val="both"/>
        <w:rPr>
          <w:szCs w:val="22"/>
          <w:lang w:bidi="ru-RU"/>
        </w:rPr>
      </w:pPr>
      <w:r w:rsidRPr="00537A13">
        <w:rPr>
          <w:szCs w:val="22"/>
          <w:lang w:bidi="ru-RU"/>
        </w:rPr>
        <w:t>Администратор обязан предоставить Участнику право на размещение Объекта в соответствии с условиями настоящего</w:t>
      </w:r>
      <w:r w:rsidRPr="00537A13">
        <w:rPr>
          <w:spacing w:val="-1"/>
          <w:szCs w:val="22"/>
          <w:lang w:bidi="ru-RU"/>
        </w:rPr>
        <w:t xml:space="preserve"> </w:t>
      </w:r>
      <w:r w:rsidRPr="00537A13">
        <w:rPr>
          <w:szCs w:val="22"/>
          <w:lang w:bidi="ru-RU"/>
        </w:rPr>
        <w:t>договора.</w:t>
      </w:r>
    </w:p>
    <w:p w:rsidR="00537A13" w:rsidRPr="00537A13" w:rsidRDefault="00537A13" w:rsidP="00BC658A">
      <w:pPr>
        <w:widowControl w:val="0"/>
        <w:numPr>
          <w:ilvl w:val="1"/>
          <w:numId w:val="1"/>
        </w:numPr>
        <w:tabs>
          <w:tab w:val="left" w:pos="1072"/>
        </w:tabs>
        <w:autoSpaceDE w:val="0"/>
        <w:autoSpaceDN w:val="0"/>
        <w:ind w:right="104" w:firstLine="539"/>
        <w:jc w:val="both"/>
        <w:rPr>
          <w:szCs w:val="22"/>
          <w:lang w:bidi="ru-RU"/>
        </w:rPr>
      </w:pPr>
      <w:r w:rsidRPr="00537A13">
        <w:rPr>
          <w:szCs w:val="22"/>
          <w:lang w:bidi="ru-RU"/>
        </w:rPr>
        <w:t>В случае расторжения договора в соответствии с пунктом 6.4 Администратор не осуществляет возврат денежных средств, внесенных Участником авансовым платежом за размещение</w:t>
      </w:r>
      <w:r w:rsidRPr="00537A13">
        <w:rPr>
          <w:spacing w:val="-2"/>
          <w:szCs w:val="22"/>
          <w:lang w:bidi="ru-RU"/>
        </w:rPr>
        <w:t xml:space="preserve"> </w:t>
      </w:r>
      <w:r w:rsidRPr="00537A13">
        <w:rPr>
          <w:szCs w:val="22"/>
          <w:lang w:bidi="ru-RU"/>
        </w:rPr>
        <w:t>Объекта.</w:t>
      </w:r>
    </w:p>
    <w:p w:rsidR="00537A13" w:rsidRPr="00537A13" w:rsidRDefault="00537A13" w:rsidP="00537A13">
      <w:pPr>
        <w:widowControl w:val="0"/>
        <w:autoSpaceDE w:val="0"/>
        <w:autoSpaceDN w:val="0"/>
        <w:jc w:val="both"/>
        <w:rPr>
          <w:lang w:bidi="ru-RU"/>
        </w:rPr>
      </w:pPr>
    </w:p>
    <w:p w:rsidR="00537A13" w:rsidRPr="00537A13" w:rsidRDefault="00537A13" w:rsidP="00BC658A">
      <w:pPr>
        <w:widowControl w:val="0"/>
        <w:numPr>
          <w:ilvl w:val="0"/>
          <w:numId w:val="1"/>
        </w:numPr>
        <w:tabs>
          <w:tab w:val="left" w:pos="882"/>
        </w:tabs>
        <w:autoSpaceDE w:val="0"/>
        <w:autoSpaceDN w:val="0"/>
        <w:ind w:left="882" w:hanging="241"/>
        <w:jc w:val="both"/>
        <w:rPr>
          <w:szCs w:val="22"/>
          <w:lang w:bidi="ru-RU"/>
        </w:rPr>
      </w:pPr>
      <w:r w:rsidRPr="00537A13">
        <w:rPr>
          <w:szCs w:val="22"/>
          <w:lang w:bidi="ru-RU"/>
        </w:rPr>
        <w:t>Срок действия</w:t>
      </w:r>
      <w:r w:rsidRPr="00537A13">
        <w:rPr>
          <w:spacing w:val="-1"/>
          <w:szCs w:val="22"/>
          <w:lang w:bidi="ru-RU"/>
        </w:rPr>
        <w:t xml:space="preserve"> </w:t>
      </w:r>
      <w:r w:rsidRPr="00537A13">
        <w:rPr>
          <w:szCs w:val="22"/>
          <w:lang w:bidi="ru-RU"/>
        </w:rPr>
        <w:t>договора</w:t>
      </w:r>
    </w:p>
    <w:p w:rsidR="00537A13" w:rsidRPr="00537A13" w:rsidRDefault="00537A13" w:rsidP="00BC658A">
      <w:pPr>
        <w:widowControl w:val="0"/>
        <w:numPr>
          <w:ilvl w:val="1"/>
          <w:numId w:val="1"/>
        </w:numPr>
        <w:tabs>
          <w:tab w:val="left" w:pos="1223"/>
          <w:tab w:val="left" w:pos="4677"/>
        </w:tabs>
        <w:autoSpaceDE w:val="0"/>
        <w:autoSpaceDN w:val="0"/>
        <w:spacing w:before="1"/>
        <w:ind w:right="109" w:firstLine="539"/>
        <w:jc w:val="both"/>
        <w:rPr>
          <w:szCs w:val="22"/>
          <w:lang w:bidi="ru-RU"/>
        </w:rPr>
      </w:pPr>
      <w:r w:rsidRPr="00537A13">
        <w:rPr>
          <w:szCs w:val="22"/>
          <w:lang w:bidi="ru-RU"/>
        </w:rPr>
        <w:t xml:space="preserve">Настоящий договор действует с даты </w:t>
      </w:r>
      <w:proofErr w:type="gramStart"/>
      <w:r w:rsidRPr="00537A13">
        <w:rPr>
          <w:szCs w:val="22"/>
          <w:lang w:bidi="ru-RU"/>
        </w:rPr>
        <w:t>составления акта обследования соответствия установленного нестационарного торгового объекта</w:t>
      </w:r>
      <w:proofErr w:type="gramEnd"/>
      <w:r w:rsidRPr="00537A13">
        <w:rPr>
          <w:szCs w:val="22"/>
          <w:lang w:bidi="ru-RU"/>
        </w:rPr>
        <w:t xml:space="preserve"> требованиям настоящего  договора  до</w:t>
      </w:r>
      <w:r w:rsidRPr="00537A13">
        <w:rPr>
          <w:spacing w:val="11"/>
          <w:szCs w:val="22"/>
          <w:lang w:bidi="ru-RU"/>
        </w:rPr>
        <w:t xml:space="preserve"> </w:t>
      </w:r>
      <w:r w:rsidRPr="00537A13">
        <w:rPr>
          <w:szCs w:val="22"/>
          <w:lang w:bidi="ru-RU"/>
        </w:rPr>
        <w:t>"</w:t>
      </w:r>
      <w:r w:rsidRPr="00537A13">
        <w:rPr>
          <w:szCs w:val="22"/>
          <w:u w:val="single"/>
          <w:lang w:bidi="ru-RU"/>
        </w:rPr>
        <w:t xml:space="preserve">    </w:t>
      </w:r>
      <w:r w:rsidRPr="00537A13">
        <w:rPr>
          <w:spacing w:val="58"/>
          <w:szCs w:val="22"/>
          <w:lang w:bidi="ru-RU"/>
        </w:rPr>
        <w:t xml:space="preserve"> </w:t>
      </w:r>
      <w:r w:rsidRPr="00537A13">
        <w:rPr>
          <w:szCs w:val="22"/>
          <w:lang w:bidi="ru-RU"/>
        </w:rPr>
        <w:t>"</w:t>
      </w:r>
      <w:r w:rsidRPr="00537A13">
        <w:rPr>
          <w:szCs w:val="22"/>
          <w:u w:val="single"/>
          <w:lang w:bidi="ru-RU"/>
        </w:rPr>
        <w:t xml:space="preserve"> </w:t>
      </w:r>
      <w:r w:rsidRPr="00537A13">
        <w:rPr>
          <w:szCs w:val="22"/>
          <w:u w:val="single"/>
          <w:lang w:bidi="ru-RU"/>
        </w:rPr>
        <w:tab/>
      </w:r>
      <w:r w:rsidRPr="00537A13">
        <w:rPr>
          <w:szCs w:val="22"/>
          <w:lang w:bidi="ru-RU"/>
        </w:rPr>
        <w:t>20 , а в части исполнения обязательств по оплате - до момента исполнения таких</w:t>
      </w:r>
      <w:r w:rsidRPr="00537A13">
        <w:rPr>
          <w:spacing w:val="-3"/>
          <w:szCs w:val="22"/>
          <w:lang w:bidi="ru-RU"/>
        </w:rPr>
        <w:t xml:space="preserve"> </w:t>
      </w:r>
      <w:r w:rsidRPr="00537A13">
        <w:rPr>
          <w:szCs w:val="22"/>
          <w:lang w:bidi="ru-RU"/>
        </w:rPr>
        <w:t>обязательств.</w:t>
      </w:r>
    </w:p>
    <w:p w:rsidR="00537A13" w:rsidRPr="00537A13" w:rsidRDefault="00537A13" w:rsidP="00537A13">
      <w:pPr>
        <w:widowControl w:val="0"/>
        <w:autoSpaceDE w:val="0"/>
        <w:autoSpaceDN w:val="0"/>
        <w:spacing w:before="11"/>
        <w:jc w:val="both"/>
        <w:rPr>
          <w:sz w:val="23"/>
          <w:lang w:bidi="ru-RU"/>
        </w:rPr>
      </w:pPr>
    </w:p>
    <w:p w:rsidR="00537A13" w:rsidRPr="00537A13" w:rsidRDefault="00537A13" w:rsidP="00BC658A">
      <w:pPr>
        <w:widowControl w:val="0"/>
        <w:numPr>
          <w:ilvl w:val="0"/>
          <w:numId w:val="1"/>
        </w:numPr>
        <w:tabs>
          <w:tab w:val="left" w:pos="882"/>
        </w:tabs>
        <w:autoSpaceDE w:val="0"/>
        <w:autoSpaceDN w:val="0"/>
        <w:ind w:left="882" w:hanging="241"/>
        <w:jc w:val="both"/>
        <w:rPr>
          <w:szCs w:val="22"/>
          <w:lang w:bidi="ru-RU"/>
        </w:rPr>
      </w:pPr>
      <w:r w:rsidRPr="00537A13">
        <w:rPr>
          <w:szCs w:val="22"/>
          <w:lang w:bidi="ru-RU"/>
        </w:rPr>
        <w:t>Ответственность</w:t>
      </w:r>
      <w:r w:rsidRPr="00537A13">
        <w:rPr>
          <w:spacing w:val="-1"/>
          <w:szCs w:val="22"/>
          <w:lang w:bidi="ru-RU"/>
        </w:rPr>
        <w:t xml:space="preserve"> </w:t>
      </w:r>
      <w:r w:rsidRPr="00537A13">
        <w:rPr>
          <w:szCs w:val="22"/>
          <w:lang w:bidi="ru-RU"/>
        </w:rPr>
        <w:t>сторон</w:t>
      </w:r>
    </w:p>
    <w:p w:rsidR="00537A13" w:rsidRPr="00537A13" w:rsidRDefault="00537A13" w:rsidP="00BC658A">
      <w:pPr>
        <w:widowControl w:val="0"/>
        <w:numPr>
          <w:ilvl w:val="1"/>
          <w:numId w:val="1"/>
        </w:numPr>
        <w:tabs>
          <w:tab w:val="left" w:pos="1180"/>
        </w:tabs>
        <w:autoSpaceDE w:val="0"/>
        <w:autoSpaceDN w:val="0"/>
        <w:ind w:right="108" w:firstLine="539"/>
        <w:jc w:val="both"/>
        <w:rPr>
          <w:szCs w:val="22"/>
          <w:lang w:bidi="ru-RU"/>
        </w:rPr>
      </w:pPr>
      <w:r w:rsidRPr="00537A13">
        <w:rPr>
          <w:szCs w:val="22"/>
          <w:lang w:bidi="ru-RU"/>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w:t>
      </w:r>
      <w:r w:rsidRPr="00537A13">
        <w:rPr>
          <w:spacing w:val="-3"/>
          <w:szCs w:val="22"/>
          <w:lang w:bidi="ru-RU"/>
        </w:rPr>
        <w:t xml:space="preserve"> </w:t>
      </w:r>
      <w:r w:rsidRPr="00537A13">
        <w:rPr>
          <w:szCs w:val="22"/>
          <w:lang w:bidi="ru-RU"/>
        </w:rPr>
        <w:t>Федерации.</w:t>
      </w:r>
    </w:p>
    <w:p w:rsidR="00537A13" w:rsidRPr="00537A13" w:rsidRDefault="00537A13" w:rsidP="00BC658A">
      <w:pPr>
        <w:widowControl w:val="0"/>
        <w:numPr>
          <w:ilvl w:val="1"/>
          <w:numId w:val="1"/>
        </w:numPr>
        <w:tabs>
          <w:tab w:val="left" w:pos="1264"/>
        </w:tabs>
        <w:autoSpaceDE w:val="0"/>
        <w:autoSpaceDN w:val="0"/>
        <w:ind w:right="105" w:firstLine="539"/>
        <w:jc w:val="both"/>
        <w:rPr>
          <w:szCs w:val="22"/>
          <w:lang w:bidi="ru-RU"/>
        </w:rPr>
      </w:pPr>
      <w:r w:rsidRPr="00537A13">
        <w:rPr>
          <w:szCs w:val="22"/>
          <w:lang w:bidi="ru-RU"/>
        </w:rPr>
        <w:t>В случае просрочки уплаты платежей Участник обязан выплатить Администратору пени в размере 1/300 учетной ставки Центрального банка Российской Федерации от суммы долга за каждый день</w:t>
      </w:r>
      <w:r w:rsidRPr="00537A13">
        <w:rPr>
          <w:spacing w:val="-4"/>
          <w:szCs w:val="22"/>
          <w:lang w:bidi="ru-RU"/>
        </w:rPr>
        <w:t xml:space="preserve"> </w:t>
      </w:r>
      <w:r w:rsidRPr="00537A13">
        <w:rPr>
          <w:szCs w:val="22"/>
          <w:lang w:bidi="ru-RU"/>
        </w:rPr>
        <w:t>просрочки.</w:t>
      </w:r>
    </w:p>
    <w:p w:rsidR="00537A13" w:rsidRPr="00537A13" w:rsidRDefault="00537A13" w:rsidP="00BC658A">
      <w:pPr>
        <w:widowControl w:val="0"/>
        <w:numPr>
          <w:ilvl w:val="1"/>
          <w:numId w:val="1"/>
        </w:numPr>
        <w:tabs>
          <w:tab w:val="left" w:pos="1062"/>
        </w:tabs>
        <w:autoSpaceDE w:val="0"/>
        <w:autoSpaceDN w:val="0"/>
        <w:spacing w:before="1"/>
        <w:ind w:left="1062" w:hanging="421"/>
        <w:jc w:val="both"/>
        <w:rPr>
          <w:szCs w:val="22"/>
          <w:lang w:bidi="ru-RU"/>
        </w:rPr>
      </w:pPr>
      <w:r w:rsidRPr="00537A13">
        <w:rPr>
          <w:szCs w:val="22"/>
          <w:lang w:bidi="ru-RU"/>
        </w:rPr>
        <w:t>Ответственность Участника за невыполнение требования</w:t>
      </w:r>
      <w:r w:rsidRPr="00537A13">
        <w:rPr>
          <w:spacing w:val="-5"/>
          <w:szCs w:val="22"/>
          <w:lang w:bidi="ru-RU"/>
        </w:rPr>
        <w:t xml:space="preserve"> </w:t>
      </w:r>
      <w:r w:rsidRPr="00537A13">
        <w:rPr>
          <w:szCs w:val="22"/>
          <w:lang w:bidi="ru-RU"/>
        </w:rPr>
        <w:t>договора.</w:t>
      </w:r>
    </w:p>
    <w:p w:rsidR="00537A13" w:rsidRPr="00537A13" w:rsidRDefault="00537A13" w:rsidP="00BC658A">
      <w:pPr>
        <w:widowControl w:val="0"/>
        <w:numPr>
          <w:ilvl w:val="2"/>
          <w:numId w:val="1"/>
        </w:numPr>
        <w:tabs>
          <w:tab w:val="left" w:pos="1261"/>
        </w:tabs>
        <w:autoSpaceDE w:val="0"/>
        <w:autoSpaceDN w:val="0"/>
        <w:ind w:right="107" w:firstLine="0"/>
        <w:jc w:val="both"/>
        <w:rPr>
          <w:sz w:val="22"/>
          <w:szCs w:val="22"/>
          <w:lang w:bidi="ru-RU"/>
        </w:rPr>
      </w:pPr>
      <w:proofErr w:type="gramStart"/>
      <w:r w:rsidRPr="00537A13">
        <w:rPr>
          <w:szCs w:val="22"/>
          <w:lang w:bidi="ru-RU"/>
        </w:rPr>
        <w:t>В случае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нарушениями</w:t>
      </w:r>
      <w:r w:rsidRPr="00537A13">
        <w:rPr>
          <w:spacing w:val="32"/>
          <w:szCs w:val="22"/>
          <w:lang w:bidi="ru-RU"/>
        </w:rPr>
        <w:t xml:space="preserve"> </w:t>
      </w:r>
      <w:r w:rsidRPr="00537A13">
        <w:rPr>
          <w:szCs w:val="22"/>
          <w:lang w:bidi="ru-RU"/>
        </w:rPr>
        <w:t xml:space="preserve">пункта </w:t>
      </w:r>
      <w:r w:rsidRPr="00537A13">
        <w:rPr>
          <w:sz w:val="22"/>
          <w:szCs w:val="22"/>
          <w:lang w:bidi="ru-RU"/>
        </w:rPr>
        <w:t>3.2.16 настоящего договора Участник выплачивает Администратору штраф в размере 10% от авансового платежа за право размещения Объекта за текущий год и в срок не более 10 календарных дней с даты вручения акта о</w:t>
      </w:r>
      <w:proofErr w:type="gramEnd"/>
      <w:r w:rsidRPr="00537A13">
        <w:rPr>
          <w:sz w:val="22"/>
          <w:szCs w:val="22"/>
          <w:lang w:bidi="ru-RU"/>
        </w:rPr>
        <w:t xml:space="preserve"> выявленном </w:t>
      </w:r>
      <w:proofErr w:type="gramStart"/>
      <w:r w:rsidRPr="00537A13">
        <w:rPr>
          <w:sz w:val="22"/>
          <w:szCs w:val="22"/>
          <w:lang w:bidi="ru-RU"/>
        </w:rPr>
        <w:t>нарушении</w:t>
      </w:r>
      <w:proofErr w:type="gramEnd"/>
      <w:r w:rsidRPr="00537A13">
        <w:rPr>
          <w:sz w:val="22"/>
          <w:szCs w:val="22"/>
          <w:lang w:bidi="ru-RU"/>
        </w:rPr>
        <w:t xml:space="preserve"> оплачивает штраф и устраняет нарушения.</w:t>
      </w:r>
    </w:p>
    <w:p w:rsidR="00537A13" w:rsidRPr="00537A13" w:rsidRDefault="00537A13" w:rsidP="00BC658A">
      <w:pPr>
        <w:widowControl w:val="0"/>
        <w:numPr>
          <w:ilvl w:val="2"/>
          <w:numId w:val="1"/>
        </w:numPr>
        <w:tabs>
          <w:tab w:val="left" w:pos="1249"/>
        </w:tabs>
        <w:autoSpaceDE w:val="0"/>
        <w:autoSpaceDN w:val="0"/>
        <w:ind w:right="106" w:firstLine="539"/>
        <w:jc w:val="both"/>
        <w:rPr>
          <w:szCs w:val="22"/>
          <w:lang w:bidi="ru-RU"/>
        </w:rPr>
      </w:pPr>
      <w:r w:rsidRPr="00537A13">
        <w:rPr>
          <w:szCs w:val="22"/>
          <w:lang w:bidi="ru-RU"/>
        </w:rPr>
        <w:lastRenderedPageBreak/>
        <w:t xml:space="preserve">В случае размещения Объекта с нарушением пунктов 3.2.10, 3.2.15 настоящего договора Участник выплачивает Администратору штраф в размере 30% от авансового платежа за право размещения Объекта за текущий год и в срок не более 10 календарных дней </w:t>
      </w:r>
      <w:proofErr w:type="gramStart"/>
      <w:r w:rsidRPr="00537A13">
        <w:rPr>
          <w:szCs w:val="22"/>
          <w:lang w:bidi="ru-RU"/>
        </w:rPr>
        <w:t>с даты вручения</w:t>
      </w:r>
      <w:proofErr w:type="gramEnd"/>
      <w:r w:rsidRPr="00537A13">
        <w:rPr>
          <w:szCs w:val="22"/>
          <w:lang w:bidi="ru-RU"/>
        </w:rPr>
        <w:t xml:space="preserve"> акта о выявленном нарушении оплачивает штраф и устраняет нарушения.</w:t>
      </w:r>
    </w:p>
    <w:p w:rsidR="00537A13" w:rsidRPr="00537A13" w:rsidRDefault="00537A13" w:rsidP="00BC658A">
      <w:pPr>
        <w:widowControl w:val="0"/>
        <w:numPr>
          <w:ilvl w:val="1"/>
          <w:numId w:val="1"/>
        </w:numPr>
        <w:tabs>
          <w:tab w:val="left" w:pos="1084"/>
        </w:tabs>
        <w:autoSpaceDE w:val="0"/>
        <w:autoSpaceDN w:val="0"/>
        <w:spacing w:before="1"/>
        <w:ind w:left="1083" w:hanging="443"/>
        <w:jc w:val="both"/>
        <w:rPr>
          <w:szCs w:val="22"/>
          <w:lang w:bidi="ru-RU"/>
        </w:rPr>
      </w:pPr>
      <w:r w:rsidRPr="00537A13">
        <w:rPr>
          <w:szCs w:val="22"/>
          <w:lang w:bidi="ru-RU"/>
        </w:rPr>
        <w:t>В</w:t>
      </w:r>
      <w:r w:rsidRPr="00537A13">
        <w:rPr>
          <w:spacing w:val="19"/>
          <w:szCs w:val="22"/>
          <w:lang w:bidi="ru-RU"/>
        </w:rPr>
        <w:t xml:space="preserve"> </w:t>
      </w:r>
      <w:r w:rsidRPr="00537A13">
        <w:rPr>
          <w:szCs w:val="22"/>
          <w:lang w:bidi="ru-RU"/>
        </w:rPr>
        <w:t>случае</w:t>
      </w:r>
      <w:r w:rsidRPr="00537A13">
        <w:rPr>
          <w:spacing w:val="20"/>
          <w:szCs w:val="22"/>
          <w:lang w:bidi="ru-RU"/>
        </w:rPr>
        <w:t xml:space="preserve"> </w:t>
      </w:r>
      <w:r w:rsidRPr="00537A13">
        <w:rPr>
          <w:szCs w:val="22"/>
          <w:lang w:bidi="ru-RU"/>
        </w:rPr>
        <w:t>выявления</w:t>
      </w:r>
      <w:r w:rsidRPr="00537A13">
        <w:rPr>
          <w:spacing w:val="19"/>
          <w:szCs w:val="22"/>
          <w:lang w:bidi="ru-RU"/>
        </w:rPr>
        <w:t xml:space="preserve"> </w:t>
      </w:r>
      <w:r w:rsidRPr="00537A13">
        <w:rPr>
          <w:szCs w:val="22"/>
          <w:lang w:bidi="ru-RU"/>
        </w:rPr>
        <w:t>повторного</w:t>
      </w:r>
      <w:r w:rsidRPr="00537A13">
        <w:rPr>
          <w:spacing w:val="19"/>
          <w:szCs w:val="22"/>
          <w:lang w:bidi="ru-RU"/>
        </w:rPr>
        <w:t xml:space="preserve"> </w:t>
      </w:r>
      <w:r w:rsidRPr="00537A13">
        <w:rPr>
          <w:szCs w:val="22"/>
          <w:lang w:bidi="ru-RU"/>
        </w:rPr>
        <w:t>факта</w:t>
      </w:r>
      <w:r w:rsidRPr="00537A13">
        <w:rPr>
          <w:spacing w:val="18"/>
          <w:szCs w:val="22"/>
          <w:lang w:bidi="ru-RU"/>
        </w:rPr>
        <w:t xml:space="preserve"> </w:t>
      </w:r>
      <w:r w:rsidRPr="00537A13">
        <w:rPr>
          <w:szCs w:val="22"/>
          <w:lang w:bidi="ru-RU"/>
        </w:rPr>
        <w:t>размещения</w:t>
      </w:r>
      <w:r w:rsidRPr="00537A13">
        <w:rPr>
          <w:spacing w:val="19"/>
          <w:szCs w:val="22"/>
          <w:lang w:bidi="ru-RU"/>
        </w:rPr>
        <w:t xml:space="preserve"> </w:t>
      </w:r>
      <w:r w:rsidRPr="00537A13">
        <w:rPr>
          <w:szCs w:val="22"/>
          <w:lang w:bidi="ru-RU"/>
        </w:rPr>
        <w:t>Объекта</w:t>
      </w:r>
      <w:r w:rsidRPr="00537A13">
        <w:rPr>
          <w:spacing w:val="18"/>
          <w:szCs w:val="22"/>
          <w:lang w:bidi="ru-RU"/>
        </w:rPr>
        <w:t xml:space="preserve"> </w:t>
      </w:r>
      <w:r w:rsidRPr="00537A13">
        <w:rPr>
          <w:szCs w:val="22"/>
          <w:lang w:bidi="ru-RU"/>
        </w:rPr>
        <w:t>с</w:t>
      </w:r>
      <w:r w:rsidRPr="00537A13">
        <w:rPr>
          <w:spacing w:val="18"/>
          <w:szCs w:val="22"/>
          <w:lang w:bidi="ru-RU"/>
        </w:rPr>
        <w:t xml:space="preserve"> </w:t>
      </w:r>
      <w:r w:rsidRPr="00537A13">
        <w:rPr>
          <w:szCs w:val="22"/>
          <w:lang w:bidi="ru-RU"/>
        </w:rPr>
        <w:t>нарушениями</w:t>
      </w:r>
      <w:r w:rsidRPr="00537A13">
        <w:rPr>
          <w:spacing w:val="19"/>
          <w:szCs w:val="22"/>
          <w:lang w:bidi="ru-RU"/>
        </w:rPr>
        <w:t xml:space="preserve"> </w:t>
      </w:r>
      <w:r w:rsidRPr="00537A13">
        <w:rPr>
          <w:szCs w:val="22"/>
          <w:lang w:bidi="ru-RU"/>
        </w:rPr>
        <w:t>его</w:t>
      </w:r>
    </w:p>
    <w:p w:rsidR="00537A13" w:rsidRPr="00537A13" w:rsidRDefault="00537A13" w:rsidP="00537A13">
      <w:pPr>
        <w:widowControl w:val="0"/>
        <w:autoSpaceDE w:val="0"/>
        <w:autoSpaceDN w:val="0"/>
        <w:spacing w:before="80"/>
        <w:ind w:right="109"/>
        <w:jc w:val="both"/>
        <w:rPr>
          <w:lang w:bidi="ru-RU"/>
        </w:rPr>
      </w:pPr>
      <w:r w:rsidRPr="00537A13">
        <w:rPr>
          <w:lang w:bidi="ru-RU"/>
        </w:rPr>
        <w:t>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неисполнения обязанностей, установленных п. 3.2.10, 3.2.15 настоящего договора, Администратор вправе расторгнуть договор в одностороннем порядке.</w:t>
      </w:r>
    </w:p>
    <w:p w:rsidR="00537A13" w:rsidRPr="00537A13" w:rsidRDefault="00537A13" w:rsidP="00537A13">
      <w:pPr>
        <w:widowControl w:val="0"/>
        <w:autoSpaceDE w:val="0"/>
        <w:autoSpaceDN w:val="0"/>
        <w:jc w:val="both"/>
        <w:rPr>
          <w:lang w:bidi="ru-RU"/>
        </w:rPr>
      </w:pPr>
    </w:p>
    <w:p w:rsidR="00537A13" w:rsidRPr="00537A13" w:rsidRDefault="00537A13" w:rsidP="00BC658A">
      <w:pPr>
        <w:widowControl w:val="0"/>
        <w:numPr>
          <w:ilvl w:val="0"/>
          <w:numId w:val="1"/>
        </w:numPr>
        <w:tabs>
          <w:tab w:val="left" w:pos="882"/>
        </w:tabs>
        <w:autoSpaceDE w:val="0"/>
        <w:autoSpaceDN w:val="0"/>
        <w:ind w:left="882" w:hanging="241"/>
        <w:jc w:val="both"/>
        <w:rPr>
          <w:szCs w:val="22"/>
          <w:lang w:bidi="ru-RU"/>
        </w:rPr>
      </w:pPr>
      <w:r w:rsidRPr="00537A13">
        <w:rPr>
          <w:szCs w:val="22"/>
          <w:lang w:bidi="ru-RU"/>
        </w:rPr>
        <w:t>Изменение и прекращение</w:t>
      </w:r>
      <w:r w:rsidRPr="00537A13">
        <w:rPr>
          <w:spacing w:val="-3"/>
          <w:szCs w:val="22"/>
          <w:lang w:bidi="ru-RU"/>
        </w:rPr>
        <w:t xml:space="preserve"> </w:t>
      </w:r>
      <w:r w:rsidRPr="00537A13">
        <w:rPr>
          <w:szCs w:val="22"/>
          <w:lang w:bidi="ru-RU"/>
        </w:rPr>
        <w:t>договора</w:t>
      </w:r>
    </w:p>
    <w:p w:rsidR="00537A13" w:rsidRPr="00537A13" w:rsidRDefault="00537A13" w:rsidP="00BC658A">
      <w:pPr>
        <w:widowControl w:val="0"/>
        <w:numPr>
          <w:ilvl w:val="1"/>
          <w:numId w:val="1"/>
        </w:numPr>
        <w:tabs>
          <w:tab w:val="left" w:pos="1093"/>
        </w:tabs>
        <w:autoSpaceDE w:val="0"/>
        <w:autoSpaceDN w:val="0"/>
        <w:ind w:right="110" w:firstLine="539"/>
        <w:jc w:val="both"/>
        <w:rPr>
          <w:szCs w:val="22"/>
          <w:lang w:bidi="ru-RU"/>
        </w:rPr>
      </w:pPr>
      <w:r w:rsidRPr="00537A13">
        <w:rPr>
          <w:szCs w:val="22"/>
          <w:lang w:bidi="ru-RU"/>
        </w:rPr>
        <w:t>По соглашению Сторон настоящий договор может быть изменен. При этом не допускается изменение существенных условий договора:</w:t>
      </w:r>
    </w:p>
    <w:p w:rsidR="00537A13" w:rsidRPr="00537A13" w:rsidRDefault="00537A13" w:rsidP="00BC658A">
      <w:pPr>
        <w:widowControl w:val="0"/>
        <w:numPr>
          <w:ilvl w:val="0"/>
          <w:numId w:val="3"/>
        </w:numPr>
        <w:tabs>
          <w:tab w:val="left" w:pos="1009"/>
        </w:tabs>
        <w:autoSpaceDE w:val="0"/>
        <w:autoSpaceDN w:val="0"/>
        <w:ind w:right="110" w:firstLine="539"/>
        <w:jc w:val="both"/>
        <w:rPr>
          <w:szCs w:val="22"/>
          <w:lang w:bidi="ru-RU"/>
        </w:rPr>
      </w:pPr>
      <w:r w:rsidRPr="00537A13">
        <w:rPr>
          <w:szCs w:val="22"/>
          <w:lang w:bidi="ru-RU"/>
        </w:rPr>
        <w:t>основания заключения договора на размещение нестационарного торгового объекта;</w:t>
      </w:r>
    </w:p>
    <w:p w:rsidR="00537A13" w:rsidRPr="00537A13" w:rsidRDefault="00537A13" w:rsidP="00BC658A">
      <w:pPr>
        <w:widowControl w:val="0"/>
        <w:numPr>
          <w:ilvl w:val="0"/>
          <w:numId w:val="3"/>
        </w:numPr>
        <w:tabs>
          <w:tab w:val="left" w:pos="902"/>
        </w:tabs>
        <w:autoSpaceDE w:val="0"/>
        <w:autoSpaceDN w:val="0"/>
        <w:ind w:left="901" w:hanging="261"/>
        <w:jc w:val="both"/>
        <w:rPr>
          <w:szCs w:val="22"/>
          <w:lang w:bidi="ru-RU"/>
        </w:rPr>
      </w:pPr>
      <w:r w:rsidRPr="00537A13">
        <w:rPr>
          <w:szCs w:val="22"/>
          <w:lang w:bidi="ru-RU"/>
        </w:rPr>
        <w:t>размер платы за размещение</w:t>
      </w:r>
      <w:r w:rsidRPr="00537A13">
        <w:rPr>
          <w:spacing w:val="-3"/>
          <w:szCs w:val="22"/>
          <w:lang w:bidi="ru-RU"/>
        </w:rPr>
        <w:t xml:space="preserve"> </w:t>
      </w:r>
      <w:r w:rsidRPr="00537A13">
        <w:rPr>
          <w:szCs w:val="22"/>
          <w:lang w:bidi="ru-RU"/>
        </w:rPr>
        <w:t>Объекта;</w:t>
      </w:r>
    </w:p>
    <w:p w:rsidR="00537A13" w:rsidRPr="00537A13" w:rsidRDefault="00537A13" w:rsidP="00BC658A">
      <w:pPr>
        <w:widowControl w:val="0"/>
        <w:numPr>
          <w:ilvl w:val="0"/>
          <w:numId w:val="3"/>
        </w:numPr>
        <w:tabs>
          <w:tab w:val="left" w:pos="971"/>
        </w:tabs>
        <w:autoSpaceDE w:val="0"/>
        <w:autoSpaceDN w:val="0"/>
        <w:ind w:right="111" w:firstLine="539"/>
        <w:jc w:val="both"/>
        <w:rPr>
          <w:szCs w:val="22"/>
          <w:lang w:bidi="ru-RU"/>
        </w:rPr>
      </w:pPr>
      <w:r w:rsidRPr="00537A13">
        <w:rPr>
          <w:szCs w:val="22"/>
          <w:lang w:bidi="ru-RU"/>
        </w:rPr>
        <w:t>местоположение и размер площади места размещения Объекта, тип Объекта, внешний вид, специализация, период размещения Объекта, благоустройство прилегающей территории;</w:t>
      </w:r>
    </w:p>
    <w:p w:rsidR="00537A13" w:rsidRPr="00537A13" w:rsidRDefault="00537A13" w:rsidP="00BC658A">
      <w:pPr>
        <w:widowControl w:val="0"/>
        <w:numPr>
          <w:ilvl w:val="0"/>
          <w:numId w:val="3"/>
        </w:numPr>
        <w:tabs>
          <w:tab w:val="left" w:pos="902"/>
        </w:tabs>
        <w:autoSpaceDE w:val="0"/>
        <w:autoSpaceDN w:val="0"/>
        <w:spacing w:before="1"/>
        <w:ind w:left="901" w:hanging="261"/>
        <w:jc w:val="both"/>
        <w:rPr>
          <w:szCs w:val="22"/>
          <w:lang w:bidi="ru-RU"/>
        </w:rPr>
      </w:pPr>
      <w:r w:rsidRPr="00537A13">
        <w:rPr>
          <w:szCs w:val="22"/>
          <w:lang w:bidi="ru-RU"/>
        </w:rPr>
        <w:t>срок</w:t>
      </w:r>
      <w:r w:rsidRPr="00537A13">
        <w:rPr>
          <w:spacing w:val="-1"/>
          <w:szCs w:val="22"/>
          <w:lang w:bidi="ru-RU"/>
        </w:rPr>
        <w:t xml:space="preserve"> </w:t>
      </w:r>
      <w:r w:rsidRPr="00537A13">
        <w:rPr>
          <w:szCs w:val="22"/>
          <w:lang w:bidi="ru-RU"/>
        </w:rPr>
        <w:t>договора;</w:t>
      </w:r>
    </w:p>
    <w:p w:rsidR="00537A13" w:rsidRPr="00537A13" w:rsidRDefault="00537A13" w:rsidP="00BC658A">
      <w:pPr>
        <w:widowControl w:val="0"/>
        <w:numPr>
          <w:ilvl w:val="0"/>
          <w:numId w:val="3"/>
        </w:numPr>
        <w:tabs>
          <w:tab w:val="left" w:pos="902"/>
        </w:tabs>
        <w:autoSpaceDE w:val="0"/>
        <w:autoSpaceDN w:val="0"/>
        <w:ind w:left="901" w:hanging="261"/>
        <w:jc w:val="both"/>
        <w:rPr>
          <w:szCs w:val="22"/>
          <w:lang w:bidi="ru-RU"/>
        </w:rPr>
      </w:pPr>
      <w:r w:rsidRPr="00537A13">
        <w:rPr>
          <w:szCs w:val="22"/>
          <w:lang w:bidi="ru-RU"/>
        </w:rPr>
        <w:t>ответственность</w:t>
      </w:r>
      <w:r w:rsidRPr="00537A13">
        <w:rPr>
          <w:spacing w:val="-1"/>
          <w:szCs w:val="22"/>
          <w:lang w:bidi="ru-RU"/>
        </w:rPr>
        <w:t xml:space="preserve"> </w:t>
      </w:r>
      <w:r w:rsidRPr="00537A13">
        <w:rPr>
          <w:szCs w:val="22"/>
          <w:lang w:bidi="ru-RU"/>
        </w:rPr>
        <w:t>сторон.</w:t>
      </w:r>
    </w:p>
    <w:p w:rsidR="00537A13" w:rsidRPr="00537A13" w:rsidRDefault="00537A13" w:rsidP="00BC658A">
      <w:pPr>
        <w:widowControl w:val="0"/>
        <w:numPr>
          <w:ilvl w:val="1"/>
          <w:numId w:val="1"/>
        </w:numPr>
        <w:tabs>
          <w:tab w:val="left" w:pos="1113"/>
        </w:tabs>
        <w:autoSpaceDE w:val="0"/>
        <w:autoSpaceDN w:val="0"/>
        <w:ind w:right="108" w:firstLine="539"/>
        <w:jc w:val="both"/>
        <w:rPr>
          <w:szCs w:val="22"/>
          <w:lang w:bidi="ru-RU"/>
        </w:rPr>
      </w:pPr>
      <w:r w:rsidRPr="00537A13">
        <w:rPr>
          <w:szCs w:val="22"/>
          <w:lang w:bidi="ru-RU"/>
        </w:rPr>
        <w:t>Внесение изменений в настоящий договор осуществляется путем заключения дополнительного соглашения, подписываемого</w:t>
      </w:r>
      <w:r w:rsidRPr="00537A13">
        <w:rPr>
          <w:spacing w:val="-1"/>
          <w:szCs w:val="22"/>
          <w:lang w:bidi="ru-RU"/>
        </w:rPr>
        <w:t xml:space="preserve"> </w:t>
      </w:r>
      <w:r w:rsidRPr="00537A13">
        <w:rPr>
          <w:szCs w:val="22"/>
          <w:lang w:bidi="ru-RU"/>
        </w:rPr>
        <w:t>сторонами.</w:t>
      </w:r>
    </w:p>
    <w:p w:rsidR="00537A13" w:rsidRPr="00537A13" w:rsidRDefault="00537A13" w:rsidP="00BC658A">
      <w:pPr>
        <w:widowControl w:val="0"/>
        <w:numPr>
          <w:ilvl w:val="1"/>
          <w:numId w:val="1"/>
        </w:numPr>
        <w:tabs>
          <w:tab w:val="left" w:pos="1062"/>
        </w:tabs>
        <w:autoSpaceDE w:val="0"/>
        <w:autoSpaceDN w:val="0"/>
        <w:ind w:left="1062" w:hanging="421"/>
        <w:jc w:val="both"/>
        <w:rPr>
          <w:szCs w:val="22"/>
          <w:lang w:bidi="ru-RU"/>
        </w:rPr>
      </w:pPr>
      <w:r w:rsidRPr="00537A13">
        <w:rPr>
          <w:szCs w:val="22"/>
          <w:lang w:bidi="ru-RU"/>
        </w:rPr>
        <w:t>Настоящий договор прекращается в</w:t>
      </w:r>
      <w:r w:rsidRPr="00537A13">
        <w:rPr>
          <w:spacing w:val="-2"/>
          <w:szCs w:val="22"/>
          <w:lang w:bidi="ru-RU"/>
        </w:rPr>
        <w:t xml:space="preserve"> </w:t>
      </w:r>
      <w:r w:rsidRPr="00537A13">
        <w:rPr>
          <w:szCs w:val="22"/>
          <w:lang w:bidi="ru-RU"/>
        </w:rPr>
        <w:t>случаях:</w:t>
      </w:r>
    </w:p>
    <w:p w:rsidR="00537A13" w:rsidRPr="00537A13" w:rsidRDefault="00537A13" w:rsidP="00BC658A">
      <w:pPr>
        <w:widowControl w:val="0"/>
        <w:numPr>
          <w:ilvl w:val="0"/>
          <w:numId w:val="4"/>
        </w:numPr>
        <w:tabs>
          <w:tab w:val="left" w:pos="1067"/>
        </w:tabs>
        <w:autoSpaceDE w:val="0"/>
        <w:autoSpaceDN w:val="0"/>
        <w:ind w:right="103" w:firstLine="539"/>
        <w:jc w:val="both"/>
        <w:rPr>
          <w:szCs w:val="22"/>
          <w:lang w:bidi="ru-RU"/>
        </w:rPr>
      </w:pPr>
      <w:r w:rsidRPr="00537A13">
        <w:rPr>
          <w:szCs w:val="22"/>
          <w:lang w:bidi="ru-RU"/>
        </w:rPr>
        <w:t>прекращения осуществления торговой деятельности Участником по его инициативе;</w:t>
      </w:r>
    </w:p>
    <w:p w:rsidR="00537A13" w:rsidRPr="00537A13" w:rsidRDefault="00537A13" w:rsidP="00BC658A">
      <w:pPr>
        <w:widowControl w:val="0"/>
        <w:numPr>
          <w:ilvl w:val="0"/>
          <w:numId w:val="4"/>
        </w:numPr>
        <w:tabs>
          <w:tab w:val="left" w:pos="1000"/>
        </w:tabs>
        <w:autoSpaceDE w:val="0"/>
        <w:autoSpaceDN w:val="0"/>
        <w:ind w:right="110" w:firstLine="539"/>
        <w:jc w:val="both"/>
        <w:rPr>
          <w:szCs w:val="22"/>
          <w:lang w:bidi="ru-RU"/>
        </w:rPr>
      </w:pPr>
      <w:r w:rsidRPr="00537A13">
        <w:rPr>
          <w:szCs w:val="22"/>
          <w:lang w:bidi="ru-RU"/>
        </w:rPr>
        <w:t>ликвидации юридического лица, являющегося хозяйствующим субъектом, в соответствии с гражданским законодательством Российской</w:t>
      </w:r>
      <w:r w:rsidRPr="00537A13">
        <w:rPr>
          <w:spacing w:val="-7"/>
          <w:szCs w:val="22"/>
          <w:lang w:bidi="ru-RU"/>
        </w:rPr>
        <w:t xml:space="preserve"> </w:t>
      </w:r>
      <w:r w:rsidRPr="00537A13">
        <w:rPr>
          <w:szCs w:val="22"/>
          <w:lang w:bidi="ru-RU"/>
        </w:rPr>
        <w:t>Федерации;</w:t>
      </w:r>
    </w:p>
    <w:p w:rsidR="00537A13" w:rsidRPr="00537A13" w:rsidRDefault="00537A13" w:rsidP="00BC658A">
      <w:pPr>
        <w:widowControl w:val="0"/>
        <w:numPr>
          <w:ilvl w:val="0"/>
          <w:numId w:val="4"/>
        </w:numPr>
        <w:tabs>
          <w:tab w:val="left" w:pos="1012"/>
        </w:tabs>
        <w:autoSpaceDE w:val="0"/>
        <w:autoSpaceDN w:val="0"/>
        <w:ind w:right="113" w:firstLine="539"/>
        <w:jc w:val="both"/>
        <w:rPr>
          <w:szCs w:val="22"/>
          <w:lang w:bidi="ru-RU"/>
        </w:rPr>
      </w:pPr>
      <w:r w:rsidRPr="00537A13">
        <w:rPr>
          <w:szCs w:val="22"/>
          <w:lang w:bidi="ru-RU"/>
        </w:rPr>
        <w:t>прекращения деятельности физического лица, являющегося хозяйствующим субъектом, в качестве индивидуального</w:t>
      </w:r>
      <w:r w:rsidRPr="00537A13">
        <w:rPr>
          <w:spacing w:val="-4"/>
          <w:szCs w:val="22"/>
          <w:lang w:bidi="ru-RU"/>
        </w:rPr>
        <w:t xml:space="preserve"> </w:t>
      </w:r>
      <w:r w:rsidRPr="00537A13">
        <w:rPr>
          <w:szCs w:val="22"/>
          <w:lang w:bidi="ru-RU"/>
        </w:rPr>
        <w:t>предпринимателя;</w:t>
      </w:r>
    </w:p>
    <w:p w:rsidR="00537A13" w:rsidRPr="00537A13" w:rsidRDefault="00537A13" w:rsidP="00BC658A">
      <w:pPr>
        <w:widowControl w:val="0"/>
        <w:numPr>
          <w:ilvl w:val="0"/>
          <w:numId w:val="4"/>
        </w:numPr>
        <w:tabs>
          <w:tab w:val="left" w:pos="902"/>
        </w:tabs>
        <w:autoSpaceDE w:val="0"/>
        <w:autoSpaceDN w:val="0"/>
        <w:ind w:left="901" w:hanging="261"/>
        <w:jc w:val="both"/>
        <w:rPr>
          <w:szCs w:val="22"/>
          <w:lang w:bidi="ru-RU"/>
        </w:rPr>
      </w:pPr>
      <w:r w:rsidRPr="00537A13">
        <w:rPr>
          <w:szCs w:val="22"/>
          <w:lang w:bidi="ru-RU"/>
        </w:rPr>
        <w:t>по соглашению сторон</w:t>
      </w:r>
      <w:r w:rsidRPr="00537A13">
        <w:rPr>
          <w:spacing w:val="-1"/>
          <w:szCs w:val="22"/>
          <w:lang w:bidi="ru-RU"/>
        </w:rPr>
        <w:t xml:space="preserve"> </w:t>
      </w:r>
      <w:r w:rsidRPr="00537A13">
        <w:rPr>
          <w:szCs w:val="22"/>
          <w:lang w:bidi="ru-RU"/>
        </w:rPr>
        <w:t>договора;</w:t>
      </w:r>
    </w:p>
    <w:p w:rsidR="00537A13" w:rsidRPr="00537A13" w:rsidRDefault="00537A13" w:rsidP="00BC658A">
      <w:pPr>
        <w:widowControl w:val="0"/>
        <w:numPr>
          <w:ilvl w:val="0"/>
          <w:numId w:val="4"/>
        </w:numPr>
        <w:tabs>
          <w:tab w:val="left" w:pos="902"/>
        </w:tabs>
        <w:autoSpaceDE w:val="0"/>
        <w:autoSpaceDN w:val="0"/>
        <w:spacing w:before="1"/>
        <w:ind w:left="901" w:hanging="261"/>
        <w:jc w:val="both"/>
        <w:rPr>
          <w:szCs w:val="22"/>
          <w:lang w:bidi="ru-RU"/>
        </w:rPr>
      </w:pPr>
      <w:r w:rsidRPr="00537A13">
        <w:rPr>
          <w:szCs w:val="22"/>
          <w:lang w:bidi="ru-RU"/>
        </w:rPr>
        <w:t>по истечении срока, указанного в п.</w:t>
      </w:r>
      <w:r w:rsidRPr="00537A13">
        <w:rPr>
          <w:spacing w:val="-2"/>
          <w:szCs w:val="22"/>
          <w:lang w:bidi="ru-RU"/>
        </w:rPr>
        <w:t xml:space="preserve"> </w:t>
      </w:r>
      <w:r w:rsidRPr="00537A13">
        <w:rPr>
          <w:szCs w:val="22"/>
          <w:lang w:bidi="ru-RU"/>
        </w:rPr>
        <w:t>4.1.</w:t>
      </w:r>
    </w:p>
    <w:p w:rsidR="00537A13" w:rsidRPr="00537A13" w:rsidRDefault="00537A13" w:rsidP="00BC658A">
      <w:pPr>
        <w:widowControl w:val="0"/>
        <w:numPr>
          <w:ilvl w:val="1"/>
          <w:numId w:val="1"/>
        </w:numPr>
        <w:tabs>
          <w:tab w:val="left" w:pos="1223"/>
        </w:tabs>
        <w:autoSpaceDE w:val="0"/>
        <w:autoSpaceDN w:val="0"/>
        <w:ind w:right="109" w:firstLine="539"/>
        <w:jc w:val="both"/>
        <w:rPr>
          <w:szCs w:val="22"/>
          <w:lang w:bidi="ru-RU"/>
        </w:rPr>
      </w:pPr>
      <w:r w:rsidRPr="00537A13">
        <w:rPr>
          <w:szCs w:val="22"/>
          <w:lang w:bidi="ru-RU"/>
        </w:rPr>
        <w:t xml:space="preserve">Настоящий договор </w:t>
      </w:r>
      <w:proofErr w:type="gramStart"/>
      <w:r w:rsidRPr="00537A13">
        <w:rPr>
          <w:szCs w:val="22"/>
          <w:lang w:bidi="ru-RU"/>
        </w:rPr>
        <w:t>может быть досрочно расторгнут</w:t>
      </w:r>
      <w:proofErr w:type="gramEnd"/>
      <w:r w:rsidRPr="00537A13">
        <w:rPr>
          <w:szCs w:val="22"/>
          <w:lang w:bidi="ru-RU"/>
        </w:rPr>
        <w:t xml:space="preserve"> по требованию Администратора в</w:t>
      </w:r>
      <w:r w:rsidRPr="00537A13">
        <w:rPr>
          <w:spacing w:val="-3"/>
          <w:szCs w:val="22"/>
          <w:lang w:bidi="ru-RU"/>
        </w:rPr>
        <w:t xml:space="preserve"> </w:t>
      </w:r>
      <w:r w:rsidRPr="00537A13">
        <w:rPr>
          <w:szCs w:val="22"/>
          <w:lang w:bidi="ru-RU"/>
        </w:rPr>
        <w:t>случаях:</w:t>
      </w:r>
    </w:p>
    <w:p w:rsidR="00537A13" w:rsidRPr="00537A13" w:rsidRDefault="00537A13" w:rsidP="00BC658A">
      <w:pPr>
        <w:widowControl w:val="0"/>
        <w:numPr>
          <w:ilvl w:val="0"/>
          <w:numId w:val="5"/>
        </w:numPr>
        <w:tabs>
          <w:tab w:val="left" w:pos="902"/>
        </w:tabs>
        <w:autoSpaceDE w:val="0"/>
        <w:autoSpaceDN w:val="0"/>
        <w:ind w:hanging="261"/>
        <w:jc w:val="both"/>
        <w:rPr>
          <w:szCs w:val="22"/>
          <w:lang w:bidi="ru-RU"/>
        </w:rPr>
      </w:pPr>
      <w:r w:rsidRPr="00537A13">
        <w:rPr>
          <w:szCs w:val="22"/>
          <w:lang w:bidi="ru-RU"/>
        </w:rPr>
        <w:t>в случаях, указанных в пунктах 3.3.4 и 5.4 настоящего договора;</w:t>
      </w:r>
    </w:p>
    <w:p w:rsidR="00537A13" w:rsidRPr="00537A13" w:rsidRDefault="00537A13" w:rsidP="00BC658A">
      <w:pPr>
        <w:widowControl w:val="0"/>
        <w:numPr>
          <w:ilvl w:val="0"/>
          <w:numId w:val="5"/>
        </w:numPr>
        <w:tabs>
          <w:tab w:val="left" w:pos="1024"/>
        </w:tabs>
        <w:autoSpaceDE w:val="0"/>
        <w:autoSpaceDN w:val="0"/>
        <w:ind w:left="102" w:right="112" w:firstLine="539"/>
        <w:jc w:val="both"/>
        <w:rPr>
          <w:szCs w:val="22"/>
          <w:lang w:bidi="ru-RU"/>
        </w:rPr>
      </w:pPr>
      <w:r w:rsidRPr="00537A13">
        <w:rPr>
          <w:szCs w:val="22"/>
          <w:lang w:bidi="ru-RU"/>
        </w:rPr>
        <w:t>нарушения установленных настоящим договором сроков оплаты за право размещения Объекта более чем на 15 календарных</w:t>
      </w:r>
      <w:r w:rsidRPr="00537A13">
        <w:rPr>
          <w:spacing w:val="-6"/>
          <w:szCs w:val="22"/>
          <w:lang w:bidi="ru-RU"/>
        </w:rPr>
        <w:t xml:space="preserve"> </w:t>
      </w:r>
      <w:r w:rsidRPr="00537A13">
        <w:rPr>
          <w:szCs w:val="22"/>
          <w:lang w:bidi="ru-RU"/>
        </w:rPr>
        <w:t>дней;</w:t>
      </w:r>
    </w:p>
    <w:p w:rsidR="00537A13" w:rsidRPr="00537A13" w:rsidRDefault="00537A13" w:rsidP="00BC658A">
      <w:pPr>
        <w:widowControl w:val="0"/>
        <w:numPr>
          <w:ilvl w:val="0"/>
          <w:numId w:val="5"/>
        </w:numPr>
        <w:tabs>
          <w:tab w:val="left" w:pos="902"/>
        </w:tabs>
        <w:autoSpaceDE w:val="0"/>
        <w:autoSpaceDN w:val="0"/>
        <w:ind w:hanging="261"/>
        <w:jc w:val="both"/>
        <w:rPr>
          <w:szCs w:val="22"/>
          <w:lang w:bidi="ru-RU"/>
        </w:rPr>
      </w:pPr>
      <w:r w:rsidRPr="00537A13">
        <w:rPr>
          <w:szCs w:val="22"/>
          <w:lang w:bidi="ru-RU"/>
        </w:rPr>
        <w:t>использования Объекта с нарушениями требований, указанных в п.</w:t>
      </w:r>
      <w:r w:rsidRPr="00537A13">
        <w:rPr>
          <w:spacing w:val="-2"/>
          <w:szCs w:val="22"/>
          <w:lang w:bidi="ru-RU"/>
        </w:rPr>
        <w:t xml:space="preserve"> </w:t>
      </w:r>
      <w:r w:rsidRPr="00537A13">
        <w:rPr>
          <w:szCs w:val="22"/>
          <w:lang w:bidi="ru-RU"/>
        </w:rPr>
        <w:t>1.1;</w:t>
      </w:r>
    </w:p>
    <w:p w:rsidR="00537A13" w:rsidRPr="00537A13" w:rsidRDefault="00537A13" w:rsidP="00BC658A">
      <w:pPr>
        <w:widowControl w:val="0"/>
        <w:numPr>
          <w:ilvl w:val="0"/>
          <w:numId w:val="5"/>
        </w:numPr>
        <w:tabs>
          <w:tab w:val="left" w:pos="921"/>
        </w:tabs>
        <w:autoSpaceDE w:val="0"/>
        <w:autoSpaceDN w:val="0"/>
        <w:ind w:left="102" w:right="108" w:firstLine="539"/>
        <w:jc w:val="both"/>
        <w:rPr>
          <w:szCs w:val="22"/>
          <w:lang w:bidi="ru-RU"/>
        </w:rPr>
      </w:pPr>
      <w:r w:rsidRPr="00537A13">
        <w:rPr>
          <w:szCs w:val="22"/>
          <w:lang w:bidi="ru-RU"/>
        </w:rPr>
        <w:t>в случае отказа Участника от устранения выявленных нарушений и (или) оплаты штрафа;</w:t>
      </w:r>
    </w:p>
    <w:p w:rsidR="00537A13" w:rsidRPr="00537A13" w:rsidRDefault="00537A13" w:rsidP="00BC658A">
      <w:pPr>
        <w:widowControl w:val="0"/>
        <w:numPr>
          <w:ilvl w:val="0"/>
          <w:numId w:val="5"/>
        </w:numPr>
        <w:tabs>
          <w:tab w:val="left" w:pos="902"/>
        </w:tabs>
        <w:autoSpaceDE w:val="0"/>
        <w:autoSpaceDN w:val="0"/>
        <w:ind w:hanging="261"/>
        <w:jc w:val="both"/>
        <w:rPr>
          <w:szCs w:val="22"/>
          <w:lang w:bidi="ru-RU"/>
        </w:rPr>
      </w:pPr>
      <w:r w:rsidRPr="00537A13">
        <w:rPr>
          <w:szCs w:val="22"/>
          <w:lang w:bidi="ru-RU"/>
        </w:rPr>
        <w:t>в иных случаях, установленных</w:t>
      </w:r>
      <w:r w:rsidRPr="00537A13">
        <w:rPr>
          <w:spacing w:val="2"/>
          <w:szCs w:val="22"/>
          <w:lang w:bidi="ru-RU"/>
        </w:rPr>
        <w:t xml:space="preserve"> </w:t>
      </w:r>
      <w:r w:rsidRPr="00537A13">
        <w:rPr>
          <w:szCs w:val="22"/>
          <w:lang w:bidi="ru-RU"/>
        </w:rPr>
        <w:t>законодательством.</w:t>
      </w:r>
    </w:p>
    <w:p w:rsidR="00537A13" w:rsidRPr="00537A13" w:rsidRDefault="00537A13" w:rsidP="00537A13">
      <w:pPr>
        <w:widowControl w:val="0"/>
        <w:tabs>
          <w:tab w:val="left" w:pos="902"/>
        </w:tabs>
        <w:autoSpaceDE w:val="0"/>
        <w:autoSpaceDN w:val="0"/>
        <w:ind w:left="901"/>
        <w:jc w:val="both"/>
        <w:rPr>
          <w:szCs w:val="22"/>
          <w:lang w:bidi="ru-RU"/>
        </w:rPr>
      </w:pPr>
    </w:p>
    <w:p w:rsidR="00537A13" w:rsidRPr="00537A13" w:rsidRDefault="00537A13" w:rsidP="00537A13">
      <w:pPr>
        <w:widowControl w:val="0"/>
        <w:autoSpaceDE w:val="0"/>
        <w:autoSpaceDN w:val="0"/>
        <w:jc w:val="both"/>
        <w:rPr>
          <w:sz w:val="25"/>
          <w:lang w:bidi="ru-RU"/>
        </w:rPr>
      </w:pPr>
    </w:p>
    <w:p w:rsidR="00537A13" w:rsidRPr="00537A13" w:rsidRDefault="00537A13" w:rsidP="00BC658A">
      <w:pPr>
        <w:widowControl w:val="0"/>
        <w:numPr>
          <w:ilvl w:val="0"/>
          <w:numId w:val="1"/>
        </w:numPr>
        <w:tabs>
          <w:tab w:val="left" w:pos="942"/>
        </w:tabs>
        <w:autoSpaceDE w:val="0"/>
        <w:autoSpaceDN w:val="0"/>
        <w:ind w:hanging="361"/>
        <w:jc w:val="both"/>
        <w:rPr>
          <w:rFonts w:ascii="Courier New" w:hAnsi="Courier New"/>
          <w:sz w:val="20"/>
          <w:szCs w:val="22"/>
          <w:lang w:bidi="ru-RU"/>
        </w:rPr>
      </w:pPr>
      <w:r w:rsidRPr="00537A13">
        <w:rPr>
          <w:rFonts w:ascii="Courier New" w:hAnsi="Courier New"/>
          <w:sz w:val="20"/>
          <w:szCs w:val="22"/>
          <w:lang w:bidi="ru-RU"/>
        </w:rPr>
        <w:t>Особые</w:t>
      </w:r>
      <w:r w:rsidRPr="00537A13">
        <w:rPr>
          <w:rFonts w:ascii="Courier New" w:hAnsi="Courier New"/>
          <w:spacing w:val="-1"/>
          <w:sz w:val="20"/>
          <w:szCs w:val="22"/>
          <w:lang w:bidi="ru-RU"/>
        </w:rPr>
        <w:t xml:space="preserve"> </w:t>
      </w:r>
      <w:r w:rsidRPr="00537A13">
        <w:rPr>
          <w:rFonts w:ascii="Courier New" w:hAnsi="Courier New"/>
          <w:sz w:val="20"/>
          <w:szCs w:val="22"/>
          <w:lang w:bidi="ru-RU"/>
        </w:rPr>
        <w:t>условия</w:t>
      </w:r>
    </w:p>
    <w:p w:rsidR="00537A13" w:rsidRPr="00537A13" w:rsidRDefault="00537A13" w:rsidP="00537A13">
      <w:pPr>
        <w:widowControl w:val="0"/>
        <w:autoSpaceDE w:val="0"/>
        <w:autoSpaceDN w:val="0"/>
        <w:spacing w:before="5"/>
        <w:jc w:val="both"/>
        <w:rPr>
          <w:rFonts w:ascii="Courier New"/>
          <w:sz w:val="15"/>
          <w:lang w:bidi="ru-RU"/>
        </w:rPr>
      </w:pPr>
      <w:r>
        <w:rPr>
          <w:noProof/>
        </w:rPr>
        <w:pict>
          <v:line id="Line 9" o:spid="_x0000_s103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pt" to="53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0KZumKYhGB19CiiHRWOc/cd2hYJRYAucITE5b5wMRUgwh4R6lN0LK&#10;KLZUqAfwbD6LCU5LwYIzhDl72FfSohMJ4xK/WBV4HsOsPioWwVpO2PpmeyLk1YbLpQp4UArQuVnX&#10;efixSBfr+Xqej/LJbD3K07oefdxU+Wi2yZ6m9Ye6qursZ6CW5UUrGOMqsBtmM8v/TvvbK7lO1X06&#10;721I3qLHfgHZ4R9JRy2DfNdB2Gt22dlBYxjHGHx7OmHeH/dgPz7w1S8AAAD//wMAUEsDBBQABgAI&#10;AAAAIQDzn/RS1wAAAAoBAAAPAAAAZHJzL2Rvd25yZXYueG1sTE/JTsMwEL0j8Q/WIHGjTiMUUIhT&#10;FUSFxI2WD3DiIY4aj0PsLPD1TOFAj2/RW4rN4jox4RBaTwrWqwQEUu1NS42C98Pu5h5EiJqM7jyh&#10;gi8MsCkvLwqdGz/TG0772AgOoZBrBTbGPpcy1BadDivfI7H24QenI8OhkWbQM4e7TqZJkkmnW+IG&#10;q3t8slgf96Pj3hczYjUdvu1uxmx7u3y+Pj9mSl1fLdsHEBGX+G+G03yeDiVvqvxIJoiO8V2SslVB&#10;mvKnkyH5Zao/RpaFPL9Q/gAAAP//AwBQSwECLQAUAAYACAAAACEAtoM4kv4AAADhAQAAEwAAAAAA&#10;AAAAAAAAAAAAAAAAW0NvbnRlbnRfVHlwZXNdLnhtbFBLAQItABQABgAIAAAAIQA4/SH/1gAAAJQB&#10;AAALAAAAAAAAAAAAAAAAAC8BAABfcmVscy8ucmVsc1BLAQItABQABgAIAAAAIQAX2/jCEQIAACgE&#10;AAAOAAAAAAAAAAAAAAAAAC4CAABkcnMvZTJvRG9jLnhtbFBLAQItABQABgAIAAAAIQDzn/RS1wAA&#10;AAoBAAAPAAAAAAAAAAAAAAAAAGsEAABkcnMvZG93bnJldi54bWxQSwUGAAAAAAQABADzAAAAbwUA&#10;AAAA&#10;" strokeweight=".14406mm">
            <w10:wrap type="topAndBottom" anchorx="page"/>
          </v:line>
        </w:pict>
      </w:r>
      <w:r>
        <w:rPr>
          <w:noProof/>
        </w:rPr>
        <w:pict>
          <v:line id="Line 10" o:spid="_x0000_s1035"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2.25pt" to="535.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MuEwIAACk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5Rop0&#10;INFGKI6yWJreuAIiKrW1ITl6Us9mo+lPh5SuWqL2PFJ8ORu4l4ViJq+uhI0z8MCu/6oZxJCD17FO&#10;p8Z2ARIqgE5RjvNNDn7yiMLh9CGbpimoRgdfQorhorHOf+G6Q8EosQTSEZgcN84HIqQYQsI7Sq+F&#10;lFFtqVAP4Nl8Fi84LQULzhDm7H5XSYuOJPRL/GJW4LkPs/qgWARrOWGrq+2JkBcbHpcq4EEqQOdq&#10;XRri12P6uJqv5vkon8xWozyt69HndZWPZuvsYVp/qquqzn4HalletIIxrgK7oTmz/G3iX8fk0la3&#10;9ryVIXmNHusFZId/JB21DPKFaXLFTrPz1g4aQz/G4OvshIa/34N9P+HLPwAAAP//AwBQSwMEFAAG&#10;AAgAAAAhAIP0VBfaAAAACgEAAA8AAABkcnMvZG93bnJldi54bWxMj81OwzAQhO9IvIO1SNyoTRUC&#10;CnGqgqiQuNHyAE68JBHxOsTODzw9WziU48yOZr7NN4vrxIRDaD1puF4pEEiVty3VGt4Ou6s7ECEa&#10;sqbzhBq+MMCmOD/LTWb9TK847WMtuIRCZjQ0MfaZlKFq0Jmw8j0S39794ExkOdTSDmbmctfJtVKp&#10;dKYlXmhMj48NVh/70fHusx2xnA7fzW7GdJssny9PD6nWlxfL9h5ExCWewnDEZ3QomKn0I9kgOta3&#10;as1RDUlyA+IYUL9O+efIIpf/Xyh+AAAA//8DAFBLAQItABQABgAIAAAAIQC2gziS/gAAAOEBAAAT&#10;AAAAAAAAAAAAAAAAAAAAAABbQ29udGVudF9UeXBlc10ueG1sUEsBAi0AFAAGAAgAAAAhADj9If/W&#10;AAAAlAEAAAsAAAAAAAAAAAAAAAAALwEAAF9yZWxzLy5yZWxzUEsBAi0AFAAGAAgAAAAhAOVfcy4T&#10;AgAAKQQAAA4AAAAAAAAAAAAAAAAALgIAAGRycy9lMm9Eb2MueG1sUEsBAi0AFAAGAAgAAAAhAIP0&#10;VBfaAAAACgEAAA8AAAAAAAAAAAAAAAAAbQQAAGRycy9kb3ducmV2LnhtbFBLBQYAAAAABAAEAPMA&#10;AAB0BQAAAAA=&#10;" strokeweight=".14406mm">
            <w10:wrap type="topAndBottom" anchorx="page"/>
          </v:line>
        </w:pict>
      </w:r>
      <w:r>
        <w:rPr>
          <w:noProof/>
        </w:rPr>
        <w:pict>
          <v:line id="Line 11" o:spid="_x0000_s1034"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3.55pt" to="535.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tFAIAACkEAAAOAAAAZHJzL2Uyb0RvYy54bWysU8uO2yAU3VfqPyD2ie2Mk8lYcUaVnXST&#10;diLN9AMI4BgVAwISO6r6772QR5t2U1X1AvM493DuPZfF89BJdOTWCa1KnI1TjLiimgm1L/GXt/Vo&#10;jpHzRDEiteIlPnGHn5fv3y16U/CJbrVk3CIgUa7oTYlb702RJI62vCNurA1XcNho2xEPS7tPmCU9&#10;sHcymaTpLOm1ZcZqyp2D3fp8iJeRv2k49S9N47hHssSgzcfRxnEXxmS5IMXeEtMKepFB/kFFR4SC&#10;S29UNfEEHaz4g6oT1GqnGz+mukt00wjKYw6QTZb+ls1rSwyPuUBxnLmVyf0/Wvr5uLVIsBI/YKRI&#10;BxZthOIoy0JpeuMKQFRqa0NydFCvZqPpV4eUrlqi9jxKfDsZiIsRyV1IWDgDF+z6T5oBhhy8jnUa&#10;GtsFSqgAGqIdp5sdfPCIwub0MZumKbhGr2cJKa6Bxjr/kesOhUmJJYiOxOS4cR6kA/QKCfcovRZS&#10;RrelQj2QZ/NZDHBaChYOA8zZ/a6SFh1J6Jf4hToA2R3M6oNikazlhK0uc0+EPM8BL1Xgg1RAzmV2&#10;bohvT+nTar6a56N8MluN8rSuRx/WVT6arbPHaf1QV1WdfQ/SsrxoBWNcBXXX5szyvzP/8kzObXVr&#10;z1sZknv2mCKIvf6j6OhlsO/cCDvNTlsbqhFshX6M4MvbCQ3/6zqifr7w5Q8AAAD//wMAUEsDBBQA&#10;BgAIAAAAIQBc9PgL2gAAAAoBAAAPAAAAZHJzL2Rvd25yZXYueG1sTI/NTsMwEITvSLyDtZW4UbsV&#10;SlGIUxVEhcSNlgdw4iWJGq9D7PzA07OFAz3O7Gjm22w7u1aM2IfGk4bVUoFAKr1tqNLwftzf3oMI&#10;0ZA1rSfU8IUBtvn1VWZS6yd6w/EQK8ElFFKjoY6xS6UMZY3OhKXvkPj24XtnIsu+krY3E5e7Vq6V&#10;SqQzDfFCbTp8qrE8HQbHuy92wGI8ftf7CZPd3fz5+vyYaH2zmHcPICLO8T8MZ3xGh5yZCj+QDaJl&#10;vVFrjmpINisQ54D6dYo/R+aZvHwh/wEAAP//AwBQSwECLQAUAAYACAAAACEAtoM4kv4AAADhAQAA&#10;EwAAAAAAAAAAAAAAAAAAAAAAW0NvbnRlbnRfVHlwZXNdLnhtbFBLAQItABQABgAIAAAAIQA4/SH/&#10;1gAAAJQBAAALAAAAAAAAAAAAAAAAAC8BAABfcmVscy8ucmVsc1BLAQItABQABgAIAAAAIQD/YO3t&#10;FAIAACkEAAAOAAAAAAAAAAAAAAAAAC4CAABkcnMvZTJvRG9jLnhtbFBLAQItABQABgAIAAAAIQBc&#10;9PgL2gAAAAoBAAAPAAAAAAAAAAAAAAAAAG4EAABkcnMvZG93bnJldi54bWxQSwUGAAAAAAQABADz&#10;AAAAdQUAAAAA&#10;" strokeweight=".14406mm">
            <w10:wrap type="topAndBottom" anchorx="page"/>
          </v:line>
        </w:pict>
      </w:r>
    </w:p>
    <w:p w:rsidR="00537A13" w:rsidRPr="00537A13" w:rsidRDefault="00537A13" w:rsidP="00537A13">
      <w:pPr>
        <w:widowControl w:val="0"/>
        <w:autoSpaceDE w:val="0"/>
        <w:autoSpaceDN w:val="0"/>
        <w:jc w:val="both"/>
        <w:rPr>
          <w:rFonts w:ascii="Courier New"/>
          <w:sz w:val="13"/>
          <w:lang w:bidi="ru-RU"/>
        </w:rPr>
      </w:pPr>
    </w:p>
    <w:p w:rsidR="00537A13" w:rsidRPr="00537A13" w:rsidRDefault="00537A13" w:rsidP="00537A13">
      <w:pPr>
        <w:widowControl w:val="0"/>
        <w:autoSpaceDE w:val="0"/>
        <w:autoSpaceDN w:val="0"/>
        <w:jc w:val="both"/>
        <w:rPr>
          <w:rFonts w:ascii="Courier New"/>
          <w:sz w:val="13"/>
          <w:lang w:bidi="ru-RU"/>
        </w:rPr>
      </w:pPr>
    </w:p>
    <w:p w:rsidR="00537A13" w:rsidRPr="00537A13" w:rsidRDefault="00537A13" w:rsidP="00537A13">
      <w:pPr>
        <w:widowControl w:val="0"/>
        <w:autoSpaceDE w:val="0"/>
        <w:autoSpaceDN w:val="0"/>
        <w:spacing w:before="3"/>
        <w:jc w:val="both"/>
        <w:rPr>
          <w:rFonts w:ascii="Courier New"/>
          <w:sz w:val="13"/>
          <w:lang w:bidi="ru-RU"/>
        </w:rPr>
      </w:pPr>
    </w:p>
    <w:p w:rsidR="00537A13" w:rsidRPr="00537A13" w:rsidRDefault="00537A13" w:rsidP="00BC658A">
      <w:pPr>
        <w:widowControl w:val="0"/>
        <w:numPr>
          <w:ilvl w:val="0"/>
          <w:numId w:val="1"/>
        </w:numPr>
        <w:tabs>
          <w:tab w:val="left" w:pos="882"/>
        </w:tabs>
        <w:autoSpaceDE w:val="0"/>
        <w:autoSpaceDN w:val="0"/>
        <w:spacing w:before="90"/>
        <w:ind w:left="882" w:hanging="241"/>
        <w:jc w:val="both"/>
        <w:rPr>
          <w:szCs w:val="22"/>
          <w:lang w:bidi="ru-RU"/>
        </w:rPr>
      </w:pPr>
      <w:r w:rsidRPr="00537A13">
        <w:rPr>
          <w:szCs w:val="22"/>
          <w:lang w:bidi="ru-RU"/>
        </w:rPr>
        <w:t>Заключительные</w:t>
      </w:r>
      <w:r w:rsidRPr="00537A13">
        <w:rPr>
          <w:spacing w:val="-3"/>
          <w:szCs w:val="22"/>
          <w:lang w:bidi="ru-RU"/>
        </w:rPr>
        <w:t xml:space="preserve"> </w:t>
      </w:r>
      <w:r w:rsidRPr="00537A13">
        <w:rPr>
          <w:szCs w:val="22"/>
          <w:lang w:bidi="ru-RU"/>
        </w:rPr>
        <w:t>положения</w:t>
      </w:r>
    </w:p>
    <w:p w:rsidR="00537A13" w:rsidRPr="00537A13" w:rsidRDefault="00537A13" w:rsidP="00BC658A">
      <w:pPr>
        <w:widowControl w:val="0"/>
        <w:numPr>
          <w:ilvl w:val="1"/>
          <w:numId w:val="1"/>
        </w:numPr>
        <w:tabs>
          <w:tab w:val="left" w:pos="1153"/>
        </w:tabs>
        <w:autoSpaceDE w:val="0"/>
        <w:autoSpaceDN w:val="0"/>
        <w:ind w:right="110" w:firstLine="539"/>
        <w:jc w:val="both"/>
        <w:rPr>
          <w:szCs w:val="22"/>
          <w:lang w:bidi="ru-RU"/>
        </w:rPr>
      </w:pPr>
      <w:r w:rsidRPr="00537A13">
        <w:rPr>
          <w:szCs w:val="22"/>
          <w:lang w:bidi="ru-RU"/>
        </w:rPr>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537A13">
        <w:rPr>
          <w:szCs w:val="22"/>
          <w:lang w:bidi="ru-RU"/>
        </w:rPr>
        <w:t>недостижения</w:t>
      </w:r>
      <w:proofErr w:type="spellEnd"/>
      <w:r w:rsidRPr="00537A13">
        <w:rPr>
          <w:szCs w:val="22"/>
          <w:lang w:bidi="ru-RU"/>
        </w:rPr>
        <w:t xml:space="preserve"> согласия передаются на рассмотрение Арбитражного суда Нижегородской</w:t>
      </w:r>
      <w:r w:rsidRPr="00537A13">
        <w:rPr>
          <w:spacing w:val="-7"/>
          <w:szCs w:val="22"/>
          <w:lang w:bidi="ru-RU"/>
        </w:rPr>
        <w:t xml:space="preserve"> </w:t>
      </w:r>
      <w:r w:rsidRPr="00537A13">
        <w:rPr>
          <w:szCs w:val="22"/>
          <w:lang w:bidi="ru-RU"/>
        </w:rPr>
        <w:t>области.</w:t>
      </w:r>
    </w:p>
    <w:p w:rsidR="00537A13" w:rsidRPr="00537A13" w:rsidRDefault="00537A13" w:rsidP="00BC658A">
      <w:pPr>
        <w:widowControl w:val="0"/>
        <w:numPr>
          <w:ilvl w:val="1"/>
          <w:numId w:val="1"/>
        </w:numPr>
        <w:tabs>
          <w:tab w:val="left" w:pos="1206"/>
        </w:tabs>
        <w:autoSpaceDE w:val="0"/>
        <w:autoSpaceDN w:val="0"/>
        <w:spacing w:before="1"/>
        <w:ind w:right="115" w:firstLine="539"/>
        <w:jc w:val="both"/>
        <w:rPr>
          <w:szCs w:val="22"/>
          <w:lang w:bidi="ru-RU"/>
        </w:rPr>
      </w:pPr>
      <w:r w:rsidRPr="00537A13">
        <w:rPr>
          <w:szCs w:val="22"/>
          <w:lang w:bidi="ru-RU"/>
        </w:rPr>
        <w:t>Настоящий договор составлен в 2 экземплярах, имеющих одинаковую юридическую силу, - по одному для каждой из</w:t>
      </w:r>
      <w:r w:rsidRPr="00537A13">
        <w:rPr>
          <w:spacing w:val="-6"/>
          <w:szCs w:val="22"/>
          <w:lang w:bidi="ru-RU"/>
        </w:rPr>
        <w:t xml:space="preserve"> </w:t>
      </w:r>
      <w:r w:rsidRPr="00537A13">
        <w:rPr>
          <w:szCs w:val="22"/>
          <w:lang w:bidi="ru-RU"/>
        </w:rPr>
        <w:t>Сторон.</w:t>
      </w:r>
    </w:p>
    <w:p w:rsidR="00537A13" w:rsidRPr="00537A13" w:rsidRDefault="00537A13" w:rsidP="00BC658A">
      <w:pPr>
        <w:widowControl w:val="0"/>
        <w:numPr>
          <w:ilvl w:val="1"/>
          <w:numId w:val="1"/>
        </w:numPr>
        <w:tabs>
          <w:tab w:val="left" w:pos="1062"/>
        </w:tabs>
        <w:autoSpaceDE w:val="0"/>
        <w:autoSpaceDN w:val="0"/>
        <w:ind w:left="1062" w:hanging="421"/>
        <w:jc w:val="both"/>
        <w:rPr>
          <w:szCs w:val="22"/>
          <w:lang w:bidi="ru-RU"/>
        </w:rPr>
      </w:pPr>
      <w:r w:rsidRPr="00537A13">
        <w:rPr>
          <w:szCs w:val="22"/>
          <w:lang w:bidi="ru-RU"/>
        </w:rPr>
        <w:t>Приложения к договору составляют его неотъемлемую</w:t>
      </w:r>
      <w:r w:rsidRPr="00537A13">
        <w:rPr>
          <w:spacing w:val="-6"/>
          <w:szCs w:val="22"/>
          <w:lang w:bidi="ru-RU"/>
        </w:rPr>
        <w:t xml:space="preserve"> </w:t>
      </w:r>
      <w:r w:rsidRPr="00537A13">
        <w:rPr>
          <w:szCs w:val="22"/>
          <w:lang w:bidi="ru-RU"/>
        </w:rPr>
        <w:t>часть.</w:t>
      </w:r>
    </w:p>
    <w:p w:rsidR="00537A13" w:rsidRPr="00537A13" w:rsidRDefault="00537A13" w:rsidP="00537A13">
      <w:pPr>
        <w:widowControl w:val="0"/>
        <w:autoSpaceDE w:val="0"/>
        <w:autoSpaceDN w:val="0"/>
        <w:ind w:left="102" w:right="109" w:firstLine="539"/>
        <w:jc w:val="both"/>
        <w:rPr>
          <w:lang w:bidi="ru-RU"/>
        </w:rPr>
      </w:pPr>
      <w:r w:rsidRPr="00537A13">
        <w:rPr>
          <w:lang w:bidi="ru-RU"/>
        </w:rPr>
        <w:t>Приложение № 1 - ситуационный план размещения нестационарного торгового объекта.</w:t>
      </w:r>
    </w:p>
    <w:p w:rsidR="00537A13" w:rsidRPr="00537A13" w:rsidRDefault="00537A13" w:rsidP="00537A13">
      <w:pPr>
        <w:widowControl w:val="0"/>
        <w:autoSpaceDE w:val="0"/>
        <w:autoSpaceDN w:val="0"/>
        <w:ind w:left="102" w:right="110" w:firstLine="539"/>
        <w:jc w:val="both"/>
        <w:rPr>
          <w:lang w:bidi="ru-RU"/>
        </w:rPr>
      </w:pPr>
      <w:r w:rsidRPr="00537A13">
        <w:rPr>
          <w:lang w:bidi="ru-RU"/>
        </w:rPr>
        <w:t>Приложение № 2 - акт обследования нестационарного торгового объекта на соответствие требованиям договора на размещение нестационарного торгового объекта.</w:t>
      </w:r>
    </w:p>
    <w:p w:rsidR="00537A13" w:rsidRPr="00537A13" w:rsidRDefault="00537A13" w:rsidP="00537A13">
      <w:pPr>
        <w:widowControl w:val="0"/>
        <w:autoSpaceDE w:val="0"/>
        <w:autoSpaceDN w:val="0"/>
        <w:spacing w:before="80"/>
        <w:ind w:left="102" w:firstLine="539"/>
        <w:jc w:val="both"/>
        <w:rPr>
          <w:lang w:bidi="ru-RU"/>
        </w:rPr>
      </w:pPr>
      <w:r w:rsidRPr="00537A13">
        <w:rPr>
          <w:lang w:bidi="ru-RU"/>
        </w:rPr>
        <w:lastRenderedPageBreak/>
        <w:t>Приложение № 3 – эскизный проект внешнего вида нестационарного торгового объекта.</w:t>
      </w:r>
    </w:p>
    <w:p w:rsidR="00537A13" w:rsidRPr="00537A13" w:rsidRDefault="00537A13" w:rsidP="00537A13">
      <w:pPr>
        <w:widowControl w:val="0"/>
        <w:autoSpaceDE w:val="0"/>
        <w:autoSpaceDN w:val="0"/>
        <w:jc w:val="both"/>
        <w:rPr>
          <w:lang w:bidi="ru-RU"/>
        </w:rPr>
      </w:pPr>
    </w:p>
    <w:p w:rsidR="00537A13" w:rsidRPr="00537A13" w:rsidRDefault="00537A13" w:rsidP="00BC658A">
      <w:pPr>
        <w:widowControl w:val="0"/>
        <w:numPr>
          <w:ilvl w:val="0"/>
          <w:numId w:val="1"/>
        </w:numPr>
        <w:tabs>
          <w:tab w:val="left" w:pos="882"/>
        </w:tabs>
        <w:autoSpaceDE w:val="0"/>
        <w:autoSpaceDN w:val="0"/>
        <w:ind w:left="882" w:hanging="241"/>
        <w:jc w:val="both"/>
        <w:rPr>
          <w:szCs w:val="22"/>
          <w:lang w:bidi="ru-RU"/>
        </w:rPr>
      </w:pPr>
      <w:r w:rsidRPr="00537A13">
        <w:rPr>
          <w:szCs w:val="22"/>
          <w:lang w:bidi="ru-RU"/>
        </w:rPr>
        <w:t>Реквизиты и подписи</w:t>
      </w:r>
      <w:r w:rsidRPr="00537A13">
        <w:rPr>
          <w:spacing w:val="-5"/>
          <w:szCs w:val="22"/>
          <w:lang w:bidi="ru-RU"/>
        </w:rPr>
        <w:t xml:space="preserve"> </w:t>
      </w:r>
      <w:r w:rsidRPr="00537A13">
        <w:rPr>
          <w:szCs w:val="22"/>
          <w:lang w:bidi="ru-RU"/>
        </w:rPr>
        <w:t>Сторон</w:t>
      </w:r>
    </w:p>
    <w:p w:rsidR="00537A13" w:rsidRPr="00537A13" w:rsidRDefault="00537A13" w:rsidP="00537A13">
      <w:pPr>
        <w:widowControl w:val="0"/>
        <w:autoSpaceDE w:val="0"/>
        <w:autoSpaceDN w:val="0"/>
        <w:jc w:val="both"/>
        <w:rPr>
          <w:sz w:val="25"/>
          <w:lang w:bidi="ru-RU"/>
        </w:rPr>
      </w:pPr>
    </w:p>
    <w:p w:rsidR="00537A13" w:rsidRPr="00537A13" w:rsidRDefault="00537A13" w:rsidP="00537A13">
      <w:pPr>
        <w:tabs>
          <w:tab w:val="left" w:pos="6341"/>
        </w:tabs>
        <w:ind w:left="1181"/>
        <w:jc w:val="both"/>
        <w:rPr>
          <w:rFonts w:ascii="Courier New" w:hAnsi="Courier New"/>
          <w:sz w:val="20"/>
        </w:rPr>
      </w:pPr>
      <w:r w:rsidRPr="00537A13">
        <w:rPr>
          <w:rFonts w:ascii="Courier New" w:hAnsi="Courier New"/>
          <w:sz w:val="20"/>
        </w:rPr>
        <w:t>Администратор:</w:t>
      </w:r>
      <w:r w:rsidRPr="00537A13">
        <w:rPr>
          <w:rFonts w:ascii="Courier New" w:hAnsi="Courier New"/>
          <w:sz w:val="20"/>
        </w:rPr>
        <w:tab/>
        <w:t>Участник:</w:t>
      </w:r>
    </w:p>
    <w:p w:rsidR="00537A13" w:rsidRPr="00537A13" w:rsidRDefault="00537A13" w:rsidP="00537A13">
      <w:pPr>
        <w:widowControl w:val="0"/>
        <w:autoSpaceDE w:val="0"/>
        <w:autoSpaceDN w:val="0"/>
        <w:spacing w:before="5"/>
        <w:jc w:val="both"/>
        <w:rPr>
          <w:rFonts w:ascii="Courier New"/>
          <w:sz w:val="15"/>
          <w:lang w:bidi="ru-RU"/>
        </w:rPr>
      </w:pPr>
      <w:r>
        <w:rPr>
          <w:noProof/>
        </w:rPr>
        <w:pict>
          <v:line id="Line 12" o:spid="_x0000_s1033"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95pt" to="283.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v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ptnTYjbFiA6+hBRDorHOf+K6Q8EosQTSEZicts4HIqQYQsI9Sm+E&#10;lFFtqVBf4mk2n8UEp6VgwRnCnD3sK2nRiYR5iV+sCjyPYVYfFYtgLSdsfbM9EfJqw+VSBTwoBejc&#10;rOtA/Fiki/V8Pc9H+WS2HuVpXY8+bqp8NNtkH6b1U11VdfYzUMvyohWMcRXYDcOZ5X8n/u2ZXMfq&#10;Pp73NiRv0WO/gOzwj6SjlkG+6yDsNbvs7KAxzGMMvr2dMPCPe7AfX/jqFwAAAP//AwBQSwMEFAAG&#10;AAgAAAAhADpJHkjaAAAACQEAAA8AAABkcnMvZG93bnJldi54bWxMj9tOhDAQhu9NfIdmTLxzC0RR&#10;kbJZjRsT79z1AQodKZFOkZaDPr1jvNDLf+bLfyi3q+vFjGPoPClINwkIpMabjloFr8f9xQ2IEDUZ&#10;3XtCBZ8YYFudnpS6MH6hF5wPsRVsQqHQCmyMQyFlaCw6HTZ+QOLfmx+djizHVppRL2zuepklSS6d&#10;7ogTrB7wwWLzfpgc5z6ZCev5+GX3C+a7y/Xj+fE+V+r8bN3dgYi4xj8Yfupzdai4U+0nMkH0rK+T&#10;jFEFWXoLgoGrPE9B1L8HWZXy/4LqGwAA//8DAFBLAQItABQABgAIAAAAIQC2gziS/gAAAOEBAAAT&#10;AAAAAAAAAAAAAAAAAAAAAABbQ29udGVudF9UeXBlc10ueG1sUEsBAi0AFAAGAAgAAAAhADj9If/W&#10;AAAAlAEAAAsAAAAAAAAAAAAAAAAALwEAAF9yZWxzLy5yZWxzUEsBAi0AFAAGAAgAAAAhALvLy9oT&#10;AgAAKQQAAA4AAAAAAAAAAAAAAAAALgIAAGRycy9lMm9Eb2MueG1sUEsBAi0AFAAGAAgAAAAhADpJ&#10;HkjaAAAACQEAAA8AAAAAAAAAAAAAAAAAbQQAAGRycy9kb3ducmV2LnhtbFBLBQYAAAAABAAEAPMA&#10;AAB0BQAAAAA=&#10;" strokeweight=".14406mm">
            <w10:wrap type="topAndBottom" anchorx="page"/>
          </v:line>
        </w:pict>
      </w:r>
      <w:r>
        <w:rPr>
          <w:noProof/>
        </w:rPr>
        <w:pict>
          <v:line id="Line 13" o:spid="_x0000_s1032"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05pt,10.95pt" to="53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81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xlD6E1vXEFRFRqa0Nx9KRezUbT7w4pXbVE7Xmk+HY2kJeFjORdStg4Axfs+i+aQQw5eB37&#10;dGpsFyChA+gU5Tjf5OAnjygcTuaTdDoD1ejgS0gxJBrr/GeuOxSMEksgHYHJceN8IEKKISTco/Ra&#10;SBnVlgr1JX7M5tOY4LQULDhDmLP7XSUtOpIwL/GLVYHnPszqg2IRrOWEra62J0JebLhcqoAHpQCd&#10;q3UZiB9P6dNqvprno3wyXY3ytK5Hn9ZVPpqus9lj/VBXVZ39DNSyvGgFY1wFdsNwZvnfiX99Jpex&#10;uo3nrQ3Je/TYLyA7/CPpqGWQ7zIIO83OWztoDPMYg69vJwz8/R7s+xe+/AUAAP//AwBQSwMEFAAG&#10;AAgAAAAhALlp2h/dAAAACgEAAA8AAABkcnMvZG93bnJldi54bWxMj8tOwzAQRfdI/IM1SOyonYAM&#10;DXGqgqiQ2LXlA5x4mkTE4xA7D/h6XLGA5cwc3Xsm3yy2YxMOvnWkIFkJYEiVMy3VCt6Pu5sHYD5o&#10;MrpzhAq+0MOmuLzIdWbcTHucDqFmMYR8phU0IfQZ575q0Gq/cj1SvJ3cYHWI41BzM+g5htuOp0JI&#10;bnVLsaHRPT43WH0cRht7X82I5XT8bnYzyu3d8vn28iSVur5ato/AAi7hD4azflSHIjqVbiTjWadA&#10;pjKJqII0WQM7A+Je3AIrfze8yPn/F4ofAAAA//8DAFBLAQItABQABgAIAAAAIQC2gziS/gAAAOEB&#10;AAATAAAAAAAAAAAAAAAAAAAAAABbQ29udGVudF9UeXBlc10ueG1sUEsBAi0AFAAGAAgAAAAhADj9&#10;If/WAAAAlAEAAAsAAAAAAAAAAAAAAAAALwEAAF9yZWxzLy5yZWxzUEsBAi0AFAAGAAgAAAAhAPoE&#10;DzUTAgAAKQQAAA4AAAAAAAAAAAAAAAAALgIAAGRycy9lMm9Eb2MueG1sUEsBAi0AFAAGAAgAAAAh&#10;ALlp2h/dAAAACgEAAA8AAAAAAAAAAAAAAAAAbQQAAGRycy9kb3ducmV2LnhtbFBLBQYAAAAABAAE&#10;APMAAAB3BQAAAAA=&#10;" strokeweight=".14406mm">
            <w10:wrap type="topAndBottom" anchorx="page"/>
          </v:line>
        </w:pict>
      </w: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both"/>
      </w:pPr>
    </w:p>
    <w:p w:rsidR="00537A13" w:rsidRPr="00537A13" w:rsidRDefault="00537A13" w:rsidP="00537A13">
      <w:pPr>
        <w:jc w:val="right"/>
      </w:pPr>
      <w:r w:rsidRPr="00537A13">
        <w:br w:type="page"/>
      </w:r>
      <w:r w:rsidRPr="00537A13">
        <w:lastRenderedPageBreak/>
        <w:t>Приложение № 2</w:t>
      </w:r>
    </w:p>
    <w:p w:rsidR="00537A13" w:rsidRPr="00537A13" w:rsidRDefault="00537A13" w:rsidP="00537A13">
      <w:pPr>
        <w:widowControl w:val="0"/>
        <w:autoSpaceDE w:val="0"/>
        <w:autoSpaceDN w:val="0"/>
        <w:jc w:val="right"/>
        <w:rPr>
          <w:szCs w:val="20"/>
        </w:rPr>
      </w:pPr>
      <w:r w:rsidRPr="00537A13">
        <w:rPr>
          <w:szCs w:val="20"/>
        </w:rPr>
        <w:t xml:space="preserve">к договору на размещение </w:t>
      </w:r>
    </w:p>
    <w:p w:rsidR="00537A13" w:rsidRPr="00537A13" w:rsidRDefault="00537A13" w:rsidP="00537A13">
      <w:pPr>
        <w:widowControl w:val="0"/>
        <w:autoSpaceDE w:val="0"/>
        <w:autoSpaceDN w:val="0"/>
        <w:jc w:val="right"/>
        <w:rPr>
          <w:szCs w:val="20"/>
        </w:rPr>
      </w:pPr>
      <w:r w:rsidRPr="00537A13">
        <w:rPr>
          <w:szCs w:val="20"/>
        </w:rPr>
        <w:t>нестационарного торгового объекта</w:t>
      </w:r>
    </w:p>
    <w:p w:rsidR="00537A13" w:rsidRPr="00537A13" w:rsidRDefault="00537A13" w:rsidP="00537A13">
      <w:pPr>
        <w:widowControl w:val="0"/>
        <w:autoSpaceDE w:val="0"/>
        <w:autoSpaceDN w:val="0"/>
        <w:jc w:val="right"/>
        <w:rPr>
          <w:szCs w:val="20"/>
        </w:rPr>
      </w:pPr>
      <w:r w:rsidRPr="00537A13">
        <w:rPr>
          <w:szCs w:val="20"/>
        </w:rPr>
        <w:t xml:space="preserve"> (по результатам проведения аукциона)</w:t>
      </w: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right"/>
        <w:rPr>
          <w:szCs w:val="20"/>
        </w:rPr>
      </w:pPr>
    </w:p>
    <w:p w:rsidR="00537A13" w:rsidRPr="00537A13" w:rsidRDefault="00537A13" w:rsidP="00537A13">
      <w:pPr>
        <w:widowControl w:val="0"/>
        <w:autoSpaceDE w:val="0"/>
        <w:autoSpaceDN w:val="0"/>
        <w:jc w:val="both"/>
        <w:rPr>
          <w:rFonts w:ascii="Courier New" w:hAnsi="Courier New" w:cs="Courier New"/>
          <w:sz w:val="20"/>
          <w:szCs w:val="20"/>
        </w:rPr>
      </w:pPr>
      <w:bookmarkStart w:id="21" w:name="P1760"/>
      <w:bookmarkEnd w:id="21"/>
      <w:r w:rsidRPr="00537A13">
        <w:rPr>
          <w:rFonts w:ascii="Courier New" w:hAnsi="Courier New" w:cs="Courier New"/>
          <w:sz w:val="20"/>
          <w:szCs w:val="20"/>
        </w:rPr>
        <w:t xml:space="preserve">                                    АКТ</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обследования нестационарного торгового объекта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 соответствие требованиям договора на размещение</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нестационарного торгового объекта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N _________</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Рабочая группа администрации городского округа город Шахунья</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Нижегородской области в составе: 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"___" __________ 20__ г. осуществила обследование </w:t>
      </w:r>
      <w:proofErr w:type="gramStart"/>
      <w:r w:rsidRPr="00537A13">
        <w:rPr>
          <w:rFonts w:ascii="Courier New" w:hAnsi="Courier New" w:cs="Courier New"/>
          <w:sz w:val="20"/>
          <w:szCs w:val="20"/>
        </w:rPr>
        <w:t>нестационарного</w:t>
      </w:r>
      <w:proofErr w:type="gramEnd"/>
      <w:r w:rsidRPr="00537A13">
        <w:rPr>
          <w:rFonts w:ascii="Courier New" w:hAnsi="Courier New" w:cs="Courier New"/>
          <w:sz w:val="20"/>
          <w:szCs w:val="20"/>
        </w:rPr>
        <w:t xml:space="preserve"> торгового</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объекта</w:t>
      </w:r>
      <w:proofErr w:type="gramStart"/>
      <w:r w:rsidRPr="00537A13">
        <w:rPr>
          <w:rFonts w:ascii="Courier New" w:hAnsi="Courier New" w:cs="Courier New"/>
          <w:sz w:val="20"/>
          <w:szCs w:val="20"/>
        </w:rPr>
        <w:t xml:space="preserve"> (_________________________________________________________________)</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тип объекта, специализация, N объекта в соответствии</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со схемой размещения нестационарных торговых объектов</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 территории городского округа город Шахунья</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Нижегородской области</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по адресу: ____________________________ на предмет соответствия требованиям</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договора </w:t>
      </w:r>
      <w:proofErr w:type="gramStart"/>
      <w:r w:rsidRPr="00537A13">
        <w:rPr>
          <w:rFonts w:ascii="Courier New" w:hAnsi="Courier New" w:cs="Courier New"/>
          <w:sz w:val="20"/>
          <w:szCs w:val="20"/>
        </w:rPr>
        <w:t>с</w:t>
      </w:r>
      <w:proofErr w:type="gramEnd"/>
      <w:r w:rsidRPr="00537A13">
        <w:rPr>
          <w:rFonts w:ascii="Courier New" w:hAnsi="Courier New" w:cs="Courier New"/>
          <w:sz w:val="20"/>
          <w:szCs w:val="20"/>
        </w:rPr>
        <w:t xml:space="preserve"> 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(наименование организации (Ф.И.О. индивидуального предпринимателя))</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от "___" __________ 20__ г. N _______________________________ на размещение</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нестационарного торгового объекта.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   результатам   обследования   рабочей   группой   установлено,  что</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размещение объекта соответствует (не соответствует) требованиям договора </w:t>
      </w:r>
      <w:proofErr w:type="gramStart"/>
      <w:r w:rsidRPr="00537A13">
        <w:rPr>
          <w:rFonts w:ascii="Courier New" w:hAnsi="Courier New" w:cs="Courier New"/>
          <w:sz w:val="20"/>
          <w:szCs w:val="20"/>
        </w:rPr>
        <w:t>на</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размещение нестационарного торгового объекта.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Выявленные рабочей группой нарушения</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Организатору  нестационарного  торгового  объекта  предложено устранить</w:t>
      </w:r>
    </w:p>
    <w:p w:rsidR="00537A13" w:rsidRPr="00537A13" w:rsidRDefault="00537A13" w:rsidP="00537A13">
      <w:pPr>
        <w:widowControl w:val="0"/>
        <w:autoSpaceDE w:val="0"/>
        <w:autoSpaceDN w:val="0"/>
        <w:jc w:val="both"/>
        <w:rPr>
          <w:rFonts w:ascii="Courier New" w:hAnsi="Courier New" w:cs="Courier New"/>
          <w:sz w:val="20"/>
          <w:szCs w:val="20"/>
        </w:rPr>
      </w:pPr>
      <w:proofErr w:type="gramStart"/>
      <w:r w:rsidRPr="00537A13">
        <w:rPr>
          <w:rFonts w:ascii="Courier New" w:hAnsi="Courier New" w:cs="Courier New"/>
          <w:sz w:val="20"/>
          <w:szCs w:val="20"/>
        </w:rPr>
        <w:t>выявленные нарушения в срок до "___" _______________ 20__ г. (не более пяти</w:t>
      </w:r>
      <w:proofErr w:type="gramEnd"/>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календарных дней с момента проведения обследования).</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Председатель рабочей группы ______________   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Секретарь рабочей группы    ______________   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"___" __________ 20__ г.</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По  результатам  повторного  обследования  рабочей группой установлено,</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что   размещение   объекта  соответствует  (не  соответствует)  требованиям</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договора на размещение нестационарного торгового объекта.</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Выявленные рабочей группой нарушения</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___________________________________________________________________________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Председатель рабочей группы ______________   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Секретарь рабочей группы    ______________   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r w:rsidRPr="00537A13">
        <w:rPr>
          <w:rFonts w:ascii="Courier New" w:hAnsi="Courier New" w:cs="Courier New"/>
          <w:sz w:val="20"/>
          <w:szCs w:val="20"/>
        </w:rPr>
        <w:t xml:space="preserve">    "___" __________ 20__ г.</w:t>
      </w: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jc w:val="both"/>
        <w:rPr>
          <w:rFonts w:ascii="Courier New" w:hAnsi="Courier New" w:cs="Courier New"/>
          <w:sz w:val="20"/>
          <w:szCs w:val="20"/>
        </w:rPr>
      </w:pPr>
    </w:p>
    <w:p w:rsidR="00537A13" w:rsidRPr="00537A13" w:rsidRDefault="00537A13" w:rsidP="00537A13">
      <w:pPr>
        <w:widowControl w:val="0"/>
        <w:autoSpaceDE w:val="0"/>
        <w:autoSpaceDN w:val="0"/>
        <w:ind w:firstLine="540"/>
        <w:jc w:val="center"/>
        <w:rPr>
          <w:szCs w:val="20"/>
        </w:rPr>
      </w:pPr>
      <w:r w:rsidRPr="00537A13">
        <w:rPr>
          <w:szCs w:val="20"/>
        </w:rPr>
        <w:t>__________________________</w:t>
      </w:r>
    </w:p>
    <w:p w:rsidR="00537A13" w:rsidRPr="00537A13" w:rsidRDefault="00537A13" w:rsidP="00537A13">
      <w:pPr>
        <w:widowControl w:val="0"/>
        <w:autoSpaceDE w:val="0"/>
        <w:autoSpaceDN w:val="0"/>
        <w:jc w:val="both"/>
        <w:rPr>
          <w:rFonts w:ascii="Courier New" w:hAnsi="Courier New" w:cs="Courier New"/>
          <w:sz w:val="20"/>
          <w:szCs w:val="20"/>
        </w:rPr>
      </w:pPr>
    </w:p>
    <w:p w:rsidR="00FC6FD9" w:rsidRPr="00C95654" w:rsidRDefault="00FC6FD9" w:rsidP="00AE7650">
      <w:pPr>
        <w:spacing w:line="360" w:lineRule="auto"/>
        <w:jc w:val="both"/>
        <w:rPr>
          <w:sz w:val="22"/>
          <w:szCs w:val="22"/>
        </w:rPr>
      </w:pPr>
    </w:p>
    <w:sectPr w:rsidR="00FC6FD9" w:rsidRPr="00C95654" w:rsidSect="004D2212">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8A" w:rsidRDefault="00BC658A">
      <w:r>
        <w:separator/>
      </w:r>
    </w:p>
  </w:endnote>
  <w:endnote w:type="continuationSeparator" w:id="0">
    <w:p w:rsidR="00BC658A" w:rsidRDefault="00B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13" w:rsidRDefault="00537A13"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37A13" w:rsidRDefault="00537A1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8A" w:rsidRDefault="00BC658A">
      <w:r>
        <w:separator/>
      </w:r>
    </w:p>
  </w:footnote>
  <w:footnote w:type="continuationSeparator" w:id="0">
    <w:p w:rsidR="00BC658A" w:rsidRDefault="00BC6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BC6"/>
    <w:multiLevelType w:val="multilevel"/>
    <w:tmpl w:val="B9C07624"/>
    <w:lvl w:ilvl="0">
      <w:start w:val="2"/>
      <w:numFmt w:val="decimal"/>
      <w:lvlText w:val="%1"/>
      <w:lvlJc w:val="left"/>
      <w:pPr>
        <w:ind w:left="102" w:hanging="423"/>
      </w:pPr>
      <w:rPr>
        <w:lang w:val="ru-RU" w:eastAsia="ru-RU" w:bidi="ru-RU"/>
      </w:rPr>
    </w:lvl>
    <w:lvl w:ilvl="1">
      <w:start w:val="2"/>
      <w:numFmt w:val="decimal"/>
      <w:lvlText w:val="%1.%2."/>
      <w:lvlJc w:val="left"/>
      <w:pPr>
        <w:ind w:left="102" w:hanging="423"/>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482" w:hanging="631"/>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2939" w:hanging="631"/>
      </w:pPr>
      <w:rPr>
        <w:lang w:val="ru-RU" w:eastAsia="ru-RU" w:bidi="ru-RU"/>
      </w:rPr>
    </w:lvl>
    <w:lvl w:ilvl="4">
      <w:numFmt w:val="bullet"/>
      <w:lvlText w:val="•"/>
      <w:lvlJc w:val="left"/>
      <w:pPr>
        <w:ind w:left="3885" w:hanging="631"/>
      </w:pPr>
      <w:rPr>
        <w:lang w:val="ru-RU" w:eastAsia="ru-RU" w:bidi="ru-RU"/>
      </w:rPr>
    </w:lvl>
    <w:lvl w:ilvl="5">
      <w:numFmt w:val="bullet"/>
      <w:lvlText w:val="•"/>
      <w:lvlJc w:val="left"/>
      <w:pPr>
        <w:ind w:left="4832" w:hanging="631"/>
      </w:pPr>
      <w:rPr>
        <w:lang w:val="ru-RU" w:eastAsia="ru-RU" w:bidi="ru-RU"/>
      </w:rPr>
    </w:lvl>
    <w:lvl w:ilvl="6">
      <w:numFmt w:val="bullet"/>
      <w:lvlText w:val="•"/>
      <w:lvlJc w:val="left"/>
      <w:pPr>
        <w:ind w:left="5778" w:hanging="631"/>
      </w:pPr>
      <w:rPr>
        <w:lang w:val="ru-RU" w:eastAsia="ru-RU" w:bidi="ru-RU"/>
      </w:rPr>
    </w:lvl>
    <w:lvl w:ilvl="7">
      <w:numFmt w:val="bullet"/>
      <w:lvlText w:val="•"/>
      <w:lvlJc w:val="left"/>
      <w:pPr>
        <w:ind w:left="6724" w:hanging="631"/>
      </w:pPr>
      <w:rPr>
        <w:lang w:val="ru-RU" w:eastAsia="ru-RU" w:bidi="ru-RU"/>
      </w:rPr>
    </w:lvl>
    <w:lvl w:ilvl="8">
      <w:numFmt w:val="bullet"/>
      <w:lvlText w:val="•"/>
      <w:lvlJc w:val="left"/>
      <w:pPr>
        <w:ind w:left="7671" w:hanging="631"/>
      </w:pPr>
      <w:rPr>
        <w:lang w:val="ru-RU" w:eastAsia="ru-RU" w:bidi="ru-RU"/>
      </w:rPr>
    </w:lvl>
  </w:abstractNum>
  <w:abstractNum w:abstractNumId="1">
    <w:nsid w:val="280B7186"/>
    <w:multiLevelType w:val="hybridMultilevel"/>
    <w:tmpl w:val="EC1CAC14"/>
    <w:lvl w:ilvl="0" w:tplc="E72E8662">
      <w:start w:val="1"/>
      <w:numFmt w:val="decimal"/>
      <w:lvlText w:val="%1)"/>
      <w:lvlJc w:val="left"/>
      <w:pPr>
        <w:ind w:left="102" w:hanging="367"/>
      </w:pPr>
      <w:rPr>
        <w:rFonts w:ascii="Times New Roman" w:eastAsia="Times New Roman" w:hAnsi="Times New Roman" w:cs="Times New Roman" w:hint="default"/>
        <w:spacing w:val="-14"/>
        <w:w w:val="100"/>
        <w:sz w:val="24"/>
        <w:szCs w:val="24"/>
        <w:lang w:val="ru-RU" w:eastAsia="ru-RU" w:bidi="ru-RU"/>
      </w:rPr>
    </w:lvl>
    <w:lvl w:ilvl="1" w:tplc="D236DAFA">
      <w:numFmt w:val="bullet"/>
      <w:lvlText w:val="•"/>
      <w:lvlJc w:val="left"/>
      <w:pPr>
        <w:ind w:left="1046" w:hanging="367"/>
      </w:pPr>
      <w:rPr>
        <w:lang w:val="ru-RU" w:eastAsia="ru-RU" w:bidi="ru-RU"/>
      </w:rPr>
    </w:lvl>
    <w:lvl w:ilvl="2" w:tplc="24D46152">
      <w:numFmt w:val="bullet"/>
      <w:lvlText w:val="•"/>
      <w:lvlJc w:val="left"/>
      <w:pPr>
        <w:ind w:left="1992" w:hanging="367"/>
      </w:pPr>
      <w:rPr>
        <w:lang w:val="ru-RU" w:eastAsia="ru-RU" w:bidi="ru-RU"/>
      </w:rPr>
    </w:lvl>
    <w:lvl w:ilvl="3" w:tplc="FADC5046">
      <w:numFmt w:val="bullet"/>
      <w:lvlText w:val="•"/>
      <w:lvlJc w:val="left"/>
      <w:pPr>
        <w:ind w:left="2939" w:hanging="367"/>
      </w:pPr>
      <w:rPr>
        <w:lang w:val="ru-RU" w:eastAsia="ru-RU" w:bidi="ru-RU"/>
      </w:rPr>
    </w:lvl>
    <w:lvl w:ilvl="4" w:tplc="F09C4748">
      <w:numFmt w:val="bullet"/>
      <w:lvlText w:val="•"/>
      <w:lvlJc w:val="left"/>
      <w:pPr>
        <w:ind w:left="3885" w:hanging="367"/>
      </w:pPr>
      <w:rPr>
        <w:lang w:val="ru-RU" w:eastAsia="ru-RU" w:bidi="ru-RU"/>
      </w:rPr>
    </w:lvl>
    <w:lvl w:ilvl="5" w:tplc="033084E2">
      <w:numFmt w:val="bullet"/>
      <w:lvlText w:val="•"/>
      <w:lvlJc w:val="left"/>
      <w:pPr>
        <w:ind w:left="4832" w:hanging="367"/>
      </w:pPr>
      <w:rPr>
        <w:lang w:val="ru-RU" w:eastAsia="ru-RU" w:bidi="ru-RU"/>
      </w:rPr>
    </w:lvl>
    <w:lvl w:ilvl="6" w:tplc="47145216">
      <w:numFmt w:val="bullet"/>
      <w:lvlText w:val="•"/>
      <w:lvlJc w:val="left"/>
      <w:pPr>
        <w:ind w:left="5778" w:hanging="367"/>
      </w:pPr>
      <w:rPr>
        <w:lang w:val="ru-RU" w:eastAsia="ru-RU" w:bidi="ru-RU"/>
      </w:rPr>
    </w:lvl>
    <w:lvl w:ilvl="7" w:tplc="7324A158">
      <w:numFmt w:val="bullet"/>
      <w:lvlText w:val="•"/>
      <w:lvlJc w:val="left"/>
      <w:pPr>
        <w:ind w:left="6724" w:hanging="367"/>
      </w:pPr>
      <w:rPr>
        <w:lang w:val="ru-RU" w:eastAsia="ru-RU" w:bidi="ru-RU"/>
      </w:rPr>
    </w:lvl>
    <w:lvl w:ilvl="8" w:tplc="4636DF0A">
      <w:numFmt w:val="bullet"/>
      <w:lvlText w:val="•"/>
      <w:lvlJc w:val="left"/>
      <w:pPr>
        <w:ind w:left="7671" w:hanging="367"/>
      </w:pPr>
      <w:rPr>
        <w:lang w:val="ru-RU" w:eastAsia="ru-RU" w:bidi="ru-RU"/>
      </w:rPr>
    </w:lvl>
  </w:abstractNum>
  <w:abstractNum w:abstractNumId="2">
    <w:nsid w:val="614B523C"/>
    <w:multiLevelType w:val="multilevel"/>
    <w:tmpl w:val="6EE6CE46"/>
    <w:lvl w:ilvl="0">
      <w:start w:val="1"/>
      <w:numFmt w:val="decimal"/>
      <w:lvlText w:val="%1."/>
      <w:lvlJc w:val="left"/>
      <w:pPr>
        <w:ind w:left="941" w:hanging="360"/>
      </w:pPr>
      <w:rPr>
        <w:rFonts w:ascii="Calibri" w:hAnsi="Calibri" w:hint="default"/>
        <w:w w:val="99"/>
        <w:sz w:val="24"/>
        <w:lang w:val="ru-RU" w:eastAsia="ru-RU" w:bidi="ru-RU"/>
      </w:rPr>
    </w:lvl>
    <w:lvl w:ilvl="1">
      <w:start w:val="1"/>
      <w:numFmt w:val="decimal"/>
      <w:suff w:val="space"/>
      <w:lvlText w:val="%1.%2."/>
      <w:lvlJc w:val="left"/>
      <w:pPr>
        <w:ind w:left="0" w:firstLine="0"/>
      </w:pPr>
      <w:rPr>
        <w:spacing w:val="-30"/>
        <w:w w:val="100"/>
        <w:lang w:val="ru-RU" w:eastAsia="ru-RU" w:bidi="ru-RU"/>
      </w:rPr>
    </w:lvl>
    <w:lvl w:ilvl="2">
      <w:start w:val="1"/>
      <w:numFmt w:val="decimal"/>
      <w:lvlText w:val="%1.%2.%3."/>
      <w:lvlJc w:val="left"/>
      <w:pPr>
        <w:ind w:left="102" w:hanging="511"/>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2123" w:hanging="511"/>
      </w:pPr>
      <w:rPr>
        <w:lang w:val="ru-RU" w:eastAsia="ru-RU" w:bidi="ru-RU"/>
      </w:rPr>
    </w:lvl>
    <w:lvl w:ilvl="4">
      <w:numFmt w:val="bullet"/>
      <w:lvlText w:val="•"/>
      <w:lvlJc w:val="left"/>
      <w:pPr>
        <w:ind w:left="3186" w:hanging="511"/>
      </w:pPr>
      <w:rPr>
        <w:lang w:val="ru-RU" w:eastAsia="ru-RU" w:bidi="ru-RU"/>
      </w:rPr>
    </w:lvl>
    <w:lvl w:ilvl="5">
      <w:numFmt w:val="bullet"/>
      <w:lvlText w:val="•"/>
      <w:lvlJc w:val="left"/>
      <w:pPr>
        <w:ind w:left="4249" w:hanging="511"/>
      </w:pPr>
      <w:rPr>
        <w:lang w:val="ru-RU" w:eastAsia="ru-RU" w:bidi="ru-RU"/>
      </w:rPr>
    </w:lvl>
    <w:lvl w:ilvl="6">
      <w:numFmt w:val="bullet"/>
      <w:lvlText w:val="•"/>
      <w:lvlJc w:val="left"/>
      <w:pPr>
        <w:ind w:left="5312" w:hanging="511"/>
      </w:pPr>
      <w:rPr>
        <w:lang w:val="ru-RU" w:eastAsia="ru-RU" w:bidi="ru-RU"/>
      </w:rPr>
    </w:lvl>
    <w:lvl w:ilvl="7">
      <w:numFmt w:val="bullet"/>
      <w:lvlText w:val="•"/>
      <w:lvlJc w:val="left"/>
      <w:pPr>
        <w:ind w:left="6375" w:hanging="511"/>
      </w:pPr>
      <w:rPr>
        <w:lang w:val="ru-RU" w:eastAsia="ru-RU" w:bidi="ru-RU"/>
      </w:rPr>
    </w:lvl>
    <w:lvl w:ilvl="8">
      <w:numFmt w:val="bullet"/>
      <w:lvlText w:val="•"/>
      <w:lvlJc w:val="left"/>
      <w:pPr>
        <w:ind w:left="7438" w:hanging="511"/>
      </w:pPr>
      <w:rPr>
        <w:lang w:val="ru-RU" w:eastAsia="ru-RU" w:bidi="ru-RU"/>
      </w:rPr>
    </w:lvl>
  </w:abstractNum>
  <w:abstractNum w:abstractNumId="3">
    <w:nsid w:val="61FF2CC1"/>
    <w:multiLevelType w:val="hybridMultilevel"/>
    <w:tmpl w:val="6942AA94"/>
    <w:lvl w:ilvl="0" w:tplc="9C12E1FC">
      <w:start w:val="1"/>
      <w:numFmt w:val="decimal"/>
      <w:lvlText w:val="%1)"/>
      <w:lvlJc w:val="left"/>
      <w:pPr>
        <w:ind w:left="102" w:hanging="425"/>
      </w:pPr>
      <w:rPr>
        <w:rFonts w:ascii="Times New Roman" w:eastAsia="Times New Roman" w:hAnsi="Times New Roman" w:cs="Times New Roman" w:hint="default"/>
        <w:spacing w:val="-16"/>
        <w:w w:val="100"/>
        <w:sz w:val="24"/>
        <w:szCs w:val="24"/>
        <w:lang w:val="ru-RU" w:eastAsia="ru-RU" w:bidi="ru-RU"/>
      </w:rPr>
    </w:lvl>
    <w:lvl w:ilvl="1" w:tplc="FEAA4D40">
      <w:numFmt w:val="bullet"/>
      <w:lvlText w:val="•"/>
      <w:lvlJc w:val="left"/>
      <w:pPr>
        <w:ind w:left="1046" w:hanging="425"/>
      </w:pPr>
      <w:rPr>
        <w:lang w:val="ru-RU" w:eastAsia="ru-RU" w:bidi="ru-RU"/>
      </w:rPr>
    </w:lvl>
    <w:lvl w:ilvl="2" w:tplc="F050F7A4">
      <w:numFmt w:val="bullet"/>
      <w:lvlText w:val="•"/>
      <w:lvlJc w:val="left"/>
      <w:pPr>
        <w:ind w:left="1992" w:hanging="425"/>
      </w:pPr>
      <w:rPr>
        <w:lang w:val="ru-RU" w:eastAsia="ru-RU" w:bidi="ru-RU"/>
      </w:rPr>
    </w:lvl>
    <w:lvl w:ilvl="3" w:tplc="073E32BC">
      <w:numFmt w:val="bullet"/>
      <w:lvlText w:val="•"/>
      <w:lvlJc w:val="left"/>
      <w:pPr>
        <w:ind w:left="2939" w:hanging="425"/>
      </w:pPr>
      <w:rPr>
        <w:lang w:val="ru-RU" w:eastAsia="ru-RU" w:bidi="ru-RU"/>
      </w:rPr>
    </w:lvl>
    <w:lvl w:ilvl="4" w:tplc="AB0C9B7E">
      <w:numFmt w:val="bullet"/>
      <w:lvlText w:val="•"/>
      <w:lvlJc w:val="left"/>
      <w:pPr>
        <w:ind w:left="3885" w:hanging="425"/>
      </w:pPr>
      <w:rPr>
        <w:lang w:val="ru-RU" w:eastAsia="ru-RU" w:bidi="ru-RU"/>
      </w:rPr>
    </w:lvl>
    <w:lvl w:ilvl="5" w:tplc="D3469DD8">
      <w:numFmt w:val="bullet"/>
      <w:lvlText w:val="•"/>
      <w:lvlJc w:val="left"/>
      <w:pPr>
        <w:ind w:left="4832" w:hanging="425"/>
      </w:pPr>
      <w:rPr>
        <w:lang w:val="ru-RU" w:eastAsia="ru-RU" w:bidi="ru-RU"/>
      </w:rPr>
    </w:lvl>
    <w:lvl w:ilvl="6" w:tplc="006C9C10">
      <w:numFmt w:val="bullet"/>
      <w:lvlText w:val="•"/>
      <w:lvlJc w:val="left"/>
      <w:pPr>
        <w:ind w:left="5778" w:hanging="425"/>
      </w:pPr>
      <w:rPr>
        <w:lang w:val="ru-RU" w:eastAsia="ru-RU" w:bidi="ru-RU"/>
      </w:rPr>
    </w:lvl>
    <w:lvl w:ilvl="7" w:tplc="BA0E6372">
      <w:numFmt w:val="bullet"/>
      <w:lvlText w:val="•"/>
      <w:lvlJc w:val="left"/>
      <w:pPr>
        <w:ind w:left="6724" w:hanging="425"/>
      </w:pPr>
      <w:rPr>
        <w:lang w:val="ru-RU" w:eastAsia="ru-RU" w:bidi="ru-RU"/>
      </w:rPr>
    </w:lvl>
    <w:lvl w:ilvl="8" w:tplc="81980E06">
      <w:numFmt w:val="bullet"/>
      <w:lvlText w:val="•"/>
      <w:lvlJc w:val="left"/>
      <w:pPr>
        <w:ind w:left="7671" w:hanging="425"/>
      </w:pPr>
      <w:rPr>
        <w:lang w:val="ru-RU" w:eastAsia="ru-RU" w:bidi="ru-RU"/>
      </w:rPr>
    </w:lvl>
  </w:abstractNum>
  <w:abstractNum w:abstractNumId="4">
    <w:nsid w:val="69356D3E"/>
    <w:multiLevelType w:val="hybridMultilevel"/>
    <w:tmpl w:val="6FA6ABC2"/>
    <w:lvl w:ilvl="0" w:tplc="B8BA4698">
      <w:start w:val="1"/>
      <w:numFmt w:val="decimal"/>
      <w:lvlText w:val="%1)"/>
      <w:lvlJc w:val="left"/>
      <w:pPr>
        <w:ind w:left="901" w:hanging="260"/>
      </w:pPr>
      <w:rPr>
        <w:rFonts w:ascii="Times New Roman" w:eastAsia="Times New Roman" w:hAnsi="Times New Roman" w:cs="Times New Roman" w:hint="default"/>
        <w:w w:val="100"/>
        <w:sz w:val="24"/>
        <w:szCs w:val="24"/>
        <w:lang w:val="ru-RU" w:eastAsia="ru-RU" w:bidi="ru-RU"/>
      </w:rPr>
    </w:lvl>
    <w:lvl w:ilvl="1" w:tplc="975C4196">
      <w:numFmt w:val="bullet"/>
      <w:lvlText w:val="•"/>
      <w:lvlJc w:val="left"/>
      <w:pPr>
        <w:ind w:left="1766" w:hanging="260"/>
      </w:pPr>
      <w:rPr>
        <w:lang w:val="ru-RU" w:eastAsia="ru-RU" w:bidi="ru-RU"/>
      </w:rPr>
    </w:lvl>
    <w:lvl w:ilvl="2" w:tplc="72B4F560">
      <w:numFmt w:val="bullet"/>
      <w:lvlText w:val="•"/>
      <w:lvlJc w:val="left"/>
      <w:pPr>
        <w:ind w:left="2632" w:hanging="260"/>
      </w:pPr>
      <w:rPr>
        <w:lang w:val="ru-RU" w:eastAsia="ru-RU" w:bidi="ru-RU"/>
      </w:rPr>
    </w:lvl>
    <w:lvl w:ilvl="3" w:tplc="08B08CB8">
      <w:numFmt w:val="bullet"/>
      <w:lvlText w:val="•"/>
      <w:lvlJc w:val="left"/>
      <w:pPr>
        <w:ind w:left="3499" w:hanging="260"/>
      </w:pPr>
      <w:rPr>
        <w:lang w:val="ru-RU" w:eastAsia="ru-RU" w:bidi="ru-RU"/>
      </w:rPr>
    </w:lvl>
    <w:lvl w:ilvl="4" w:tplc="0AD27110">
      <w:numFmt w:val="bullet"/>
      <w:lvlText w:val="•"/>
      <w:lvlJc w:val="left"/>
      <w:pPr>
        <w:ind w:left="4365" w:hanging="260"/>
      </w:pPr>
      <w:rPr>
        <w:lang w:val="ru-RU" w:eastAsia="ru-RU" w:bidi="ru-RU"/>
      </w:rPr>
    </w:lvl>
    <w:lvl w:ilvl="5" w:tplc="E4482DA0">
      <w:numFmt w:val="bullet"/>
      <w:lvlText w:val="•"/>
      <w:lvlJc w:val="left"/>
      <w:pPr>
        <w:ind w:left="5232" w:hanging="260"/>
      </w:pPr>
      <w:rPr>
        <w:lang w:val="ru-RU" w:eastAsia="ru-RU" w:bidi="ru-RU"/>
      </w:rPr>
    </w:lvl>
    <w:lvl w:ilvl="6" w:tplc="A712E2C0">
      <w:numFmt w:val="bullet"/>
      <w:lvlText w:val="•"/>
      <w:lvlJc w:val="left"/>
      <w:pPr>
        <w:ind w:left="6098" w:hanging="260"/>
      </w:pPr>
      <w:rPr>
        <w:lang w:val="ru-RU" w:eastAsia="ru-RU" w:bidi="ru-RU"/>
      </w:rPr>
    </w:lvl>
    <w:lvl w:ilvl="7" w:tplc="9E7C7CC2">
      <w:numFmt w:val="bullet"/>
      <w:lvlText w:val="•"/>
      <w:lvlJc w:val="left"/>
      <w:pPr>
        <w:ind w:left="6964" w:hanging="260"/>
      </w:pPr>
      <w:rPr>
        <w:lang w:val="ru-RU" w:eastAsia="ru-RU" w:bidi="ru-RU"/>
      </w:rPr>
    </w:lvl>
    <w:lvl w:ilvl="8" w:tplc="9FC4B754">
      <w:numFmt w:val="bullet"/>
      <w:lvlText w:val="•"/>
      <w:lvlJc w:val="left"/>
      <w:pPr>
        <w:ind w:left="7831" w:hanging="260"/>
      </w:pPr>
      <w:rPr>
        <w:lang w:val="ru-RU" w:eastAsia="ru-RU" w:bidi="ru-RU"/>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0C9B"/>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37A13"/>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D7B35"/>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C658A"/>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1AF3"/>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1"/>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character" w:customStyle="1" w:styleId="ab">
    <w:name w:val="Верхний колонтитул Знак"/>
    <w:basedOn w:val="a0"/>
    <w:link w:val="aa"/>
    <w:rsid w:val="00537A13"/>
    <w:rPr>
      <w:sz w:val="24"/>
      <w:szCs w:val="24"/>
    </w:rPr>
  </w:style>
  <w:style w:type="character" w:customStyle="1" w:styleId="a8">
    <w:name w:val="Нижний колонтитул Знак"/>
    <w:basedOn w:val="a0"/>
    <w:link w:val="a7"/>
    <w:uiPriority w:val="99"/>
    <w:rsid w:val="00537A13"/>
    <w:rPr>
      <w:sz w:val="24"/>
      <w:szCs w:val="24"/>
    </w:rPr>
  </w:style>
  <w:style w:type="character" w:customStyle="1" w:styleId="a6">
    <w:name w:val="Основной текст Знак"/>
    <w:basedOn w:val="a0"/>
    <w:link w:val="a5"/>
    <w:uiPriority w:val="1"/>
    <w:rsid w:val="00537A13"/>
    <w:rPr>
      <w:sz w:val="24"/>
      <w:szCs w:val="24"/>
    </w:rPr>
  </w:style>
  <w:style w:type="paragraph" w:customStyle="1" w:styleId="ConsPlusTitlePage">
    <w:name w:val="ConsPlusTitlePage"/>
    <w:rsid w:val="00537A13"/>
    <w:pPr>
      <w:widowControl w:val="0"/>
      <w:autoSpaceDE w:val="0"/>
      <w:autoSpaceDN w:val="0"/>
    </w:pPr>
    <w:rPr>
      <w:rFonts w:ascii="Tahoma" w:hAnsi="Tahoma" w:cs="Tahoma"/>
    </w:rPr>
  </w:style>
  <w:style w:type="paragraph" w:customStyle="1" w:styleId="ConsPlusNonformat">
    <w:name w:val="ConsPlusNonformat"/>
    <w:rsid w:val="00537A13"/>
    <w:pPr>
      <w:widowControl w:val="0"/>
      <w:autoSpaceDE w:val="0"/>
      <w:autoSpaceDN w:val="0"/>
    </w:pPr>
    <w:rPr>
      <w:rFonts w:ascii="Courier New" w:hAnsi="Courier New" w:cs="Courier New"/>
    </w:rPr>
  </w:style>
  <w:style w:type="character" w:customStyle="1" w:styleId="b-serp-iteminfo">
    <w:name w:val="b-serp-item__info"/>
    <w:basedOn w:val="a0"/>
    <w:rsid w:val="00537A13"/>
  </w:style>
  <w:style w:type="character" w:styleId="af6">
    <w:name w:val="FollowedHyperlink"/>
    <w:basedOn w:val="a0"/>
    <w:uiPriority w:val="99"/>
    <w:unhideWhenUsed/>
    <w:rsid w:val="00537A1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69561818">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6399430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RUSHK~1\AppData\Local\Temp\&#1055;&#1086;&#1088;&#1103;&#1076;&#1086;&#1082;%20&#1053;&#1058;&#1054;.doc" TargetMode="External"/><Relationship Id="rId18" Type="http://schemas.openxmlformats.org/officeDocument/2006/relationships/hyperlink" Target="file:///C:\Users\TRUSHK~1\AppData\Local\Temp\&#1055;&#1086;&#1088;&#1103;&#1076;&#1086;&#1082;%20&#1053;&#1058;&#1054;.doc" TargetMode="External"/><Relationship Id="rId26" Type="http://schemas.openxmlformats.org/officeDocument/2006/relationships/hyperlink" Target="file:///C:\Users\TRUSHK~1\AppData\Local\Temp\&#1055;&#1086;&#1088;&#1103;&#1076;&#1086;&#1082;%20&#1053;&#1058;&#1054;.doc" TargetMode="External"/><Relationship Id="rId39" Type="http://schemas.openxmlformats.org/officeDocument/2006/relationships/hyperlink" Target="file:///C:\Users\TRUSHK~1\AppData\Local\Temp\&#1055;&#1086;&#1088;&#1103;&#1076;&#1086;&#1082;%20&#1053;&#1058;&#1054;.doc" TargetMode="External"/><Relationship Id="rId3" Type="http://schemas.openxmlformats.org/officeDocument/2006/relationships/styles" Target="styles.xml"/><Relationship Id="rId21" Type="http://schemas.openxmlformats.org/officeDocument/2006/relationships/hyperlink" Target="file:///C:\Users\TRUSHK~1\AppData\Local\Temp\&#1055;&#1086;&#1088;&#1103;&#1076;&#1086;&#1082;%20&#1053;&#1058;&#1054;.doc" TargetMode="External"/><Relationship Id="rId34" Type="http://schemas.openxmlformats.org/officeDocument/2006/relationships/hyperlink" Target="file:///C:\Users\TRUSHK~1\AppData\Local\Temp\&#1055;&#1086;&#1088;&#1103;&#1076;&#1086;&#1082;%20&#1053;&#1058;&#1054;.doc" TargetMode="External"/><Relationship Id="rId42" Type="http://schemas.openxmlformats.org/officeDocument/2006/relationships/hyperlink" Target="file:///C:\Users\TRUSHK~1\AppData\Local\Temp\&#1055;&#1086;&#1088;&#1103;&#1076;&#1086;&#1082;%20&#1053;&#1058;&#1054;.doc" TargetMode="External"/><Relationship Id="rId47" Type="http://schemas.openxmlformats.org/officeDocument/2006/relationships/hyperlink" Target="file:///C:\Users\TRUSHK~1\AppData\Local\Temp\&#1055;&#1086;&#1088;&#1103;&#1076;&#1086;&#1082;%20&#1053;&#1058;&#1054;.do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TRUSHK~1\AppData\Local\Temp\&#1055;&#1086;&#1088;&#1103;&#1076;&#1086;&#1082;%20&#1053;&#1058;&#1054;.doc" TargetMode="External"/><Relationship Id="rId17" Type="http://schemas.openxmlformats.org/officeDocument/2006/relationships/hyperlink" Target="file:///C:\Users\TRUSHK~1\AppData\Local\Temp\&#1055;&#1086;&#1088;&#1103;&#1076;&#1086;&#1082;%20&#1053;&#1058;&#1054;.doc" TargetMode="External"/><Relationship Id="rId25" Type="http://schemas.openxmlformats.org/officeDocument/2006/relationships/hyperlink" Target="file:///C:\Users\TRUSHK~1\AppData\Local\Temp\&#1055;&#1086;&#1088;&#1103;&#1076;&#1086;&#1082;%20&#1053;&#1058;&#1054;.doc" TargetMode="External"/><Relationship Id="rId33" Type="http://schemas.openxmlformats.org/officeDocument/2006/relationships/hyperlink" Target="file:///C:\Users\TRUSHK~1\AppData\Local\Temp\&#1055;&#1086;&#1088;&#1103;&#1076;&#1086;&#1082;%20&#1053;&#1058;&#1054;.doc" TargetMode="External"/><Relationship Id="rId38" Type="http://schemas.openxmlformats.org/officeDocument/2006/relationships/hyperlink" Target="file:///C:\Users\TRUSHK~1\AppData\Local\Temp\&#1055;&#1086;&#1088;&#1103;&#1076;&#1086;&#1082;%20&#1053;&#1058;&#1054;.doc" TargetMode="External"/><Relationship Id="rId46" Type="http://schemas.openxmlformats.org/officeDocument/2006/relationships/hyperlink" Target="file:///C:\Users\TRUSHK~1\AppData\Local\Temp\&#1055;&#1086;&#1088;&#1103;&#1076;&#1086;&#1082;%20&#1053;&#1058;&#1054;.doc" TargetMode="External"/><Relationship Id="rId2" Type="http://schemas.openxmlformats.org/officeDocument/2006/relationships/numbering" Target="numbering.xml"/><Relationship Id="rId16" Type="http://schemas.openxmlformats.org/officeDocument/2006/relationships/hyperlink" Target="file:///C:\Users\TRUSHK~1\AppData\Local\Temp\&#1055;&#1086;&#1088;&#1103;&#1076;&#1086;&#1082;%20&#1053;&#1058;&#1054;.doc" TargetMode="External"/><Relationship Id="rId20" Type="http://schemas.openxmlformats.org/officeDocument/2006/relationships/hyperlink" Target="file:///C:\Users\TRUSHK~1\AppData\Local\Temp\&#1055;&#1086;&#1088;&#1103;&#1076;&#1086;&#1082;%20&#1053;&#1058;&#1054;.doc" TargetMode="External"/><Relationship Id="rId29" Type="http://schemas.openxmlformats.org/officeDocument/2006/relationships/hyperlink" Target="file:///C:\Users\TRUSHK~1\AppData\Local\Temp\&#1055;&#1086;&#1088;&#1103;&#1076;&#1086;&#1082;%20&#1053;&#1058;&#1054;.doc" TargetMode="External"/><Relationship Id="rId41" Type="http://schemas.openxmlformats.org/officeDocument/2006/relationships/hyperlink" Target="file:///C:\Users\TRUSHK~1\AppData\Local\Temp\&#1055;&#1086;&#1088;&#1103;&#1076;&#1086;&#1082;%20&#1053;&#1058;&#105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F5549C732568F4F807BF0E28BBEDCE7F1C3AD90739A567129B944453B6DF69F27E319EA0D80DE8F89F1925x2H" TargetMode="External"/><Relationship Id="rId24" Type="http://schemas.openxmlformats.org/officeDocument/2006/relationships/hyperlink" Target="file:///C:\Users\TRUSHK~1\AppData\Local\Temp\&#1055;&#1086;&#1088;&#1103;&#1076;&#1086;&#1082;%20&#1053;&#1058;&#1054;.doc" TargetMode="External"/><Relationship Id="rId32" Type="http://schemas.openxmlformats.org/officeDocument/2006/relationships/hyperlink" Target="file:///C:\Users\TRUSHK~1\AppData\Local\Temp\&#1055;&#1086;&#1088;&#1103;&#1076;&#1086;&#1082;%20&#1053;&#1058;&#1054;.doc" TargetMode="External"/><Relationship Id="rId37" Type="http://schemas.openxmlformats.org/officeDocument/2006/relationships/hyperlink" Target="file:///C:\Users\TRUSHK~1\AppData\Local\Temp\&#1055;&#1086;&#1088;&#1103;&#1076;&#1086;&#1082;%20&#1053;&#1058;&#1054;.doc" TargetMode="External"/><Relationship Id="rId40" Type="http://schemas.openxmlformats.org/officeDocument/2006/relationships/hyperlink" Target="file:///C:\Users\TRUSHK~1\AppData\Local\Temp\&#1055;&#1086;&#1088;&#1103;&#1076;&#1086;&#1082;%20&#1053;&#1058;&#1054;.doc" TargetMode="External"/><Relationship Id="rId45" Type="http://schemas.openxmlformats.org/officeDocument/2006/relationships/hyperlink" Target="file:///C:\Users\TRUSHK~1\AppData\Local\Temp\&#1055;&#1086;&#1088;&#1103;&#1076;&#1086;&#1082;%20&#1053;&#1058;&#1054;.doc" TargetMode="External"/><Relationship Id="rId5" Type="http://schemas.openxmlformats.org/officeDocument/2006/relationships/settings" Target="settings.xml"/><Relationship Id="rId15" Type="http://schemas.openxmlformats.org/officeDocument/2006/relationships/hyperlink" Target="file:///C:\Users\TRUSHK~1\AppData\Local\Temp\&#1055;&#1086;&#1088;&#1103;&#1076;&#1086;&#1082;%20&#1053;&#1058;&#1054;.doc" TargetMode="External"/><Relationship Id="rId23" Type="http://schemas.openxmlformats.org/officeDocument/2006/relationships/hyperlink" Target="file:///C:\Users\TRUSHK~1\AppData\Local\Temp\&#1055;&#1086;&#1088;&#1103;&#1076;&#1086;&#1082;%20&#1053;&#1058;&#1054;.doc" TargetMode="External"/><Relationship Id="rId28" Type="http://schemas.openxmlformats.org/officeDocument/2006/relationships/hyperlink" Target="file:///C:\Users\TRUSHK~1\AppData\Local\Temp\&#1055;&#1086;&#1088;&#1103;&#1076;&#1086;&#1082;%20&#1053;&#1058;&#1054;.doc" TargetMode="External"/><Relationship Id="rId36" Type="http://schemas.openxmlformats.org/officeDocument/2006/relationships/hyperlink" Target="file:///C:\Users\TRUSHK~1\AppData\Local\Temp\&#1055;&#1086;&#1088;&#1103;&#1076;&#1086;&#1082;%20&#1053;&#1058;&#1054;.doc" TargetMode="External"/><Relationship Id="rId49" Type="http://schemas.openxmlformats.org/officeDocument/2006/relationships/hyperlink" Target="file:///C:\Users\TRUSHK~1\AppData\Local\Temp\&#1055;&#1086;&#1088;&#1103;&#1076;&#1086;&#1082;%20&#1053;&#1058;&#1054;.doc" TargetMode="External"/><Relationship Id="rId10" Type="http://schemas.openxmlformats.org/officeDocument/2006/relationships/footer" Target="footer1.xml"/><Relationship Id="rId19" Type="http://schemas.openxmlformats.org/officeDocument/2006/relationships/hyperlink" Target="file:///C:\Users\TRUSHK~1\AppData\Local\Temp\&#1055;&#1086;&#1088;&#1103;&#1076;&#1086;&#1082;%20&#1053;&#1058;&#1054;.doc" TargetMode="External"/><Relationship Id="rId31" Type="http://schemas.openxmlformats.org/officeDocument/2006/relationships/hyperlink" Target="file:///C:\Users\TRUSHK~1\AppData\Local\Temp\&#1055;&#1086;&#1088;&#1103;&#1076;&#1086;&#1082;%20&#1053;&#1058;&#1054;.doc" TargetMode="External"/><Relationship Id="rId44" Type="http://schemas.openxmlformats.org/officeDocument/2006/relationships/hyperlink" Target="file:///C:\Users\TRUSHK~1\AppData\Local\Temp\&#1055;&#1086;&#1088;&#1103;&#1076;&#1086;&#1082;%20&#1053;&#1058;&#1054;.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TRUSHK~1\AppData\Local\Temp\&#1055;&#1086;&#1088;&#1103;&#1076;&#1086;&#1082;%20&#1053;&#1058;&#1054;.doc" TargetMode="External"/><Relationship Id="rId22" Type="http://schemas.openxmlformats.org/officeDocument/2006/relationships/hyperlink" Target="file:///C:\Users\TRUSHK~1\AppData\Local\Temp\&#1055;&#1086;&#1088;&#1103;&#1076;&#1086;&#1082;%20&#1053;&#1058;&#1054;.doc" TargetMode="External"/><Relationship Id="rId27" Type="http://schemas.openxmlformats.org/officeDocument/2006/relationships/hyperlink" Target="file:///C:\Users\TRUSHK~1\AppData\Local\Temp\&#1055;&#1086;&#1088;&#1103;&#1076;&#1086;&#1082;%20&#1053;&#1058;&#1054;.doc" TargetMode="External"/><Relationship Id="rId30" Type="http://schemas.openxmlformats.org/officeDocument/2006/relationships/hyperlink" Target="file:///C:\Users\TRUSHK~1\AppData\Local\Temp\&#1055;&#1086;&#1088;&#1103;&#1076;&#1086;&#1082;%20&#1053;&#1058;&#1054;.doc" TargetMode="External"/><Relationship Id="rId35" Type="http://schemas.openxmlformats.org/officeDocument/2006/relationships/hyperlink" Target="file:///C:\Users\TRUSHK~1\AppData\Local\Temp\&#1055;&#1086;&#1088;&#1103;&#1076;&#1086;&#1082;%20&#1053;&#1058;&#1054;.doc" TargetMode="External"/><Relationship Id="rId43" Type="http://schemas.openxmlformats.org/officeDocument/2006/relationships/hyperlink" Target="file:///C:\Users\TRUSHK~1\AppData\Local\Temp\&#1055;&#1086;&#1088;&#1103;&#1076;&#1086;&#1082;%20&#1053;&#1058;&#1054;.doc" TargetMode="External"/><Relationship Id="rId48" Type="http://schemas.openxmlformats.org/officeDocument/2006/relationships/hyperlink" Target="file:///C:\Users\TRUSHK~1\AppData\Local\Temp\&#1055;&#1086;&#1088;&#1103;&#1076;&#1086;&#1082;%20&#1053;&#1058;&#1054;.do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1C39-91AA-4780-B891-9E510F18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11953</Words>
  <Characters>68134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2019-12-11T11:19:00Z</cp:lastPrinted>
  <dcterms:created xsi:type="dcterms:W3CDTF">2019-12-11T11:19:00Z</dcterms:created>
  <dcterms:modified xsi:type="dcterms:W3CDTF">2019-12-11T11:19:00Z</dcterms:modified>
</cp:coreProperties>
</file>