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F9443D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9443D">
        <w:rPr>
          <w:sz w:val="26"/>
          <w:szCs w:val="26"/>
          <w:u w:val="single"/>
        </w:rPr>
        <w:t>14</w:t>
      </w:r>
      <w:r w:rsidR="00461C02">
        <w:rPr>
          <w:sz w:val="26"/>
          <w:szCs w:val="26"/>
          <w:u w:val="single"/>
        </w:rPr>
        <w:t>60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F9443D" w:rsidRDefault="00461C02" w:rsidP="00461C02">
      <w:pPr>
        <w:jc w:val="center"/>
        <w:rPr>
          <w:sz w:val="26"/>
          <w:szCs w:val="26"/>
        </w:rPr>
      </w:pPr>
      <w:r w:rsidRPr="00461C02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18.07.2018 № 1012 «Об утверждении Стандартов осуществления внутреннего муниципального финансового контроля»</w:t>
      </w:r>
    </w:p>
    <w:p w:rsidR="00F9443D" w:rsidRDefault="00F9443D" w:rsidP="00FD3E2F">
      <w:pPr>
        <w:jc w:val="both"/>
        <w:rPr>
          <w:sz w:val="26"/>
          <w:szCs w:val="26"/>
        </w:rPr>
      </w:pP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</w:t>
      </w:r>
      <w:r>
        <w:rPr>
          <w:sz w:val="26"/>
          <w:szCs w:val="26"/>
        </w:rPr>
        <w:t xml:space="preserve">    </w:t>
      </w:r>
      <w:r w:rsidRPr="00461C0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   </w:t>
      </w:r>
      <w:r w:rsidRPr="00461C02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 </w:t>
      </w:r>
      <w:r w:rsidRPr="00461C02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    </w:t>
      </w:r>
      <w:r w:rsidRPr="00461C02">
        <w:rPr>
          <w:sz w:val="26"/>
          <w:szCs w:val="26"/>
        </w:rPr>
        <w:t xml:space="preserve"> Шахунья</w:t>
      </w:r>
      <w:r>
        <w:rPr>
          <w:sz w:val="26"/>
          <w:szCs w:val="26"/>
        </w:rPr>
        <w:t xml:space="preserve">    </w:t>
      </w:r>
      <w:r w:rsidRPr="00461C02">
        <w:rPr>
          <w:sz w:val="26"/>
          <w:szCs w:val="26"/>
        </w:rPr>
        <w:t xml:space="preserve"> Нижегородской</w:t>
      </w:r>
      <w:r>
        <w:rPr>
          <w:sz w:val="26"/>
          <w:szCs w:val="26"/>
        </w:rPr>
        <w:t xml:space="preserve">    </w:t>
      </w:r>
      <w:r w:rsidRPr="00461C02">
        <w:rPr>
          <w:sz w:val="26"/>
          <w:szCs w:val="26"/>
        </w:rPr>
        <w:t xml:space="preserve"> области </w:t>
      </w:r>
      <w:proofErr w:type="gramStart"/>
      <w:r w:rsidRPr="00461C02">
        <w:rPr>
          <w:b/>
          <w:sz w:val="26"/>
          <w:szCs w:val="26"/>
        </w:rPr>
        <w:t>п</w:t>
      </w:r>
      <w:proofErr w:type="gramEnd"/>
      <w:r w:rsidRPr="00461C02">
        <w:rPr>
          <w:b/>
          <w:sz w:val="26"/>
          <w:szCs w:val="26"/>
        </w:rPr>
        <w:t xml:space="preserve"> о с т а н о в л я е т</w:t>
      </w:r>
      <w:r w:rsidRPr="00461C02">
        <w:rPr>
          <w:sz w:val="26"/>
          <w:szCs w:val="26"/>
        </w:rPr>
        <w:t xml:space="preserve">:  </w:t>
      </w:r>
    </w:p>
    <w:p w:rsidR="00461C02" w:rsidRPr="00461C02" w:rsidRDefault="00461C02" w:rsidP="00461C0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1.</w:t>
      </w:r>
      <w:r w:rsidRPr="00461C02">
        <w:rPr>
          <w:sz w:val="26"/>
          <w:szCs w:val="26"/>
        </w:rPr>
        <w:tab/>
        <w:t>В постановление администрации городского округа город Шахунья Нижегородской области от 18.07.2018 № 1012 «Об утверждении Стандартов осуществления внутреннего муниципального финансового контроля» внести следующие изменения:</w:t>
      </w:r>
    </w:p>
    <w:p w:rsidR="00461C02" w:rsidRPr="00461C02" w:rsidRDefault="00461C02" w:rsidP="00461C02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1.1.</w:t>
      </w:r>
      <w:r w:rsidRPr="00461C02">
        <w:rPr>
          <w:sz w:val="26"/>
          <w:szCs w:val="26"/>
        </w:rPr>
        <w:tab/>
        <w:t>В раздел СОВМФК 1 "Организация контрольной деятельности" ("ОКД"):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1.1.1.</w:t>
      </w:r>
      <w:r w:rsidRPr="00461C02">
        <w:rPr>
          <w:sz w:val="26"/>
          <w:szCs w:val="26"/>
        </w:rPr>
        <w:tab/>
        <w:t>Пункт 19. изложить в следующей редакции: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«п. 1</w:t>
      </w:r>
      <w:r>
        <w:rPr>
          <w:sz w:val="26"/>
          <w:szCs w:val="26"/>
        </w:rPr>
        <w:t xml:space="preserve">9. </w:t>
      </w:r>
      <w:r w:rsidRPr="00461C02">
        <w:rPr>
          <w:sz w:val="26"/>
          <w:szCs w:val="26"/>
        </w:rPr>
        <w:t>Объектами внутреннего муниципального финансового контроля (далее - объекты контроля) являются: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а) главные распорядители (распорядители, получатели) бюджетных средств городского округа город Шахунья, главные администраторы (администраторы) доходов бюджета городского округа город Шахунья, главные администраторы (администраторы) источников финансирования дефицита бюджета городского округа город Шахунья;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б) муниципальные учреждения городского округа город Шахунья;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в) муниципальные унитарные предприятия городского округа город Шахунья;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г) хозяйственные товарищества и общества с участием городского округа город Шахунья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 xml:space="preserve">д)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городского округа город Шахунья в их уставных (складочных) капиталах, а также коммерческих организаций с долей (вкладом) таких </w:t>
      </w:r>
      <w:r w:rsidRPr="00461C02">
        <w:rPr>
          <w:sz w:val="26"/>
          <w:szCs w:val="26"/>
        </w:rPr>
        <w:lastRenderedPageBreak/>
        <w:t>товариществ и обществ в их уставных (складочных) капиталах), индивидуальные предприниматели, физические лица, являющиеся: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юридическими и физическими лицами, индивидуальными предпринимателями, получающими средства из бюджета городского округа город Шахунья на основании договоров (соглашений) о предоставлении средств из бюджета городского округа город Шахунья и (или) муниципальных контрактов, кредиты, обеспеченные муниципальными гарантиями;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городского округа город Шахунья и (или) муниципальных контрактов, которым в соответствии с федеральными законами открыты лицевые счета в финансовом органе городского округа город Шахунья – финансовое управление;</w:t>
      </w:r>
    </w:p>
    <w:p w:rsidR="00461C02" w:rsidRPr="00461C02" w:rsidRDefault="00461C02" w:rsidP="00461C02">
      <w:pPr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е) органы управления государственными внебюджетными фондами, в части  использования средств  бюджета городского округа город Шахунья Нижегородской обл</w:t>
      </w:r>
      <w:r>
        <w:rPr>
          <w:sz w:val="26"/>
          <w:szCs w:val="26"/>
        </w:rPr>
        <w:t>асти</w:t>
      </w:r>
      <w:r w:rsidRPr="00461C02">
        <w:rPr>
          <w:sz w:val="26"/>
          <w:szCs w:val="26"/>
        </w:rPr>
        <w:t>»;</w:t>
      </w:r>
    </w:p>
    <w:p w:rsidR="00461C02" w:rsidRPr="00461C02" w:rsidRDefault="00461C02" w:rsidP="00461C0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2.</w:t>
      </w:r>
      <w:r w:rsidRPr="00461C02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461C02" w:rsidRPr="00461C02" w:rsidRDefault="00461C02" w:rsidP="00461C0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3.</w:t>
      </w:r>
      <w:r w:rsidRPr="00461C02">
        <w:rPr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F9443D" w:rsidRDefault="00461C02" w:rsidP="00461C0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61C02">
        <w:rPr>
          <w:sz w:val="26"/>
          <w:szCs w:val="26"/>
        </w:rPr>
        <w:t>4.</w:t>
      </w:r>
      <w:r w:rsidRPr="00461C02">
        <w:rPr>
          <w:sz w:val="26"/>
          <w:szCs w:val="26"/>
        </w:rPr>
        <w:tab/>
      </w:r>
      <w:proofErr w:type="gramStart"/>
      <w:r w:rsidRPr="00461C02">
        <w:rPr>
          <w:sz w:val="26"/>
          <w:szCs w:val="26"/>
        </w:rPr>
        <w:t>Контроль за</w:t>
      </w:r>
      <w:proofErr w:type="gramEnd"/>
      <w:r w:rsidRPr="00461C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9443D" w:rsidRDefault="00F9443D" w:rsidP="00461C02">
      <w:pPr>
        <w:tabs>
          <w:tab w:val="left" w:pos="1134"/>
        </w:tabs>
        <w:jc w:val="both"/>
        <w:rPr>
          <w:sz w:val="26"/>
          <w:szCs w:val="26"/>
        </w:rPr>
      </w:pPr>
    </w:p>
    <w:p w:rsidR="00F9443D" w:rsidRDefault="00F9443D" w:rsidP="00FD3E2F">
      <w:pPr>
        <w:jc w:val="both"/>
        <w:rPr>
          <w:sz w:val="26"/>
          <w:szCs w:val="26"/>
        </w:rPr>
      </w:pPr>
    </w:p>
    <w:p w:rsidR="00461C02" w:rsidRDefault="00461C0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461C02" w:rsidRDefault="00461C02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F" w:rsidRDefault="002E7B0F">
      <w:r>
        <w:separator/>
      </w:r>
    </w:p>
  </w:endnote>
  <w:endnote w:type="continuationSeparator" w:id="0">
    <w:p w:rsidR="002E7B0F" w:rsidRDefault="002E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F" w:rsidRDefault="002E7B0F">
      <w:r>
        <w:separator/>
      </w:r>
    </w:p>
  </w:footnote>
  <w:footnote w:type="continuationSeparator" w:id="0">
    <w:p w:rsidR="002E7B0F" w:rsidRDefault="002E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6CE7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7B0F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1C02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1498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443D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0DF-20FA-4E59-A48F-68624D63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2019-12-06T11:35:00Z</cp:lastPrinted>
  <dcterms:created xsi:type="dcterms:W3CDTF">2019-12-06T11:36:00Z</dcterms:created>
  <dcterms:modified xsi:type="dcterms:W3CDTF">2019-12-06T11:36:00Z</dcterms:modified>
</cp:coreProperties>
</file>