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F6E63">
        <w:rPr>
          <w:sz w:val="26"/>
          <w:szCs w:val="26"/>
          <w:u w:val="single"/>
        </w:rPr>
        <w:t>0</w:t>
      </w:r>
      <w:r w:rsidR="00A15072">
        <w:rPr>
          <w:sz w:val="26"/>
          <w:szCs w:val="26"/>
          <w:u w:val="single"/>
        </w:rPr>
        <w:t>5</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15072">
        <w:rPr>
          <w:sz w:val="26"/>
          <w:szCs w:val="26"/>
          <w:u w:val="single"/>
        </w:rPr>
        <w:t>1446</w:t>
      </w:r>
    </w:p>
    <w:p w:rsidR="00C7504B" w:rsidRDefault="00C7504B" w:rsidP="00FD3E2F">
      <w:pPr>
        <w:jc w:val="both"/>
        <w:rPr>
          <w:sz w:val="26"/>
          <w:szCs w:val="26"/>
        </w:rPr>
      </w:pPr>
    </w:p>
    <w:p w:rsidR="00454572" w:rsidRDefault="00454572" w:rsidP="00FD3E2F">
      <w:pPr>
        <w:jc w:val="both"/>
        <w:rPr>
          <w:sz w:val="26"/>
          <w:szCs w:val="26"/>
        </w:rPr>
      </w:pPr>
    </w:p>
    <w:p w:rsidR="00A15072" w:rsidRPr="00A15072" w:rsidRDefault="00A15072" w:rsidP="00A15072">
      <w:pPr>
        <w:jc w:val="center"/>
        <w:rPr>
          <w:b/>
          <w:sz w:val="26"/>
          <w:szCs w:val="26"/>
        </w:rPr>
      </w:pPr>
      <w:r>
        <w:rPr>
          <w:b/>
          <w:sz w:val="26"/>
          <w:szCs w:val="26"/>
        </w:rPr>
        <w:t>Об утверждении Положения о</w:t>
      </w:r>
      <w:r w:rsidRPr="00A15072">
        <w:rPr>
          <w:b/>
          <w:sz w:val="26"/>
          <w:szCs w:val="26"/>
        </w:rPr>
        <w:t>б оплате труда работников муниципальных учреждений, осуществляющих образовательную деятельность на территории</w:t>
      </w:r>
    </w:p>
    <w:p w:rsidR="00A15072" w:rsidRDefault="00A15072" w:rsidP="00A15072">
      <w:pPr>
        <w:jc w:val="center"/>
        <w:rPr>
          <w:sz w:val="26"/>
          <w:szCs w:val="26"/>
        </w:rPr>
      </w:pPr>
      <w:r w:rsidRPr="00A15072">
        <w:rPr>
          <w:b/>
          <w:sz w:val="26"/>
          <w:szCs w:val="26"/>
        </w:rPr>
        <w:t>городского округа город Шахунья Нижегородской области</w:t>
      </w:r>
    </w:p>
    <w:p w:rsidR="00A15072" w:rsidRDefault="00A15072" w:rsidP="00FD3E2F">
      <w:pPr>
        <w:jc w:val="both"/>
        <w:rPr>
          <w:sz w:val="26"/>
          <w:szCs w:val="26"/>
        </w:rPr>
      </w:pPr>
    </w:p>
    <w:p w:rsidR="00A15072" w:rsidRDefault="00A15072" w:rsidP="00FD3E2F">
      <w:pPr>
        <w:jc w:val="both"/>
        <w:rPr>
          <w:sz w:val="26"/>
          <w:szCs w:val="26"/>
        </w:rPr>
      </w:pPr>
    </w:p>
    <w:p w:rsidR="00A15072" w:rsidRPr="00A15072" w:rsidRDefault="00A15072" w:rsidP="00A15072">
      <w:pPr>
        <w:spacing w:line="360" w:lineRule="exact"/>
        <w:ind w:firstLine="709"/>
        <w:jc w:val="both"/>
        <w:rPr>
          <w:sz w:val="26"/>
          <w:szCs w:val="26"/>
        </w:rPr>
      </w:pPr>
      <w:r w:rsidRPr="00A15072">
        <w:rPr>
          <w:sz w:val="26"/>
          <w:szCs w:val="26"/>
        </w:rPr>
        <w:t>В целях приведения в соответствие с действующим законодательством администрация</w:t>
      </w:r>
      <w:r>
        <w:rPr>
          <w:sz w:val="26"/>
          <w:szCs w:val="26"/>
        </w:rPr>
        <w:t xml:space="preserve">   </w:t>
      </w:r>
      <w:r w:rsidRPr="00A15072">
        <w:rPr>
          <w:sz w:val="26"/>
          <w:szCs w:val="26"/>
        </w:rPr>
        <w:t xml:space="preserve"> городского </w:t>
      </w:r>
      <w:r>
        <w:rPr>
          <w:sz w:val="26"/>
          <w:szCs w:val="26"/>
        </w:rPr>
        <w:t xml:space="preserve">   </w:t>
      </w:r>
      <w:r w:rsidRPr="00A15072">
        <w:rPr>
          <w:sz w:val="26"/>
          <w:szCs w:val="26"/>
        </w:rPr>
        <w:t>округа</w:t>
      </w:r>
      <w:r>
        <w:rPr>
          <w:sz w:val="26"/>
          <w:szCs w:val="26"/>
        </w:rPr>
        <w:t xml:space="preserve">    </w:t>
      </w:r>
      <w:r w:rsidRPr="00A15072">
        <w:rPr>
          <w:sz w:val="26"/>
          <w:szCs w:val="26"/>
        </w:rPr>
        <w:t xml:space="preserve"> город </w:t>
      </w:r>
      <w:r>
        <w:rPr>
          <w:sz w:val="26"/>
          <w:szCs w:val="26"/>
        </w:rPr>
        <w:t xml:space="preserve">     </w:t>
      </w:r>
      <w:r w:rsidRPr="00A15072">
        <w:rPr>
          <w:sz w:val="26"/>
          <w:szCs w:val="26"/>
        </w:rPr>
        <w:t xml:space="preserve">Шахунья </w:t>
      </w:r>
      <w:r>
        <w:rPr>
          <w:sz w:val="26"/>
          <w:szCs w:val="26"/>
        </w:rPr>
        <w:t xml:space="preserve">     </w:t>
      </w:r>
      <w:r w:rsidRPr="00A15072">
        <w:rPr>
          <w:sz w:val="26"/>
          <w:szCs w:val="26"/>
        </w:rPr>
        <w:t xml:space="preserve">Нижегородской </w:t>
      </w:r>
      <w:r>
        <w:rPr>
          <w:sz w:val="26"/>
          <w:szCs w:val="26"/>
        </w:rPr>
        <w:t xml:space="preserve">    </w:t>
      </w:r>
      <w:r w:rsidRPr="00A15072">
        <w:rPr>
          <w:sz w:val="26"/>
          <w:szCs w:val="26"/>
        </w:rPr>
        <w:t>области</w:t>
      </w:r>
      <w:r>
        <w:rPr>
          <w:sz w:val="26"/>
          <w:szCs w:val="26"/>
        </w:rPr>
        <w:t xml:space="preserve"> </w:t>
      </w:r>
      <w:proofErr w:type="gramStart"/>
      <w:r w:rsidRPr="00A15072">
        <w:rPr>
          <w:b/>
          <w:sz w:val="26"/>
          <w:szCs w:val="26"/>
        </w:rPr>
        <w:t>п</w:t>
      </w:r>
      <w:proofErr w:type="gramEnd"/>
      <w:r w:rsidRPr="00A15072">
        <w:rPr>
          <w:b/>
          <w:sz w:val="26"/>
          <w:szCs w:val="26"/>
        </w:rPr>
        <w:t xml:space="preserve"> о с т а н о в л я е т</w:t>
      </w:r>
      <w:r w:rsidRPr="00A15072">
        <w:rPr>
          <w:sz w:val="26"/>
          <w:szCs w:val="26"/>
        </w:rPr>
        <w:t>:</w:t>
      </w:r>
    </w:p>
    <w:p w:rsidR="00A15072" w:rsidRPr="00A15072" w:rsidRDefault="00A15072" w:rsidP="00A15072">
      <w:pPr>
        <w:spacing w:line="360" w:lineRule="exact"/>
        <w:ind w:firstLine="709"/>
        <w:jc w:val="both"/>
        <w:rPr>
          <w:sz w:val="26"/>
          <w:szCs w:val="26"/>
        </w:rPr>
      </w:pPr>
      <w:r w:rsidRPr="00A15072">
        <w:rPr>
          <w:sz w:val="26"/>
          <w:szCs w:val="26"/>
        </w:rPr>
        <w:t>1.</w:t>
      </w:r>
      <w:r>
        <w:rPr>
          <w:sz w:val="26"/>
          <w:szCs w:val="26"/>
        </w:rPr>
        <w:t xml:space="preserve"> </w:t>
      </w:r>
      <w:r w:rsidRPr="00A15072">
        <w:rPr>
          <w:sz w:val="26"/>
          <w:szCs w:val="26"/>
        </w:rPr>
        <w:t>Ут</w:t>
      </w:r>
      <w:r>
        <w:rPr>
          <w:sz w:val="26"/>
          <w:szCs w:val="26"/>
        </w:rPr>
        <w:t>вердить прилагаемое  Положение о</w:t>
      </w:r>
      <w:r w:rsidRPr="00A15072">
        <w:rPr>
          <w:sz w:val="26"/>
          <w:szCs w:val="26"/>
        </w:rPr>
        <w:t>б оплате труда работников муниципальных учреждений, осуществляющих образовательную деятельность на территории городского округа город Шахунья Нижегородской области.</w:t>
      </w:r>
    </w:p>
    <w:p w:rsidR="00A15072" w:rsidRPr="00A15072" w:rsidRDefault="00A15072" w:rsidP="00A15072">
      <w:pPr>
        <w:tabs>
          <w:tab w:val="left" w:pos="993"/>
        </w:tabs>
        <w:spacing w:line="360" w:lineRule="exact"/>
        <w:ind w:firstLine="709"/>
        <w:jc w:val="both"/>
        <w:rPr>
          <w:sz w:val="26"/>
          <w:szCs w:val="26"/>
        </w:rPr>
      </w:pPr>
      <w:r w:rsidRPr="00A15072">
        <w:rPr>
          <w:sz w:val="26"/>
          <w:szCs w:val="26"/>
        </w:rPr>
        <w:t xml:space="preserve">2. </w:t>
      </w:r>
      <w:proofErr w:type="gramStart"/>
      <w:r w:rsidRPr="00A15072">
        <w:rPr>
          <w:sz w:val="26"/>
          <w:szCs w:val="26"/>
        </w:rPr>
        <w:t>Разместить</w:t>
      </w:r>
      <w:proofErr w:type="gramEnd"/>
      <w:r w:rsidRPr="00A15072">
        <w:rPr>
          <w:sz w:val="26"/>
          <w:szCs w:val="26"/>
        </w:rPr>
        <w:t xml:space="preserve"> настоящее постановление на официальном сайте администрации  городского округа город Шахунья Нижегородской области.</w:t>
      </w:r>
    </w:p>
    <w:p w:rsidR="00A15072" w:rsidRPr="00A15072" w:rsidRDefault="00A15072" w:rsidP="00A15072">
      <w:pPr>
        <w:tabs>
          <w:tab w:val="left" w:pos="993"/>
        </w:tabs>
        <w:spacing w:line="360" w:lineRule="exact"/>
        <w:ind w:firstLine="709"/>
        <w:jc w:val="both"/>
        <w:rPr>
          <w:sz w:val="26"/>
          <w:szCs w:val="26"/>
        </w:rPr>
      </w:pPr>
      <w:r w:rsidRPr="00A15072">
        <w:rPr>
          <w:sz w:val="26"/>
          <w:szCs w:val="26"/>
        </w:rPr>
        <w:t>3.</w:t>
      </w:r>
      <w:r w:rsidRPr="00A15072">
        <w:rPr>
          <w:sz w:val="26"/>
          <w:szCs w:val="26"/>
        </w:rPr>
        <w:tab/>
        <w:t xml:space="preserve">Настоящее постановление вступает в силу с момента подписания и распространяет свое действие на правоотношения, возникшие с 01.10.2019 года. </w:t>
      </w:r>
    </w:p>
    <w:p w:rsidR="00A15072" w:rsidRPr="00A15072" w:rsidRDefault="00A15072" w:rsidP="00A15072">
      <w:pPr>
        <w:tabs>
          <w:tab w:val="left" w:pos="993"/>
        </w:tabs>
        <w:spacing w:line="360" w:lineRule="exact"/>
        <w:ind w:firstLine="709"/>
        <w:jc w:val="both"/>
        <w:rPr>
          <w:sz w:val="26"/>
          <w:szCs w:val="26"/>
        </w:rPr>
      </w:pPr>
      <w:r w:rsidRPr="00A15072">
        <w:rPr>
          <w:sz w:val="26"/>
          <w:szCs w:val="26"/>
        </w:rPr>
        <w:t>4.</w:t>
      </w:r>
      <w:r w:rsidRPr="00A15072">
        <w:rPr>
          <w:sz w:val="26"/>
          <w:szCs w:val="26"/>
        </w:rPr>
        <w:tab/>
        <w:t xml:space="preserve">Со дня вступления в силу настоящего постановления считать </w:t>
      </w:r>
      <w:r>
        <w:rPr>
          <w:sz w:val="26"/>
          <w:szCs w:val="26"/>
        </w:rPr>
        <w:t xml:space="preserve">утратившими </w:t>
      </w:r>
      <w:r w:rsidRPr="00A15072">
        <w:rPr>
          <w:sz w:val="26"/>
          <w:szCs w:val="26"/>
        </w:rPr>
        <w:t>силу:</w:t>
      </w:r>
    </w:p>
    <w:p w:rsidR="00A15072" w:rsidRPr="00A15072" w:rsidRDefault="00A15072" w:rsidP="00A15072">
      <w:pPr>
        <w:spacing w:line="360" w:lineRule="exact"/>
        <w:ind w:firstLine="709"/>
        <w:jc w:val="both"/>
        <w:rPr>
          <w:sz w:val="26"/>
          <w:szCs w:val="26"/>
        </w:rPr>
      </w:pPr>
      <w:r>
        <w:rPr>
          <w:sz w:val="26"/>
          <w:szCs w:val="26"/>
        </w:rPr>
        <w:t xml:space="preserve"> </w:t>
      </w:r>
      <w:r w:rsidRPr="00A15072">
        <w:rPr>
          <w:sz w:val="26"/>
          <w:szCs w:val="26"/>
        </w:rPr>
        <w:t>- постановление администрации городского округа город Шахунья Нижегородской области от 14 сентября 2015 года № 1062 «Об  утверждении Положения об оплате труда работников муниц</w:t>
      </w:r>
      <w:r>
        <w:rPr>
          <w:sz w:val="26"/>
          <w:szCs w:val="26"/>
        </w:rPr>
        <w:t>ипальных бюджетных, автономных</w:t>
      </w:r>
      <w:r w:rsidRPr="00A15072">
        <w:rPr>
          <w:sz w:val="26"/>
          <w:szCs w:val="26"/>
        </w:rPr>
        <w:t xml:space="preserve"> и казен</w:t>
      </w:r>
      <w:r>
        <w:rPr>
          <w:sz w:val="26"/>
          <w:szCs w:val="26"/>
        </w:rPr>
        <w:t xml:space="preserve">ных учреждений дополнительного </w:t>
      </w:r>
      <w:r w:rsidRPr="00A15072">
        <w:rPr>
          <w:sz w:val="26"/>
          <w:szCs w:val="26"/>
        </w:rPr>
        <w:t xml:space="preserve">образования городского округа город Шахунья Нижегородской области в сфере культуры»; </w:t>
      </w:r>
    </w:p>
    <w:p w:rsidR="00A15072" w:rsidRPr="00A15072" w:rsidRDefault="00A15072" w:rsidP="00A15072">
      <w:pPr>
        <w:spacing w:line="360" w:lineRule="exact"/>
        <w:ind w:firstLine="709"/>
        <w:jc w:val="both"/>
        <w:rPr>
          <w:sz w:val="26"/>
          <w:szCs w:val="26"/>
        </w:rPr>
      </w:pPr>
      <w:r>
        <w:rPr>
          <w:sz w:val="26"/>
          <w:szCs w:val="26"/>
        </w:rPr>
        <w:t xml:space="preserve"> </w:t>
      </w:r>
      <w:proofErr w:type="gramStart"/>
      <w:r>
        <w:rPr>
          <w:sz w:val="26"/>
          <w:szCs w:val="26"/>
        </w:rPr>
        <w:t xml:space="preserve">- постановление администрации </w:t>
      </w:r>
      <w:r w:rsidRPr="00A15072">
        <w:rPr>
          <w:sz w:val="26"/>
          <w:szCs w:val="26"/>
        </w:rPr>
        <w:t>городского округа город Шахунья Нижегородской области от 13 октября 2016 года № 1212 «О внесении изменений в постановление</w:t>
      </w:r>
      <w:r>
        <w:rPr>
          <w:sz w:val="26"/>
          <w:szCs w:val="26"/>
        </w:rPr>
        <w:t xml:space="preserve"> </w:t>
      </w:r>
      <w:r w:rsidRPr="00A15072">
        <w:rPr>
          <w:sz w:val="26"/>
          <w:szCs w:val="26"/>
        </w:rPr>
        <w:t>администрации городского округа город Шахунья Нижегородской области от 14 сентября 2015 года № 1062 «Об утверждении Положения об оплате труда  работников муниципальных бюджетных, автономных и казенных учреждений дополнительного</w:t>
      </w:r>
      <w:r>
        <w:rPr>
          <w:sz w:val="26"/>
          <w:szCs w:val="26"/>
        </w:rPr>
        <w:t xml:space="preserve"> </w:t>
      </w:r>
      <w:r w:rsidRPr="00A15072">
        <w:rPr>
          <w:sz w:val="26"/>
          <w:szCs w:val="26"/>
        </w:rPr>
        <w:t>образования городского округа город Шахунья Нижегородской области в сфере культуры»;</w:t>
      </w:r>
      <w:proofErr w:type="gramEnd"/>
    </w:p>
    <w:p w:rsidR="00A15072" w:rsidRPr="00A15072" w:rsidRDefault="00A15072" w:rsidP="00A15072">
      <w:pPr>
        <w:spacing w:line="360" w:lineRule="exact"/>
        <w:ind w:firstLine="709"/>
        <w:jc w:val="both"/>
        <w:rPr>
          <w:sz w:val="26"/>
          <w:szCs w:val="26"/>
        </w:rPr>
      </w:pPr>
      <w:r>
        <w:rPr>
          <w:sz w:val="26"/>
          <w:szCs w:val="26"/>
        </w:rPr>
        <w:lastRenderedPageBreak/>
        <w:t xml:space="preserve"> </w:t>
      </w:r>
      <w:proofErr w:type="gramStart"/>
      <w:r w:rsidRPr="00A15072">
        <w:rPr>
          <w:sz w:val="26"/>
          <w:szCs w:val="26"/>
        </w:rPr>
        <w:t>- постановление администрации городского округа город Шахунья Нижегородской</w:t>
      </w:r>
      <w:r>
        <w:rPr>
          <w:sz w:val="26"/>
          <w:szCs w:val="26"/>
        </w:rPr>
        <w:t xml:space="preserve"> области </w:t>
      </w:r>
      <w:r w:rsidRPr="00A15072">
        <w:rPr>
          <w:sz w:val="26"/>
          <w:szCs w:val="26"/>
        </w:rPr>
        <w:t>от 19 мая 2017 года № 638 «О внесении изменений в постановление администрации городского округа город Шахунья Нижегородской области от 14 сентября   2015 года № 1062 «Об утверждении Положения об оплате труда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 в сфере культуры»;</w:t>
      </w:r>
      <w:proofErr w:type="gramEnd"/>
    </w:p>
    <w:p w:rsidR="00A15072" w:rsidRPr="00A15072" w:rsidRDefault="00A15072" w:rsidP="00A15072">
      <w:pPr>
        <w:spacing w:line="360" w:lineRule="exact"/>
        <w:ind w:firstLine="709"/>
        <w:jc w:val="both"/>
        <w:rPr>
          <w:sz w:val="26"/>
          <w:szCs w:val="26"/>
        </w:rPr>
      </w:pPr>
      <w:r>
        <w:rPr>
          <w:sz w:val="26"/>
          <w:szCs w:val="26"/>
        </w:rPr>
        <w:t xml:space="preserve"> </w:t>
      </w:r>
      <w:proofErr w:type="gramStart"/>
      <w:r w:rsidRPr="00A15072">
        <w:rPr>
          <w:sz w:val="26"/>
          <w:szCs w:val="26"/>
        </w:rPr>
        <w:t>- постановление администрации городского округа город Шахунья Нижегородской области от 25 августа 2017 года № 986 «О внесении изменений в постановление администрации городского округа город Шахунья Нижегородской области от 14 сентября 2015 года № 1062 «Об утверждении Положения об оплате труда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 в сфере культуры»;</w:t>
      </w:r>
      <w:proofErr w:type="gramEnd"/>
    </w:p>
    <w:p w:rsidR="00A15072" w:rsidRPr="00A15072" w:rsidRDefault="00A15072" w:rsidP="00A15072">
      <w:pPr>
        <w:spacing w:line="360" w:lineRule="exact"/>
        <w:ind w:firstLine="709"/>
        <w:jc w:val="both"/>
        <w:rPr>
          <w:sz w:val="26"/>
          <w:szCs w:val="26"/>
        </w:rPr>
      </w:pPr>
      <w:proofErr w:type="gramStart"/>
      <w:r w:rsidRPr="00A15072">
        <w:rPr>
          <w:sz w:val="26"/>
          <w:szCs w:val="26"/>
        </w:rPr>
        <w:t>- постановление администрации  городского округа город Шахунья Нижегородской области от 21 февраля 2018 года  № 264 «О внесении изменений в постановление администрации городского округа город Шахунья Нижегородской области от 14 сентября 2015 года № 1062 «Об утверждении Положения об оплате труда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 в сфере культуры»;</w:t>
      </w:r>
      <w:proofErr w:type="gramEnd"/>
    </w:p>
    <w:p w:rsidR="00A15072" w:rsidRPr="00A15072" w:rsidRDefault="00A15072" w:rsidP="00A15072">
      <w:pPr>
        <w:spacing w:line="360" w:lineRule="exact"/>
        <w:ind w:firstLine="709"/>
        <w:jc w:val="both"/>
        <w:rPr>
          <w:sz w:val="26"/>
          <w:szCs w:val="26"/>
        </w:rPr>
      </w:pPr>
      <w:proofErr w:type="gramStart"/>
      <w:r w:rsidRPr="00A15072">
        <w:rPr>
          <w:sz w:val="26"/>
          <w:szCs w:val="26"/>
        </w:rPr>
        <w:t>- постановление администрации  городского округа город Шахунья Нижегородской области от 11 декабря 2018 года № 1614 « О внесении изменений в постановление администрации городского округа город Шахунья Нижегородской области от 14 сентября 2015 года № 1062 «Об утверждении Положения об оплате труда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 в сфере культуры».</w:t>
      </w:r>
      <w:proofErr w:type="gramEnd"/>
    </w:p>
    <w:p w:rsidR="00A15072" w:rsidRDefault="00A15072" w:rsidP="00A15072">
      <w:pPr>
        <w:tabs>
          <w:tab w:val="left" w:pos="993"/>
        </w:tabs>
        <w:spacing w:line="360" w:lineRule="exact"/>
        <w:ind w:firstLine="709"/>
        <w:jc w:val="both"/>
        <w:rPr>
          <w:sz w:val="26"/>
          <w:szCs w:val="26"/>
        </w:rPr>
      </w:pPr>
      <w:r w:rsidRPr="00A15072">
        <w:rPr>
          <w:sz w:val="26"/>
          <w:szCs w:val="26"/>
        </w:rPr>
        <w:t>5.</w:t>
      </w:r>
      <w:r w:rsidRPr="00A15072">
        <w:rPr>
          <w:sz w:val="26"/>
          <w:szCs w:val="26"/>
        </w:rPr>
        <w:tab/>
      </w:r>
      <w:proofErr w:type="gramStart"/>
      <w:r w:rsidRPr="00A15072">
        <w:rPr>
          <w:sz w:val="26"/>
          <w:szCs w:val="26"/>
        </w:rPr>
        <w:t>Контроль за</w:t>
      </w:r>
      <w:proofErr w:type="gramEnd"/>
      <w:r w:rsidRPr="00A15072">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А.Д. Серова.               </w:t>
      </w:r>
    </w:p>
    <w:p w:rsidR="00A15072" w:rsidRDefault="00A15072" w:rsidP="00FD3E2F">
      <w:pPr>
        <w:jc w:val="both"/>
        <w:rPr>
          <w:sz w:val="26"/>
          <w:szCs w:val="26"/>
        </w:rPr>
      </w:pPr>
    </w:p>
    <w:p w:rsidR="00A15072" w:rsidRDefault="00A15072" w:rsidP="00FD3E2F">
      <w:pPr>
        <w:jc w:val="both"/>
        <w:rPr>
          <w:sz w:val="26"/>
          <w:szCs w:val="26"/>
        </w:rPr>
      </w:pPr>
    </w:p>
    <w:p w:rsidR="00A15072" w:rsidRDefault="00A15072" w:rsidP="00FD3E2F">
      <w:pPr>
        <w:jc w:val="both"/>
        <w:rPr>
          <w:sz w:val="26"/>
          <w:szCs w:val="26"/>
        </w:rPr>
      </w:pPr>
    </w:p>
    <w:p w:rsidR="00BB1995" w:rsidRDefault="00BB1995" w:rsidP="004D2212">
      <w:pPr>
        <w:jc w:val="both"/>
        <w:rPr>
          <w:sz w:val="26"/>
          <w:szCs w:val="26"/>
        </w:rPr>
      </w:pPr>
    </w:p>
    <w:p w:rsidR="004D2212" w:rsidRDefault="00A15072" w:rsidP="004D2212">
      <w:pPr>
        <w:jc w:val="both"/>
        <w:rPr>
          <w:sz w:val="26"/>
          <w:szCs w:val="26"/>
        </w:rPr>
      </w:pPr>
      <w:r>
        <w:rPr>
          <w:sz w:val="26"/>
          <w:szCs w:val="26"/>
        </w:rPr>
        <w:t>И. о. главы</w:t>
      </w:r>
      <w:r w:rsidR="004D2212">
        <w:rPr>
          <w:sz w:val="26"/>
          <w:szCs w:val="26"/>
        </w:rPr>
        <w:t xml:space="preserve"> местного самоуправления</w:t>
      </w:r>
    </w:p>
    <w:p w:rsidR="0065705F" w:rsidRDefault="004D2212" w:rsidP="004D2212">
      <w:pPr>
        <w:jc w:val="both"/>
        <w:rPr>
          <w:sz w:val="22"/>
          <w:szCs w:val="22"/>
        </w:rPr>
      </w:pPr>
      <w:r>
        <w:rPr>
          <w:sz w:val="26"/>
          <w:szCs w:val="26"/>
        </w:rPr>
        <w:t>городс</w:t>
      </w:r>
      <w:r w:rsidR="00A15072">
        <w:rPr>
          <w:sz w:val="26"/>
          <w:szCs w:val="26"/>
        </w:rPr>
        <w:t>кого округа город Шахунья</w:t>
      </w:r>
      <w:r w:rsidR="00A15072">
        <w:rPr>
          <w:sz w:val="26"/>
          <w:szCs w:val="26"/>
        </w:rPr>
        <w:tab/>
      </w:r>
      <w:r w:rsidR="00A15072">
        <w:rPr>
          <w:sz w:val="26"/>
          <w:szCs w:val="26"/>
        </w:rPr>
        <w:tab/>
      </w:r>
      <w:r w:rsidR="00A15072">
        <w:rPr>
          <w:sz w:val="26"/>
          <w:szCs w:val="26"/>
        </w:rPr>
        <w:tab/>
      </w:r>
      <w:r w:rsidR="00A15072">
        <w:rPr>
          <w:sz w:val="26"/>
          <w:szCs w:val="26"/>
        </w:rPr>
        <w:tab/>
      </w:r>
      <w:r w:rsidR="00A15072">
        <w:rPr>
          <w:sz w:val="26"/>
          <w:szCs w:val="26"/>
        </w:rPr>
        <w:tab/>
      </w:r>
      <w:r w:rsidR="00A15072">
        <w:rPr>
          <w:sz w:val="26"/>
          <w:szCs w:val="26"/>
        </w:rPr>
        <w:tab/>
        <w:t xml:space="preserve">          С.А. Кузнецов</w:t>
      </w: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A15072" w:rsidRDefault="00A15072"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A15072" w:rsidRDefault="00A15072" w:rsidP="00AE7650">
      <w:pPr>
        <w:spacing w:line="360" w:lineRule="auto"/>
        <w:jc w:val="both"/>
        <w:rPr>
          <w:sz w:val="22"/>
          <w:szCs w:val="22"/>
        </w:rPr>
        <w:sectPr w:rsidR="00A15072" w:rsidSect="004D2212">
          <w:footerReference w:type="even" r:id="rId10"/>
          <w:pgSz w:w="11909" w:h="16834"/>
          <w:pgMar w:top="993" w:right="569" w:bottom="568" w:left="1276" w:header="720" w:footer="720" w:gutter="0"/>
          <w:cols w:space="720"/>
          <w:titlePg/>
        </w:sectPr>
      </w:pPr>
      <w:bookmarkStart w:id="0" w:name="_GoBack"/>
      <w:bookmarkEnd w:id="0"/>
    </w:p>
    <w:p w:rsidR="00A15072" w:rsidRDefault="00A15072" w:rsidP="00A15072">
      <w:pPr>
        <w:widowControl w:val="0"/>
        <w:tabs>
          <w:tab w:val="left" w:pos="3828"/>
          <w:tab w:val="left" w:pos="4536"/>
          <w:tab w:val="num" w:pos="5529"/>
        </w:tabs>
        <w:autoSpaceDE w:val="0"/>
        <w:autoSpaceDN w:val="0"/>
        <w:adjustRightInd w:val="0"/>
        <w:ind w:left="6237"/>
        <w:jc w:val="center"/>
        <w:rPr>
          <w:sz w:val="26"/>
          <w:szCs w:val="26"/>
        </w:rPr>
      </w:pPr>
      <w:r>
        <w:rPr>
          <w:sz w:val="26"/>
          <w:szCs w:val="26"/>
        </w:rPr>
        <w:lastRenderedPageBreak/>
        <w:t>УТВЕРЖДЕНО</w:t>
      </w:r>
    </w:p>
    <w:p w:rsidR="00A15072" w:rsidRDefault="00A15072" w:rsidP="00A15072">
      <w:pPr>
        <w:widowControl w:val="0"/>
        <w:tabs>
          <w:tab w:val="left" w:pos="3828"/>
          <w:tab w:val="left" w:pos="4536"/>
          <w:tab w:val="num" w:pos="5529"/>
        </w:tabs>
        <w:autoSpaceDE w:val="0"/>
        <w:autoSpaceDN w:val="0"/>
        <w:adjustRightInd w:val="0"/>
        <w:ind w:left="6237"/>
        <w:jc w:val="center"/>
        <w:rPr>
          <w:sz w:val="26"/>
          <w:szCs w:val="26"/>
        </w:rPr>
      </w:pPr>
      <w:r>
        <w:rPr>
          <w:sz w:val="26"/>
          <w:szCs w:val="26"/>
        </w:rPr>
        <w:t>постановлением администрации</w:t>
      </w:r>
    </w:p>
    <w:p w:rsidR="00A15072" w:rsidRDefault="00A15072" w:rsidP="00A15072">
      <w:pPr>
        <w:widowControl w:val="0"/>
        <w:tabs>
          <w:tab w:val="left" w:pos="3828"/>
          <w:tab w:val="left" w:pos="4536"/>
          <w:tab w:val="num" w:pos="5529"/>
        </w:tabs>
        <w:autoSpaceDE w:val="0"/>
        <w:autoSpaceDN w:val="0"/>
        <w:adjustRightInd w:val="0"/>
        <w:ind w:left="6237"/>
        <w:jc w:val="center"/>
        <w:rPr>
          <w:sz w:val="26"/>
          <w:szCs w:val="26"/>
        </w:rPr>
      </w:pPr>
      <w:r>
        <w:rPr>
          <w:sz w:val="26"/>
          <w:szCs w:val="26"/>
        </w:rPr>
        <w:t>городского округа город Шахунья</w:t>
      </w:r>
    </w:p>
    <w:p w:rsidR="00A15072" w:rsidRDefault="00A15072" w:rsidP="00A15072">
      <w:pPr>
        <w:widowControl w:val="0"/>
        <w:tabs>
          <w:tab w:val="left" w:pos="3828"/>
          <w:tab w:val="left" w:pos="4536"/>
          <w:tab w:val="num" w:pos="5529"/>
        </w:tabs>
        <w:autoSpaceDE w:val="0"/>
        <w:autoSpaceDN w:val="0"/>
        <w:adjustRightInd w:val="0"/>
        <w:ind w:left="6237"/>
        <w:jc w:val="center"/>
        <w:rPr>
          <w:sz w:val="26"/>
          <w:szCs w:val="26"/>
        </w:rPr>
      </w:pPr>
      <w:r>
        <w:rPr>
          <w:sz w:val="26"/>
          <w:szCs w:val="26"/>
        </w:rPr>
        <w:t>Нижегородской области</w:t>
      </w:r>
    </w:p>
    <w:p w:rsidR="00A15072" w:rsidRDefault="00A15072" w:rsidP="00A15072">
      <w:pPr>
        <w:widowControl w:val="0"/>
        <w:tabs>
          <w:tab w:val="left" w:pos="3828"/>
          <w:tab w:val="left" w:pos="4536"/>
          <w:tab w:val="num" w:pos="5529"/>
        </w:tabs>
        <w:autoSpaceDE w:val="0"/>
        <w:autoSpaceDN w:val="0"/>
        <w:adjustRightInd w:val="0"/>
        <w:ind w:left="6237"/>
        <w:jc w:val="center"/>
        <w:rPr>
          <w:sz w:val="26"/>
          <w:szCs w:val="26"/>
        </w:rPr>
      </w:pPr>
      <w:r>
        <w:rPr>
          <w:sz w:val="26"/>
          <w:szCs w:val="26"/>
        </w:rPr>
        <w:t>от 05.12.2019 г. № 1446</w:t>
      </w:r>
    </w:p>
    <w:p w:rsidR="00A15072" w:rsidRDefault="00A15072" w:rsidP="00A15072">
      <w:pPr>
        <w:widowControl w:val="0"/>
        <w:tabs>
          <w:tab w:val="num" w:pos="0"/>
          <w:tab w:val="left" w:pos="3828"/>
        </w:tabs>
        <w:autoSpaceDE w:val="0"/>
        <w:autoSpaceDN w:val="0"/>
        <w:adjustRightInd w:val="0"/>
        <w:jc w:val="center"/>
        <w:rPr>
          <w:sz w:val="26"/>
          <w:szCs w:val="26"/>
        </w:rPr>
      </w:pPr>
    </w:p>
    <w:p w:rsidR="00A15072" w:rsidRPr="00A15072" w:rsidRDefault="00A15072" w:rsidP="00A15072">
      <w:pPr>
        <w:widowControl w:val="0"/>
        <w:tabs>
          <w:tab w:val="num" w:pos="0"/>
          <w:tab w:val="left" w:pos="3828"/>
        </w:tabs>
        <w:autoSpaceDE w:val="0"/>
        <w:autoSpaceDN w:val="0"/>
        <w:adjustRightInd w:val="0"/>
        <w:jc w:val="center"/>
        <w:rPr>
          <w:b/>
          <w:color w:val="000000" w:themeColor="text1"/>
          <w:sz w:val="26"/>
          <w:szCs w:val="26"/>
        </w:rPr>
      </w:pPr>
      <w:proofErr w:type="gramStart"/>
      <w:r w:rsidRPr="00A15072">
        <w:rPr>
          <w:b/>
          <w:color w:val="000000" w:themeColor="text1"/>
          <w:sz w:val="26"/>
          <w:szCs w:val="26"/>
        </w:rPr>
        <w:t>П</w:t>
      </w:r>
      <w:proofErr w:type="gramEnd"/>
      <w:r w:rsidRPr="00A15072">
        <w:rPr>
          <w:b/>
          <w:color w:val="000000" w:themeColor="text1"/>
          <w:sz w:val="26"/>
          <w:szCs w:val="26"/>
        </w:rPr>
        <w:t xml:space="preserve"> О Л О Ж Е Н И Е</w:t>
      </w:r>
    </w:p>
    <w:p w:rsidR="00A15072" w:rsidRPr="00A15072" w:rsidRDefault="00A15072" w:rsidP="00A15072">
      <w:pPr>
        <w:widowControl w:val="0"/>
        <w:autoSpaceDE w:val="0"/>
        <w:autoSpaceDN w:val="0"/>
        <w:adjustRightInd w:val="0"/>
        <w:jc w:val="center"/>
        <w:outlineLvl w:val="1"/>
        <w:rPr>
          <w:b/>
          <w:bCs/>
          <w:color w:val="000000" w:themeColor="text1"/>
          <w:kern w:val="36"/>
          <w:sz w:val="26"/>
          <w:szCs w:val="26"/>
        </w:rPr>
      </w:pPr>
      <w:bookmarkStart w:id="1" w:name="Par439"/>
      <w:bookmarkEnd w:id="1"/>
      <w:r w:rsidRPr="00A15072">
        <w:rPr>
          <w:b/>
          <w:bCs/>
          <w:color w:val="000000" w:themeColor="text1"/>
          <w:kern w:val="36"/>
          <w:sz w:val="26"/>
          <w:szCs w:val="26"/>
        </w:rPr>
        <w:t>об оплате труда работников муниципальных учреждений, осуществляющих образовательную деятельность на территории</w:t>
      </w:r>
    </w:p>
    <w:p w:rsidR="00A15072" w:rsidRPr="00A15072" w:rsidRDefault="00A15072" w:rsidP="00A15072">
      <w:pPr>
        <w:widowControl w:val="0"/>
        <w:autoSpaceDE w:val="0"/>
        <w:autoSpaceDN w:val="0"/>
        <w:adjustRightInd w:val="0"/>
        <w:jc w:val="center"/>
        <w:outlineLvl w:val="1"/>
        <w:rPr>
          <w:color w:val="000000" w:themeColor="text1"/>
          <w:sz w:val="26"/>
          <w:szCs w:val="26"/>
        </w:rPr>
      </w:pPr>
      <w:r w:rsidRPr="00A15072">
        <w:rPr>
          <w:b/>
          <w:bCs/>
          <w:color w:val="000000" w:themeColor="text1"/>
          <w:kern w:val="36"/>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jc w:val="center"/>
        <w:outlineLvl w:val="1"/>
        <w:rPr>
          <w:color w:val="000000" w:themeColor="text1"/>
          <w:sz w:val="26"/>
          <w:szCs w:val="26"/>
        </w:rPr>
      </w:pPr>
      <w:r w:rsidRPr="00A15072">
        <w:rPr>
          <w:color w:val="000000" w:themeColor="text1"/>
          <w:sz w:val="26"/>
          <w:szCs w:val="26"/>
        </w:rPr>
        <w:t>I. Общие положения</w:t>
      </w:r>
    </w:p>
    <w:p w:rsidR="00A15072" w:rsidRPr="00A15072" w:rsidRDefault="00A15072" w:rsidP="00A15072">
      <w:pPr>
        <w:widowControl w:val="0"/>
        <w:autoSpaceDE w:val="0"/>
        <w:autoSpaceDN w:val="0"/>
        <w:adjustRightInd w:val="0"/>
        <w:ind w:firstLine="709"/>
        <w:jc w:val="both"/>
        <w:rPr>
          <w:color w:val="000000" w:themeColor="text1"/>
          <w:spacing w:val="2"/>
          <w:sz w:val="26"/>
          <w:szCs w:val="26"/>
          <w:shd w:val="clear" w:color="auto" w:fill="FFFFFF"/>
        </w:rPr>
      </w:pPr>
      <w:r w:rsidRPr="00A15072">
        <w:rPr>
          <w:color w:val="000000" w:themeColor="text1"/>
          <w:sz w:val="26"/>
          <w:szCs w:val="26"/>
        </w:rPr>
        <w:t>1.1.</w:t>
      </w:r>
      <w:r w:rsidRPr="00A15072">
        <w:rPr>
          <w:color w:val="000000" w:themeColor="text1"/>
          <w:spacing w:val="2"/>
          <w:sz w:val="26"/>
          <w:szCs w:val="26"/>
          <w:shd w:val="clear" w:color="auto" w:fill="FFFFFF"/>
        </w:rPr>
        <w:t xml:space="preserve"> </w:t>
      </w:r>
      <w:proofErr w:type="gramStart"/>
      <w:r w:rsidRPr="00A15072">
        <w:rPr>
          <w:color w:val="000000" w:themeColor="text1"/>
          <w:spacing w:val="2"/>
          <w:sz w:val="26"/>
          <w:szCs w:val="26"/>
          <w:shd w:val="clear" w:color="auto" w:fill="FFFFFF"/>
        </w:rPr>
        <w:t>Настоящее Положение разработано в соответствии со </w:t>
      </w:r>
      <w:hyperlink r:id="rId11" w:history="1">
        <w:r w:rsidRPr="00A15072">
          <w:rPr>
            <w:rStyle w:val="af1"/>
            <w:color w:val="000000" w:themeColor="text1"/>
            <w:spacing w:val="2"/>
            <w:sz w:val="26"/>
            <w:szCs w:val="26"/>
            <w:shd w:val="clear" w:color="auto" w:fill="FFFFFF"/>
          </w:rPr>
          <w:t>статьями 135</w:t>
        </w:r>
      </w:hyperlink>
      <w:r w:rsidRPr="00A15072">
        <w:rPr>
          <w:color w:val="000000" w:themeColor="text1"/>
          <w:spacing w:val="2"/>
          <w:sz w:val="26"/>
          <w:szCs w:val="26"/>
          <w:shd w:val="clear" w:color="auto" w:fill="FFFFFF"/>
        </w:rPr>
        <w:t>, </w:t>
      </w:r>
      <w:hyperlink r:id="rId12" w:history="1">
        <w:r w:rsidRPr="00A15072">
          <w:rPr>
            <w:rStyle w:val="af1"/>
            <w:color w:val="000000" w:themeColor="text1"/>
            <w:spacing w:val="2"/>
            <w:sz w:val="26"/>
            <w:szCs w:val="26"/>
            <w:shd w:val="clear" w:color="auto" w:fill="FFFFFF"/>
          </w:rPr>
          <w:t>144 Трудового кодекса Российской Федерации,</w:t>
        </w:r>
      </w:hyperlink>
      <w:r w:rsidRPr="00A15072">
        <w:rPr>
          <w:color w:val="000000" w:themeColor="text1"/>
          <w:spacing w:val="2"/>
          <w:sz w:val="26"/>
          <w:szCs w:val="26"/>
          <w:shd w:val="clear" w:color="auto" w:fill="FFFFFF"/>
        </w:rPr>
        <w:t> постановлением Правительства Нижегородской области </w:t>
      </w:r>
      <w:hyperlink r:id="rId13" w:history="1">
        <w:r w:rsidRPr="00A15072">
          <w:rPr>
            <w:rStyle w:val="af1"/>
            <w:color w:val="000000" w:themeColor="text1"/>
            <w:spacing w:val="2"/>
            <w:sz w:val="26"/>
            <w:szCs w:val="26"/>
            <w:shd w:val="clear" w:color="auto" w:fill="FFFFFF"/>
          </w:rPr>
          <w:t>от 23 июля 2008 года № 296</w:t>
        </w:r>
      </w:hyperlink>
      <w:r w:rsidRPr="00A15072">
        <w:rPr>
          <w:color w:val="000000" w:themeColor="text1"/>
          <w:spacing w:val="2"/>
          <w:sz w:val="26"/>
          <w:szCs w:val="26"/>
          <w:shd w:val="clear" w:color="auto" w:fill="FFFFFF"/>
        </w:rPr>
        <w:t xml:space="preserve"> "Об отраслевой системе оплаты труда работников государственных бюджетных, автономных и казенных учреждений Нижегородской области", </w:t>
      </w:r>
      <w:r w:rsidRPr="00A15072">
        <w:rPr>
          <w:color w:val="000000" w:themeColor="text1"/>
          <w:sz w:val="26"/>
          <w:szCs w:val="26"/>
        </w:rPr>
        <w:t>постановлением Правительства Нижегородской области от 15 октября 2008 года № 468   « Об оплате труда работников государственных организаций, осуществляющих образовательную деятельность на территории Нижегородской области</w:t>
      </w:r>
      <w:proofErr w:type="gramEnd"/>
      <w:r w:rsidRPr="00A15072">
        <w:rPr>
          <w:color w:val="000000" w:themeColor="text1"/>
          <w:sz w:val="26"/>
          <w:szCs w:val="26"/>
        </w:rPr>
        <w:t xml:space="preserve">, </w:t>
      </w:r>
      <w:proofErr w:type="gramStart"/>
      <w:r w:rsidRPr="00A15072">
        <w:rPr>
          <w:color w:val="000000" w:themeColor="text1"/>
          <w:sz w:val="26"/>
          <w:szCs w:val="26"/>
        </w:rPr>
        <w:t xml:space="preserve">а также иных  государственных организаций Нижегородской области, учредителем которых является министерство образования, науки и молодежной политики Нижегородской области», постановлением Правительства Нижегородской области от 15 октября 2008 года № 464 «Об утверждении Положения об оплате труда работников государственных бюджетных, автономных и казенных  учреждений культуры Нижегородской области»,  </w:t>
      </w:r>
      <w:r w:rsidRPr="00A15072">
        <w:rPr>
          <w:color w:val="000000" w:themeColor="text1"/>
          <w:spacing w:val="2"/>
          <w:sz w:val="26"/>
          <w:szCs w:val="26"/>
          <w:shd w:val="clear" w:color="auto" w:fill="FFFFFF"/>
        </w:rPr>
        <w:t xml:space="preserve"> другими нормативными актами Российской Федерации,  Нижегородской области и администрации городского округа город Шахунья Нижегородской области.</w:t>
      </w:r>
      <w:proofErr w:type="gramEnd"/>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Настоящее Положение применяется при определении заработной платы работников муниципальных учреждений  городского округа город Шахунья Нижегородской области, осуществляющих образовательную деятельность на территории городского округа город Шахунья Нижегородской области.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1.2. Отраслевая система оплаты труда работников муниципальных учреждений</w:t>
      </w:r>
      <w:proofErr w:type="gramStart"/>
      <w:r w:rsidRPr="00A15072">
        <w:rPr>
          <w:color w:val="000000" w:themeColor="text1"/>
          <w:sz w:val="26"/>
          <w:szCs w:val="26"/>
        </w:rPr>
        <w:t xml:space="preserve"> ,</w:t>
      </w:r>
      <w:proofErr w:type="gramEnd"/>
      <w:r w:rsidRPr="00A15072">
        <w:rPr>
          <w:color w:val="000000" w:themeColor="text1"/>
          <w:sz w:val="26"/>
          <w:szCs w:val="26"/>
        </w:rPr>
        <w:t xml:space="preserve"> осуществляющих образовательную деятельность в сфере культуры на территории городского округа город Шахунья Нижегородской области устанавливается в целях:</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повышения уровня доходов работников учреждений;</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установления зависимости величины заработной платы от сложности и качества выполняемых работ, уровня квалификации работников;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усиления стимулирующей роли оплаты труда в оценке результативности труда работников;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расширения прав руководителей по оценке деловых качеств работников и результатов их труда.</w:t>
      </w:r>
    </w:p>
    <w:p w:rsidR="00A15072" w:rsidRPr="00A15072" w:rsidRDefault="00A15072" w:rsidP="00A15072">
      <w:pPr>
        <w:widowControl w:val="0"/>
        <w:autoSpaceDE w:val="0"/>
        <w:autoSpaceDN w:val="0"/>
        <w:adjustRightInd w:val="0"/>
        <w:ind w:firstLine="709"/>
        <w:jc w:val="both"/>
        <w:rPr>
          <w:color w:val="000000" w:themeColor="text1"/>
          <w:spacing w:val="2"/>
          <w:sz w:val="26"/>
          <w:szCs w:val="26"/>
        </w:rPr>
      </w:pPr>
      <w:bookmarkStart w:id="2" w:name="Par451"/>
      <w:bookmarkEnd w:id="2"/>
      <w:r w:rsidRPr="00A15072">
        <w:rPr>
          <w:color w:val="000000" w:themeColor="text1"/>
          <w:spacing w:val="2"/>
          <w:sz w:val="26"/>
          <w:szCs w:val="26"/>
        </w:rPr>
        <w:t xml:space="preserve">1.3. </w:t>
      </w:r>
      <w:r w:rsidRPr="00A15072">
        <w:rPr>
          <w:color w:val="000000" w:themeColor="text1"/>
          <w:sz w:val="26"/>
          <w:szCs w:val="26"/>
        </w:rPr>
        <w:t>Отраслевая система оплаты труда работников учреждений, включая размеры окладов (должностных окладов), ставок заработной платы, выплаты компенсационного характера, выплаты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w:t>
      </w:r>
      <w:r w:rsidRPr="00A15072">
        <w:rPr>
          <w:color w:val="000000" w:themeColor="text1"/>
          <w:sz w:val="26"/>
          <w:szCs w:val="26"/>
        </w:rPr>
        <w:br/>
        <w:t>Оплата труда работников организаций осуществляется по отраслевой системе оплаты труда с учетом специфики деятельности организации.</w:t>
      </w:r>
      <w:r w:rsidRPr="00A15072">
        <w:rPr>
          <w:color w:val="000000" w:themeColor="text1"/>
          <w:sz w:val="26"/>
          <w:szCs w:val="26"/>
        </w:rPr>
        <w:br/>
        <w:t>Отраслевая система оплаты труда работников государственных учреждений устанавливается и изменяется с учетом:</w:t>
      </w:r>
    </w:p>
    <w:p w:rsidR="00A15072" w:rsidRPr="00A15072" w:rsidRDefault="00A15072" w:rsidP="00A15072">
      <w:pPr>
        <w:widowControl w:val="0"/>
        <w:autoSpaceDE w:val="0"/>
        <w:autoSpaceDN w:val="0"/>
        <w:adjustRightInd w:val="0"/>
        <w:ind w:firstLine="709"/>
        <w:jc w:val="both"/>
        <w:rPr>
          <w:color w:val="000000" w:themeColor="text1"/>
          <w:spacing w:val="2"/>
          <w:sz w:val="26"/>
          <w:szCs w:val="26"/>
        </w:rPr>
      </w:pPr>
      <w:r w:rsidRPr="00A15072">
        <w:rPr>
          <w:color w:val="000000" w:themeColor="text1"/>
          <w:spacing w:val="2"/>
          <w:sz w:val="26"/>
          <w:szCs w:val="26"/>
        </w:rPr>
        <w:lastRenderedPageBreak/>
        <w:t xml:space="preserve">   </w:t>
      </w:r>
      <w:r w:rsidRPr="00A15072">
        <w:rPr>
          <w:color w:val="000000" w:themeColor="text1"/>
          <w:sz w:val="26"/>
          <w:szCs w:val="26"/>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r w:rsidRPr="00A15072">
        <w:rPr>
          <w:color w:val="000000" w:themeColor="text1"/>
          <w:sz w:val="26"/>
          <w:szCs w:val="26"/>
        </w:rPr>
        <w:br/>
        <w:t xml:space="preserve">              б) обеспечения государственных гарантий по оплате труда;</w:t>
      </w:r>
      <w:r w:rsidRPr="00A15072">
        <w:rPr>
          <w:color w:val="000000" w:themeColor="text1"/>
          <w:sz w:val="26"/>
          <w:szCs w:val="26"/>
        </w:rPr>
        <w:br/>
        <w:t xml:space="preserve">              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15072">
        <w:rPr>
          <w:color w:val="000000" w:themeColor="text1"/>
          <w:spacing w:val="2"/>
          <w:sz w:val="26"/>
          <w:szCs w:val="26"/>
        </w:rPr>
        <w:br/>
        <w:t xml:space="preserve">            г) </w:t>
      </w:r>
      <w:hyperlink r:id="rId14" w:history="1">
        <w:r w:rsidRPr="00A15072">
          <w:rPr>
            <w:rStyle w:val="af1"/>
            <w:color w:val="000000" w:themeColor="text1"/>
            <w:spacing w:val="2"/>
            <w:sz w:val="26"/>
            <w:szCs w:val="26"/>
          </w:rPr>
          <w:t xml:space="preserve">Перечня видов выплат компенсационного характера в государственных бюджетных, автономных и казенных учреждениях </w:t>
        </w:r>
      </w:hyperlink>
      <w:r w:rsidRPr="00A15072">
        <w:rPr>
          <w:color w:val="000000" w:themeColor="text1"/>
          <w:spacing w:val="2"/>
          <w:sz w:val="26"/>
          <w:szCs w:val="26"/>
        </w:rPr>
        <w:t>городского округа город Шахунья Нижегородской области, утвержденного постановлением администрации городского округа город Шахунья Нижегородской области от 20.10.2014 года № 1080;</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pacing w:val="2"/>
          <w:sz w:val="26"/>
          <w:szCs w:val="26"/>
        </w:rPr>
        <w:t xml:space="preserve">            д) </w:t>
      </w:r>
      <w:hyperlink r:id="rId15" w:history="1">
        <w:r w:rsidRPr="00A15072">
          <w:rPr>
            <w:rStyle w:val="af1"/>
            <w:color w:val="000000" w:themeColor="text1"/>
            <w:spacing w:val="2"/>
            <w:sz w:val="26"/>
            <w:szCs w:val="26"/>
          </w:rPr>
          <w:t>Перечня видов выплат стимулирующего характера в государственных бюджетных, автономных и казенных учреждениях городского округа город Шахунья Нижегородской области</w:t>
        </w:r>
      </w:hyperlink>
      <w:r w:rsidRPr="00A15072">
        <w:rPr>
          <w:color w:val="000000" w:themeColor="text1"/>
          <w:spacing w:val="2"/>
          <w:sz w:val="26"/>
          <w:szCs w:val="26"/>
        </w:rPr>
        <w:t>, утвержденного постановлением администрации городского округа город Шахунья Нижегородской области от 20.10.2014 года № 1081;</w:t>
      </w:r>
      <w:r w:rsidRPr="00A15072">
        <w:rPr>
          <w:color w:val="000000" w:themeColor="text1"/>
          <w:spacing w:val="2"/>
          <w:sz w:val="26"/>
          <w:szCs w:val="26"/>
        </w:rPr>
        <w:br/>
        <w:t xml:space="preserve">           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r w:rsidRPr="00A15072">
        <w:rPr>
          <w:color w:val="000000" w:themeColor="text1"/>
          <w:spacing w:val="2"/>
          <w:sz w:val="26"/>
          <w:szCs w:val="26"/>
        </w:rPr>
        <w:br/>
        <w:t xml:space="preserve">          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r w:rsidRPr="00A15072">
        <w:rPr>
          <w:color w:val="000000" w:themeColor="text1"/>
          <w:spacing w:val="2"/>
          <w:sz w:val="26"/>
          <w:szCs w:val="26"/>
        </w:rPr>
        <w:br/>
        <w:t xml:space="preserve">          з) </w:t>
      </w:r>
      <w:r w:rsidRPr="00A15072">
        <w:rPr>
          <w:color w:val="000000" w:themeColor="text1"/>
          <w:sz w:val="26"/>
          <w:szCs w:val="26"/>
        </w:rPr>
        <w:t>мнения соответствующего выборного органа первичной профсоюзной организации или представительного органа работников.</w:t>
      </w:r>
    </w:p>
    <w:p w:rsidR="00A15072" w:rsidRPr="00A15072" w:rsidRDefault="00A15072" w:rsidP="00A15072">
      <w:pPr>
        <w:widowControl w:val="0"/>
        <w:autoSpaceDE w:val="0"/>
        <w:autoSpaceDN w:val="0"/>
        <w:adjustRightInd w:val="0"/>
        <w:ind w:firstLine="540"/>
        <w:jc w:val="both"/>
        <w:rPr>
          <w:color w:val="000000" w:themeColor="text1"/>
          <w:sz w:val="26"/>
          <w:szCs w:val="26"/>
        </w:rPr>
      </w:pPr>
      <w:r w:rsidRPr="00A15072">
        <w:rPr>
          <w:color w:val="000000" w:themeColor="text1"/>
          <w:sz w:val="26"/>
          <w:szCs w:val="26"/>
        </w:rPr>
        <w:t>1.4</w:t>
      </w:r>
      <w:r w:rsidRPr="00A15072">
        <w:rPr>
          <w:color w:val="000000" w:themeColor="text1"/>
          <w:spacing w:val="2"/>
          <w:sz w:val="26"/>
          <w:szCs w:val="26"/>
          <w:shd w:val="clear" w:color="auto" w:fill="FFFFFF"/>
        </w:rPr>
        <w:t xml:space="preserve"> Отраслевая система оплаты труда работников учреждений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организаций,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r w:rsidRPr="00A15072">
        <w:rPr>
          <w:color w:val="000000" w:themeColor="text1"/>
          <w:sz w:val="26"/>
          <w:szCs w:val="26"/>
        </w:rPr>
        <w:t xml:space="preserve">. </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администрацией городского округа город Шахунья Нижегородской области.</w:t>
      </w:r>
    </w:p>
    <w:p w:rsidR="00A15072" w:rsidRPr="00A15072" w:rsidRDefault="00A15072" w:rsidP="00A15072">
      <w:pPr>
        <w:widowControl w:val="0"/>
        <w:autoSpaceDE w:val="0"/>
        <w:autoSpaceDN w:val="0"/>
        <w:adjustRightInd w:val="0"/>
        <w:ind w:firstLine="709"/>
        <w:jc w:val="both"/>
        <w:rPr>
          <w:color w:val="000000" w:themeColor="text1"/>
          <w:sz w:val="26"/>
          <w:szCs w:val="26"/>
        </w:rPr>
      </w:pPr>
      <w:proofErr w:type="gramStart"/>
      <w:r w:rsidRPr="00A15072">
        <w:rPr>
          <w:color w:val="000000" w:themeColor="text1"/>
          <w:sz w:val="26"/>
          <w:szCs w:val="26"/>
        </w:rPr>
        <w:t>При утверждении администрацией городского округа город Шахунья Нижегородской области 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A15072" w:rsidRPr="00A15072" w:rsidRDefault="00A15072" w:rsidP="00A15072">
      <w:pPr>
        <w:widowControl w:val="0"/>
        <w:autoSpaceDE w:val="0"/>
        <w:autoSpaceDN w:val="0"/>
        <w:adjustRightInd w:val="0"/>
        <w:ind w:firstLine="540"/>
        <w:jc w:val="both"/>
        <w:rPr>
          <w:color w:val="000000" w:themeColor="text1"/>
          <w:sz w:val="26"/>
          <w:szCs w:val="26"/>
        </w:rPr>
      </w:pPr>
      <w:r w:rsidRPr="00A15072">
        <w:rPr>
          <w:color w:val="000000" w:themeColor="text1"/>
          <w:sz w:val="26"/>
          <w:szCs w:val="26"/>
        </w:rPr>
        <w:lastRenderedPageBreak/>
        <w:t>1.7. Оплата труда работников, занятых по совместительству, производится в соответствии с Трудовым Кодексом Российской Федерации. 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A15072" w:rsidRPr="00A15072" w:rsidRDefault="00A15072" w:rsidP="00A15072">
      <w:pPr>
        <w:widowControl w:val="0"/>
        <w:autoSpaceDE w:val="0"/>
        <w:autoSpaceDN w:val="0"/>
        <w:adjustRightInd w:val="0"/>
        <w:ind w:firstLine="540"/>
        <w:jc w:val="both"/>
        <w:rPr>
          <w:color w:val="000000" w:themeColor="text1"/>
          <w:sz w:val="26"/>
          <w:szCs w:val="26"/>
        </w:rPr>
      </w:pPr>
      <w:r w:rsidRPr="00A15072">
        <w:rPr>
          <w:color w:val="000000" w:themeColor="text1"/>
          <w:sz w:val="26"/>
          <w:szCs w:val="26"/>
        </w:rPr>
        <w:t>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1.9. Формирование фонда оплаты труда учреждения осуществляется в пределах объема средств учреждения на текущий финансовый год. В учреждениях,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pacing w:val="2"/>
          <w:sz w:val="26"/>
          <w:szCs w:val="26"/>
        </w:rPr>
        <w:t>Администрация городского округа город Шахунья, осуществляющая функции и полномочия учредителя учреждения, устанавливает предельную долю оплаты труда работников административно-управленческого и вспомогательного персонала в фонде оплаты труда работников подведомственного учреждения (не более 40 процентов).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1.10. Учреждение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учреждения.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1.11. 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учреждений, могут быть уменьшены только при условии уменьшения объема предоставляемых учреждениями бюджетных услуг.</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1.12. Объем бюджетных ассигнований, направляемых на оплату труда работников учреждений, ежегодно индексируется не ниже уровня, предусмотренного решением Совета депутатов городского округа город Шахунья Нижегородской области «О бюджете городского округа город Шахунья Нижегородской области» на очередной финансовый год и плановый период</w:t>
      </w:r>
      <w:bookmarkStart w:id="3" w:name="Par476"/>
      <w:bookmarkEnd w:id="3"/>
      <w:r w:rsidRPr="00A15072">
        <w:rPr>
          <w:color w:val="000000" w:themeColor="text1"/>
          <w:sz w:val="26"/>
          <w:szCs w:val="26"/>
        </w:rPr>
        <w:t>.</w:t>
      </w:r>
    </w:p>
    <w:p w:rsidR="00A15072" w:rsidRPr="00A15072" w:rsidRDefault="00A15072" w:rsidP="00A15072">
      <w:pPr>
        <w:widowControl w:val="0"/>
        <w:autoSpaceDE w:val="0"/>
        <w:autoSpaceDN w:val="0"/>
        <w:adjustRightInd w:val="0"/>
        <w:outlineLvl w:val="1"/>
        <w:rPr>
          <w:color w:val="000000" w:themeColor="text1"/>
          <w:sz w:val="26"/>
          <w:szCs w:val="26"/>
        </w:rPr>
      </w:pPr>
      <w:r w:rsidRPr="00A15072">
        <w:rPr>
          <w:color w:val="000000" w:themeColor="text1"/>
          <w:sz w:val="26"/>
          <w:szCs w:val="26"/>
        </w:rPr>
        <w:t xml:space="preserve">                                     II.     Порядок и условия оплаты труда.</w:t>
      </w:r>
    </w:p>
    <w:p w:rsidR="00A15072" w:rsidRPr="00A15072" w:rsidRDefault="00A15072" w:rsidP="00A15072">
      <w:pPr>
        <w:widowControl w:val="0"/>
        <w:autoSpaceDE w:val="0"/>
        <w:autoSpaceDN w:val="0"/>
        <w:adjustRightInd w:val="0"/>
        <w:ind w:firstLine="540"/>
        <w:jc w:val="both"/>
        <w:rPr>
          <w:color w:val="000000" w:themeColor="text1"/>
          <w:sz w:val="26"/>
          <w:szCs w:val="26"/>
        </w:rPr>
      </w:pPr>
      <w:r w:rsidRPr="00A15072">
        <w:rPr>
          <w:color w:val="000000" w:themeColor="text1"/>
          <w:sz w:val="26"/>
          <w:szCs w:val="26"/>
        </w:rPr>
        <w:t xml:space="preserve">   2.1.</w:t>
      </w:r>
      <w:r>
        <w:rPr>
          <w:color w:val="000000" w:themeColor="text1"/>
          <w:sz w:val="26"/>
          <w:szCs w:val="26"/>
        </w:rPr>
        <w:t xml:space="preserve"> </w:t>
      </w:r>
      <w:r w:rsidRPr="00A15072">
        <w:rPr>
          <w:color w:val="000000" w:themeColor="text1"/>
          <w:sz w:val="26"/>
          <w:szCs w:val="26"/>
        </w:rPr>
        <w:t>Фонд оплаты труда распределяется на базовую (</w:t>
      </w:r>
      <w:proofErr w:type="spellStart"/>
      <w:r w:rsidRPr="00A15072">
        <w:rPr>
          <w:color w:val="000000" w:themeColor="text1"/>
          <w:sz w:val="26"/>
          <w:szCs w:val="26"/>
        </w:rPr>
        <w:t>ФОТб</w:t>
      </w:r>
      <w:proofErr w:type="spellEnd"/>
      <w:r w:rsidRPr="00A15072">
        <w:rPr>
          <w:color w:val="000000" w:themeColor="text1"/>
          <w:sz w:val="26"/>
          <w:szCs w:val="26"/>
        </w:rPr>
        <w:t>) и стимулирующую часть (</w:t>
      </w:r>
      <w:proofErr w:type="spellStart"/>
      <w:r w:rsidRPr="00A15072">
        <w:rPr>
          <w:color w:val="000000" w:themeColor="text1"/>
          <w:sz w:val="26"/>
          <w:szCs w:val="26"/>
        </w:rPr>
        <w:t>ФОТст</w:t>
      </w:r>
      <w:proofErr w:type="spellEnd"/>
      <w:r w:rsidRPr="00A15072">
        <w:rPr>
          <w:color w:val="000000" w:themeColor="text1"/>
          <w:sz w:val="26"/>
          <w:szCs w:val="26"/>
        </w:rPr>
        <w:t>). Решение о распределении фонда оплаты труда на базовую и стимулирующую части устанавливается руководителем учреждения  по согласованию с представительным органом работников.</w:t>
      </w:r>
    </w:p>
    <w:p w:rsidR="00A15072" w:rsidRPr="00A15072" w:rsidRDefault="00A15072" w:rsidP="00A15072">
      <w:pPr>
        <w:widowControl w:val="0"/>
        <w:autoSpaceDE w:val="0"/>
        <w:autoSpaceDN w:val="0"/>
        <w:adjustRightInd w:val="0"/>
        <w:ind w:firstLine="540"/>
        <w:jc w:val="both"/>
        <w:rPr>
          <w:color w:val="000000" w:themeColor="text1"/>
          <w:sz w:val="26"/>
          <w:szCs w:val="26"/>
        </w:rPr>
      </w:pPr>
      <w:r w:rsidRPr="00A15072">
        <w:rPr>
          <w:color w:val="000000" w:themeColor="text1"/>
          <w:sz w:val="26"/>
          <w:szCs w:val="26"/>
        </w:rPr>
        <w:t xml:space="preserve">   2.2. Базовая часть фонда оплаты труда включает  должностные оклады</w:t>
      </w:r>
      <w:proofErr w:type="gramStart"/>
      <w:r w:rsidRPr="00A15072">
        <w:rPr>
          <w:color w:val="000000" w:themeColor="text1"/>
          <w:sz w:val="26"/>
          <w:szCs w:val="26"/>
        </w:rPr>
        <w:t xml:space="preserve"> ,</w:t>
      </w:r>
      <w:proofErr w:type="gramEnd"/>
      <w:r w:rsidRPr="00A15072">
        <w:rPr>
          <w:color w:val="000000" w:themeColor="text1"/>
          <w:sz w:val="26"/>
          <w:szCs w:val="26"/>
        </w:rPr>
        <w:t>ставки заработной платы работников, компенсационные выплаты, выплаты за выполнение работ,  не входящих в должностные обязанности работников.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2.3. Штатное расписание учреждения ежегодно утверждается руководителем учреждения и включает в себя все должности служащих, профессии рабочих данного учреждения. </w:t>
      </w:r>
      <w:proofErr w:type="gramStart"/>
      <w:r w:rsidRPr="00A15072">
        <w:rPr>
          <w:color w:val="000000" w:themeColor="text1"/>
          <w:sz w:val="26"/>
          <w:szCs w:val="26"/>
        </w:rPr>
        <w:t xml:space="preserve">В соответствии с уставной деятельностью учреждения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w:t>
      </w:r>
      <w:proofErr w:type="spellStart"/>
      <w:r w:rsidRPr="00A15072">
        <w:rPr>
          <w:color w:val="000000" w:themeColor="text1"/>
          <w:sz w:val="26"/>
          <w:szCs w:val="26"/>
        </w:rPr>
        <w:t>Минздравсоцразвития</w:t>
      </w:r>
      <w:proofErr w:type="spellEnd"/>
      <w:r w:rsidRPr="00A15072">
        <w:rPr>
          <w:color w:val="000000" w:themeColor="text1"/>
          <w:sz w:val="26"/>
          <w:szCs w:val="26"/>
        </w:rPr>
        <w:t xml:space="preserve"> России от 3 июля 2008 года № 305н; от 29 мая 2008 года  </w:t>
      </w:r>
      <w:hyperlink r:id="rId16" w:history="1">
        <w:r w:rsidRPr="00A15072">
          <w:rPr>
            <w:rStyle w:val="af1"/>
            <w:color w:val="000000" w:themeColor="text1"/>
            <w:sz w:val="26"/>
            <w:szCs w:val="26"/>
          </w:rPr>
          <w:t>N 247н</w:t>
        </w:r>
      </w:hyperlink>
      <w:r w:rsidRPr="00A15072">
        <w:rPr>
          <w:color w:val="000000" w:themeColor="text1"/>
          <w:sz w:val="26"/>
          <w:szCs w:val="26"/>
        </w:rPr>
        <w:t xml:space="preserve">; от 29 мая 2008 года  </w:t>
      </w:r>
      <w:hyperlink r:id="rId17" w:history="1">
        <w:r w:rsidRPr="00A15072">
          <w:rPr>
            <w:rStyle w:val="af1"/>
            <w:color w:val="000000" w:themeColor="text1"/>
            <w:sz w:val="26"/>
            <w:szCs w:val="26"/>
          </w:rPr>
          <w:t>N 248н</w:t>
        </w:r>
      </w:hyperlink>
      <w:r w:rsidRPr="00A15072">
        <w:rPr>
          <w:color w:val="000000" w:themeColor="text1"/>
          <w:sz w:val="26"/>
          <w:szCs w:val="26"/>
        </w:rPr>
        <w:t xml:space="preserve">; от 5 мая 2008 года </w:t>
      </w:r>
      <w:hyperlink r:id="rId18" w:history="1">
        <w:r w:rsidRPr="00A15072">
          <w:rPr>
            <w:rStyle w:val="af1"/>
            <w:color w:val="000000" w:themeColor="text1"/>
            <w:sz w:val="26"/>
            <w:szCs w:val="26"/>
          </w:rPr>
          <w:t>N 216н</w:t>
        </w:r>
      </w:hyperlink>
      <w:r w:rsidRPr="00A15072">
        <w:rPr>
          <w:color w:val="000000" w:themeColor="text1"/>
          <w:sz w:val="26"/>
          <w:szCs w:val="26"/>
        </w:rPr>
        <w:t>;</w:t>
      </w:r>
      <w:proofErr w:type="gramEnd"/>
      <w:r w:rsidRPr="00A15072">
        <w:rPr>
          <w:color w:val="000000" w:themeColor="text1"/>
          <w:sz w:val="26"/>
          <w:szCs w:val="26"/>
        </w:rPr>
        <w:t xml:space="preserve"> от 5 мая 2008 года </w:t>
      </w:r>
      <w:hyperlink r:id="rId19" w:history="1">
        <w:r w:rsidRPr="00A15072">
          <w:rPr>
            <w:rStyle w:val="af1"/>
            <w:color w:val="000000" w:themeColor="text1"/>
            <w:sz w:val="26"/>
            <w:szCs w:val="26"/>
          </w:rPr>
          <w:t>N 217н</w:t>
        </w:r>
      </w:hyperlink>
      <w:r w:rsidRPr="00A15072">
        <w:rPr>
          <w:color w:val="000000" w:themeColor="text1"/>
          <w:sz w:val="26"/>
          <w:szCs w:val="26"/>
        </w:rPr>
        <w:t xml:space="preserve">; от 18 июля 2008 года № 342 н. </w:t>
      </w:r>
    </w:p>
    <w:p w:rsidR="00A15072" w:rsidRPr="00A15072" w:rsidRDefault="00A15072" w:rsidP="00A15072">
      <w:pPr>
        <w:widowControl w:val="0"/>
        <w:autoSpaceDE w:val="0"/>
        <w:autoSpaceDN w:val="0"/>
        <w:adjustRightInd w:val="0"/>
        <w:ind w:firstLine="709"/>
        <w:jc w:val="both"/>
        <w:rPr>
          <w:color w:val="000000" w:themeColor="text1"/>
          <w:sz w:val="26"/>
          <w:szCs w:val="26"/>
        </w:rPr>
      </w:pPr>
      <w:proofErr w:type="gramStart"/>
      <w:r w:rsidRPr="00A15072">
        <w:rPr>
          <w:color w:val="000000" w:themeColor="text1"/>
          <w:sz w:val="26"/>
          <w:szCs w:val="26"/>
        </w:rPr>
        <w:lastRenderedPageBreak/>
        <w:t>Штатная численность работников организации устанавливается руководителем данного учреждения исходя из функций, задач, объемов работ и нормирования труда,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w:t>
      </w:r>
      <w:proofErr w:type="gramEnd"/>
      <w:r w:rsidRPr="00A15072">
        <w:rPr>
          <w:color w:val="000000" w:themeColor="text1"/>
          <w:sz w:val="26"/>
          <w:szCs w:val="26"/>
        </w:rPr>
        <w:t xml:space="preserve"> типовые нормы, утвержденные в порядке, установленном законодательством Российской Федерации).</w:t>
      </w:r>
      <w:r w:rsidRPr="00A15072">
        <w:rPr>
          <w:color w:val="000000" w:themeColor="text1"/>
          <w:sz w:val="26"/>
          <w:szCs w:val="26"/>
        </w:rPr>
        <w:br/>
        <w:t xml:space="preserve">           </w:t>
      </w:r>
      <w:proofErr w:type="gramStart"/>
      <w:r w:rsidRPr="00A15072">
        <w:rPr>
          <w:color w:val="000000" w:themeColor="text1"/>
          <w:sz w:val="26"/>
          <w:szCs w:val="26"/>
        </w:rPr>
        <w:t xml:space="preserve">В случае оптимизации структуры и численности работников организации экономия фонда оплаты труда должна быть направлена на повышение заработной платы работников, отраженных в </w:t>
      </w:r>
      <w:hyperlink r:id="rId20" w:history="1">
        <w:r w:rsidRPr="00A15072">
          <w:rPr>
            <w:rStyle w:val="af1"/>
            <w:color w:val="000000" w:themeColor="text1"/>
            <w:sz w:val="26"/>
            <w:szCs w:val="26"/>
          </w:rPr>
          <w:t>указах Президента Российской Федерации от 7 мая 2012 г. № 597 "О мероприятиях по реализации государственной социальной политики"</w:t>
        </w:r>
      </w:hyperlink>
      <w:r w:rsidRPr="00A15072">
        <w:rPr>
          <w:color w:val="000000" w:themeColor="text1"/>
          <w:sz w:val="26"/>
          <w:szCs w:val="26"/>
        </w:rPr>
        <w:t xml:space="preserve">, </w:t>
      </w:r>
      <w:hyperlink r:id="rId21" w:history="1">
        <w:r w:rsidRPr="00A15072">
          <w:rPr>
            <w:rStyle w:val="af1"/>
            <w:color w:val="000000" w:themeColor="text1"/>
            <w:sz w:val="26"/>
            <w:szCs w:val="26"/>
          </w:rPr>
          <w:t>от 1 июня 2012 г. № 761 "О Национальной стратегии действий в интересах детей на 2012 - 2017 годы"</w:t>
        </w:r>
      </w:hyperlink>
      <w:r w:rsidRPr="00A15072">
        <w:rPr>
          <w:color w:val="000000" w:themeColor="text1"/>
          <w:sz w:val="26"/>
          <w:szCs w:val="26"/>
        </w:rPr>
        <w:t xml:space="preserve">, </w:t>
      </w:r>
      <w:hyperlink r:id="rId22" w:history="1">
        <w:r w:rsidRPr="00A15072">
          <w:rPr>
            <w:rStyle w:val="af1"/>
            <w:color w:val="000000" w:themeColor="text1"/>
            <w:sz w:val="26"/>
            <w:szCs w:val="26"/>
          </w:rPr>
          <w:t>от 28 декабря 2012</w:t>
        </w:r>
        <w:proofErr w:type="gramEnd"/>
        <w:r w:rsidRPr="00A15072">
          <w:rPr>
            <w:rStyle w:val="af1"/>
            <w:color w:val="000000" w:themeColor="text1"/>
            <w:sz w:val="26"/>
            <w:szCs w:val="26"/>
          </w:rPr>
          <w:t xml:space="preserve"> г. № 1688 "О некоторых мерах по реализации государственной политики в сфере защиты детей-сирот и детей, оставшихся без попечения родителей".</w:t>
        </w:r>
      </w:hyperlink>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2.4. Размеры должностных окладов (ставок заработной платы) работникам, повышающих коэффициентов к минимальным окладам (ставкам заработной платы) по профессиональным квалификационным группам (далее ПКГ) устанавливаются </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руководителем учреждения на основе требований к профессиональной подготовке</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соответствующим квалификационным уровням профессиональных квалификационных групп.</w:t>
      </w:r>
    </w:p>
    <w:p w:rsidR="00A15072" w:rsidRPr="00A15072" w:rsidRDefault="00A15072" w:rsidP="00A15072">
      <w:pPr>
        <w:widowControl w:val="0"/>
        <w:autoSpaceDE w:val="0"/>
        <w:autoSpaceDN w:val="0"/>
        <w:adjustRightInd w:val="0"/>
        <w:ind w:firstLine="540"/>
        <w:jc w:val="both"/>
        <w:rPr>
          <w:color w:val="000000" w:themeColor="text1"/>
          <w:spacing w:val="2"/>
          <w:sz w:val="26"/>
          <w:szCs w:val="26"/>
        </w:rPr>
      </w:pPr>
      <w:r w:rsidRPr="00A15072">
        <w:rPr>
          <w:color w:val="000000" w:themeColor="text1"/>
          <w:sz w:val="26"/>
          <w:szCs w:val="26"/>
        </w:rPr>
        <w:t>2.5.</w:t>
      </w:r>
      <w:r w:rsidRPr="00A15072">
        <w:rPr>
          <w:color w:val="000000" w:themeColor="text1"/>
          <w:spacing w:val="2"/>
          <w:sz w:val="26"/>
          <w:szCs w:val="26"/>
          <w:shd w:val="clear" w:color="auto" w:fill="FFFFFF"/>
        </w:rPr>
        <w:t xml:space="preserve">  </w:t>
      </w:r>
      <w:proofErr w:type="gramStart"/>
      <w:r w:rsidRPr="00A15072">
        <w:rPr>
          <w:color w:val="000000" w:themeColor="text1"/>
          <w:sz w:val="26"/>
          <w:szCs w:val="26"/>
        </w:rPr>
        <w:t>Порядок формирования должностных окладов (ставок заработной платы) работников учреждений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"Порядок формирования должностных окладов (ставок заработной платы) работников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 к</w:t>
      </w:r>
      <w:proofErr w:type="gramEnd"/>
      <w:r w:rsidRPr="00A15072">
        <w:rPr>
          <w:color w:val="000000" w:themeColor="text1"/>
          <w:sz w:val="26"/>
          <w:szCs w:val="26"/>
        </w:rPr>
        <w:t xml:space="preserve"> настоящему Положению.</w:t>
      </w:r>
      <w:r w:rsidRPr="00A15072">
        <w:rPr>
          <w:color w:val="000000" w:themeColor="text1"/>
          <w:sz w:val="26"/>
          <w:szCs w:val="26"/>
        </w:rPr>
        <w:br/>
      </w:r>
      <w:proofErr w:type="gramStart"/>
      <w:r w:rsidRPr="00A15072">
        <w:rPr>
          <w:color w:val="000000" w:themeColor="text1"/>
          <w:sz w:val="26"/>
          <w:szCs w:val="26"/>
        </w:rPr>
        <w:t xml:space="preserve">Оплата труда педагогических работников, для которых </w:t>
      </w:r>
      <w:hyperlink r:id="rId23" w:history="1">
        <w:r w:rsidRPr="00A15072">
          <w:rPr>
            <w:rStyle w:val="af1"/>
            <w:color w:val="000000" w:themeColor="text1"/>
            <w:sz w:val="26"/>
            <w:szCs w:val="26"/>
          </w:rPr>
          <w:t>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A15072">
        <w:rPr>
          <w:color w:val="000000" w:themeColor="text1"/>
          <w:sz w:val="26"/>
          <w:szCs w:val="26"/>
        </w:rPr>
        <w:t xml:space="preserve"> устанавливается продолжительность рабочего времени или норма часов педагогической работы в неделю (в год) за ставку</w:t>
      </w:r>
      <w:proofErr w:type="gramEnd"/>
      <w:r w:rsidRPr="00A15072">
        <w:rPr>
          <w:color w:val="000000" w:themeColor="text1"/>
          <w:sz w:val="26"/>
          <w:szCs w:val="26"/>
        </w:rPr>
        <w:t xml:space="preserve"> </w:t>
      </w:r>
      <w:proofErr w:type="gramStart"/>
      <w:r w:rsidRPr="00A15072">
        <w:rPr>
          <w:color w:val="000000" w:themeColor="text1"/>
          <w:sz w:val="26"/>
          <w:szCs w:val="26"/>
        </w:rPr>
        <w:t>заработной платы, производится исходя из ставки заработной платы (минимального оклада по ПКГ должностей педагогических работников согласно пункту 1.2 приложения 1"Порядок формирования должностных окладов (ставок заработной платы) работников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  к настоящему Положению) (далее - минимальный оклад по ПКГ должностей педагогических работников) (употребление по тексту настоящего Положения</w:t>
      </w:r>
      <w:proofErr w:type="gramEnd"/>
      <w:r w:rsidRPr="00A15072">
        <w:rPr>
          <w:color w:val="000000" w:themeColor="text1"/>
          <w:sz w:val="26"/>
          <w:szCs w:val="26"/>
        </w:rPr>
        <w:t xml:space="preserve"> и приложений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установленную отраслевую систему оплаты труда исходя из ставок заработной платы за норму часов педагогической работы).</w:t>
      </w:r>
    </w:p>
    <w:p w:rsidR="00A15072" w:rsidRPr="00A15072" w:rsidRDefault="00A15072" w:rsidP="0080690C">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2.6. Выплаты компенсационного характера устанавливаются приказом </w:t>
      </w:r>
      <w:r w:rsidRPr="00A15072">
        <w:rPr>
          <w:color w:val="000000" w:themeColor="text1"/>
          <w:sz w:val="26"/>
          <w:szCs w:val="26"/>
        </w:rPr>
        <w:lastRenderedPageBreak/>
        <w:t xml:space="preserve">руководителя учреждения в процентах от должностного оклада (ставки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(ставке заработной платы). Перечень оснований и размеры компенсационных выплат определены в </w:t>
      </w:r>
      <w:hyperlink r:id="rId24" w:anchor="Par1273" w:history="1">
        <w:r w:rsidRPr="00A15072">
          <w:rPr>
            <w:rStyle w:val="af1"/>
            <w:color w:val="000000" w:themeColor="text1"/>
            <w:sz w:val="26"/>
            <w:szCs w:val="26"/>
          </w:rPr>
          <w:t>приложении 2</w:t>
        </w:r>
      </w:hyperlink>
      <w:r w:rsidRPr="00A15072">
        <w:rPr>
          <w:color w:val="000000" w:themeColor="text1"/>
          <w:sz w:val="26"/>
          <w:szCs w:val="26"/>
        </w:rPr>
        <w:t xml:space="preserve"> к настоящему Положению.</w:t>
      </w:r>
    </w:p>
    <w:p w:rsidR="00A15072" w:rsidRPr="00A15072" w:rsidRDefault="00A15072" w:rsidP="0080690C">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2.7.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r w:rsidRPr="00A15072">
        <w:rPr>
          <w:color w:val="000000" w:themeColor="text1"/>
          <w:sz w:val="26"/>
          <w:szCs w:val="26"/>
        </w:rPr>
        <w:br/>
        <w:t xml:space="preserve">            </w:t>
      </w:r>
      <w:proofErr w:type="gramStart"/>
      <w:r w:rsidRPr="00A15072">
        <w:rPr>
          <w:color w:val="000000" w:themeColor="text1"/>
          <w:sz w:val="26"/>
          <w:szCs w:val="26"/>
        </w:rPr>
        <w:t>Разработка показателей и критериев эффективности работы осуществляется с учетом следующих принципов:</w:t>
      </w:r>
      <w:r w:rsidRPr="00A15072">
        <w:rPr>
          <w:color w:val="000000" w:themeColor="text1"/>
          <w:sz w:val="26"/>
          <w:szCs w:val="26"/>
        </w:rPr>
        <w:br/>
        <w:t xml:space="preserve">           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r w:rsidRPr="00A15072">
        <w:rPr>
          <w:color w:val="000000" w:themeColor="text1"/>
          <w:sz w:val="26"/>
          <w:szCs w:val="26"/>
        </w:rPr>
        <w:br/>
        <w:t xml:space="preserve">          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roofErr w:type="gramEnd"/>
      <w:r w:rsidRPr="00A15072">
        <w:rPr>
          <w:color w:val="000000" w:themeColor="text1"/>
          <w:sz w:val="26"/>
          <w:szCs w:val="26"/>
        </w:rPr>
        <w:br/>
        <w:t xml:space="preserve">          в) адекватность - вознаграждение должно быть адекватно трудовому вкладу каждого работника в результат коллективного труда;</w:t>
      </w:r>
      <w:r w:rsidRPr="00A15072">
        <w:rPr>
          <w:color w:val="000000" w:themeColor="text1"/>
          <w:sz w:val="26"/>
          <w:szCs w:val="26"/>
        </w:rPr>
        <w:br/>
        <w:t xml:space="preserve">         г) своевременность - вознаграждение должно следовать за достижением результатов;</w:t>
      </w:r>
      <w:r w:rsidRPr="00A15072">
        <w:rPr>
          <w:color w:val="000000" w:themeColor="text1"/>
          <w:sz w:val="26"/>
          <w:szCs w:val="26"/>
        </w:rPr>
        <w:br/>
        <w:t xml:space="preserve">         д) прозрачность - правила определения вознаграждения должны быть понятны каждому работнику.</w:t>
      </w:r>
      <w:r w:rsidRPr="00A15072">
        <w:rPr>
          <w:color w:val="000000" w:themeColor="text1"/>
          <w:sz w:val="26"/>
          <w:szCs w:val="26"/>
        </w:rPr>
        <w:br/>
        <w:t xml:space="preserve">         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Примерный перечень и условия осуществления выплат стимулирующего характера работникам учреждений приводятся в приложении 3 "Примерное Положение о распределении стимулирующей части фонда оплаты труда муниципальных учреждений, осуществляющих образовательную деятельность в сфере культуры на территории городского округа Нижегородской области" к настоящему Положению.</w:t>
      </w:r>
      <w:r w:rsidRPr="00A15072">
        <w:rPr>
          <w:color w:val="000000" w:themeColor="text1"/>
          <w:sz w:val="26"/>
          <w:szCs w:val="26"/>
        </w:rPr>
        <w:br/>
        <w:t xml:space="preserve">          Распределение стимулирующей </w:t>
      </w:r>
      <w:proofErr w:type="gramStart"/>
      <w:r w:rsidRPr="00A15072">
        <w:rPr>
          <w:color w:val="000000" w:themeColor="text1"/>
          <w:sz w:val="26"/>
          <w:szCs w:val="26"/>
        </w:rPr>
        <w:t>части фонда оплаты труда организации</w:t>
      </w:r>
      <w:proofErr w:type="gramEnd"/>
      <w:r w:rsidRPr="00A15072">
        <w:rPr>
          <w:color w:val="000000" w:themeColor="text1"/>
          <w:sz w:val="26"/>
          <w:szCs w:val="26"/>
        </w:rPr>
        <w:t xml:space="preserve"> определено в приложении 3"Примерное Положение о распределении стимулирующей части фонда оплаты труда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  к настоящему Положению.</w:t>
      </w:r>
      <w:r w:rsidRPr="00A15072">
        <w:rPr>
          <w:color w:val="000000" w:themeColor="text1"/>
          <w:sz w:val="26"/>
          <w:szCs w:val="26"/>
        </w:rPr>
        <w:br/>
        <w:t xml:space="preserve">         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квартал, полугодие, 9 месяцев, год, к праздничным, юбилейным датам).</w:t>
      </w:r>
    </w:p>
    <w:p w:rsidR="00A15072" w:rsidRPr="00A15072" w:rsidRDefault="00A15072" w:rsidP="0080690C">
      <w:pPr>
        <w:widowControl w:val="0"/>
        <w:autoSpaceDE w:val="0"/>
        <w:autoSpaceDN w:val="0"/>
        <w:adjustRightInd w:val="0"/>
        <w:ind w:firstLine="540"/>
        <w:jc w:val="both"/>
        <w:rPr>
          <w:color w:val="000000" w:themeColor="text1"/>
          <w:sz w:val="26"/>
          <w:szCs w:val="26"/>
        </w:rPr>
      </w:pPr>
      <w:r w:rsidRPr="00A15072">
        <w:rPr>
          <w:color w:val="000000" w:themeColor="text1"/>
          <w:sz w:val="26"/>
          <w:szCs w:val="26"/>
        </w:rPr>
        <w:t xml:space="preserve">2.8. Работникам учреждений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учреждения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(ставку) и не учитываются при начислении стимулирующих или компенсационных </w:t>
      </w:r>
      <w:r w:rsidRPr="00A15072">
        <w:rPr>
          <w:color w:val="000000" w:themeColor="text1"/>
          <w:sz w:val="26"/>
          <w:szCs w:val="26"/>
        </w:rPr>
        <w:lastRenderedPageBreak/>
        <w:t xml:space="preserve">выплат. Перечень и величина доплат изложены в </w:t>
      </w:r>
      <w:hyperlink r:id="rId25" w:anchor="P766" w:history="1">
        <w:r w:rsidRPr="00A15072">
          <w:rPr>
            <w:rStyle w:val="af1"/>
            <w:color w:val="000000" w:themeColor="text1"/>
            <w:sz w:val="26"/>
            <w:szCs w:val="26"/>
          </w:rPr>
          <w:t>приложении 4</w:t>
        </w:r>
      </w:hyperlink>
      <w:r w:rsidRPr="00A15072">
        <w:rPr>
          <w:color w:val="000000" w:themeColor="text1"/>
          <w:sz w:val="26"/>
          <w:szCs w:val="26"/>
        </w:rPr>
        <w:t xml:space="preserve"> «Доплаты за дополнительно возложенные на педагогических работников обязанности» к настоящему Положению.</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 Порядок установления должностных окладов педагогическим работникам.</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2.9.2.</w:t>
      </w:r>
      <w:r w:rsidRPr="00A15072">
        <w:rPr>
          <w:color w:val="000000" w:themeColor="text1"/>
          <w:spacing w:val="2"/>
          <w:sz w:val="26"/>
          <w:szCs w:val="26"/>
        </w:rPr>
        <w:t xml:space="preserve"> Базой для расчета должностного оклада конкретному работнику является минимальный оклад по ПКГ, соответствующий занимаемой должности или профессии. 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должностному окладу</w:t>
      </w:r>
      <w:r w:rsidRPr="00A15072">
        <w:rPr>
          <w:color w:val="000000" w:themeColor="text1"/>
          <w:sz w:val="26"/>
          <w:szCs w:val="26"/>
        </w:rPr>
        <w:t xml:space="preserve"> </w:t>
      </w:r>
      <w:hyperlink r:id="rId26" w:anchor="Par743" w:history="1">
        <w:r w:rsidRPr="00A15072">
          <w:rPr>
            <w:rStyle w:val="af1"/>
            <w:color w:val="000000" w:themeColor="text1"/>
            <w:sz w:val="26"/>
            <w:szCs w:val="26"/>
          </w:rPr>
          <w:t>(приложение 1 "Порядок формирования должностных окладов (ставок заработной платы) работников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 к настоящему Положению)</w:t>
        </w:r>
      </w:hyperlink>
      <w:r w:rsidRPr="00A15072">
        <w:rPr>
          <w:color w:val="000000" w:themeColor="text1"/>
          <w:sz w:val="26"/>
          <w:szCs w:val="26"/>
        </w:rPr>
        <w:t>.</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2.9.3. Аттестация педагогических работников муниципальных бюджетных, автономных и казенных образовательных учреждений дополнительного образования городского округа город Шахунья Нижегородской области в сфере культуры осуществляется в соответствии со статьей 49 Федерального закона от 29 декабря 2012 года № 273-ФЗ «Об образовании в Российской Федерации».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2.9.4.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w:t>
      </w:r>
      <w:proofErr w:type="gramStart"/>
      <w:r w:rsidRPr="00A15072">
        <w:rPr>
          <w:color w:val="000000" w:themeColor="text1"/>
          <w:sz w:val="26"/>
          <w:szCs w:val="26"/>
        </w:rPr>
        <w:t>должностей работников образования Единого квалификационного справочника должностей</w:t>
      </w:r>
      <w:proofErr w:type="gramEnd"/>
      <w:r w:rsidRPr="00A15072">
        <w:rPr>
          <w:color w:val="000000" w:themeColor="text1"/>
          <w:sz w:val="26"/>
          <w:szCs w:val="26"/>
        </w:rPr>
        <w:t xml:space="preserve"> руководителей, специалистов и служащих.</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2.9.6. 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2.9.7. 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должностные оклады устанавливаются как работникам, имеющим высшее образование.</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2.9.8. 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w:t>
      </w:r>
      <w:hyperlink r:id="rId27" w:anchor="Par1865" w:history="1">
        <w:r w:rsidRPr="00A15072">
          <w:rPr>
            <w:rStyle w:val="af1"/>
            <w:color w:val="000000" w:themeColor="text1"/>
            <w:sz w:val="26"/>
            <w:szCs w:val="26"/>
          </w:rPr>
          <w:t xml:space="preserve">приложению </w:t>
        </w:r>
      </w:hyperlink>
      <w:r w:rsidRPr="00A15072">
        <w:rPr>
          <w:color w:val="000000" w:themeColor="text1"/>
          <w:sz w:val="26"/>
          <w:szCs w:val="26"/>
        </w:rPr>
        <w:t>5 "Порядок определения стажа педагогической работы" к настоящему Положению.</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2.9.9. Изменение размеров должностных окладов работников производится в следующие сроки: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при изменении величины минимальных окладов (ставок заработной платы) по ПКГ Правительством Нижегородской области - </w:t>
      </w:r>
      <w:proofErr w:type="gramStart"/>
      <w:r w:rsidRPr="00A15072">
        <w:rPr>
          <w:color w:val="000000" w:themeColor="text1"/>
          <w:sz w:val="26"/>
          <w:szCs w:val="26"/>
        </w:rPr>
        <w:t>с даты введения</w:t>
      </w:r>
      <w:proofErr w:type="gramEnd"/>
      <w:r w:rsidRPr="00A15072">
        <w:rPr>
          <w:color w:val="000000" w:themeColor="text1"/>
          <w:sz w:val="26"/>
          <w:szCs w:val="26"/>
        </w:rPr>
        <w:t xml:space="preserve"> новых минимальных окладов (ставок заработной платы) по ПКГ;</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 получении образования или восстановлении документов об образовании - со дня представления соответствующего документа;</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lastRenderedPageBreak/>
        <w:t>при присвоении квалификационной категории - со дня вынесения решения аттестационной комиссией.</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При наступлении у работника права на изменение размера должностного оклада в период пребывания его в ежегодном </w:t>
      </w:r>
      <w:proofErr w:type="gramStart"/>
      <w:r w:rsidRPr="00A15072">
        <w:rPr>
          <w:color w:val="000000" w:themeColor="text1"/>
          <w:sz w:val="26"/>
          <w:szCs w:val="26"/>
        </w:rPr>
        <w:t>основном</w:t>
      </w:r>
      <w:proofErr w:type="gramEnd"/>
      <w:r w:rsidRPr="00A15072">
        <w:rPr>
          <w:color w:val="000000" w:themeColor="text1"/>
          <w:sz w:val="26"/>
          <w:szCs w:val="26"/>
        </w:rPr>
        <w:t xml:space="preserve">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2.9.10. </w:t>
      </w:r>
      <w:proofErr w:type="gramStart"/>
      <w:r w:rsidRPr="00A15072">
        <w:rPr>
          <w:color w:val="000000" w:themeColor="text1"/>
          <w:sz w:val="26"/>
          <w:szCs w:val="26"/>
        </w:rPr>
        <w:t>Руководители учреждений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администрации городского округа</w:t>
      </w:r>
      <w:proofErr w:type="gramEnd"/>
      <w:r w:rsidRPr="00A15072">
        <w:rPr>
          <w:color w:val="000000" w:themeColor="text1"/>
          <w:sz w:val="26"/>
          <w:szCs w:val="26"/>
        </w:rPr>
        <w:t xml:space="preserve"> город Шахунья Нижегородской области,  являющегося учредителем учреждения.</w:t>
      </w:r>
    </w:p>
    <w:p w:rsidR="00A15072" w:rsidRPr="00A15072" w:rsidRDefault="00A15072" w:rsidP="0080690C">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Ответственность за своевременное и правильное определение размеров должностных окладов работников учреждений несет руководитель соответствующего учреждения.</w:t>
      </w:r>
    </w:p>
    <w:p w:rsidR="00A15072" w:rsidRPr="00A15072" w:rsidRDefault="00A15072" w:rsidP="0080690C">
      <w:pPr>
        <w:widowControl w:val="0"/>
        <w:shd w:val="clear" w:color="auto" w:fill="FFFFFF"/>
        <w:autoSpaceDE w:val="0"/>
        <w:autoSpaceDN w:val="0"/>
        <w:adjustRightInd w:val="0"/>
        <w:ind w:firstLine="435"/>
        <w:jc w:val="both"/>
        <w:rPr>
          <w:color w:val="000000" w:themeColor="text1"/>
          <w:sz w:val="26"/>
          <w:szCs w:val="26"/>
        </w:rPr>
      </w:pPr>
      <w:r w:rsidRPr="00A15072">
        <w:rPr>
          <w:color w:val="000000" w:themeColor="text1"/>
          <w:sz w:val="26"/>
          <w:szCs w:val="26"/>
        </w:rPr>
        <w:t xml:space="preserve">    2.10. Нормы рабочего времени, нормы учебной нагрузки и порядок её</w:t>
      </w:r>
    </w:p>
    <w:p w:rsidR="00A15072" w:rsidRPr="00A15072" w:rsidRDefault="00A15072" w:rsidP="0080690C">
      <w:pPr>
        <w:widowControl w:val="0"/>
        <w:shd w:val="clear" w:color="auto" w:fill="FFFFFF"/>
        <w:autoSpaceDE w:val="0"/>
        <w:autoSpaceDN w:val="0"/>
        <w:adjustRightInd w:val="0"/>
        <w:jc w:val="both"/>
        <w:rPr>
          <w:color w:val="000000" w:themeColor="text1"/>
          <w:sz w:val="26"/>
          <w:szCs w:val="26"/>
        </w:rPr>
      </w:pPr>
      <w:r w:rsidRPr="00A15072">
        <w:rPr>
          <w:color w:val="000000" w:themeColor="text1"/>
          <w:sz w:val="26"/>
          <w:szCs w:val="26"/>
        </w:rPr>
        <w:t>распределения в образовательных учреждениях в сфере культуры городского округа город Шахунья Нижегородской области.</w:t>
      </w:r>
    </w:p>
    <w:p w:rsidR="00A15072" w:rsidRPr="00A15072" w:rsidRDefault="00A15072" w:rsidP="0080690C">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2.10.1. </w:t>
      </w:r>
      <w:proofErr w:type="gramStart"/>
      <w:r w:rsidRPr="00A15072">
        <w:rPr>
          <w:color w:val="000000" w:themeColor="text1"/>
          <w:spacing w:val="2"/>
          <w:sz w:val="26"/>
          <w:szCs w:val="26"/>
        </w:rPr>
        <w:t>Продолжительность рабочего времени или нормы часов педагогической работы за ставку заработной платы определены </w:t>
      </w:r>
      <w:hyperlink r:id="rId28" w:history="1">
        <w:r w:rsidRPr="00A15072">
          <w:rPr>
            <w:rStyle w:val="af1"/>
            <w:color w:val="000000" w:themeColor="text1"/>
            <w:spacing w:val="2"/>
            <w:sz w:val="26"/>
            <w:szCs w:val="26"/>
          </w:rPr>
          <w:t>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A15072">
        <w:rPr>
          <w:color w:val="000000" w:themeColor="text1"/>
          <w:spacing w:val="2"/>
          <w:sz w:val="26"/>
          <w:szCs w:val="26"/>
        </w:rPr>
        <w:t>.</w:t>
      </w:r>
      <w:r w:rsidRPr="00A15072">
        <w:rPr>
          <w:color w:val="000000" w:themeColor="text1"/>
          <w:spacing w:val="2"/>
          <w:sz w:val="26"/>
          <w:szCs w:val="26"/>
        </w:rPr>
        <w:br/>
      </w:r>
      <w:r w:rsidRPr="00A15072">
        <w:rPr>
          <w:color w:val="000000" w:themeColor="text1"/>
          <w:sz w:val="26"/>
          <w:szCs w:val="26"/>
        </w:rPr>
        <w:t xml:space="preserve">             Продолжительность рабочего времени (нормы часов педагогической работы за</w:t>
      </w:r>
      <w:proofErr w:type="gramEnd"/>
      <w:r w:rsidRPr="00A15072">
        <w:rPr>
          <w:color w:val="000000" w:themeColor="text1"/>
          <w:sz w:val="26"/>
          <w:szCs w:val="26"/>
        </w:rPr>
        <w:t xml:space="preserve">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A15072" w:rsidRPr="00A15072" w:rsidRDefault="00A15072" w:rsidP="0080690C">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2.10.2. Должностные оклады педагогических работников выплачиваются за установленную им норму часов учебной нагрузки, если иное не предусмотрено</w:t>
      </w:r>
    </w:p>
    <w:p w:rsidR="00A15072" w:rsidRPr="00A15072" w:rsidRDefault="00A15072" w:rsidP="0080690C">
      <w:pPr>
        <w:widowControl w:val="0"/>
        <w:autoSpaceDE w:val="0"/>
        <w:autoSpaceDN w:val="0"/>
        <w:adjustRightInd w:val="0"/>
        <w:jc w:val="both"/>
        <w:rPr>
          <w:color w:val="000000" w:themeColor="text1"/>
          <w:sz w:val="26"/>
          <w:szCs w:val="26"/>
        </w:rPr>
      </w:pPr>
      <w:r w:rsidRPr="00A15072">
        <w:rPr>
          <w:color w:val="000000" w:themeColor="text1"/>
          <w:sz w:val="26"/>
          <w:szCs w:val="26"/>
        </w:rPr>
        <w:t>нормативными правовыми актами Российской Федерации и Нижегородской области.</w:t>
      </w:r>
    </w:p>
    <w:p w:rsidR="00A15072" w:rsidRPr="00A15072" w:rsidRDefault="00A15072" w:rsidP="0080690C">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2.10.3. Продолжительность рабочего времени других работников устанавливается в соответствии с Трудовым кодексом Российской Федерации и иными нормативными правовыми  актами.</w:t>
      </w:r>
    </w:p>
    <w:p w:rsidR="00A15072" w:rsidRPr="00A15072" w:rsidRDefault="00A15072" w:rsidP="0080690C">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2.10.4.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пунктом 2.12 настоящего Положения.</w:t>
      </w:r>
    </w:p>
    <w:p w:rsidR="00A15072" w:rsidRPr="00A15072" w:rsidRDefault="00A15072" w:rsidP="0080690C">
      <w:pPr>
        <w:widowControl w:val="0"/>
        <w:autoSpaceDE w:val="0"/>
        <w:autoSpaceDN w:val="0"/>
        <w:adjustRightInd w:val="0"/>
        <w:jc w:val="both"/>
        <w:rPr>
          <w:color w:val="000000" w:themeColor="text1"/>
          <w:spacing w:val="2"/>
          <w:sz w:val="26"/>
          <w:szCs w:val="26"/>
          <w:shd w:val="clear" w:color="auto" w:fill="FFFFFF"/>
        </w:rPr>
      </w:pPr>
      <w:r w:rsidRPr="00A15072">
        <w:rPr>
          <w:color w:val="000000" w:themeColor="text1"/>
          <w:sz w:val="26"/>
          <w:szCs w:val="26"/>
        </w:rPr>
        <w:t xml:space="preserve">           2.10.5. </w:t>
      </w:r>
      <w:r w:rsidRPr="00A15072">
        <w:rPr>
          <w:color w:val="000000" w:themeColor="text1"/>
          <w:spacing w:val="2"/>
          <w:sz w:val="26"/>
          <w:szCs w:val="26"/>
          <w:shd w:val="clear" w:color="auto" w:fill="FFFFFF"/>
        </w:rPr>
        <w:t> Учет учебной работы учителей (преподавателей) устанавливается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r w:rsidRPr="00A15072">
        <w:rPr>
          <w:color w:val="000000" w:themeColor="text1"/>
          <w:spacing w:val="2"/>
          <w:sz w:val="26"/>
          <w:szCs w:val="26"/>
        </w:rPr>
        <w:br/>
      </w:r>
      <w:r w:rsidRPr="00A15072">
        <w:rPr>
          <w:color w:val="000000" w:themeColor="text1"/>
          <w:spacing w:val="2"/>
          <w:sz w:val="26"/>
          <w:szCs w:val="26"/>
          <w:shd w:val="clear" w:color="auto" w:fill="FFFFFF"/>
        </w:rPr>
        <w:t xml:space="preserve">           </w:t>
      </w:r>
      <w:proofErr w:type="gramStart"/>
      <w:r w:rsidRPr="00A15072">
        <w:rPr>
          <w:color w:val="000000" w:themeColor="text1"/>
          <w:spacing w:val="2"/>
          <w:sz w:val="26"/>
          <w:szCs w:val="26"/>
          <w:shd w:val="clear" w:color="auto" w:fill="FFFFFF"/>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w:t>
      </w:r>
      <w:r w:rsidRPr="00A15072">
        <w:rPr>
          <w:color w:val="000000" w:themeColor="text1"/>
          <w:spacing w:val="2"/>
          <w:sz w:val="26"/>
          <w:szCs w:val="26"/>
          <w:shd w:val="clear" w:color="auto" w:fill="FFFFFF"/>
        </w:rPr>
        <w:lastRenderedPageBreak/>
        <w:t>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p>
    <w:p w:rsidR="00A15072" w:rsidRPr="00A15072" w:rsidRDefault="00A15072" w:rsidP="0080690C">
      <w:pPr>
        <w:widowControl w:val="0"/>
        <w:autoSpaceDE w:val="0"/>
        <w:autoSpaceDN w:val="0"/>
        <w:adjustRightInd w:val="0"/>
        <w:jc w:val="both"/>
        <w:rPr>
          <w:color w:val="000000" w:themeColor="text1"/>
          <w:sz w:val="26"/>
          <w:szCs w:val="26"/>
        </w:rPr>
      </w:pPr>
      <w:r w:rsidRPr="00A15072">
        <w:rPr>
          <w:color w:val="000000" w:themeColor="text1"/>
          <w:spacing w:val="2"/>
          <w:sz w:val="26"/>
          <w:szCs w:val="26"/>
          <w:shd w:val="clear" w:color="auto" w:fill="FFFFFF"/>
        </w:rPr>
        <w:t xml:space="preserve">              2.10.6. Преподавательская (учебная)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должностным окладам, предусмотренным по выполняемой преподавательской работе.</w:t>
      </w:r>
    </w:p>
    <w:p w:rsidR="00A15072" w:rsidRPr="00A15072" w:rsidRDefault="00A15072" w:rsidP="0080690C">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2.10.7. </w:t>
      </w:r>
      <w:r w:rsidRPr="00A15072">
        <w:rPr>
          <w:color w:val="000000" w:themeColor="text1"/>
          <w:spacing w:val="2"/>
          <w:sz w:val="26"/>
          <w:szCs w:val="26"/>
          <w:shd w:val="clear" w:color="auto" w:fill="FFFFFF"/>
        </w:rPr>
        <w:t>Объем учебной нагрузки учителей и преподавателей учреждений, осуществляющих образовательную деятельность,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учреждении. </w:t>
      </w:r>
      <w:proofErr w:type="gramStart"/>
      <w:r w:rsidRPr="00A15072">
        <w:rPr>
          <w:color w:val="000000" w:themeColor="text1"/>
          <w:spacing w:val="2"/>
          <w:sz w:val="26"/>
          <w:szCs w:val="26"/>
          <w:shd w:val="clear" w:color="auto" w:fill="FFFFFF"/>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29" w:history="1">
        <w:r w:rsidRPr="00A15072">
          <w:rPr>
            <w:rStyle w:val="af1"/>
            <w:color w:val="000000" w:themeColor="text1"/>
            <w:spacing w:val="2"/>
            <w:sz w:val="26"/>
            <w:szCs w:val="26"/>
            <w:shd w:val="clear" w:color="auto" w:fill="FFFFFF"/>
          </w:rPr>
          <w:t>приказом Министерства образования и науки Российской Федерации от 22 декабря 2014 года № 1601 "О</w:t>
        </w:r>
        <w:proofErr w:type="gramEnd"/>
        <w:r w:rsidRPr="00A15072">
          <w:rPr>
            <w:rStyle w:val="af1"/>
            <w:color w:val="000000" w:themeColor="text1"/>
            <w:spacing w:val="2"/>
            <w:sz w:val="26"/>
            <w:szCs w:val="26"/>
            <w:shd w:val="clear" w:color="auto" w:fill="FFFFFF"/>
          </w:rPr>
          <w:t xml:space="preserve"> </w:t>
        </w:r>
        <w:proofErr w:type="gramStart"/>
        <w:r w:rsidRPr="00A15072">
          <w:rPr>
            <w:rStyle w:val="af1"/>
            <w:color w:val="000000" w:themeColor="text1"/>
            <w:spacing w:val="2"/>
            <w:sz w:val="26"/>
            <w:szCs w:val="26"/>
            <w:shd w:val="clear" w:color="auto" w:fill="FFFFFF"/>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A15072">
        <w:rPr>
          <w:color w:val="000000" w:themeColor="text1"/>
          <w:spacing w:val="2"/>
          <w:sz w:val="26"/>
          <w:szCs w:val="26"/>
          <w:shd w:val="clear" w:color="auto" w:fill="FFFFFF"/>
        </w:rPr>
        <w:t>. </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При определении учебной нагрузки на новый учебный год учителям и преподавателям, для которых учреждение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w:t>
      </w:r>
      <w:proofErr w:type="gramEnd"/>
      <w:r w:rsidRPr="00A15072">
        <w:rPr>
          <w:color w:val="000000" w:themeColor="text1"/>
          <w:spacing w:val="2"/>
          <w:sz w:val="26"/>
          <w:szCs w:val="26"/>
        </w:rPr>
        <w:br/>
      </w:r>
      <w:r w:rsidRPr="00A15072">
        <w:rPr>
          <w:color w:val="000000" w:themeColor="text1"/>
          <w:spacing w:val="2"/>
          <w:sz w:val="26"/>
          <w:szCs w:val="26"/>
          <w:shd w:val="clear" w:color="auto" w:fill="FFFFFF"/>
        </w:rPr>
        <w:t xml:space="preserve">               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 </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для которых норма часов учебной (</w:t>
      </w:r>
      <w:proofErr w:type="gramStart"/>
      <w:r w:rsidRPr="00A15072">
        <w:rPr>
          <w:color w:val="000000" w:themeColor="text1"/>
          <w:spacing w:val="2"/>
          <w:sz w:val="26"/>
          <w:szCs w:val="26"/>
          <w:shd w:val="clear" w:color="auto" w:fill="FFFFFF"/>
        </w:rPr>
        <w:t xml:space="preserve">преподавательской) </w:t>
      </w:r>
      <w:proofErr w:type="gramEnd"/>
      <w:r w:rsidRPr="00A15072">
        <w:rPr>
          <w:color w:val="000000" w:themeColor="text1"/>
          <w:spacing w:val="2"/>
          <w:sz w:val="26"/>
          <w:szCs w:val="26"/>
          <w:shd w:val="clear" w:color="auto" w:fill="FFFFFF"/>
        </w:rPr>
        <w:t>работы составляет 18 часов в неделю за ставку заработной платы,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r w:rsidRPr="00A15072">
        <w:rPr>
          <w:color w:val="000000" w:themeColor="text1"/>
          <w:spacing w:val="2"/>
          <w:sz w:val="26"/>
          <w:szCs w:val="26"/>
        </w:rPr>
        <w:t xml:space="preserve"> </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Объем учебной нагрузки педагогических работников</w:t>
      </w:r>
      <w:proofErr w:type="gramStart"/>
      <w:r w:rsidRPr="00A15072">
        <w:rPr>
          <w:color w:val="000000" w:themeColor="text1"/>
          <w:spacing w:val="2"/>
          <w:sz w:val="26"/>
          <w:szCs w:val="26"/>
          <w:shd w:val="clear" w:color="auto" w:fill="FFFFFF"/>
        </w:rPr>
        <w:t xml:space="preserve"> ,</w:t>
      </w:r>
      <w:proofErr w:type="gramEnd"/>
      <w:r w:rsidRPr="00A15072">
        <w:rPr>
          <w:color w:val="000000" w:themeColor="text1"/>
          <w:spacing w:val="2"/>
          <w:sz w:val="26"/>
          <w:szCs w:val="26"/>
          <w:shd w:val="clear" w:color="auto" w:fill="FFFFFF"/>
        </w:rPr>
        <w:t xml:space="preserve"> установленный в текущем учебном году, не может быть изменен по инициативе работодателя на следующий учебный год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Объем учебной нагрузки учителей, преподавателей больше или меньше нормы часов за должностной оклад устанавливается только с их письменного согласия.</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учредителем образовательного учреждения, а других работников, </w:t>
      </w:r>
      <w:r w:rsidRPr="00A15072">
        <w:rPr>
          <w:color w:val="000000" w:themeColor="text1"/>
          <w:spacing w:val="2"/>
          <w:sz w:val="26"/>
          <w:szCs w:val="26"/>
          <w:shd w:val="clear" w:color="auto" w:fill="FFFFFF"/>
        </w:rPr>
        <w:lastRenderedPageBreak/>
        <w:t>ведущих ее помимо основной работы, руководителем образовательного учреждения. Преподавательская работа в том же образовательном учреждении для указанных работников совместительством не считается.</w:t>
      </w:r>
    </w:p>
    <w:p w:rsidR="00A15072" w:rsidRPr="00A15072" w:rsidRDefault="00A15072" w:rsidP="0080690C">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2.10.8. </w:t>
      </w:r>
      <w:r w:rsidRPr="00A15072">
        <w:rPr>
          <w:color w:val="000000" w:themeColor="text1"/>
          <w:spacing w:val="2"/>
          <w:sz w:val="26"/>
          <w:szCs w:val="26"/>
          <w:shd w:val="clear" w:color="auto" w:fill="FFFFFF"/>
        </w:rPr>
        <w:t xml:space="preserve">Норма часов учебной (преподавательской) работы </w:t>
      </w:r>
      <w:r w:rsidRPr="00A15072">
        <w:rPr>
          <w:color w:val="000000" w:themeColor="text1"/>
          <w:spacing w:val="2"/>
          <w:sz w:val="26"/>
          <w:szCs w:val="26"/>
          <w:u w:val="single"/>
          <w:shd w:val="clear" w:color="auto" w:fill="FFFFFF"/>
        </w:rPr>
        <w:t xml:space="preserve">18 часов в неделю </w:t>
      </w:r>
      <w:r w:rsidRPr="00A15072">
        <w:rPr>
          <w:color w:val="000000" w:themeColor="text1"/>
          <w:spacing w:val="2"/>
          <w:sz w:val="26"/>
          <w:szCs w:val="26"/>
          <w:shd w:val="clear" w:color="auto" w:fill="FFFFFF"/>
        </w:rPr>
        <w:t>за ставку заработной платы устанавливается:</w:t>
      </w:r>
      <w:r w:rsidRPr="00A15072">
        <w:rPr>
          <w:color w:val="000000" w:themeColor="text1"/>
          <w:sz w:val="26"/>
          <w:szCs w:val="26"/>
        </w:rPr>
        <w:t xml:space="preserve"> </w:t>
      </w:r>
      <w:r w:rsidRPr="00A15072">
        <w:rPr>
          <w:color w:val="000000" w:themeColor="text1"/>
          <w:spacing w:val="2"/>
          <w:sz w:val="26"/>
          <w:szCs w:val="26"/>
        </w:rPr>
        <w:br/>
      </w:r>
      <w:r w:rsidRPr="00A15072">
        <w:rPr>
          <w:color w:val="000000" w:themeColor="text1"/>
          <w:spacing w:val="2"/>
          <w:sz w:val="26"/>
          <w:szCs w:val="26"/>
          <w:shd w:val="clear" w:color="auto" w:fill="FFFFFF"/>
        </w:rPr>
        <w:t xml:space="preserve">             преподавателям учреждений,  осуществляющих образовательную деятельность по дополнительным общеобразовательным программам в области искусств;</w:t>
      </w:r>
    </w:p>
    <w:p w:rsidR="00A15072" w:rsidRPr="00A15072" w:rsidRDefault="00A15072" w:rsidP="0080690C">
      <w:pPr>
        <w:widowControl w:val="0"/>
        <w:shd w:val="clear" w:color="auto" w:fill="FFFFFF"/>
        <w:autoSpaceDE w:val="0"/>
        <w:autoSpaceDN w:val="0"/>
        <w:adjustRightInd w:val="0"/>
        <w:ind w:firstLine="435"/>
        <w:jc w:val="both"/>
        <w:rPr>
          <w:color w:val="000000" w:themeColor="text1"/>
          <w:sz w:val="26"/>
          <w:szCs w:val="26"/>
        </w:rPr>
      </w:pPr>
      <w:r w:rsidRPr="00A15072">
        <w:rPr>
          <w:color w:val="000000" w:themeColor="text1"/>
          <w:sz w:val="26"/>
          <w:szCs w:val="26"/>
        </w:rPr>
        <w:t xml:space="preserve">        2.10.9. Норма часов педагогической работы </w:t>
      </w:r>
      <w:r w:rsidRPr="00A15072">
        <w:rPr>
          <w:color w:val="000000" w:themeColor="text1"/>
          <w:sz w:val="26"/>
          <w:szCs w:val="26"/>
          <w:u w:val="single"/>
        </w:rPr>
        <w:t>24 часа в неделю</w:t>
      </w:r>
      <w:r w:rsidRPr="00A15072">
        <w:rPr>
          <w:color w:val="000000" w:themeColor="text1"/>
          <w:sz w:val="26"/>
          <w:szCs w:val="26"/>
        </w:rPr>
        <w:t xml:space="preserve"> за ставку заработной платы устанавливается:</w:t>
      </w:r>
    </w:p>
    <w:p w:rsidR="00A15072" w:rsidRPr="00A15072" w:rsidRDefault="00A15072" w:rsidP="0080690C">
      <w:pPr>
        <w:widowControl w:val="0"/>
        <w:shd w:val="clear" w:color="auto" w:fill="FFFFFF"/>
        <w:autoSpaceDE w:val="0"/>
        <w:autoSpaceDN w:val="0"/>
        <w:adjustRightInd w:val="0"/>
        <w:ind w:firstLine="435"/>
        <w:jc w:val="both"/>
        <w:rPr>
          <w:color w:val="000000" w:themeColor="text1"/>
          <w:sz w:val="26"/>
          <w:szCs w:val="26"/>
        </w:rPr>
      </w:pPr>
      <w:r w:rsidRPr="00A15072">
        <w:rPr>
          <w:color w:val="000000" w:themeColor="text1"/>
          <w:sz w:val="26"/>
          <w:szCs w:val="26"/>
        </w:rPr>
        <w:t>концертмейстерам.</w:t>
      </w:r>
    </w:p>
    <w:p w:rsidR="00A15072" w:rsidRPr="00A15072" w:rsidRDefault="00A15072" w:rsidP="0080690C">
      <w:pPr>
        <w:widowControl w:val="0"/>
        <w:shd w:val="clear" w:color="auto" w:fill="FFFFFF"/>
        <w:autoSpaceDE w:val="0"/>
        <w:autoSpaceDN w:val="0"/>
        <w:adjustRightInd w:val="0"/>
        <w:jc w:val="both"/>
        <w:rPr>
          <w:color w:val="000000" w:themeColor="text1"/>
          <w:sz w:val="26"/>
          <w:szCs w:val="26"/>
        </w:rPr>
      </w:pPr>
      <w:r w:rsidRPr="00A15072">
        <w:rPr>
          <w:color w:val="000000" w:themeColor="text1"/>
          <w:sz w:val="26"/>
          <w:szCs w:val="26"/>
        </w:rPr>
        <w:t xml:space="preserve">               2.10.10.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A15072" w:rsidRPr="00A15072" w:rsidRDefault="00A15072" w:rsidP="0080690C">
      <w:pPr>
        <w:widowControl w:val="0"/>
        <w:shd w:val="clear" w:color="auto" w:fill="FFFFFF"/>
        <w:autoSpaceDE w:val="0"/>
        <w:autoSpaceDN w:val="0"/>
        <w:adjustRightInd w:val="0"/>
        <w:jc w:val="both"/>
        <w:rPr>
          <w:color w:val="000000" w:themeColor="text1"/>
          <w:sz w:val="26"/>
          <w:szCs w:val="26"/>
        </w:rPr>
      </w:pPr>
      <w:r w:rsidRPr="00A15072">
        <w:rPr>
          <w:color w:val="000000" w:themeColor="text1"/>
          <w:sz w:val="26"/>
          <w:szCs w:val="26"/>
        </w:rPr>
        <w:t xml:space="preserve">               2.10.11.</w:t>
      </w:r>
      <w:r w:rsidRPr="00A15072">
        <w:rPr>
          <w:color w:val="000000" w:themeColor="text1"/>
          <w:spacing w:val="2"/>
          <w:sz w:val="26"/>
          <w:szCs w:val="26"/>
          <w:shd w:val="clear" w:color="auto" w:fill="FFFFFF"/>
        </w:rPr>
        <w:t xml:space="preserve"> </w:t>
      </w:r>
      <w:proofErr w:type="gramStart"/>
      <w:r w:rsidRPr="00A15072">
        <w:rPr>
          <w:color w:val="000000" w:themeColor="text1"/>
          <w:spacing w:val="2"/>
          <w:sz w:val="26"/>
          <w:szCs w:val="26"/>
          <w:shd w:val="clear" w:color="auto" w:fill="FFFFFF"/>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и преподаватели, для которых данное образовательное</w:t>
      </w:r>
      <w:proofErr w:type="gramEnd"/>
      <w:r w:rsidRPr="00A15072">
        <w:rPr>
          <w:color w:val="000000" w:themeColor="text1"/>
          <w:spacing w:val="2"/>
          <w:sz w:val="26"/>
          <w:szCs w:val="26"/>
          <w:shd w:val="clear" w:color="auto" w:fill="FFFFFF"/>
        </w:rPr>
        <w:t xml:space="preserve">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r w:rsidRPr="00A15072">
        <w:rPr>
          <w:color w:val="000000" w:themeColor="text1"/>
          <w:spacing w:val="2"/>
          <w:sz w:val="26"/>
          <w:szCs w:val="26"/>
        </w:rPr>
        <w:br/>
      </w:r>
      <w:r w:rsidRPr="00A15072">
        <w:rPr>
          <w:color w:val="000000" w:themeColor="text1"/>
          <w:spacing w:val="2"/>
          <w:sz w:val="26"/>
          <w:szCs w:val="26"/>
          <w:shd w:val="clear" w:color="auto" w:fill="FFFFFF"/>
        </w:rPr>
        <w:t>При возложении на учителей образовательных учреждений дополнительного образования, для которых данное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и совместительством не считаются.</w:t>
      </w:r>
      <w:r w:rsidRPr="00A15072">
        <w:rPr>
          <w:color w:val="000000" w:themeColor="text1"/>
          <w:spacing w:val="2"/>
          <w:sz w:val="26"/>
          <w:szCs w:val="26"/>
        </w:rPr>
        <w:br/>
      </w:r>
      <w:r w:rsidRPr="00A15072">
        <w:rPr>
          <w:color w:val="000000" w:themeColor="text1"/>
          <w:spacing w:val="2"/>
          <w:sz w:val="26"/>
          <w:szCs w:val="26"/>
          <w:shd w:val="clear" w:color="auto" w:fill="FFFFFF"/>
        </w:rPr>
        <w:t>Учебная нагрузка учителям и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w:t>
      </w:r>
      <w:proofErr w:type="gramStart"/>
      <w:r w:rsidRPr="00A15072">
        <w:rPr>
          <w:color w:val="000000" w:themeColor="text1"/>
          <w:spacing w:val="2"/>
          <w:sz w:val="26"/>
          <w:szCs w:val="26"/>
          <w:shd w:val="clear" w:color="auto" w:fill="FFFFFF"/>
        </w:rPr>
        <w:t>и(</w:t>
      </w:r>
      <w:proofErr w:type="gramEnd"/>
      <w:r w:rsidRPr="00A15072">
        <w:rPr>
          <w:color w:val="000000" w:themeColor="text1"/>
          <w:spacing w:val="2"/>
          <w:sz w:val="26"/>
          <w:szCs w:val="26"/>
          <w:shd w:val="clear" w:color="auto" w:fill="FFFFFF"/>
        </w:rPr>
        <w:t>преподавателями).</w:t>
      </w:r>
      <w:r w:rsidRPr="00A15072">
        <w:rPr>
          <w:color w:val="000000" w:themeColor="text1"/>
          <w:spacing w:val="2"/>
          <w:sz w:val="26"/>
          <w:szCs w:val="26"/>
        </w:rPr>
        <w:br/>
      </w:r>
      <w:r w:rsidRPr="00A15072">
        <w:rPr>
          <w:color w:val="000000" w:themeColor="text1"/>
          <w:sz w:val="26"/>
          <w:szCs w:val="26"/>
        </w:rPr>
        <w:t xml:space="preserve">               2.11. Порядок исчисления заработной платы педагогическим работникам муниципальных образовательных учреждений в сфере культуры городского округа город Шахунья Нижегородской области.</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2.11.1. Месячная заработная плата педагогических работников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ab/>
        <w:t>В таком же порядке исчисляется месячная заработная плата преподавателей за работу по совместительству в другом образовательном  учреждении,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2.11.2. Тарификация преподавателей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pacing w:val="2"/>
          <w:sz w:val="26"/>
          <w:szCs w:val="26"/>
          <w:shd w:val="clear" w:color="auto" w:fill="FFFFFF"/>
        </w:rPr>
        <w:t xml:space="preserve">         Тарификация учителей, осуществляющих обучение детей, находящихся на длительном лечении в больницах,  в зависимости от объема их учебной нагрузки </w:t>
      </w:r>
      <w:r w:rsidRPr="00A15072">
        <w:rPr>
          <w:color w:val="000000" w:themeColor="text1"/>
          <w:spacing w:val="2"/>
          <w:sz w:val="26"/>
          <w:szCs w:val="26"/>
          <w:shd w:val="clear" w:color="auto" w:fill="FFFFFF"/>
        </w:rPr>
        <w:lastRenderedPageBreak/>
        <w:t>производится 2 раза в год - на начало каждого полугодия.</w:t>
      </w:r>
      <w:r w:rsidRPr="00A15072">
        <w:rPr>
          <w:color w:val="000000" w:themeColor="text1"/>
          <w:spacing w:val="2"/>
          <w:sz w:val="26"/>
          <w:szCs w:val="26"/>
        </w:rPr>
        <w:br/>
      </w:r>
      <w:r w:rsidRPr="00A15072">
        <w:rPr>
          <w:color w:val="000000" w:themeColor="text1"/>
          <w:spacing w:val="2"/>
          <w:sz w:val="26"/>
          <w:szCs w:val="26"/>
          <w:shd w:val="clear" w:color="auto" w:fill="FFFFFF"/>
        </w:rPr>
        <w:t>Тарификация учителей, осуществляющих обучение обучающихся,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Установленную таким образом месячную заработную плату преподавателю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 невыполнении по независящим от преподавателя причинам объема установленной учебной нагрузки уменьшение заработной платы не производится.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2.11.3.  </w:t>
      </w:r>
      <w:proofErr w:type="gramStart"/>
      <w:r w:rsidRPr="00A15072">
        <w:rPr>
          <w:color w:val="000000" w:themeColor="text1"/>
          <w:sz w:val="26"/>
          <w:szCs w:val="26"/>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установленной заработной платы при тарификации, предшествующей</w:t>
      </w:r>
      <w:proofErr w:type="gramEnd"/>
      <w:r w:rsidRPr="00A15072">
        <w:rPr>
          <w:color w:val="000000" w:themeColor="text1"/>
          <w:sz w:val="26"/>
          <w:szCs w:val="26"/>
        </w:rPr>
        <w:t xml:space="preserve">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w:t>
      </w:r>
      <w:hyperlink r:id="rId30" w:history="1">
        <w:r w:rsidRPr="00A15072">
          <w:rPr>
            <w:rStyle w:val="af1"/>
            <w:color w:val="000000" w:themeColor="text1"/>
            <w:sz w:val="26"/>
            <w:szCs w:val="26"/>
          </w:rPr>
          <w:t>приказом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sidRPr="00A15072">
        <w:rPr>
          <w:color w:val="000000" w:themeColor="text1"/>
          <w:sz w:val="26"/>
          <w:szCs w:val="26"/>
        </w:rPr>
        <w:t>.</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Лицам, работающим на условиях почасовой оплаты и не ведущим педагогической работы во время каникул, оплата за это время не производится.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2.12. Порядок и условия почасовой оплаты труда педагогических работников.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2.12.1. Почасовая оплата труда педагогических работников учреждений применяется при оплате:</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w:t>
      </w:r>
      <w:r w:rsidRPr="00A15072">
        <w:rPr>
          <w:color w:val="000000" w:themeColor="text1"/>
          <w:sz w:val="26"/>
          <w:szCs w:val="26"/>
        </w:rPr>
        <w:lastRenderedPageBreak/>
        <w:t>часов педагогической работы в неделю на среднемесячное количество рабочих часов, установленных по занимаемой должности.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A15072" w:rsidRPr="00A15072" w:rsidRDefault="00A15072" w:rsidP="00A15072">
      <w:pPr>
        <w:widowControl w:val="0"/>
        <w:autoSpaceDE w:val="0"/>
        <w:autoSpaceDN w:val="0"/>
        <w:adjustRightInd w:val="0"/>
        <w:jc w:val="center"/>
        <w:rPr>
          <w:color w:val="000000" w:themeColor="text1"/>
          <w:sz w:val="26"/>
          <w:szCs w:val="26"/>
        </w:rPr>
      </w:pPr>
    </w:p>
    <w:p w:rsidR="00A15072" w:rsidRPr="00A15072" w:rsidRDefault="00A15072" w:rsidP="00A15072">
      <w:pPr>
        <w:widowControl w:val="0"/>
        <w:autoSpaceDE w:val="0"/>
        <w:autoSpaceDN w:val="0"/>
        <w:adjustRightInd w:val="0"/>
        <w:jc w:val="center"/>
        <w:rPr>
          <w:color w:val="000000" w:themeColor="text1"/>
          <w:sz w:val="26"/>
          <w:szCs w:val="26"/>
        </w:rPr>
      </w:pPr>
      <w:bookmarkStart w:id="4" w:name="Par635"/>
      <w:bookmarkEnd w:id="4"/>
      <w:r w:rsidRPr="00A15072">
        <w:rPr>
          <w:color w:val="000000" w:themeColor="text1"/>
          <w:sz w:val="26"/>
          <w:szCs w:val="26"/>
        </w:rPr>
        <w:t>III. Условия оплаты труда руководителя учреждения, заместителей руководителя, главного бухгалтера</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3.2. Должностной оклад руководителя организации определяется трудовым договором.</w:t>
      </w:r>
      <w:r w:rsidRPr="00A15072">
        <w:rPr>
          <w:color w:val="000000" w:themeColor="text1"/>
          <w:sz w:val="26"/>
          <w:szCs w:val="26"/>
        </w:rPr>
        <w:br/>
        <w:t xml:space="preserve">           </w:t>
      </w:r>
      <w:proofErr w:type="gramStart"/>
      <w:r w:rsidRPr="00A15072">
        <w:rPr>
          <w:color w:val="000000" w:themeColor="text1"/>
          <w:sz w:val="26"/>
          <w:szCs w:val="26"/>
        </w:rPr>
        <w:t xml:space="preserve">Предельный уровень соотношения среднемесячной заработной платы руководителей организаций,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в размере, не превышающем размера, установленного </w:t>
      </w:r>
      <w:hyperlink r:id="rId31" w:history="1">
        <w:r w:rsidRPr="00A15072">
          <w:rPr>
            <w:rStyle w:val="af1"/>
            <w:color w:val="000000" w:themeColor="text1"/>
            <w:sz w:val="26"/>
            <w:szCs w:val="26"/>
          </w:rPr>
          <w:t>постановлением администрации городского округа город Шахунья Нижегородской области от 24 октября</w:t>
        </w:r>
        <w:proofErr w:type="gramEnd"/>
        <w:r w:rsidRPr="00A15072">
          <w:rPr>
            <w:rStyle w:val="af1"/>
            <w:color w:val="000000" w:themeColor="text1"/>
            <w:sz w:val="26"/>
            <w:szCs w:val="26"/>
          </w:rPr>
          <w:t xml:space="preserve"> 2017 г. № 1303 "</w:t>
        </w:r>
      </w:hyperlink>
      <w:r w:rsidRPr="00A15072">
        <w:rPr>
          <w:color w:val="000000" w:themeColor="text1"/>
          <w:sz w:val="26"/>
          <w:szCs w:val="26"/>
        </w:rPr>
        <w:t>Об утверждении предельного соотношения среднемесячной заработной платы руководителей, их заместителей и главных бухгалтеров муниципальных казенных, бюджетных, автономных учреждений и унитарных предприятий городского округа город Шахунья Нижегородской области » в кратности 8.</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 xml:space="preserve"> </w:t>
      </w:r>
      <w:proofErr w:type="gramStart"/>
      <w:r w:rsidRPr="00A15072">
        <w:rPr>
          <w:color w:val="000000" w:themeColor="text1"/>
          <w:sz w:val="26"/>
          <w:szCs w:val="26"/>
        </w:rPr>
        <w:t>Администрация городского округа город Шахунья  Нижегородской области определяет  размер предельного уровня соотношения среднемесячной заработной платы руководителя организации, его заместителей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соответствующего руководителя, его заместителей и главного бухгалтера) с учетом сложности труда, масштаба управления, особенностей деятельности и</w:t>
      </w:r>
      <w:proofErr w:type="gramEnd"/>
      <w:r w:rsidRPr="00A15072">
        <w:rPr>
          <w:color w:val="000000" w:themeColor="text1"/>
          <w:sz w:val="26"/>
          <w:szCs w:val="26"/>
        </w:rPr>
        <w:t xml:space="preserve"> значимости организации в пределах фонда оплаты труда, предусмотренного подведомственной организации на очередной финансовый год и на плановый период.</w:t>
      </w:r>
      <w:r w:rsidRPr="00A15072">
        <w:rPr>
          <w:color w:val="000000" w:themeColor="text1"/>
          <w:sz w:val="26"/>
          <w:szCs w:val="26"/>
        </w:rPr>
        <w:br/>
        <w:t xml:space="preserve">           </w:t>
      </w:r>
      <w:proofErr w:type="gramStart"/>
      <w:r w:rsidRPr="00A15072">
        <w:rPr>
          <w:color w:val="000000" w:themeColor="text1"/>
          <w:sz w:val="26"/>
          <w:szCs w:val="26"/>
        </w:rPr>
        <w:t>Соотношение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и главного бухгалтера) определяется путем деления среднемесячной заработной платы соответствующего руководителя, его заместителя и главного бухгалтера на среднемесячную заработную плату работников этой организации (без учета заработной платы соответствующего руководителя, его заместителей и главного бухгалтера).</w:t>
      </w:r>
      <w:proofErr w:type="gramEnd"/>
      <w:r w:rsidRPr="00A15072">
        <w:rPr>
          <w:color w:val="000000" w:themeColor="text1"/>
          <w:sz w:val="26"/>
          <w:szCs w:val="26"/>
        </w:rPr>
        <w:t xml:space="preserve"> </w:t>
      </w:r>
      <w:proofErr w:type="gramStart"/>
      <w:r w:rsidRPr="00A15072">
        <w:rPr>
          <w:color w:val="000000" w:themeColor="text1"/>
          <w:sz w:val="26"/>
          <w:szCs w:val="26"/>
        </w:rPr>
        <w:t xml:space="preserve">Определение среднемесячной заработной платы в указанных целях осуществляется в соответствии с </w:t>
      </w:r>
      <w:hyperlink r:id="rId32" w:history="1">
        <w:r w:rsidRPr="00A15072">
          <w:rPr>
            <w:rStyle w:val="af1"/>
            <w:color w:val="000000" w:themeColor="text1"/>
            <w:sz w:val="26"/>
            <w:szCs w:val="26"/>
          </w:rPr>
          <w:t>Положением об особенностях порядка исчисления средней заработной платы</w:t>
        </w:r>
      </w:hyperlink>
      <w:r w:rsidRPr="00A15072">
        <w:rPr>
          <w:color w:val="000000" w:themeColor="text1"/>
          <w:sz w:val="26"/>
          <w:szCs w:val="26"/>
        </w:rPr>
        <w:t xml:space="preserve">, утвержденным </w:t>
      </w:r>
      <w:hyperlink r:id="rId33" w:history="1">
        <w:r w:rsidRPr="00A15072">
          <w:rPr>
            <w:rStyle w:val="af1"/>
            <w:color w:val="000000" w:themeColor="text1"/>
            <w:sz w:val="26"/>
            <w:szCs w:val="26"/>
          </w:rPr>
          <w:t>постановлением Правительства Российской Федерации от 24 декабря 2007 г. № 922</w:t>
        </w:r>
      </w:hyperlink>
      <w:r w:rsidRPr="00A15072">
        <w:rPr>
          <w:color w:val="000000" w:themeColor="text1"/>
          <w:sz w:val="26"/>
          <w:szCs w:val="26"/>
        </w:rPr>
        <w:t>.</w:t>
      </w:r>
      <w:r w:rsidRPr="00A15072">
        <w:rPr>
          <w:color w:val="000000" w:themeColor="text1"/>
          <w:sz w:val="26"/>
          <w:szCs w:val="26"/>
        </w:rPr>
        <w:br/>
      </w:r>
      <w:r w:rsidRPr="00A15072">
        <w:rPr>
          <w:color w:val="000000" w:themeColor="text1"/>
          <w:sz w:val="26"/>
          <w:szCs w:val="26"/>
        </w:rPr>
        <w:lastRenderedPageBreak/>
        <w:t xml:space="preserve">           По вновь созданному  учреждению в течение первого года ее деятельности соотношение среднемесячной заработной платы руководителя, его заместителей и главного бухгалтера, формируемой за счет всех источников финансового обеспечения и рассчитываемой за</w:t>
      </w:r>
      <w:proofErr w:type="gramEnd"/>
      <w:r w:rsidRPr="00A15072">
        <w:rPr>
          <w:color w:val="000000" w:themeColor="text1"/>
          <w:sz w:val="26"/>
          <w:szCs w:val="26"/>
        </w:rPr>
        <w:t xml:space="preserve"> календарный год, и среднемесячной заработной платы работников организации (без учета заработной платы соответствующего руководителя, его заместителей и главного бухгалтера) определяется за период фактической работы учреждения.</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3.3. Должностные оклады заместителей руководителей и главных бухгалтеров учреждения устанавливаются руководителем учреждения на 10 - 30 процентов ниже должностных окладов руководителей этих учреждений.</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3.4. Выплаты компенсационного характера устанавливаются для руководителей учреждений, заместителей руководителя и главных бухгалтеров в денежном выражении исходя из перечня оснований, предусмотренных </w:t>
      </w:r>
      <w:hyperlink r:id="rId34" w:anchor="Par1273" w:history="1">
        <w:r w:rsidRPr="00A15072">
          <w:rPr>
            <w:rStyle w:val="af1"/>
            <w:color w:val="000000" w:themeColor="text1"/>
            <w:sz w:val="26"/>
            <w:szCs w:val="26"/>
          </w:rPr>
          <w:t>приложением 2</w:t>
        </w:r>
      </w:hyperlink>
      <w:r w:rsidRPr="00A15072">
        <w:rPr>
          <w:color w:val="000000" w:themeColor="text1"/>
          <w:sz w:val="26"/>
          <w:szCs w:val="26"/>
        </w:rPr>
        <w:t xml:space="preserve"> "Выплаты компенсационного характера" к настоящему Положению, в процентах к должностным окладам или в абсолютных размерах.</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3.5. Премирование руководителя учреждения осуществляется с учетом результатов деятельности учреждения в соответствии с критериями оценки эффективности работы руководителя, утверждаемыми учредителем учреждения, за счет бюджетных средств и средств от приносящей доход деятельности, направляемых на оплату труда работников учреждения. Размеры премирования руководителя учреждения, порядок его выплаты устанавливаются в дополнительном соглашении к трудовому договору руководителя учреждения.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Для руководителя учреждения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учреждения. Размеры стимулирующих выплат руководителю ежегодно устанавливаются учредителем в дополнительном соглашении к трудовому договору руководителя учреждения. </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 xml:space="preserve">       3.6. Руководителю организации, заместителям руководителя, главному бухгалтеру выплачиваются надбавки за выслугу лет. </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 xml:space="preserve">       Величина надбавки за выслугу лет устанавливается в процентном отношении от должностного оклада:</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при выслуге лет от 1 года до 5 лет - до 5%;</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при выслуге лет от 5 до 10 лет  - до 10 %;</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при выслуге лет более 10 лет - до 15%.</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Выслуга лет устанавливается:</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для руководителей организации - в зависимости от стажа руководящей работы, определяемого в порядке, утверждаемом министерством образования Нижегородской области;</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для заместителей руководителя, курирующих учебно-воспитательную работу, - в зависимости от общего  педагогического стажа;</w:t>
      </w:r>
    </w:p>
    <w:p w:rsidR="00A15072" w:rsidRPr="00A15072" w:rsidRDefault="00A15072" w:rsidP="00A15072">
      <w:pPr>
        <w:pStyle w:val="af4"/>
        <w:ind w:firstLine="300"/>
        <w:jc w:val="both"/>
        <w:rPr>
          <w:color w:val="000000" w:themeColor="text1"/>
          <w:sz w:val="26"/>
          <w:szCs w:val="26"/>
        </w:rPr>
      </w:pPr>
      <w:r w:rsidRPr="00A15072">
        <w:rPr>
          <w:color w:val="000000" w:themeColor="text1"/>
          <w:sz w:val="26"/>
          <w:szCs w:val="26"/>
        </w:rPr>
        <w:t>для заместителей руководителя, курирующих хозяйственную работу, -  главного бухгалтера в зависимости от общего стажа работы.</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w:t>
      </w:r>
      <w:r w:rsidR="0080690C">
        <w:rPr>
          <w:color w:val="000000" w:themeColor="text1"/>
          <w:sz w:val="26"/>
          <w:szCs w:val="26"/>
        </w:rPr>
        <w:t>7</w:t>
      </w:r>
      <w:r w:rsidRPr="00A15072">
        <w:rPr>
          <w:color w:val="000000" w:themeColor="text1"/>
          <w:sz w:val="26"/>
          <w:szCs w:val="26"/>
        </w:rPr>
        <w:t xml:space="preserve">. Руководителю, заместителям руководителя, имеющим почетные звания "Заслуженный работник культуры", "Заслуженный деятель искусств"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w:t>
      </w:r>
      <w:r w:rsidRPr="00A15072">
        <w:rPr>
          <w:color w:val="000000" w:themeColor="text1"/>
          <w:sz w:val="26"/>
          <w:szCs w:val="26"/>
        </w:rPr>
        <w:lastRenderedPageBreak/>
        <w:t>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w:t>
      </w:r>
      <w:r w:rsidR="0080690C">
        <w:rPr>
          <w:color w:val="000000" w:themeColor="text1"/>
          <w:sz w:val="26"/>
          <w:szCs w:val="26"/>
        </w:rPr>
        <w:t>8</w:t>
      </w:r>
      <w:r w:rsidRPr="00A15072">
        <w:rPr>
          <w:color w:val="000000" w:themeColor="text1"/>
          <w:sz w:val="26"/>
          <w:szCs w:val="26"/>
        </w:rPr>
        <w:t xml:space="preserve">. </w:t>
      </w:r>
      <w:proofErr w:type="gramStart"/>
      <w:r w:rsidRPr="00A15072">
        <w:rPr>
          <w:color w:val="000000" w:themeColor="text1"/>
          <w:sz w:val="26"/>
          <w:szCs w:val="26"/>
        </w:rPr>
        <w:t>Размещение информации о рассчитываемой за календарный год среднемесячной заработной плате руководителей, их заместителей и главных бухгалтеров организаций в информационно-телекоммуникационной сети "Интернет" и представление указанными лицами данной информации производится в соответствии с Правилами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казенных, бюджетных, автономных учреждений и унитарных предприятий городского округа город Шахунья</w:t>
      </w:r>
      <w:proofErr w:type="gramEnd"/>
      <w:r w:rsidRPr="00A15072">
        <w:rPr>
          <w:color w:val="000000" w:themeColor="text1"/>
          <w:sz w:val="26"/>
          <w:szCs w:val="26"/>
        </w:rPr>
        <w:t xml:space="preserve"> Нижегородской области в информационно-телекоммуникационной сети "Интернет" и представления указанными лицами данной информации, утвержденными  </w:t>
      </w:r>
      <w:hyperlink r:id="rId35" w:history="1">
        <w:r w:rsidRPr="00A15072">
          <w:rPr>
            <w:rStyle w:val="af1"/>
            <w:color w:val="000000" w:themeColor="text1"/>
            <w:sz w:val="26"/>
            <w:szCs w:val="26"/>
          </w:rPr>
          <w:t xml:space="preserve">постановлением администрации городского округа город Шахунья  Нижегородской области от 06 февраля 2017 г. № </w:t>
        </w:r>
      </w:hyperlink>
      <w:r w:rsidRPr="00A15072">
        <w:rPr>
          <w:color w:val="000000" w:themeColor="text1"/>
          <w:sz w:val="26"/>
          <w:szCs w:val="26"/>
        </w:rPr>
        <w:t>168.</w:t>
      </w:r>
    </w:p>
    <w:p w:rsidR="00A15072" w:rsidRPr="00A15072" w:rsidRDefault="00A15072" w:rsidP="00A15072">
      <w:pPr>
        <w:widowControl w:val="0"/>
        <w:autoSpaceDE w:val="0"/>
        <w:autoSpaceDN w:val="0"/>
        <w:adjustRightInd w:val="0"/>
        <w:jc w:val="center"/>
        <w:rPr>
          <w:color w:val="000000" w:themeColor="text1"/>
          <w:sz w:val="26"/>
          <w:szCs w:val="26"/>
        </w:rPr>
      </w:pPr>
    </w:p>
    <w:p w:rsidR="00A15072" w:rsidRPr="00A15072" w:rsidRDefault="00A15072" w:rsidP="00A15072">
      <w:pPr>
        <w:widowControl w:val="0"/>
        <w:autoSpaceDE w:val="0"/>
        <w:autoSpaceDN w:val="0"/>
        <w:adjustRightInd w:val="0"/>
        <w:jc w:val="center"/>
        <w:outlineLvl w:val="1"/>
        <w:rPr>
          <w:color w:val="000000" w:themeColor="text1"/>
          <w:sz w:val="26"/>
          <w:szCs w:val="26"/>
        </w:rPr>
      </w:pPr>
      <w:bookmarkStart w:id="5" w:name="Par709"/>
      <w:bookmarkEnd w:id="5"/>
      <w:r w:rsidRPr="00A15072">
        <w:rPr>
          <w:color w:val="000000" w:themeColor="text1"/>
          <w:sz w:val="26"/>
          <w:szCs w:val="26"/>
        </w:rPr>
        <w:t xml:space="preserve">            IV. Другие вопросы оплаты труда</w:t>
      </w:r>
    </w:p>
    <w:p w:rsidR="00A15072" w:rsidRPr="00A15072" w:rsidRDefault="00A15072" w:rsidP="00A15072">
      <w:pPr>
        <w:widowControl w:val="0"/>
        <w:autoSpaceDE w:val="0"/>
        <w:autoSpaceDN w:val="0"/>
        <w:adjustRightInd w:val="0"/>
        <w:jc w:val="center"/>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4.1. 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4.2. </w:t>
      </w:r>
      <w:proofErr w:type="gramStart"/>
      <w:r w:rsidRPr="00A15072">
        <w:rPr>
          <w:color w:val="000000" w:themeColor="text1"/>
          <w:sz w:val="26"/>
          <w:szCs w:val="26"/>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w:t>
      </w:r>
      <w:proofErr w:type="gramEnd"/>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4.3. </w:t>
      </w:r>
      <w:r w:rsidRPr="00A15072">
        <w:rPr>
          <w:color w:val="000000" w:themeColor="text1"/>
          <w:spacing w:val="2"/>
          <w:sz w:val="26"/>
          <w:szCs w:val="26"/>
          <w:shd w:val="clear" w:color="auto" w:fill="FFFFFF"/>
        </w:rPr>
        <w:t>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4.4.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4.5. Положением об оплате труда работников учреждения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учреждения.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4.6. Оплата труда для лиц, работающих по совместительству, осуществляется с учетом норм статьи 287 Трудового кодекса Российской Федерации.</w:t>
      </w:r>
    </w:p>
    <w:p w:rsidR="00A15072" w:rsidRPr="00A15072" w:rsidRDefault="00A15072" w:rsidP="00A15072">
      <w:pPr>
        <w:rPr>
          <w:rFonts w:eastAsiaTheme="minorHAnsi"/>
          <w:color w:val="000000" w:themeColor="text1"/>
          <w:sz w:val="26"/>
          <w:szCs w:val="26"/>
          <w:lang w:eastAsia="en-US"/>
        </w:rPr>
      </w:pPr>
    </w:p>
    <w:p w:rsidR="00A15072" w:rsidRPr="00A15072" w:rsidRDefault="00A15072" w:rsidP="00A15072">
      <w:pPr>
        <w:pBdr>
          <w:bottom w:val="single" w:sz="12" w:space="1" w:color="auto"/>
        </w:pBd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widowControl w:val="0"/>
        <w:autoSpaceDE w:val="0"/>
        <w:autoSpaceDN w:val="0"/>
        <w:adjustRightInd w:val="0"/>
        <w:ind w:left="4140"/>
        <w:jc w:val="right"/>
        <w:rPr>
          <w:color w:val="000000" w:themeColor="text1"/>
          <w:sz w:val="26"/>
          <w:szCs w:val="26"/>
        </w:rPr>
      </w:pPr>
      <w:r w:rsidRPr="00A15072">
        <w:rPr>
          <w:color w:val="000000" w:themeColor="text1"/>
          <w:sz w:val="26"/>
          <w:szCs w:val="26"/>
        </w:rPr>
        <w:lastRenderedPageBreak/>
        <w:t xml:space="preserve">ПРИЛОЖЕНИЕ 1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color w:val="000000" w:themeColor="text1"/>
          <w:sz w:val="26"/>
          <w:szCs w:val="26"/>
        </w:rPr>
        <w:t xml:space="preserve">                                к Положению </w:t>
      </w:r>
      <w:r w:rsidR="0080690C">
        <w:rPr>
          <w:color w:val="000000" w:themeColor="text1"/>
          <w:sz w:val="26"/>
          <w:szCs w:val="26"/>
        </w:rPr>
        <w:t>о</w:t>
      </w:r>
      <w:r w:rsidRPr="00A15072">
        <w:rPr>
          <w:bCs/>
          <w:color w:val="000000" w:themeColor="text1"/>
          <w:kern w:val="36"/>
          <w:sz w:val="26"/>
          <w:szCs w:val="26"/>
        </w:rPr>
        <w:t>б оплате труда работников</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 xml:space="preserve">  муниципальных учреждений, осуществляющих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образовательную деятельность на территории</w:t>
      </w:r>
    </w:p>
    <w:p w:rsidR="00A15072" w:rsidRPr="00A15072" w:rsidRDefault="00A15072" w:rsidP="00A15072">
      <w:pPr>
        <w:widowControl w:val="0"/>
        <w:autoSpaceDE w:val="0"/>
        <w:autoSpaceDN w:val="0"/>
        <w:adjustRightInd w:val="0"/>
        <w:jc w:val="right"/>
        <w:outlineLvl w:val="1"/>
        <w:rPr>
          <w:color w:val="000000" w:themeColor="text1"/>
          <w:sz w:val="26"/>
          <w:szCs w:val="26"/>
        </w:rPr>
      </w:pPr>
      <w:r w:rsidRPr="00A15072">
        <w:rPr>
          <w:bCs/>
          <w:color w:val="000000" w:themeColor="text1"/>
          <w:kern w:val="36"/>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rPr>
          <w:bCs/>
          <w:color w:val="000000" w:themeColor="text1"/>
          <w:sz w:val="26"/>
          <w:szCs w:val="26"/>
        </w:rPr>
      </w:pPr>
    </w:p>
    <w:p w:rsidR="00A15072" w:rsidRPr="00A15072" w:rsidRDefault="00A15072" w:rsidP="00A15072">
      <w:pPr>
        <w:widowControl w:val="0"/>
        <w:autoSpaceDE w:val="0"/>
        <w:autoSpaceDN w:val="0"/>
        <w:adjustRightInd w:val="0"/>
        <w:rPr>
          <w:bCs/>
          <w:color w:val="000000" w:themeColor="text1"/>
          <w:sz w:val="26"/>
          <w:szCs w:val="26"/>
        </w:rPr>
      </w:pPr>
    </w:p>
    <w:p w:rsidR="00A15072" w:rsidRPr="00A15072" w:rsidRDefault="00A15072" w:rsidP="00A15072">
      <w:pPr>
        <w:widowControl w:val="0"/>
        <w:autoSpaceDE w:val="0"/>
        <w:autoSpaceDN w:val="0"/>
        <w:adjustRightInd w:val="0"/>
        <w:jc w:val="center"/>
        <w:rPr>
          <w:bCs/>
          <w:color w:val="000000" w:themeColor="text1"/>
          <w:sz w:val="26"/>
          <w:szCs w:val="26"/>
        </w:rPr>
      </w:pPr>
      <w:r w:rsidRPr="00A15072">
        <w:rPr>
          <w:color w:val="000000" w:themeColor="text1"/>
        </w:rPr>
        <w:t xml:space="preserve">ПОРЯДОК ФОРМИРОВАНИЯ ДОЛЖНОСТНЫХ ОКЛАДОВ (СТАВОК ЗАРАБОТНОЙ ПЛАТЫ) РАБОТНИКОВ МУНИЦИПАЛЬНЫХ УЧРЕЖДЕНИЙ, ОСУЩЕСТВЛЯЮЩИХ ОБРАЗОВАТЕЛЬНУЮ ДЕЯТЕЛЬНОСТЬ  В СФЕРЕ КУЛЬТУРЫ НА ТЕРРИТОРИИ </w:t>
      </w:r>
      <w:r w:rsidRPr="00A15072">
        <w:rPr>
          <w:color w:val="000000" w:themeColor="text1"/>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1. Порядок формирования должностных окладов (ставок заработной платы) работников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 осуществляющих профессиональную деятельность по должностям работников образования.</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1.1. Должностной оклад работника формируется на основании минимального оклада по ПКГ и применения повышающих коэффициентов.</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 xml:space="preserve">1.2. Профессиональная квалификационная </w:t>
      </w:r>
      <w:hyperlink r:id="rId36" w:history="1">
        <w:r w:rsidRPr="00A15072">
          <w:rPr>
            <w:rStyle w:val="af1"/>
            <w:color w:val="000000" w:themeColor="text1"/>
            <w:sz w:val="26"/>
            <w:szCs w:val="26"/>
          </w:rPr>
          <w:t>группа</w:t>
        </w:r>
      </w:hyperlink>
      <w:r w:rsidRPr="00A15072">
        <w:rPr>
          <w:color w:val="000000" w:themeColor="text1"/>
          <w:sz w:val="26"/>
          <w:szCs w:val="26"/>
        </w:rPr>
        <w:t xml:space="preserve"> должностей педагогических работников.</w:t>
      </w:r>
    </w:p>
    <w:tbl>
      <w:tblPr>
        <w:tblW w:w="7935" w:type="dxa"/>
        <w:tblInd w:w="-68" w:type="dxa"/>
        <w:tblLayout w:type="fixed"/>
        <w:tblCellMar>
          <w:left w:w="70" w:type="dxa"/>
          <w:right w:w="70" w:type="dxa"/>
        </w:tblCellMar>
        <w:tblLook w:val="04A0" w:firstRow="1" w:lastRow="0" w:firstColumn="1" w:lastColumn="0" w:noHBand="0" w:noVBand="1"/>
      </w:tblPr>
      <w:tblGrid>
        <w:gridCol w:w="3968"/>
        <w:gridCol w:w="1984"/>
        <w:gridCol w:w="1983"/>
      </w:tblGrid>
      <w:tr w:rsidR="00A15072" w:rsidRPr="00A15072" w:rsidTr="00A15072">
        <w:trPr>
          <w:cantSplit/>
          <w:trHeight w:val="480"/>
        </w:trPr>
        <w:tc>
          <w:tcPr>
            <w:tcW w:w="3969"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Профессиональная квалификационная группа</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Повышающий  </w:t>
            </w:r>
            <w:r w:rsidRPr="00A15072">
              <w:rPr>
                <w:color w:val="000000" w:themeColor="text1"/>
                <w:sz w:val="26"/>
                <w:szCs w:val="26"/>
              </w:rPr>
              <w:br/>
              <w:t xml:space="preserve">коэффициент </w:t>
            </w:r>
            <w:r w:rsidRPr="00A15072">
              <w:rPr>
                <w:color w:val="000000" w:themeColor="text1"/>
                <w:sz w:val="26"/>
                <w:szCs w:val="26"/>
              </w:rPr>
              <w:br/>
              <w:t xml:space="preserve">по должности </w:t>
            </w:r>
          </w:p>
        </w:tc>
        <w:tc>
          <w:tcPr>
            <w:tcW w:w="198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Минимальный оклад,</w:t>
            </w:r>
            <w:r w:rsidRPr="00A15072">
              <w:rPr>
                <w:color w:val="000000" w:themeColor="text1"/>
                <w:sz w:val="26"/>
                <w:szCs w:val="26"/>
              </w:rPr>
              <w:br/>
              <w:t xml:space="preserve">рублей </w:t>
            </w:r>
          </w:p>
        </w:tc>
      </w:tr>
      <w:tr w:rsidR="00A15072" w:rsidRPr="00A15072" w:rsidTr="00A15072">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 квалификационный уровень              </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1,0      </w:t>
            </w:r>
          </w:p>
        </w:tc>
        <w:tc>
          <w:tcPr>
            <w:tcW w:w="198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8696</w:t>
            </w:r>
          </w:p>
        </w:tc>
      </w:tr>
      <w:tr w:rsidR="00A15072" w:rsidRPr="00A15072" w:rsidTr="00A15072">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2 квалификационный уровень</w:t>
            </w:r>
          </w:p>
          <w:p w:rsidR="00A15072" w:rsidRPr="00A15072" w:rsidRDefault="00A15072">
            <w:pPr>
              <w:widowControl w:val="0"/>
              <w:autoSpaceDE w:val="0"/>
              <w:autoSpaceDN w:val="0"/>
              <w:adjustRightInd w:val="0"/>
              <w:rPr>
                <w:i/>
                <w:color w:val="000000" w:themeColor="text1"/>
                <w:sz w:val="26"/>
                <w:szCs w:val="26"/>
              </w:rPr>
            </w:pPr>
            <w:r w:rsidRPr="00A15072">
              <w:rPr>
                <w:i/>
                <w:color w:val="000000" w:themeColor="text1"/>
                <w:sz w:val="26"/>
                <w:szCs w:val="26"/>
              </w:rPr>
              <w:t xml:space="preserve">концертмейстер              </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1,11     </w:t>
            </w:r>
          </w:p>
        </w:tc>
        <w:tc>
          <w:tcPr>
            <w:tcW w:w="198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9662</w:t>
            </w:r>
          </w:p>
        </w:tc>
      </w:tr>
      <w:tr w:rsidR="00A15072" w:rsidRPr="00A15072" w:rsidTr="00A15072">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3 квалификационный уровень</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1,17</w:t>
            </w:r>
          </w:p>
        </w:tc>
        <w:tc>
          <w:tcPr>
            <w:tcW w:w="198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10145</w:t>
            </w:r>
          </w:p>
        </w:tc>
      </w:tr>
      <w:tr w:rsidR="00A15072" w:rsidRPr="00A15072" w:rsidTr="00A15072">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4 квалификационный уровень      </w:t>
            </w:r>
          </w:p>
          <w:p w:rsidR="00A15072" w:rsidRPr="00A15072" w:rsidRDefault="00A15072">
            <w:pPr>
              <w:widowControl w:val="0"/>
              <w:autoSpaceDE w:val="0"/>
              <w:autoSpaceDN w:val="0"/>
              <w:adjustRightInd w:val="0"/>
              <w:rPr>
                <w:i/>
                <w:color w:val="000000" w:themeColor="text1"/>
                <w:sz w:val="26"/>
                <w:szCs w:val="26"/>
              </w:rPr>
            </w:pPr>
            <w:r w:rsidRPr="00A15072">
              <w:rPr>
                <w:i/>
                <w:color w:val="000000" w:themeColor="text1"/>
                <w:sz w:val="26"/>
                <w:szCs w:val="26"/>
              </w:rPr>
              <w:t xml:space="preserve">преподаватель, учитель        </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1,22     </w:t>
            </w:r>
          </w:p>
        </w:tc>
        <w:tc>
          <w:tcPr>
            <w:tcW w:w="198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10629</w:t>
            </w:r>
          </w:p>
        </w:tc>
      </w:tr>
    </w:tbl>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1.3 Положением об оплате труда работников муниципальных бюджетных, автономных и казенных учреждений дополнительного образования  городского округа город Шахунья Нижегородской области в сфере культуры (далее </w:t>
      </w:r>
      <w:r w:rsidR="0080690C">
        <w:rPr>
          <w:color w:val="000000" w:themeColor="text1"/>
          <w:sz w:val="26"/>
          <w:szCs w:val="26"/>
        </w:rPr>
        <w:t>–</w:t>
      </w:r>
      <w:r w:rsidRPr="00A15072">
        <w:rPr>
          <w:color w:val="000000" w:themeColor="text1"/>
          <w:sz w:val="26"/>
          <w:szCs w:val="26"/>
        </w:rPr>
        <w:t xml:space="preserve"> Положение об оплате труда) предусматриваются коэффициенты, повышающие минимальный оклад по ПКГ и формирующие минимальный оклад по должности.</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1.4. По должностям </w:t>
      </w:r>
      <w:proofErr w:type="gramStart"/>
      <w:r w:rsidRPr="00A15072">
        <w:rPr>
          <w:color w:val="000000" w:themeColor="text1"/>
          <w:sz w:val="26"/>
          <w:szCs w:val="26"/>
        </w:rPr>
        <w:t>работников, относящихся к ПКГ должностей педагогических работников предусматриваются</w:t>
      </w:r>
      <w:proofErr w:type="gramEnd"/>
      <w:r w:rsidRPr="00A15072">
        <w:rPr>
          <w:color w:val="000000" w:themeColor="text1"/>
          <w:sz w:val="26"/>
          <w:szCs w:val="26"/>
        </w:rPr>
        <w:t xml:space="preserve"> повышающие коэффициенты к минимальным окладам по ПКГ:</w:t>
      </w:r>
    </w:p>
    <w:p w:rsidR="00A15072" w:rsidRPr="00A15072" w:rsidRDefault="00A15072" w:rsidP="00A15072">
      <w:pPr>
        <w:widowControl w:val="0"/>
        <w:autoSpaceDE w:val="0"/>
        <w:autoSpaceDN w:val="0"/>
        <w:adjustRightInd w:val="0"/>
        <w:ind w:firstLine="708"/>
        <w:rPr>
          <w:color w:val="000000" w:themeColor="text1"/>
          <w:sz w:val="26"/>
          <w:szCs w:val="26"/>
        </w:rPr>
      </w:pPr>
      <w:r w:rsidRPr="00A15072">
        <w:rPr>
          <w:color w:val="000000" w:themeColor="text1"/>
          <w:sz w:val="26"/>
          <w:szCs w:val="26"/>
        </w:rPr>
        <w:t>за уровень профессионального образования и ученую степень:</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бакалавр                                                  1,1</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специалист                                              1,1</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магистр                                                    1,1</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кандидата наук                                       1,2</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доктор наук                                             1,3</w:t>
      </w:r>
    </w:p>
    <w:p w:rsidR="00A15072" w:rsidRPr="00A15072" w:rsidRDefault="00A15072" w:rsidP="00A15072">
      <w:pPr>
        <w:widowControl w:val="0"/>
        <w:autoSpaceDE w:val="0"/>
        <w:autoSpaceDN w:val="0"/>
        <w:adjustRightInd w:val="0"/>
        <w:ind w:firstLine="708"/>
        <w:rPr>
          <w:color w:val="000000" w:themeColor="text1"/>
          <w:sz w:val="26"/>
          <w:szCs w:val="26"/>
        </w:rPr>
      </w:pPr>
      <w:r w:rsidRPr="00A15072">
        <w:rPr>
          <w:color w:val="000000" w:themeColor="text1"/>
          <w:sz w:val="26"/>
          <w:szCs w:val="26"/>
        </w:rPr>
        <w:t>за квалификационную категорию:</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высшая квалификационная категория                    1,3</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первая квалификационная категория                      1,2</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вторая квалификационная категория                      1,1</w:t>
      </w:r>
    </w:p>
    <w:p w:rsidR="00A15072" w:rsidRPr="00A15072" w:rsidRDefault="00A15072" w:rsidP="00A15072">
      <w:pPr>
        <w:widowControl w:val="0"/>
        <w:autoSpaceDE w:val="0"/>
        <w:autoSpaceDN w:val="0"/>
        <w:adjustRightInd w:val="0"/>
        <w:ind w:firstLine="708"/>
        <w:jc w:val="both"/>
        <w:rPr>
          <w:color w:val="000000" w:themeColor="text1"/>
          <w:sz w:val="26"/>
          <w:szCs w:val="26"/>
        </w:rPr>
      </w:pPr>
      <w:proofErr w:type="gramStart"/>
      <w:r w:rsidRPr="00A15072">
        <w:rPr>
          <w:color w:val="000000" w:themeColor="text1"/>
          <w:sz w:val="26"/>
          <w:szCs w:val="26"/>
        </w:rPr>
        <w:t xml:space="preserve">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w:t>
      </w:r>
      <w:r w:rsidRPr="00A15072">
        <w:rPr>
          <w:color w:val="000000" w:themeColor="text1"/>
          <w:sz w:val="26"/>
          <w:szCs w:val="26"/>
        </w:rPr>
        <w:lastRenderedPageBreak/>
        <w:t>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w:t>
      </w:r>
      <w:proofErr w:type="gramEnd"/>
      <w:r w:rsidRPr="00A15072">
        <w:rPr>
          <w:color w:val="000000" w:themeColor="text1"/>
          <w:sz w:val="26"/>
          <w:szCs w:val="26"/>
        </w:rPr>
        <w:t xml:space="preserve"> увольнения в связи с ликвидацией образовательной организации, а также тем работникам, которым до </w:t>
      </w:r>
      <w:proofErr w:type="gramStart"/>
      <w:r w:rsidRPr="00A15072">
        <w:rPr>
          <w:color w:val="000000" w:themeColor="text1"/>
          <w:sz w:val="26"/>
          <w:szCs w:val="26"/>
        </w:rPr>
        <w:t>достижения возраста, дающего право на страховую пенсию по старости остался</w:t>
      </w:r>
      <w:proofErr w:type="gramEnd"/>
      <w:r w:rsidRPr="00A15072">
        <w:rPr>
          <w:color w:val="000000" w:themeColor="text1"/>
          <w:sz w:val="26"/>
          <w:szCs w:val="26"/>
        </w:rPr>
        <w:t xml:space="preserve"> один год и менее.</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 xml:space="preserve">1.5. </w:t>
      </w:r>
      <w:r w:rsidRPr="00A15072">
        <w:rPr>
          <w:color w:val="000000" w:themeColor="text1"/>
        </w:rPr>
        <w:t>Должностной оклад (ставка заработной платы) по должностям работников, относящихся к ПКГ должностей педагогических работников, формируется путем произведения минимального оклада по профессиональной квалификационной группе (ПКГ) с учетом учебной нагрузки и повышающих коэффициентов в зависимости от уровня образования, квалификационной категории, присвоенной по результатам аттестации.</w:t>
      </w:r>
      <w:r w:rsidRPr="00A15072">
        <w:rPr>
          <w:color w:val="000000" w:themeColor="text1"/>
        </w:rPr>
        <w:br/>
        <w:t>Педагогическим работникам учреждений, осуществляющих образовательную деятельность на территории городского округа город Шахунья Нижегородской области, должностной оклад (ставка заработной платы)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r w:rsidRPr="00A15072">
        <w:rPr>
          <w:color w:val="000000" w:themeColor="text1"/>
        </w:rPr>
        <w:br/>
        <w:t xml:space="preserve">            Сформированный должностной оклад (ставка заработной платы) учитывается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1.6.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 формирующие надбавки к должностным окладам работников за выслугу лет:</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от 3 до 5 лет                        - до   5%</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от 5 до 10 лет                      - до 10%</w:t>
      </w:r>
    </w:p>
    <w:p w:rsidR="00A15072" w:rsidRPr="00A15072" w:rsidRDefault="00A15072" w:rsidP="00A15072">
      <w:pPr>
        <w:widowControl w:val="0"/>
        <w:autoSpaceDE w:val="0"/>
        <w:autoSpaceDN w:val="0"/>
        <w:adjustRightInd w:val="0"/>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более 10 лет                               - до 15%</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 xml:space="preserve">Надбавка за выслугу лет устанавливается работникам учреждения в зависимости от общего педагогического стажа работы по должностям </w:t>
      </w:r>
      <w:proofErr w:type="gramStart"/>
      <w:r w:rsidRPr="00A15072">
        <w:rPr>
          <w:color w:val="000000" w:themeColor="text1"/>
          <w:sz w:val="26"/>
          <w:szCs w:val="26"/>
        </w:rPr>
        <w:t>работников, относящихся к ПКГ должностей педагогических работников и рассчитывается</w:t>
      </w:r>
      <w:proofErr w:type="gramEnd"/>
      <w:r w:rsidRPr="00A15072">
        <w:rPr>
          <w:color w:val="000000" w:themeColor="text1"/>
          <w:sz w:val="26"/>
          <w:szCs w:val="26"/>
        </w:rPr>
        <w:t xml:space="preserve">, исходя из минимального оклада по ПКГ.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w:t>
      </w:r>
      <w:hyperlink r:id="rId37" w:history="1">
        <w:r w:rsidRPr="00A15072">
          <w:rPr>
            <w:rStyle w:val="af1"/>
            <w:color w:val="000000" w:themeColor="text1"/>
            <w:sz w:val="26"/>
            <w:szCs w:val="26"/>
          </w:rPr>
          <w:t>Приложении 5</w:t>
        </w:r>
      </w:hyperlink>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Порядок определения стажа педагогической работы</w:t>
      </w:r>
      <w:r w:rsidR="0080690C">
        <w:rPr>
          <w:color w:val="000000" w:themeColor="text1"/>
          <w:sz w:val="26"/>
          <w:szCs w:val="26"/>
        </w:rPr>
        <w:t>»</w:t>
      </w:r>
      <w:r w:rsidRPr="00A15072">
        <w:rPr>
          <w:color w:val="000000" w:themeColor="text1"/>
          <w:sz w:val="26"/>
          <w:szCs w:val="26"/>
        </w:rPr>
        <w:t xml:space="preserve"> к Положению.</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 xml:space="preserve"> 1.7. Педагогическим работникам муниципальных бюджетных, автономных и казенных учреждений дополнительного образования, имеющим почетные звания </w:t>
      </w:r>
      <w:r w:rsidR="0080690C">
        <w:rPr>
          <w:color w:val="000000" w:themeColor="text1"/>
          <w:sz w:val="26"/>
          <w:szCs w:val="26"/>
        </w:rPr>
        <w:t>«</w:t>
      </w:r>
      <w:r w:rsidRPr="00A15072">
        <w:rPr>
          <w:color w:val="000000" w:themeColor="text1"/>
          <w:sz w:val="26"/>
          <w:szCs w:val="26"/>
        </w:rPr>
        <w:t>Заслуженный работник физической культуры</w:t>
      </w:r>
      <w:r w:rsidR="0080690C">
        <w:rPr>
          <w:color w:val="000000" w:themeColor="text1"/>
          <w:sz w:val="26"/>
          <w:szCs w:val="26"/>
        </w:rPr>
        <w:t>»</w:t>
      </w:r>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Заслуженный работник культуры</w:t>
      </w:r>
      <w:r w:rsidR="0080690C">
        <w:rPr>
          <w:color w:val="000000" w:themeColor="text1"/>
          <w:sz w:val="26"/>
          <w:szCs w:val="26"/>
        </w:rPr>
        <w:t>»</w:t>
      </w:r>
      <w:r w:rsidRPr="00A15072">
        <w:rPr>
          <w:color w:val="000000" w:themeColor="text1"/>
          <w:sz w:val="26"/>
          <w:szCs w:val="26"/>
        </w:rPr>
        <w:t xml:space="preserve"> и другие почетные звания СССР, Российской Федерации и союзных </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республик, входящих в состав СССР, название которых начинается со слов </w:t>
      </w:r>
      <w:r w:rsidR="0080690C">
        <w:rPr>
          <w:color w:val="000000" w:themeColor="text1"/>
          <w:sz w:val="26"/>
          <w:szCs w:val="26"/>
        </w:rPr>
        <w:t>«</w:t>
      </w:r>
      <w:r w:rsidRPr="00A15072">
        <w:rPr>
          <w:color w:val="000000" w:themeColor="text1"/>
          <w:sz w:val="26"/>
          <w:szCs w:val="26"/>
        </w:rPr>
        <w:t>Народный</w:t>
      </w:r>
      <w:r w:rsidR="0080690C">
        <w:rPr>
          <w:color w:val="000000" w:themeColor="text1"/>
          <w:sz w:val="26"/>
          <w:szCs w:val="26"/>
        </w:rPr>
        <w:t>»</w:t>
      </w:r>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Заслуженный</w:t>
      </w:r>
      <w:r w:rsidR="0080690C">
        <w:rPr>
          <w:color w:val="000000" w:themeColor="text1"/>
          <w:sz w:val="26"/>
          <w:szCs w:val="26"/>
        </w:rPr>
        <w:t>»</w:t>
      </w:r>
      <w:r w:rsidRPr="00A15072">
        <w:rPr>
          <w:color w:val="000000" w:themeColor="text1"/>
          <w:sz w:val="26"/>
          <w:szCs w:val="26"/>
        </w:rPr>
        <w:t>,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Применение персональной повышающей надбавки за почетное звание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 xml:space="preserve">1.8. Положением об оплате труда работников учреждений, осуществляющих профессиональную деятельность по профессиональным квалификационным группам </w:t>
      </w:r>
      <w:r w:rsidRPr="00A15072">
        <w:rPr>
          <w:color w:val="000000" w:themeColor="text1"/>
          <w:sz w:val="26"/>
          <w:szCs w:val="26"/>
        </w:rPr>
        <w:lastRenderedPageBreak/>
        <w:t>должностей работников образования, устанавливаются повышающие коэффициенты:</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за высокое профессиональное мастерство;</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за сложность и напряженность труда;</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за высокую степень самостоятельности и ответственности.</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Решение об установлении повышающего коэффициента и его размерах принимается руководителем учреждения персонально в отношении конкретного работника. Размеры повышающего коэффициента устанавливаются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коэффициентов, суммируется с минимальным окладом. Применение повышающего коэффициента к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повышающих коэффициентов принимается организацией с учетом обеспечения указанных выплат финансовыми средствами.</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Сумма всех произведенных увеличений и минимального оклада по должности формирует должностной оклад конкретного работника.</w:t>
      </w:r>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(конкурсы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A15072" w:rsidRPr="00A15072" w:rsidRDefault="00A15072" w:rsidP="00A15072">
      <w:pPr>
        <w:widowControl w:val="0"/>
        <w:autoSpaceDE w:val="0"/>
        <w:autoSpaceDN w:val="0"/>
        <w:adjustRightInd w:val="0"/>
        <w:ind w:firstLine="708"/>
        <w:jc w:val="both"/>
        <w:rPr>
          <w:color w:val="000000" w:themeColor="text1"/>
          <w:sz w:val="26"/>
          <w:szCs w:val="26"/>
        </w:rPr>
      </w:pPr>
      <w:proofErr w:type="gramStart"/>
      <w:r w:rsidRPr="00A15072">
        <w:rPr>
          <w:color w:val="000000" w:themeColor="text1"/>
          <w:sz w:val="26"/>
          <w:szCs w:val="26"/>
        </w:rPr>
        <w:t>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история искусства, история музыки, другие теоретические предметы); необходимостью подготовки демонстрационного оборудования (постановка натюрмортов, методические модели и др.); спецификой образовательной программы учреждения и учетом вклада педагога в ее реализацию.</w:t>
      </w:r>
      <w:proofErr w:type="gramEnd"/>
    </w:p>
    <w:p w:rsidR="00A15072" w:rsidRPr="00A15072" w:rsidRDefault="00A15072" w:rsidP="00A15072">
      <w:pPr>
        <w:widowControl w:val="0"/>
        <w:autoSpaceDE w:val="0"/>
        <w:autoSpaceDN w:val="0"/>
        <w:adjustRightInd w:val="0"/>
        <w:ind w:firstLine="708"/>
        <w:jc w:val="both"/>
        <w:rPr>
          <w:color w:val="000000" w:themeColor="text1"/>
          <w:sz w:val="26"/>
          <w:szCs w:val="26"/>
        </w:rPr>
      </w:pPr>
      <w:r w:rsidRPr="00A15072">
        <w:rPr>
          <w:color w:val="000000" w:themeColor="text1"/>
          <w:sz w:val="26"/>
          <w:szCs w:val="26"/>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A15072" w:rsidRPr="00A15072" w:rsidRDefault="00A15072" w:rsidP="00A15072">
      <w:pPr>
        <w:widowControl w:val="0"/>
        <w:numPr>
          <w:ilvl w:val="0"/>
          <w:numId w:val="44"/>
        </w:numPr>
        <w:autoSpaceDE w:val="0"/>
        <w:autoSpaceDN w:val="0"/>
        <w:adjustRightInd w:val="0"/>
        <w:jc w:val="both"/>
        <w:rPr>
          <w:color w:val="000000" w:themeColor="text1"/>
          <w:sz w:val="26"/>
          <w:szCs w:val="26"/>
        </w:rPr>
      </w:pPr>
      <w:r w:rsidRPr="00A15072">
        <w:rPr>
          <w:bCs/>
          <w:color w:val="000000" w:themeColor="text1"/>
          <w:sz w:val="26"/>
          <w:szCs w:val="26"/>
        </w:rPr>
        <w:t xml:space="preserve">Порядок формирования должностных окладов работников </w:t>
      </w:r>
      <w:r w:rsidRPr="00A15072">
        <w:rPr>
          <w:color w:val="000000" w:themeColor="text1"/>
          <w:sz w:val="26"/>
          <w:szCs w:val="26"/>
        </w:rPr>
        <w:t xml:space="preserve">муниципальных </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учреждений, осуществляющих образовательную деятельность на территории</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городского округа город Шахунья Нижегородской области по должностям работников </w:t>
      </w:r>
      <w:r w:rsidRPr="00A15072">
        <w:rPr>
          <w:color w:val="000000" w:themeColor="text1"/>
          <w:spacing w:val="-8"/>
          <w:sz w:val="26"/>
          <w:szCs w:val="26"/>
        </w:rPr>
        <w:t xml:space="preserve"> культуры, искусства и кинематографии</w:t>
      </w:r>
      <w:r w:rsidRPr="00A15072">
        <w:rPr>
          <w:color w:val="000000" w:themeColor="text1"/>
          <w:sz w:val="26"/>
          <w:szCs w:val="26"/>
        </w:rPr>
        <w:t>.</w:t>
      </w:r>
    </w:p>
    <w:p w:rsidR="00A15072" w:rsidRPr="00A15072" w:rsidRDefault="00A15072" w:rsidP="00A15072">
      <w:pPr>
        <w:widowControl w:val="0"/>
        <w:autoSpaceDE w:val="0"/>
        <w:autoSpaceDN w:val="0"/>
        <w:adjustRightInd w:val="0"/>
        <w:rPr>
          <w:b/>
          <w:bCs/>
          <w:color w:val="000000" w:themeColor="text1"/>
          <w:sz w:val="26"/>
          <w:szCs w:val="26"/>
        </w:rPr>
      </w:pPr>
      <w:r w:rsidRPr="00A15072">
        <w:rPr>
          <w:color w:val="000000" w:themeColor="text1"/>
          <w:sz w:val="26"/>
          <w:szCs w:val="26"/>
        </w:rPr>
        <w:t xml:space="preserve">            2.1. Размеры минимальных окладов, минимальных ставок заработной платы работников муниципальных учреждений, осуществляющих образовательную деятельность по замещаемым должностям, предусмотренным  ПКГ должностей работников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5787"/>
        <w:gridCol w:w="1378"/>
        <w:gridCol w:w="1868"/>
      </w:tblGrid>
      <w:tr w:rsidR="00A15072" w:rsidRPr="00A15072" w:rsidTr="00A15072">
        <w:trPr>
          <w:trHeight w:val="149"/>
        </w:trPr>
        <w:tc>
          <w:tcPr>
            <w:tcW w:w="597"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p>
          <w:p w:rsidR="00A15072" w:rsidRPr="00A15072" w:rsidRDefault="00A15072">
            <w:pPr>
              <w:widowControl w:val="0"/>
              <w:autoSpaceDE w:val="0"/>
              <w:autoSpaceDN w:val="0"/>
              <w:adjustRightInd w:val="0"/>
              <w:spacing w:line="360" w:lineRule="auto"/>
              <w:ind w:right="-1"/>
              <w:jc w:val="both"/>
              <w:rPr>
                <w:color w:val="000000" w:themeColor="text1"/>
                <w:sz w:val="26"/>
                <w:szCs w:val="26"/>
              </w:rPr>
            </w:pPr>
          </w:p>
          <w:p w:rsidR="00A15072" w:rsidRPr="00A15072" w:rsidRDefault="00A15072">
            <w:pPr>
              <w:widowControl w:val="0"/>
              <w:autoSpaceDE w:val="0"/>
              <w:autoSpaceDN w:val="0"/>
              <w:adjustRightInd w:val="0"/>
              <w:ind w:right="-1"/>
              <w:jc w:val="both"/>
              <w:rPr>
                <w:color w:val="000000" w:themeColor="text1"/>
                <w:sz w:val="26"/>
                <w:szCs w:val="26"/>
              </w:rPr>
            </w:pPr>
            <w:r w:rsidRPr="00A15072">
              <w:rPr>
                <w:color w:val="000000" w:themeColor="text1"/>
                <w:sz w:val="26"/>
                <w:szCs w:val="26"/>
              </w:rPr>
              <w:t xml:space="preserve">№ </w:t>
            </w:r>
            <w:proofErr w:type="gramStart"/>
            <w:r w:rsidRPr="00A15072">
              <w:rPr>
                <w:color w:val="000000" w:themeColor="text1"/>
                <w:sz w:val="26"/>
                <w:szCs w:val="26"/>
              </w:rPr>
              <w:t>п</w:t>
            </w:r>
            <w:proofErr w:type="gramEnd"/>
            <w:r w:rsidRPr="00A15072">
              <w:rPr>
                <w:color w:val="000000" w:themeColor="text1"/>
                <w:sz w:val="26"/>
                <w:szCs w:val="26"/>
              </w:rPr>
              <w:t>/п</w:t>
            </w:r>
          </w:p>
        </w:tc>
        <w:tc>
          <w:tcPr>
            <w:tcW w:w="578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jc w:val="center"/>
              <w:rPr>
                <w:color w:val="000000" w:themeColor="text1"/>
                <w:sz w:val="26"/>
                <w:szCs w:val="26"/>
              </w:rPr>
            </w:pPr>
          </w:p>
          <w:p w:rsidR="00A15072" w:rsidRPr="00A15072" w:rsidRDefault="00A15072">
            <w:pPr>
              <w:widowControl w:val="0"/>
              <w:autoSpaceDE w:val="0"/>
              <w:autoSpaceDN w:val="0"/>
              <w:adjustRightInd w:val="0"/>
              <w:spacing w:line="360" w:lineRule="auto"/>
              <w:jc w:val="center"/>
              <w:rPr>
                <w:color w:val="000000" w:themeColor="text1"/>
                <w:sz w:val="26"/>
                <w:szCs w:val="26"/>
              </w:rPr>
            </w:pPr>
          </w:p>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 xml:space="preserve">Профессиональная квалификационная группа/ квалификационный уровень </w:t>
            </w:r>
          </w:p>
        </w:tc>
        <w:tc>
          <w:tcPr>
            <w:tcW w:w="137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proofErr w:type="spellStart"/>
            <w:proofErr w:type="gramStart"/>
            <w:r w:rsidRPr="00A15072">
              <w:rPr>
                <w:color w:val="000000" w:themeColor="text1"/>
                <w:sz w:val="26"/>
                <w:szCs w:val="26"/>
              </w:rPr>
              <w:t>Повы-шающий</w:t>
            </w:r>
            <w:proofErr w:type="spellEnd"/>
            <w:proofErr w:type="gramEnd"/>
            <w:r w:rsidRPr="00A15072">
              <w:rPr>
                <w:color w:val="000000" w:themeColor="text1"/>
                <w:sz w:val="26"/>
                <w:szCs w:val="26"/>
              </w:rPr>
              <w:t xml:space="preserve"> </w:t>
            </w:r>
            <w:proofErr w:type="spellStart"/>
            <w:r w:rsidRPr="00A15072">
              <w:rPr>
                <w:color w:val="000000" w:themeColor="text1"/>
                <w:sz w:val="26"/>
                <w:szCs w:val="26"/>
              </w:rPr>
              <w:t>коэффи-циент</w:t>
            </w:r>
            <w:proofErr w:type="spellEnd"/>
            <w:r w:rsidRPr="00A15072">
              <w:rPr>
                <w:color w:val="000000" w:themeColor="text1"/>
                <w:sz w:val="26"/>
                <w:szCs w:val="26"/>
              </w:rPr>
              <w:t xml:space="preserve"> по </w:t>
            </w:r>
            <w:proofErr w:type="spellStart"/>
            <w:r w:rsidRPr="00A15072">
              <w:rPr>
                <w:color w:val="000000" w:themeColor="text1"/>
                <w:sz w:val="26"/>
                <w:szCs w:val="26"/>
              </w:rPr>
              <w:t>профес</w:t>
            </w:r>
            <w:proofErr w:type="spellEnd"/>
            <w:r w:rsidRPr="00A15072">
              <w:rPr>
                <w:color w:val="000000" w:themeColor="text1"/>
                <w:sz w:val="26"/>
                <w:szCs w:val="26"/>
              </w:rPr>
              <w:t>-сии</w:t>
            </w:r>
          </w:p>
        </w:tc>
        <w:tc>
          <w:tcPr>
            <w:tcW w:w="186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Минимальные оклады (минимальные ставки заработной платы), руб.</w:t>
            </w:r>
          </w:p>
        </w:tc>
      </w:tr>
      <w:tr w:rsidR="00A15072" w:rsidRPr="00A15072" w:rsidTr="00A15072">
        <w:trPr>
          <w:trHeight w:val="149"/>
        </w:trPr>
        <w:tc>
          <w:tcPr>
            <w:tcW w:w="5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r w:rsidRPr="00A15072">
              <w:rPr>
                <w:color w:val="000000" w:themeColor="text1"/>
                <w:sz w:val="26"/>
                <w:szCs w:val="26"/>
              </w:rPr>
              <w:lastRenderedPageBreak/>
              <w:t>1.</w:t>
            </w:r>
          </w:p>
        </w:tc>
        <w:tc>
          <w:tcPr>
            <w:tcW w:w="578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ПКГ </w:t>
            </w:r>
            <w:r w:rsidR="0080690C">
              <w:rPr>
                <w:color w:val="000000" w:themeColor="text1"/>
                <w:sz w:val="26"/>
                <w:szCs w:val="26"/>
              </w:rPr>
              <w:t>«</w:t>
            </w:r>
            <w:r w:rsidRPr="00A15072">
              <w:rPr>
                <w:color w:val="000000" w:themeColor="text1"/>
                <w:sz w:val="26"/>
                <w:szCs w:val="26"/>
              </w:rPr>
              <w:t>Профессии рабочих культуры, искусства и кинематографии первого уровня</w:t>
            </w:r>
            <w:r w:rsidR="0080690C">
              <w:rPr>
                <w:color w:val="000000" w:themeColor="text1"/>
                <w:sz w:val="26"/>
                <w:szCs w:val="26"/>
              </w:rPr>
              <w:t>»</w:t>
            </w:r>
            <w:r w:rsidRPr="00A15072">
              <w:rPr>
                <w:color w:val="000000" w:themeColor="text1"/>
                <w:sz w:val="26"/>
                <w:szCs w:val="26"/>
              </w:rPr>
              <w:t xml:space="preserve"> (костюмер)</w:t>
            </w:r>
          </w:p>
        </w:tc>
        <w:tc>
          <w:tcPr>
            <w:tcW w:w="137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jc w:val="both"/>
              <w:rPr>
                <w:color w:val="000000" w:themeColor="text1"/>
                <w:sz w:val="26"/>
                <w:szCs w:val="26"/>
              </w:rPr>
            </w:pPr>
          </w:p>
        </w:tc>
        <w:tc>
          <w:tcPr>
            <w:tcW w:w="186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jc w:val="center"/>
              <w:rPr>
                <w:color w:val="000000" w:themeColor="text1"/>
                <w:sz w:val="26"/>
                <w:szCs w:val="26"/>
              </w:rPr>
            </w:pPr>
            <w:r w:rsidRPr="00A15072">
              <w:rPr>
                <w:color w:val="000000" w:themeColor="text1"/>
                <w:sz w:val="26"/>
                <w:szCs w:val="26"/>
              </w:rPr>
              <w:t>9237</w:t>
            </w:r>
          </w:p>
        </w:tc>
      </w:tr>
      <w:tr w:rsidR="00A15072" w:rsidRPr="00A15072" w:rsidTr="00A15072">
        <w:trPr>
          <w:trHeight w:val="149"/>
        </w:trPr>
        <w:tc>
          <w:tcPr>
            <w:tcW w:w="5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r w:rsidRPr="00A15072">
              <w:rPr>
                <w:color w:val="000000" w:themeColor="text1"/>
                <w:sz w:val="26"/>
                <w:szCs w:val="26"/>
              </w:rPr>
              <w:t>2.</w:t>
            </w:r>
          </w:p>
        </w:tc>
        <w:tc>
          <w:tcPr>
            <w:tcW w:w="578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ПКГ </w:t>
            </w:r>
            <w:r w:rsidR="0080690C">
              <w:rPr>
                <w:color w:val="000000" w:themeColor="text1"/>
                <w:sz w:val="26"/>
                <w:szCs w:val="26"/>
              </w:rPr>
              <w:t>«</w:t>
            </w:r>
            <w:r w:rsidRPr="00A15072">
              <w:rPr>
                <w:color w:val="000000" w:themeColor="text1"/>
                <w:sz w:val="26"/>
                <w:szCs w:val="26"/>
              </w:rPr>
              <w:t>Профессии рабочих культуры, искусства и кинематографии второго уровня</w:t>
            </w:r>
            <w:r w:rsidR="0080690C">
              <w:rPr>
                <w:color w:val="000000" w:themeColor="text1"/>
                <w:sz w:val="26"/>
                <w:szCs w:val="26"/>
              </w:rPr>
              <w:t>»</w:t>
            </w:r>
          </w:p>
        </w:tc>
        <w:tc>
          <w:tcPr>
            <w:tcW w:w="137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jc w:val="both"/>
              <w:rPr>
                <w:color w:val="000000" w:themeColor="text1"/>
                <w:sz w:val="26"/>
                <w:szCs w:val="26"/>
              </w:rPr>
            </w:pPr>
          </w:p>
        </w:tc>
        <w:tc>
          <w:tcPr>
            <w:tcW w:w="186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jc w:val="center"/>
              <w:rPr>
                <w:color w:val="000000" w:themeColor="text1"/>
                <w:sz w:val="26"/>
                <w:szCs w:val="26"/>
              </w:rPr>
            </w:pPr>
          </w:p>
        </w:tc>
      </w:tr>
      <w:tr w:rsidR="00A15072" w:rsidRPr="00A15072" w:rsidTr="00A15072">
        <w:trPr>
          <w:trHeight w:val="149"/>
        </w:trPr>
        <w:tc>
          <w:tcPr>
            <w:tcW w:w="5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r w:rsidRPr="00A15072">
              <w:rPr>
                <w:color w:val="000000" w:themeColor="text1"/>
                <w:sz w:val="26"/>
                <w:szCs w:val="26"/>
              </w:rPr>
              <w:t>2.1</w:t>
            </w:r>
          </w:p>
        </w:tc>
        <w:tc>
          <w:tcPr>
            <w:tcW w:w="578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1 квалификационный уровень (настройщик пианино и роялей 4-8 разрядов ЕТКС)</w:t>
            </w:r>
          </w:p>
        </w:tc>
        <w:tc>
          <w:tcPr>
            <w:tcW w:w="137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jc w:val="center"/>
              <w:rPr>
                <w:color w:val="000000" w:themeColor="text1"/>
                <w:sz w:val="26"/>
                <w:szCs w:val="26"/>
              </w:rPr>
            </w:pPr>
            <w:r w:rsidRPr="00A15072">
              <w:rPr>
                <w:color w:val="000000" w:themeColor="text1"/>
                <w:sz w:val="26"/>
                <w:szCs w:val="26"/>
              </w:rPr>
              <w:t>1,0</w:t>
            </w:r>
          </w:p>
        </w:tc>
        <w:tc>
          <w:tcPr>
            <w:tcW w:w="186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jc w:val="center"/>
              <w:rPr>
                <w:color w:val="000000" w:themeColor="text1"/>
                <w:sz w:val="26"/>
                <w:szCs w:val="26"/>
              </w:rPr>
            </w:pPr>
            <w:r w:rsidRPr="00A15072">
              <w:rPr>
                <w:color w:val="000000" w:themeColor="text1"/>
                <w:sz w:val="26"/>
                <w:szCs w:val="26"/>
              </w:rPr>
              <w:t>10190</w:t>
            </w:r>
          </w:p>
        </w:tc>
      </w:tr>
      <w:tr w:rsidR="00A15072" w:rsidRPr="00A15072" w:rsidTr="00A15072">
        <w:trPr>
          <w:trHeight w:val="149"/>
        </w:trPr>
        <w:tc>
          <w:tcPr>
            <w:tcW w:w="5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r w:rsidRPr="00A15072">
              <w:rPr>
                <w:color w:val="000000" w:themeColor="text1"/>
                <w:sz w:val="26"/>
                <w:szCs w:val="26"/>
              </w:rPr>
              <w:t>3.</w:t>
            </w:r>
          </w:p>
        </w:tc>
        <w:tc>
          <w:tcPr>
            <w:tcW w:w="578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ПКГ </w:t>
            </w:r>
            <w:r w:rsidR="0080690C">
              <w:rPr>
                <w:color w:val="000000" w:themeColor="text1"/>
                <w:sz w:val="26"/>
                <w:szCs w:val="26"/>
              </w:rPr>
              <w:t>«</w:t>
            </w:r>
            <w:r w:rsidRPr="00A15072">
              <w:rPr>
                <w:color w:val="000000" w:themeColor="text1"/>
                <w:sz w:val="26"/>
                <w:szCs w:val="26"/>
              </w:rPr>
              <w:t>Должности работников культуры, искусства и кинематографии среднего звена</w:t>
            </w:r>
            <w:r w:rsidR="0080690C">
              <w:rPr>
                <w:color w:val="000000" w:themeColor="text1"/>
                <w:sz w:val="26"/>
                <w:szCs w:val="26"/>
              </w:rPr>
              <w:t>»</w:t>
            </w:r>
            <w:r w:rsidRPr="00A15072">
              <w:rPr>
                <w:color w:val="000000" w:themeColor="text1"/>
                <w:sz w:val="26"/>
                <w:szCs w:val="26"/>
              </w:rPr>
              <w:t xml:space="preserve"> (аккомпаниатор)</w:t>
            </w:r>
          </w:p>
        </w:tc>
        <w:tc>
          <w:tcPr>
            <w:tcW w:w="137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jc w:val="both"/>
              <w:rPr>
                <w:color w:val="000000" w:themeColor="text1"/>
                <w:sz w:val="26"/>
                <w:szCs w:val="26"/>
              </w:rPr>
            </w:pPr>
          </w:p>
        </w:tc>
        <w:tc>
          <w:tcPr>
            <w:tcW w:w="186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jc w:val="center"/>
              <w:rPr>
                <w:color w:val="000000" w:themeColor="text1"/>
                <w:sz w:val="26"/>
                <w:szCs w:val="26"/>
              </w:rPr>
            </w:pPr>
            <w:r w:rsidRPr="00A15072">
              <w:rPr>
                <w:color w:val="000000" w:themeColor="text1"/>
                <w:sz w:val="26"/>
                <w:szCs w:val="26"/>
              </w:rPr>
              <w:t>11215</w:t>
            </w:r>
          </w:p>
        </w:tc>
      </w:tr>
      <w:tr w:rsidR="00A15072" w:rsidRPr="00A15072" w:rsidTr="00A15072">
        <w:trPr>
          <w:trHeight w:val="784"/>
        </w:trPr>
        <w:tc>
          <w:tcPr>
            <w:tcW w:w="5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r w:rsidRPr="00A15072">
              <w:rPr>
                <w:color w:val="000000" w:themeColor="text1"/>
                <w:sz w:val="26"/>
                <w:szCs w:val="26"/>
              </w:rPr>
              <w:t>4.</w:t>
            </w:r>
          </w:p>
        </w:tc>
        <w:tc>
          <w:tcPr>
            <w:tcW w:w="578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ПКГ </w:t>
            </w:r>
            <w:r w:rsidR="0080690C">
              <w:rPr>
                <w:color w:val="000000" w:themeColor="text1"/>
                <w:sz w:val="26"/>
                <w:szCs w:val="26"/>
              </w:rPr>
              <w:t>«</w:t>
            </w:r>
            <w:r w:rsidRPr="00A15072">
              <w:rPr>
                <w:color w:val="000000" w:themeColor="text1"/>
                <w:sz w:val="26"/>
                <w:szCs w:val="26"/>
              </w:rPr>
              <w:t>Должности работников культуры, искусства и кинематографии ведущего звена</w:t>
            </w:r>
            <w:r w:rsidR="0080690C">
              <w:rPr>
                <w:color w:val="000000" w:themeColor="text1"/>
                <w:sz w:val="26"/>
                <w:szCs w:val="26"/>
              </w:rPr>
              <w:t>»</w:t>
            </w:r>
            <w:r w:rsidRPr="00A15072">
              <w:rPr>
                <w:color w:val="000000" w:themeColor="text1"/>
                <w:sz w:val="26"/>
                <w:szCs w:val="26"/>
              </w:rPr>
              <w:t xml:space="preserve"> (</w:t>
            </w:r>
            <w:proofErr w:type="spellStart"/>
            <w:r w:rsidRPr="00A15072">
              <w:rPr>
                <w:color w:val="000000" w:themeColor="text1"/>
                <w:sz w:val="26"/>
                <w:szCs w:val="26"/>
              </w:rPr>
              <w:t>библиотекарь</w:t>
            </w:r>
            <w:proofErr w:type="gramStart"/>
            <w:r w:rsidRPr="00A15072">
              <w:rPr>
                <w:color w:val="000000" w:themeColor="text1"/>
                <w:sz w:val="26"/>
                <w:szCs w:val="26"/>
              </w:rPr>
              <w:t>,з</w:t>
            </w:r>
            <w:proofErr w:type="gramEnd"/>
            <w:r w:rsidRPr="00A15072">
              <w:rPr>
                <w:color w:val="000000" w:themeColor="text1"/>
                <w:sz w:val="26"/>
                <w:szCs w:val="26"/>
              </w:rPr>
              <w:t>вукооператор</w:t>
            </w:r>
            <w:proofErr w:type="spellEnd"/>
            <w:r w:rsidRPr="00A15072">
              <w:rPr>
                <w:color w:val="000000" w:themeColor="text1"/>
                <w:sz w:val="26"/>
                <w:szCs w:val="26"/>
              </w:rPr>
              <w:t>)</w:t>
            </w:r>
          </w:p>
        </w:tc>
        <w:tc>
          <w:tcPr>
            <w:tcW w:w="137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jc w:val="both"/>
              <w:rPr>
                <w:color w:val="000000" w:themeColor="text1"/>
                <w:sz w:val="26"/>
                <w:szCs w:val="26"/>
              </w:rPr>
            </w:pPr>
          </w:p>
        </w:tc>
        <w:tc>
          <w:tcPr>
            <w:tcW w:w="186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jc w:val="both"/>
              <w:rPr>
                <w:color w:val="000000" w:themeColor="text1"/>
                <w:sz w:val="26"/>
                <w:szCs w:val="26"/>
              </w:rPr>
            </w:pPr>
          </w:p>
          <w:p w:rsidR="00A15072" w:rsidRPr="00A15072" w:rsidRDefault="00A15072">
            <w:pPr>
              <w:widowControl w:val="0"/>
              <w:autoSpaceDE w:val="0"/>
              <w:autoSpaceDN w:val="0"/>
              <w:adjustRightInd w:val="0"/>
              <w:spacing w:line="360" w:lineRule="auto"/>
              <w:jc w:val="center"/>
              <w:rPr>
                <w:color w:val="000000" w:themeColor="text1"/>
                <w:sz w:val="26"/>
                <w:szCs w:val="26"/>
              </w:rPr>
            </w:pPr>
            <w:r w:rsidRPr="00A15072">
              <w:rPr>
                <w:color w:val="000000" w:themeColor="text1"/>
                <w:sz w:val="26"/>
                <w:szCs w:val="26"/>
              </w:rPr>
              <w:t>12559</w:t>
            </w:r>
          </w:p>
        </w:tc>
      </w:tr>
      <w:tr w:rsidR="00A15072" w:rsidRPr="00A15072" w:rsidTr="00A15072">
        <w:trPr>
          <w:trHeight w:val="1011"/>
        </w:trPr>
        <w:tc>
          <w:tcPr>
            <w:tcW w:w="5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spacing w:line="360" w:lineRule="auto"/>
              <w:ind w:right="-1"/>
              <w:jc w:val="both"/>
              <w:rPr>
                <w:color w:val="000000" w:themeColor="text1"/>
                <w:sz w:val="26"/>
                <w:szCs w:val="26"/>
              </w:rPr>
            </w:pPr>
            <w:r w:rsidRPr="00A15072">
              <w:rPr>
                <w:color w:val="000000" w:themeColor="text1"/>
                <w:sz w:val="26"/>
                <w:szCs w:val="26"/>
              </w:rPr>
              <w:t>5.</w:t>
            </w:r>
          </w:p>
        </w:tc>
        <w:tc>
          <w:tcPr>
            <w:tcW w:w="578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1"/>
              <w:jc w:val="both"/>
              <w:rPr>
                <w:color w:val="000000" w:themeColor="text1"/>
                <w:sz w:val="26"/>
                <w:szCs w:val="26"/>
              </w:rPr>
            </w:pPr>
            <w:r w:rsidRPr="00A15072">
              <w:rPr>
                <w:color w:val="000000" w:themeColor="text1"/>
                <w:sz w:val="26"/>
                <w:szCs w:val="26"/>
              </w:rPr>
              <w:t xml:space="preserve">ПКГ </w:t>
            </w:r>
            <w:r w:rsidR="0080690C">
              <w:rPr>
                <w:color w:val="000000" w:themeColor="text1"/>
                <w:sz w:val="26"/>
                <w:szCs w:val="26"/>
              </w:rPr>
              <w:t>«</w:t>
            </w:r>
            <w:r w:rsidRPr="00A15072">
              <w:rPr>
                <w:color w:val="000000" w:themeColor="text1"/>
                <w:sz w:val="26"/>
                <w:szCs w:val="26"/>
              </w:rPr>
              <w:t>Должности руководящего состава организаций культуры, искусства и кинематографии</w:t>
            </w:r>
            <w:r w:rsidR="0080690C">
              <w:rPr>
                <w:color w:val="000000" w:themeColor="text1"/>
                <w:sz w:val="26"/>
                <w:szCs w:val="26"/>
              </w:rPr>
              <w:t>»</w:t>
            </w:r>
            <w:r w:rsidRPr="00A15072">
              <w:rPr>
                <w:color w:val="000000" w:themeColor="text1"/>
                <w:sz w:val="26"/>
                <w:szCs w:val="26"/>
              </w:rPr>
              <w:t xml:space="preserve"> (режиссер театра, звукорежиссер</w:t>
            </w:r>
            <w:proofErr w:type="gramStart"/>
            <w:r w:rsidRPr="00A15072">
              <w:rPr>
                <w:color w:val="000000" w:themeColor="text1"/>
                <w:sz w:val="26"/>
                <w:szCs w:val="26"/>
              </w:rPr>
              <w:t xml:space="preserve"> )</w:t>
            </w:r>
            <w:proofErr w:type="gramEnd"/>
          </w:p>
        </w:tc>
        <w:tc>
          <w:tcPr>
            <w:tcW w:w="137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1"/>
              <w:jc w:val="both"/>
              <w:rPr>
                <w:color w:val="000000" w:themeColor="text1"/>
                <w:sz w:val="26"/>
                <w:szCs w:val="26"/>
              </w:rPr>
            </w:pPr>
          </w:p>
        </w:tc>
        <w:tc>
          <w:tcPr>
            <w:tcW w:w="186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spacing w:line="360" w:lineRule="auto"/>
              <w:ind w:right="-1"/>
              <w:jc w:val="center"/>
              <w:rPr>
                <w:color w:val="000000" w:themeColor="text1"/>
                <w:sz w:val="26"/>
                <w:szCs w:val="26"/>
              </w:rPr>
            </w:pPr>
            <w:r w:rsidRPr="00A15072">
              <w:rPr>
                <w:color w:val="000000" w:themeColor="text1"/>
                <w:sz w:val="26"/>
                <w:szCs w:val="26"/>
              </w:rPr>
              <w:t>14055</w:t>
            </w:r>
          </w:p>
          <w:p w:rsidR="00A15072" w:rsidRPr="00A15072" w:rsidRDefault="00A15072">
            <w:pPr>
              <w:widowControl w:val="0"/>
              <w:autoSpaceDE w:val="0"/>
              <w:autoSpaceDN w:val="0"/>
              <w:adjustRightInd w:val="0"/>
              <w:spacing w:line="360" w:lineRule="auto"/>
              <w:ind w:right="-1"/>
              <w:jc w:val="center"/>
              <w:rPr>
                <w:color w:val="000000" w:themeColor="text1"/>
                <w:sz w:val="26"/>
                <w:szCs w:val="26"/>
              </w:rPr>
            </w:pPr>
          </w:p>
          <w:p w:rsidR="00A15072" w:rsidRPr="00A15072" w:rsidRDefault="00A15072">
            <w:pPr>
              <w:widowControl w:val="0"/>
              <w:autoSpaceDE w:val="0"/>
              <w:autoSpaceDN w:val="0"/>
              <w:adjustRightInd w:val="0"/>
              <w:spacing w:line="360" w:lineRule="auto"/>
              <w:ind w:right="-1"/>
              <w:jc w:val="center"/>
              <w:rPr>
                <w:color w:val="000000" w:themeColor="text1"/>
                <w:sz w:val="26"/>
                <w:szCs w:val="26"/>
              </w:rPr>
            </w:pPr>
          </w:p>
        </w:tc>
      </w:tr>
    </w:tbl>
    <w:p w:rsidR="00A15072" w:rsidRPr="00A15072" w:rsidRDefault="00A15072" w:rsidP="00A15072">
      <w:pPr>
        <w:widowControl w:val="0"/>
        <w:autoSpaceDE w:val="0"/>
        <w:autoSpaceDN w:val="0"/>
        <w:adjustRightInd w:val="0"/>
        <w:ind w:firstLine="709"/>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pacing w:val="-8"/>
          <w:sz w:val="26"/>
          <w:szCs w:val="26"/>
        </w:rPr>
      </w:pPr>
      <w:r w:rsidRPr="00A15072">
        <w:rPr>
          <w:color w:val="000000" w:themeColor="text1"/>
          <w:sz w:val="26"/>
          <w:szCs w:val="26"/>
        </w:rPr>
        <w:t>2.2.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r w:rsidRPr="00A15072">
        <w:rPr>
          <w:color w:val="000000" w:themeColor="text1"/>
          <w:spacing w:val="-8"/>
          <w:sz w:val="26"/>
          <w:szCs w:val="26"/>
        </w:rPr>
        <w:t xml:space="preserve"> </w:t>
      </w:r>
    </w:p>
    <w:p w:rsidR="00A15072" w:rsidRPr="00A15072" w:rsidRDefault="00A15072" w:rsidP="00A15072">
      <w:pPr>
        <w:autoSpaceDE w:val="0"/>
        <w:autoSpaceDN w:val="0"/>
        <w:adjustRightInd w:val="0"/>
        <w:ind w:firstLine="709"/>
        <w:jc w:val="both"/>
        <w:rPr>
          <w:b/>
          <w:bCs/>
          <w:caps/>
          <w:color w:val="000000" w:themeColor="text1"/>
          <w:sz w:val="26"/>
          <w:szCs w:val="26"/>
        </w:rPr>
      </w:pPr>
      <w:r w:rsidRPr="00A15072">
        <w:rPr>
          <w:bCs/>
          <w:color w:val="000000" w:themeColor="text1"/>
          <w:sz w:val="26"/>
          <w:szCs w:val="26"/>
        </w:rPr>
        <w:t xml:space="preserve">2.3. Работникам,  занимающим  должности  согласно ПКГ  работников  культуры, искусства  и кинематографии  предусматриваются   повышающие коэффициенты: </w:t>
      </w:r>
    </w:p>
    <w:p w:rsidR="00A15072" w:rsidRPr="00A15072" w:rsidRDefault="00A15072" w:rsidP="00A15072">
      <w:pPr>
        <w:widowControl w:val="0"/>
        <w:autoSpaceDE w:val="0"/>
        <w:autoSpaceDN w:val="0"/>
        <w:adjustRightInd w:val="0"/>
        <w:rPr>
          <w:bCs/>
          <w:color w:val="000000" w:themeColor="text1"/>
          <w:sz w:val="26"/>
          <w:szCs w:val="26"/>
        </w:rPr>
      </w:pPr>
      <w:r w:rsidRPr="00A15072">
        <w:rPr>
          <w:bCs/>
          <w:color w:val="000000" w:themeColor="text1"/>
          <w:sz w:val="26"/>
          <w:szCs w:val="26"/>
        </w:rPr>
        <w:t xml:space="preserve">           за  руководство  структурным подразделением (службой):</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присвоение должности категории « </w:t>
      </w:r>
      <w:proofErr w:type="gramStart"/>
      <w:r w:rsidRPr="00A15072">
        <w:rPr>
          <w:bCs/>
          <w:color w:val="000000" w:themeColor="text1"/>
          <w:sz w:val="26"/>
          <w:szCs w:val="26"/>
        </w:rPr>
        <w:t>главный</w:t>
      </w:r>
      <w:proofErr w:type="gramEnd"/>
      <w:r w:rsidRPr="00A15072">
        <w:rPr>
          <w:bCs/>
          <w:color w:val="000000" w:themeColor="text1"/>
          <w:sz w:val="26"/>
          <w:szCs w:val="26"/>
        </w:rPr>
        <w:t>»                          до 1,5;</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заведующий (руководитель)   отдела, мастерской                    до 1,4;</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заведующий (руководитель)  сектором, коллективом              до 1,3; </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заведующий (руководитель) творческой частью                       до 1,2;</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(художественной, музыкальной, литературн</w:t>
      </w:r>
      <w:proofErr w:type="gramStart"/>
      <w:r w:rsidRPr="00A15072">
        <w:rPr>
          <w:bCs/>
          <w:color w:val="000000" w:themeColor="text1"/>
          <w:sz w:val="26"/>
          <w:szCs w:val="26"/>
        </w:rPr>
        <w:t>о-</w:t>
      </w:r>
      <w:proofErr w:type="gramEnd"/>
      <w:r w:rsidRPr="00A15072">
        <w:rPr>
          <w:bCs/>
          <w:color w:val="000000" w:themeColor="text1"/>
          <w:sz w:val="26"/>
          <w:szCs w:val="26"/>
        </w:rPr>
        <w:t xml:space="preserve"> драматургической)</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за  квалификационную категорию: </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ведущий  специалист                                                                    до 1,4;</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специалист высшей категории                                              </w:t>
      </w:r>
      <w:r w:rsidRPr="00A15072">
        <w:rPr>
          <w:bCs/>
          <w:color w:val="000000" w:themeColor="text1"/>
          <w:sz w:val="26"/>
          <w:szCs w:val="26"/>
        </w:rPr>
        <w:tab/>
        <w:t xml:space="preserve">       до 1,3;</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специалист  первой категории                                              </w:t>
      </w:r>
      <w:r w:rsidRPr="00A15072">
        <w:rPr>
          <w:bCs/>
          <w:color w:val="000000" w:themeColor="text1"/>
          <w:sz w:val="26"/>
          <w:szCs w:val="26"/>
        </w:rPr>
        <w:tab/>
        <w:t xml:space="preserve">       до 1,2;</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специалист  второй категории                                              </w:t>
      </w:r>
      <w:r w:rsidRPr="00A15072">
        <w:rPr>
          <w:bCs/>
          <w:color w:val="000000" w:themeColor="text1"/>
          <w:sz w:val="26"/>
          <w:szCs w:val="26"/>
        </w:rPr>
        <w:tab/>
        <w:t xml:space="preserve">       до 1,1.</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2.4. Повышающие коэффициенты по должности работников культуры, искусства и кинематографии увеличивают минимальные  оклады по ПКГ и формируют  минимальные оклады по должности. Минимальный  оклад по должности учитывается при исчислении компенсационных и стимулирующих  надбавок,  устанавливаемых  работнику. Минимальный  оклад  по должности  формируется  в результате произведения  минимального оклада по ПКГ и повышающих коэффициентов  по должности.</w:t>
      </w:r>
    </w:p>
    <w:p w:rsidR="00A15072" w:rsidRPr="00A15072" w:rsidRDefault="00A15072" w:rsidP="00A15072">
      <w:pPr>
        <w:widowControl w:val="0"/>
        <w:tabs>
          <w:tab w:val="left" w:pos="2160"/>
        </w:tabs>
        <w:autoSpaceDE w:val="0"/>
        <w:autoSpaceDN w:val="0"/>
        <w:adjustRightInd w:val="0"/>
        <w:ind w:firstLine="709"/>
        <w:jc w:val="both"/>
        <w:rPr>
          <w:bCs/>
          <w:color w:val="000000" w:themeColor="text1"/>
          <w:sz w:val="26"/>
          <w:szCs w:val="26"/>
        </w:rPr>
      </w:pPr>
      <w:r w:rsidRPr="00A15072">
        <w:rPr>
          <w:bCs/>
          <w:color w:val="000000" w:themeColor="text1"/>
          <w:sz w:val="26"/>
          <w:szCs w:val="26"/>
        </w:rPr>
        <w:t>2.5. Положением об  оплате  труда</w:t>
      </w:r>
      <w:r w:rsidRPr="00A15072">
        <w:rPr>
          <w:color w:val="000000" w:themeColor="text1"/>
          <w:sz w:val="26"/>
          <w:szCs w:val="26"/>
        </w:rPr>
        <w:t xml:space="preserve"> по </w:t>
      </w:r>
      <w:proofErr w:type="gramStart"/>
      <w:r w:rsidRPr="00A15072">
        <w:rPr>
          <w:color w:val="000000" w:themeColor="text1"/>
          <w:sz w:val="26"/>
          <w:szCs w:val="26"/>
        </w:rPr>
        <w:t xml:space="preserve">замещаемым должностям, предусмотренным ПКГ должностей работников культуры     </w:t>
      </w:r>
      <w:r w:rsidRPr="00A15072">
        <w:rPr>
          <w:bCs/>
          <w:color w:val="000000" w:themeColor="text1"/>
          <w:sz w:val="26"/>
          <w:szCs w:val="26"/>
        </w:rPr>
        <w:t>предусматриваются</w:t>
      </w:r>
      <w:proofErr w:type="gramEnd"/>
      <w:r w:rsidRPr="00A15072">
        <w:rPr>
          <w:bCs/>
          <w:color w:val="000000" w:themeColor="text1"/>
          <w:sz w:val="26"/>
          <w:szCs w:val="26"/>
        </w:rPr>
        <w:t xml:space="preserve">  персональные повышающие  надбавки за звание:</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работникам  учреждений культуры, искусства и кинематографии:</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за </w:t>
      </w:r>
      <w:r w:rsidRPr="00A15072">
        <w:rPr>
          <w:color w:val="000000" w:themeColor="text1"/>
          <w:sz w:val="26"/>
          <w:szCs w:val="26"/>
        </w:rPr>
        <w:t xml:space="preserve">почетное звание «Заслуженный работник культуры Российской Федерации (Союза ССР, бывших союзных республик, стран СНГ)» </w:t>
      </w:r>
      <w:r w:rsidRPr="00A15072">
        <w:rPr>
          <w:bCs/>
          <w:color w:val="000000" w:themeColor="text1"/>
          <w:sz w:val="26"/>
          <w:szCs w:val="26"/>
        </w:rPr>
        <w:t xml:space="preserve"> 20%.</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Персональные повышающие  набавки за  звание  рассчитываются от минимального  оклада по должности.</w:t>
      </w:r>
      <w:r w:rsidRPr="00A15072">
        <w:rPr>
          <w:color w:val="000000" w:themeColor="text1"/>
          <w:sz w:val="26"/>
          <w:szCs w:val="26"/>
        </w:rPr>
        <w:t xml:space="preserve"> Применение персональных повышающих надбавок за звание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r w:rsidRPr="00A15072">
        <w:rPr>
          <w:bCs/>
          <w:color w:val="000000" w:themeColor="text1"/>
          <w:sz w:val="26"/>
          <w:szCs w:val="26"/>
        </w:rPr>
        <w:t>Персональная  надбавка  суммируется  с минимальным окладом  по должности.</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lastRenderedPageBreak/>
        <w:t xml:space="preserve">2.6. Положением об  оплате  труда для  работников профессиональных  квалификационных групп работников культуры могут устанавливаться повышающие  надбавки </w:t>
      </w:r>
      <w:r w:rsidRPr="00A15072">
        <w:rPr>
          <w:color w:val="000000" w:themeColor="text1"/>
          <w:sz w:val="26"/>
          <w:szCs w:val="26"/>
        </w:rPr>
        <w:t xml:space="preserve">за выслугу лет: </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 выслуге лет от 1 года до 5 лет   –  до 5%;</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 выслуге лет от 5 лет до 10 лет   –   до 10%;</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 выслуге лет свыше        10 лет   –   до 15%.</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Повышающая надбавка за  выслугу  лет  устанавливается   работникам учреждения  в зависимости от общего стажа  работы в учреждении  и рассчитывается,  исходя  из  минимального  оклада по квалификационному  уровню  ПКГ.  </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Применение повышающих надбавок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2.7. Положением об  оплате  труда для  работников профессиональных  квалификационных  групп  работников культуры могут предусматриваться  повышающие  надбавки: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высокое профессиональное мастерство;</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color w:val="000000" w:themeColor="text1"/>
          <w:sz w:val="26"/>
          <w:szCs w:val="26"/>
        </w:rPr>
        <w:t>за  сложность  и напряжённость труда;</w:t>
      </w:r>
      <w:r w:rsidRPr="00A15072">
        <w:rPr>
          <w:bCs/>
          <w:color w:val="000000" w:themeColor="text1"/>
          <w:sz w:val="26"/>
          <w:szCs w:val="26"/>
        </w:rPr>
        <w:t xml:space="preserve"> </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за высокую </w:t>
      </w:r>
      <w:r w:rsidRPr="00A15072">
        <w:rPr>
          <w:color w:val="000000" w:themeColor="text1"/>
          <w:sz w:val="26"/>
          <w:szCs w:val="26"/>
        </w:rPr>
        <w:t>степень самостоятельности и ответственности</w:t>
      </w:r>
      <w:r w:rsidRPr="00A15072">
        <w:rPr>
          <w:bCs/>
          <w:color w:val="000000" w:themeColor="text1"/>
          <w:sz w:val="26"/>
          <w:szCs w:val="26"/>
        </w:rPr>
        <w:t>.</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color w:val="000000" w:themeColor="text1"/>
          <w:sz w:val="26"/>
          <w:szCs w:val="26"/>
        </w:rPr>
        <w:t>Решение об установлении повышающих надбавок принимается руководителем учреждения персонально, в отношении конкретного работника, размеры  повышающих надбавок  устанавливаются на определенный период времени в течение соответствующего календарного года. Р</w:t>
      </w:r>
      <w:r w:rsidRPr="00A15072">
        <w:rPr>
          <w:color w:val="000000" w:themeColor="text1"/>
          <w:spacing w:val="-6"/>
          <w:sz w:val="26"/>
          <w:szCs w:val="26"/>
        </w:rPr>
        <w:t xml:space="preserve">азмер повышающих  надбавок  в суммовом  выражении  не  может  превышать 300%.  </w:t>
      </w:r>
      <w:r w:rsidRPr="00A15072">
        <w:rPr>
          <w:bCs/>
          <w:color w:val="000000" w:themeColor="text1"/>
          <w:sz w:val="26"/>
          <w:szCs w:val="26"/>
        </w:rPr>
        <w:t xml:space="preserve">Указанные повышающие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A15072" w:rsidRPr="00A15072" w:rsidRDefault="00A15072" w:rsidP="00A15072">
      <w:pPr>
        <w:widowControl w:val="0"/>
        <w:autoSpaceDE w:val="0"/>
        <w:autoSpaceDN w:val="0"/>
        <w:adjustRightInd w:val="0"/>
        <w:ind w:firstLine="709"/>
        <w:jc w:val="both"/>
        <w:rPr>
          <w:bCs/>
          <w:color w:val="000000" w:themeColor="text1"/>
          <w:sz w:val="26"/>
          <w:szCs w:val="26"/>
        </w:rPr>
      </w:pPr>
      <w:r w:rsidRPr="00A15072">
        <w:rPr>
          <w:bCs/>
          <w:color w:val="000000" w:themeColor="text1"/>
          <w:sz w:val="26"/>
          <w:szCs w:val="26"/>
        </w:rPr>
        <w:t xml:space="preserve"> Сумма  произведённых  увеличений  и минимального оклада  по  должности  формирует должностной  оклад  конкретного  работника.            </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Решение о введении соответствующих норм принимается учреждением с учетом обеспечения указанных выплат финансовыми средствами.</w:t>
      </w:r>
    </w:p>
    <w:p w:rsidR="00A15072" w:rsidRPr="00A15072" w:rsidRDefault="00A15072" w:rsidP="00A15072">
      <w:pPr>
        <w:widowControl w:val="0"/>
        <w:autoSpaceDE w:val="0"/>
        <w:autoSpaceDN w:val="0"/>
        <w:adjustRightInd w:val="0"/>
        <w:ind w:firstLine="709"/>
        <w:jc w:val="center"/>
        <w:rPr>
          <w:color w:val="000000" w:themeColor="text1"/>
          <w:sz w:val="26"/>
          <w:szCs w:val="26"/>
        </w:rPr>
      </w:pPr>
      <w:r w:rsidRPr="00A15072">
        <w:rPr>
          <w:color w:val="000000" w:themeColor="text1"/>
          <w:sz w:val="26"/>
          <w:szCs w:val="26"/>
        </w:rPr>
        <w:t>3. Порядок формирования должностных окладов работников учреждений, осуществляющих профессиональную деятельность по ПКГ общеотраслевых должностей руководителей, специалистов и служащих.</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3.1. Должностной оклад работника формируется на основании минимального оклада по ПКГ и персональных повышающих коэффициентов.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3.2. Профессиональная квалификационная </w:t>
      </w:r>
      <w:hyperlink r:id="rId38" w:history="1">
        <w:r w:rsidRPr="00A15072">
          <w:rPr>
            <w:rStyle w:val="af1"/>
            <w:color w:val="000000" w:themeColor="text1"/>
            <w:sz w:val="26"/>
            <w:szCs w:val="26"/>
          </w:rPr>
          <w:t>группа</w:t>
        </w:r>
      </w:hyperlink>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Общеотраслевые должности служащих первого уровня</w:t>
      </w:r>
      <w:r w:rsidR="0080690C">
        <w:rPr>
          <w:color w:val="000000" w:themeColor="text1"/>
          <w:sz w:val="26"/>
          <w:szCs w:val="26"/>
        </w:rPr>
        <w:t>»</w:t>
      </w:r>
      <w:r w:rsidRPr="00A15072">
        <w:rPr>
          <w:color w:val="000000" w:themeColor="text1"/>
          <w:sz w:val="26"/>
          <w:szCs w:val="26"/>
        </w:rPr>
        <w:t>.</w:t>
      </w:r>
    </w:p>
    <w:tbl>
      <w:tblPr>
        <w:tblW w:w="10140" w:type="dxa"/>
        <w:tblInd w:w="2" w:type="dxa"/>
        <w:tblLayout w:type="fixed"/>
        <w:tblCellMar>
          <w:left w:w="70" w:type="dxa"/>
          <w:right w:w="70" w:type="dxa"/>
        </w:tblCellMar>
        <w:tblLook w:val="04A0" w:firstRow="1" w:lastRow="0" w:firstColumn="1" w:lastColumn="0" w:noHBand="0" w:noVBand="1"/>
      </w:tblPr>
      <w:tblGrid>
        <w:gridCol w:w="4467"/>
        <w:gridCol w:w="1843"/>
        <w:gridCol w:w="1915"/>
        <w:gridCol w:w="1915"/>
      </w:tblGrid>
      <w:tr w:rsidR="00A15072" w:rsidRPr="00A15072" w:rsidTr="00A15072">
        <w:trPr>
          <w:cantSplit/>
          <w:trHeight w:val="48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Профессиональная квалификационная группа</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Повышающий  </w:t>
            </w:r>
            <w:r w:rsidRPr="00A15072">
              <w:rPr>
                <w:color w:val="000000" w:themeColor="text1"/>
                <w:sz w:val="26"/>
                <w:szCs w:val="26"/>
              </w:rPr>
              <w:br/>
              <w:t xml:space="preserve">коэффициент </w:t>
            </w:r>
            <w:r w:rsidRPr="00A15072">
              <w:rPr>
                <w:color w:val="000000" w:themeColor="text1"/>
                <w:sz w:val="26"/>
                <w:szCs w:val="26"/>
              </w:rPr>
              <w:br/>
              <w:t xml:space="preserve">по должности </w:t>
            </w:r>
          </w:p>
        </w:tc>
        <w:tc>
          <w:tcPr>
            <w:tcW w:w="3828" w:type="dxa"/>
            <w:gridSpan w:val="2"/>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Минимальный оклад,</w:t>
            </w:r>
            <w:r w:rsidRPr="00A15072">
              <w:rPr>
                <w:color w:val="000000" w:themeColor="text1"/>
                <w:sz w:val="26"/>
                <w:szCs w:val="26"/>
              </w:rPr>
              <w:br/>
              <w:t xml:space="preserve">рублей      </w:t>
            </w:r>
          </w:p>
          <w:p w:rsidR="00A15072" w:rsidRPr="00A15072" w:rsidRDefault="00A15072">
            <w:pPr>
              <w:widowControl w:val="0"/>
              <w:autoSpaceDE w:val="0"/>
              <w:autoSpaceDN w:val="0"/>
              <w:adjustRightInd w:val="0"/>
              <w:rPr>
                <w:b/>
                <w:color w:val="000000" w:themeColor="text1"/>
                <w:sz w:val="26"/>
                <w:szCs w:val="26"/>
              </w:rPr>
            </w:pPr>
          </w:p>
        </w:tc>
      </w:tr>
      <w:tr w:rsidR="00A15072" w:rsidRPr="00A15072" w:rsidTr="00A15072">
        <w:trPr>
          <w:cantSplit/>
          <w:trHeight w:val="480"/>
        </w:trPr>
        <w:tc>
          <w:tcPr>
            <w:tcW w:w="4463" w:type="dxa"/>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rPr>
                <w:color w:val="000000" w:themeColor="text1"/>
                <w:sz w:val="26"/>
                <w:szCs w:val="26"/>
              </w:rPr>
            </w:pPr>
          </w:p>
        </w:tc>
        <w:tc>
          <w:tcPr>
            <w:tcW w:w="1842" w:type="dxa"/>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rPr>
                <w:color w:val="000000" w:themeColor="text1"/>
                <w:sz w:val="26"/>
                <w:szCs w:val="26"/>
              </w:rPr>
            </w:pPr>
          </w:p>
        </w:tc>
        <w:tc>
          <w:tcPr>
            <w:tcW w:w="1914" w:type="dxa"/>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rPr>
                <w:color w:val="000000" w:themeColor="text1"/>
                <w:sz w:val="26"/>
                <w:szCs w:val="26"/>
              </w:rPr>
            </w:pP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С 01.10.2019</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 квалификационный уровень   делопроизводитель, секретарь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1,0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right"/>
              <w:rPr>
                <w:color w:val="000000" w:themeColor="text1"/>
                <w:sz w:val="26"/>
                <w:szCs w:val="26"/>
              </w:rPr>
            </w:pPr>
            <w:r w:rsidRPr="00A15072">
              <w:rPr>
                <w:color w:val="000000" w:themeColor="text1"/>
                <w:sz w:val="26"/>
                <w:szCs w:val="26"/>
              </w:rPr>
              <w:t>3864</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right"/>
              <w:rPr>
                <w:color w:val="000000" w:themeColor="text1"/>
                <w:sz w:val="26"/>
                <w:szCs w:val="26"/>
              </w:rPr>
            </w:pPr>
            <w:r w:rsidRPr="00A15072">
              <w:rPr>
                <w:color w:val="000000" w:themeColor="text1"/>
                <w:sz w:val="26"/>
                <w:szCs w:val="26"/>
              </w:rPr>
              <w:t>4026</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2 квалификационный уровень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«старший»</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1,07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right"/>
              <w:rPr>
                <w:color w:val="000000" w:themeColor="text1"/>
                <w:sz w:val="26"/>
                <w:szCs w:val="26"/>
              </w:rPr>
            </w:pPr>
            <w:r w:rsidRPr="00A15072">
              <w:rPr>
                <w:color w:val="000000" w:themeColor="text1"/>
                <w:sz w:val="26"/>
                <w:szCs w:val="26"/>
              </w:rPr>
              <w:t>4144</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right"/>
              <w:rPr>
                <w:color w:val="000000" w:themeColor="text1"/>
                <w:sz w:val="26"/>
                <w:szCs w:val="26"/>
              </w:rPr>
            </w:pPr>
            <w:r w:rsidRPr="00A15072">
              <w:rPr>
                <w:color w:val="000000" w:themeColor="text1"/>
                <w:sz w:val="26"/>
                <w:szCs w:val="26"/>
              </w:rPr>
              <w:t>4318</w:t>
            </w:r>
          </w:p>
        </w:tc>
      </w:tr>
    </w:tbl>
    <w:p w:rsidR="00A15072" w:rsidRPr="00A15072" w:rsidRDefault="00A15072" w:rsidP="00A15072">
      <w:pPr>
        <w:widowControl w:val="0"/>
        <w:autoSpaceDE w:val="0"/>
        <w:autoSpaceDN w:val="0"/>
        <w:adjustRightInd w:val="0"/>
        <w:ind w:firstLine="709"/>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3.3. Профессиональная квалификационная </w:t>
      </w:r>
      <w:hyperlink r:id="rId39" w:history="1">
        <w:r w:rsidRPr="00A15072">
          <w:rPr>
            <w:rStyle w:val="af1"/>
            <w:color w:val="000000" w:themeColor="text1"/>
            <w:sz w:val="26"/>
            <w:szCs w:val="26"/>
          </w:rPr>
          <w:t>группа</w:t>
        </w:r>
      </w:hyperlink>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Общеотраслевые должности служащих второго уровня</w:t>
      </w:r>
      <w:r w:rsidR="0080690C">
        <w:rPr>
          <w:color w:val="000000" w:themeColor="text1"/>
          <w:sz w:val="26"/>
          <w:szCs w:val="26"/>
        </w:rPr>
        <w:t>»</w:t>
      </w:r>
      <w:r w:rsidRPr="00A15072">
        <w:rPr>
          <w:color w:val="000000" w:themeColor="text1"/>
          <w:sz w:val="26"/>
          <w:szCs w:val="26"/>
        </w:rPr>
        <w:t>.</w:t>
      </w:r>
    </w:p>
    <w:p w:rsidR="00A15072" w:rsidRPr="00A15072" w:rsidRDefault="00A15072" w:rsidP="00A15072">
      <w:pPr>
        <w:widowControl w:val="0"/>
        <w:autoSpaceDE w:val="0"/>
        <w:autoSpaceDN w:val="0"/>
        <w:adjustRightInd w:val="0"/>
        <w:ind w:firstLine="709"/>
        <w:jc w:val="both"/>
        <w:rPr>
          <w:color w:val="000000" w:themeColor="text1"/>
          <w:sz w:val="26"/>
          <w:szCs w:val="26"/>
        </w:rPr>
      </w:pPr>
    </w:p>
    <w:tbl>
      <w:tblPr>
        <w:tblW w:w="10140" w:type="dxa"/>
        <w:tblInd w:w="2" w:type="dxa"/>
        <w:tblLayout w:type="fixed"/>
        <w:tblCellMar>
          <w:left w:w="70" w:type="dxa"/>
          <w:right w:w="70" w:type="dxa"/>
        </w:tblCellMar>
        <w:tblLook w:val="04A0" w:firstRow="1" w:lastRow="0" w:firstColumn="1" w:lastColumn="0" w:noHBand="0" w:noVBand="1"/>
      </w:tblPr>
      <w:tblGrid>
        <w:gridCol w:w="4467"/>
        <w:gridCol w:w="1843"/>
        <w:gridCol w:w="1844"/>
        <w:gridCol w:w="1986"/>
      </w:tblGrid>
      <w:tr w:rsidR="00A15072" w:rsidRPr="00A15072" w:rsidTr="00A15072">
        <w:trPr>
          <w:cantSplit/>
          <w:trHeight w:val="480"/>
        </w:trPr>
        <w:tc>
          <w:tcPr>
            <w:tcW w:w="4463" w:type="dxa"/>
            <w:vMerge w:val="restart"/>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lastRenderedPageBreak/>
              <w:t>Профессиональная квалификационная группа</w:t>
            </w:r>
          </w:p>
        </w:tc>
        <w:tc>
          <w:tcPr>
            <w:tcW w:w="1842" w:type="dxa"/>
            <w:vMerge w:val="restart"/>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 xml:space="preserve">Повышающий  </w:t>
            </w:r>
            <w:r w:rsidRPr="00A15072">
              <w:rPr>
                <w:color w:val="000000" w:themeColor="text1"/>
                <w:sz w:val="26"/>
                <w:szCs w:val="26"/>
              </w:rPr>
              <w:br/>
              <w:t xml:space="preserve">коэффициент </w:t>
            </w:r>
            <w:r w:rsidRPr="00A15072">
              <w:rPr>
                <w:color w:val="000000" w:themeColor="text1"/>
                <w:sz w:val="26"/>
                <w:szCs w:val="26"/>
              </w:rPr>
              <w:br/>
              <w:t xml:space="preserve">по должности </w:t>
            </w:r>
          </w:p>
        </w:tc>
        <w:tc>
          <w:tcPr>
            <w:tcW w:w="3828" w:type="dxa"/>
            <w:gridSpan w:val="2"/>
            <w:tcBorders>
              <w:top w:val="single" w:sz="6" w:space="0" w:color="auto"/>
              <w:left w:val="single" w:sz="6" w:space="0" w:color="auto"/>
              <w:bottom w:val="single" w:sz="6" w:space="0" w:color="auto"/>
              <w:right w:val="single" w:sz="6" w:space="0" w:color="auto"/>
            </w:tcBorders>
          </w:tcPr>
          <w:p w:rsidR="00A15072" w:rsidRPr="00A15072" w:rsidRDefault="00A15072">
            <w:pPr>
              <w:rPr>
                <w:color w:val="000000" w:themeColor="text1"/>
                <w:sz w:val="26"/>
                <w:szCs w:val="26"/>
              </w:rPr>
            </w:pPr>
            <w:r w:rsidRPr="00A15072">
              <w:rPr>
                <w:color w:val="000000" w:themeColor="text1"/>
                <w:sz w:val="26"/>
                <w:szCs w:val="26"/>
              </w:rPr>
              <w:t>Минимальный оклад,</w:t>
            </w:r>
            <w:r w:rsidRPr="00A15072">
              <w:rPr>
                <w:color w:val="000000" w:themeColor="text1"/>
                <w:sz w:val="26"/>
                <w:szCs w:val="26"/>
              </w:rPr>
              <w:br/>
              <w:t xml:space="preserve">рублей      </w:t>
            </w:r>
          </w:p>
          <w:p w:rsidR="00A15072" w:rsidRPr="00A15072" w:rsidRDefault="00A15072">
            <w:pPr>
              <w:widowControl w:val="0"/>
              <w:autoSpaceDE w:val="0"/>
              <w:autoSpaceDN w:val="0"/>
              <w:adjustRightInd w:val="0"/>
              <w:rPr>
                <w:color w:val="000000" w:themeColor="text1"/>
                <w:sz w:val="26"/>
                <w:szCs w:val="26"/>
                <w:lang w:eastAsia="en-US"/>
              </w:rPr>
            </w:pPr>
          </w:p>
        </w:tc>
      </w:tr>
      <w:tr w:rsidR="00A15072" w:rsidRPr="00A15072" w:rsidTr="00A15072">
        <w:trPr>
          <w:cantSplit/>
          <w:trHeight w:val="480"/>
        </w:trPr>
        <w:tc>
          <w:tcPr>
            <w:tcW w:w="4463" w:type="dxa"/>
            <w:vMerge/>
            <w:tcBorders>
              <w:top w:val="single" w:sz="6" w:space="0" w:color="auto"/>
              <w:left w:val="single" w:sz="6" w:space="0" w:color="auto"/>
              <w:bottom w:val="single" w:sz="6" w:space="0" w:color="auto"/>
              <w:right w:val="single" w:sz="6" w:space="0" w:color="auto"/>
            </w:tcBorders>
            <w:vAlign w:val="center"/>
            <w:hideMark/>
          </w:tcPr>
          <w:p w:rsidR="00A15072" w:rsidRPr="00A15072" w:rsidRDefault="00A15072">
            <w:pPr>
              <w:rPr>
                <w:color w:val="000000" w:themeColor="text1"/>
                <w:sz w:val="26"/>
                <w:szCs w:val="26"/>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A15072" w:rsidRPr="00A15072" w:rsidRDefault="00A15072">
            <w:pPr>
              <w:rPr>
                <w:color w:val="000000" w:themeColor="text1"/>
                <w:sz w:val="26"/>
                <w:szCs w:val="26"/>
                <w:lang w:eastAsia="en-US"/>
              </w:rPr>
            </w:pPr>
          </w:p>
        </w:tc>
        <w:tc>
          <w:tcPr>
            <w:tcW w:w="1843" w:type="dxa"/>
            <w:tcBorders>
              <w:top w:val="single" w:sz="6" w:space="0" w:color="auto"/>
              <w:left w:val="single" w:sz="6" w:space="0" w:color="auto"/>
              <w:bottom w:val="single" w:sz="6" w:space="0" w:color="auto"/>
              <w:right w:val="single" w:sz="6" w:space="0" w:color="auto"/>
            </w:tcBorders>
          </w:tcPr>
          <w:p w:rsidR="00A15072" w:rsidRPr="00A15072" w:rsidRDefault="00A15072">
            <w:pPr>
              <w:rPr>
                <w:color w:val="000000" w:themeColor="text1"/>
                <w:sz w:val="26"/>
                <w:szCs w:val="26"/>
                <w:lang w:eastAsia="en-US"/>
              </w:rPr>
            </w:pP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С 01.10.2019</w:t>
            </w:r>
          </w:p>
        </w:tc>
      </w:tr>
      <w:tr w:rsidR="00A15072" w:rsidRPr="00A15072" w:rsidTr="00A15072">
        <w:trPr>
          <w:cantSplit/>
          <w:trHeight w:val="492"/>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 xml:space="preserve">1 квалификационный уровень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 xml:space="preserve">1,0      </w:t>
            </w:r>
          </w:p>
        </w:tc>
        <w:tc>
          <w:tcPr>
            <w:tcW w:w="1843" w:type="dxa"/>
            <w:tcBorders>
              <w:top w:val="single" w:sz="6" w:space="0" w:color="auto"/>
              <w:left w:val="single" w:sz="6" w:space="0" w:color="auto"/>
              <w:bottom w:val="single" w:sz="6" w:space="0" w:color="auto"/>
              <w:right w:val="single" w:sz="6" w:space="0" w:color="auto"/>
            </w:tcBorders>
            <w:hideMark/>
          </w:tcPr>
          <w:p w:rsidR="00A15072" w:rsidRPr="00A15072" w:rsidRDefault="00A15072">
            <w:pPr>
              <w:jc w:val="center"/>
              <w:rPr>
                <w:color w:val="000000" w:themeColor="text1"/>
                <w:sz w:val="26"/>
                <w:szCs w:val="26"/>
                <w:lang w:eastAsia="en-US"/>
              </w:rPr>
            </w:pPr>
            <w:r w:rsidRPr="00A15072">
              <w:rPr>
                <w:color w:val="000000" w:themeColor="text1"/>
                <w:sz w:val="26"/>
                <w:szCs w:val="26"/>
              </w:rPr>
              <w:t>4050</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4 220</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rPr>
            </w:pPr>
            <w:r w:rsidRPr="00A15072">
              <w:rPr>
                <w:color w:val="000000" w:themeColor="text1"/>
                <w:sz w:val="26"/>
                <w:szCs w:val="26"/>
              </w:rPr>
              <w:t xml:space="preserve">2 квалификационный уровень   </w:t>
            </w:r>
          </w:p>
          <w:p w:rsidR="00A15072" w:rsidRPr="00A15072" w:rsidRDefault="00A15072">
            <w:pPr>
              <w:rPr>
                <w:color w:val="000000" w:themeColor="text1"/>
                <w:sz w:val="26"/>
                <w:szCs w:val="26"/>
              </w:rPr>
            </w:pPr>
            <w:r w:rsidRPr="00A15072">
              <w:rPr>
                <w:color w:val="000000" w:themeColor="text1"/>
                <w:sz w:val="26"/>
                <w:szCs w:val="26"/>
              </w:rPr>
              <w:t>заведующий           канцелярией,</w:t>
            </w:r>
          </w:p>
          <w:p w:rsidR="00A15072" w:rsidRPr="00A15072" w:rsidRDefault="00A15072">
            <w:pPr>
              <w:rPr>
                <w:color w:val="000000" w:themeColor="text1"/>
                <w:sz w:val="26"/>
                <w:szCs w:val="26"/>
                <w:lang w:eastAsia="en-US"/>
              </w:rPr>
            </w:pPr>
            <w:r w:rsidRPr="00A15072">
              <w:rPr>
                <w:color w:val="000000" w:themeColor="text1"/>
                <w:sz w:val="26"/>
                <w:szCs w:val="26"/>
              </w:rPr>
              <w:t>заведующий хозяйством</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 xml:space="preserve">1,09     </w:t>
            </w:r>
          </w:p>
        </w:tc>
        <w:tc>
          <w:tcPr>
            <w:tcW w:w="1843" w:type="dxa"/>
            <w:tcBorders>
              <w:top w:val="single" w:sz="6" w:space="0" w:color="auto"/>
              <w:left w:val="single" w:sz="6" w:space="0" w:color="auto"/>
              <w:bottom w:val="single" w:sz="6" w:space="0" w:color="auto"/>
              <w:right w:val="single" w:sz="6" w:space="0" w:color="auto"/>
            </w:tcBorders>
            <w:hideMark/>
          </w:tcPr>
          <w:p w:rsidR="00A15072" w:rsidRPr="00A15072" w:rsidRDefault="00A15072">
            <w:pPr>
              <w:jc w:val="center"/>
              <w:rPr>
                <w:color w:val="000000" w:themeColor="text1"/>
                <w:sz w:val="26"/>
                <w:szCs w:val="26"/>
                <w:lang w:eastAsia="en-US"/>
              </w:rPr>
            </w:pPr>
            <w:r w:rsidRPr="00A15072">
              <w:rPr>
                <w:color w:val="000000" w:themeColor="text1"/>
                <w:sz w:val="26"/>
                <w:szCs w:val="26"/>
              </w:rPr>
              <w:t>4429</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4 615</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tcPr>
          <w:p w:rsidR="00A15072" w:rsidRPr="00A15072" w:rsidRDefault="00A15072">
            <w:pPr>
              <w:rPr>
                <w:color w:val="000000" w:themeColor="text1"/>
                <w:sz w:val="26"/>
                <w:szCs w:val="26"/>
              </w:rPr>
            </w:pPr>
            <w:r w:rsidRPr="00A15072">
              <w:rPr>
                <w:color w:val="000000" w:themeColor="text1"/>
                <w:sz w:val="26"/>
                <w:szCs w:val="26"/>
              </w:rPr>
              <w:t xml:space="preserve">3квалификационный уровень   </w:t>
            </w:r>
          </w:p>
          <w:p w:rsidR="00A15072" w:rsidRPr="00A15072" w:rsidRDefault="00A15072">
            <w:pPr>
              <w:rPr>
                <w:color w:val="000000" w:themeColor="text1"/>
                <w:sz w:val="26"/>
                <w:szCs w:val="26"/>
                <w:lang w:eastAsia="en-US"/>
              </w:rPr>
            </w:pP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1,20</w:t>
            </w:r>
          </w:p>
        </w:tc>
        <w:tc>
          <w:tcPr>
            <w:tcW w:w="1843" w:type="dxa"/>
            <w:tcBorders>
              <w:top w:val="single" w:sz="6" w:space="0" w:color="auto"/>
              <w:left w:val="single" w:sz="6" w:space="0" w:color="auto"/>
              <w:bottom w:val="single" w:sz="6" w:space="0" w:color="auto"/>
              <w:right w:val="single" w:sz="6" w:space="0" w:color="auto"/>
            </w:tcBorders>
            <w:hideMark/>
          </w:tcPr>
          <w:p w:rsidR="00A15072" w:rsidRPr="00A15072" w:rsidRDefault="00A15072">
            <w:pPr>
              <w:jc w:val="center"/>
              <w:rPr>
                <w:color w:val="000000" w:themeColor="text1"/>
                <w:sz w:val="26"/>
                <w:szCs w:val="26"/>
                <w:lang w:eastAsia="en-US"/>
              </w:rPr>
            </w:pPr>
            <w:r w:rsidRPr="00A15072">
              <w:rPr>
                <w:color w:val="000000" w:themeColor="text1"/>
                <w:sz w:val="26"/>
                <w:szCs w:val="26"/>
              </w:rPr>
              <w:t>4859</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5 063</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 xml:space="preserve">4 квалификационный уровень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1,32</w:t>
            </w:r>
          </w:p>
        </w:tc>
        <w:tc>
          <w:tcPr>
            <w:tcW w:w="1843" w:type="dxa"/>
            <w:tcBorders>
              <w:top w:val="single" w:sz="6" w:space="0" w:color="auto"/>
              <w:left w:val="single" w:sz="6" w:space="0" w:color="auto"/>
              <w:bottom w:val="single" w:sz="6" w:space="0" w:color="auto"/>
              <w:right w:val="single" w:sz="6" w:space="0" w:color="auto"/>
            </w:tcBorders>
            <w:hideMark/>
          </w:tcPr>
          <w:p w:rsidR="00A15072" w:rsidRPr="00A15072" w:rsidRDefault="00A15072">
            <w:pPr>
              <w:jc w:val="center"/>
              <w:rPr>
                <w:color w:val="000000" w:themeColor="text1"/>
                <w:sz w:val="26"/>
                <w:szCs w:val="26"/>
                <w:lang w:eastAsia="en-US"/>
              </w:rPr>
            </w:pPr>
            <w:r w:rsidRPr="00A15072">
              <w:rPr>
                <w:color w:val="000000" w:themeColor="text1"/>
                <w:sz w:val="26"/>
                <w:szCs w:val="26"/>
              </w:rPr>
              <w:t>5358</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5 583</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 xml:space="preserve">5 квалификационный уровень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rPr>
                <w:color w:val="000000" w:themeColor="text1"/>
                <w:sz w:val="26"/>
                <w:szCs w:val="26"/>
                <w:lang w:eastAsia="en-US"/>
              </w:rPr>
            </w:pPr>
            <w:r w:rsidRPr="00A15072">
              <w:rPr>
                <w:color w:val="000000" w:themeColor="text1"/>
                <w:sz w:val="26"/>
                <w:szCs w:val="26"/>
              </w:rPr>
              <w:t>1,45</w:t>
            </w:r>
          </w:p>
        </w:tc>
        <w:tc>
          <w:tcPr>
            <w:tcW w:w="1843" w:type="dxa"/>
            <w:tcBorders>
              <w:top w:val="single" w:sz="6" w:space="0" w:color="auto"/>
              <w:left w:val="single" w:sz="6" w:space="0" w:color="auto"/>
              <w:bottom w:val="single" w:sz="6" w:space="0" w:color="auto"/>
              <w:right w:val="single" w:sz="6" w:space="0" w:color="auto"/>
            </w:tcBorders>
            <w:hideMark/>
          </w:tcPr>
          <w:p w:rsidR="00A15072" w:rsidRPr="00A15072" w:rsidRDefault="00A15072">
            <w:pPr>
              <w:jc w:val="center"/>
              <w:rPr>
                <w:color w:val="000000" w:themeColor="text1"/>
                <w:sz w:val="26"/>
                <w:szCs w:val="26"/>
                <w:lang w:eastAsia="en-US"/>
              </w:rPr>
            </w:pPr>
            <w:r w:rsidRPr="00A15072">
              <w:rPr>
                <w:color w:val="000000" w:themeColor="text1"/>
                <w:sz w:val="26"/>
                <w:szCs w:val="26"/>
              </w:rPr>
              <w:t>5857</w:t>
            </w:r>
          </w:p>
        </w:tc>
        <w:tc>
          <w:tcPr>
            <w:tcW w:w="1985" w:type="dxa"/>
            <w:tcBorders>
              <w:top w:val="single" w:sz="6" w:space="0" w:color="auto"/>
              <w:left w:val="single" w:sz="6" w:space="0" w:color="auto"/>
              <w:bottom w:val="single" w:sz="6" w:space="0" w:color="auto"/>
              <w:right w:val="single" w:sz="6" w:space="0" w:color="auto"/>
            </w:tcBorders>
            <w:hideMark/>
          </w:tcPr>
          <w:p w:rsidR="00A15072" w:rsidRPr="00A15072" w:rsidRDefault="00A15072">
            <w:pPr>
              <w:jc w:val="center"/>
              <w:rPr>
                <w:color w:val="000000" w:themeColor="text1"/>
                <w:sz w:val="26"/>
                <w:szCs w:val="26"/>
                <w:lang w:eastAsia="en-US"/>
              </w:rPr>
            </w:pPr>
            <w:r w:rsidRPr="00A15072">
              <w:rPr>
                <w:color w:val="000000" w:themeColor="text1"/>
                <w:sz w:val="26"/>
                <w:szCs w:val="26"/>
              </w:rPr>
              <w:t>6 103</w:t>
            </w:r>
          </w:p>
        </w:tc>
      </w:tr>
    </w:tbl>
    <w:p w:rsidR="00A15072" w:rsidRPr="00A15072" w:rsidRDefault="00A15072" w:rsidP="00A15072">
      <w:pPr>
        <w:widowControl w:val="0"/>
        <w:autoSpaceDE w:val="0"/>
        <w:autoSpaceDN w:val="0"/>
        <w:adjustRightInd w:val="0"/>
        <w:ind w:firstLine="709"/>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3.4. Профессиональная квалификационная </w:t>
      </w:r>
      <w:hyperlink r:id="rId40" w:history="1">
        <w:r w:rsidRPr="00A15072">
          <w:rPr>
            <w:rStyle w:val="af1"/>
            <w:color w:val="000000" w:themeColor="text1"/>
            <w:sz w:val="26"/>
            <w:szCs w:val="26"/>
          </w:rPr>
          <w:t>группа</w:t>
        </w:r>
      </w:hyperlink>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Общеотраслевые должности служащих третьего уровня</w:t>
      </w:r>
      <w:r w:rsidR="0080690C">
        <w:rPr>
          <w:color w:val="000000" w:themeColor="text1"/>
          <w:sz w:val="26"/>
          <w:szCs w:val="26"/>
        </w:rPr>
        <w:t>»</w:t>
      </w:r>
      <w:r w:rsidRPr="00A15072">
        <w:rPr>
          <w:color w:val="000000" w:themeColor="text1"/>
          <w:sz w:val="26"/>
          <w:szCs w:val="26"/>
        </w:rPr>
        <w:t>.</w:t>
      </w:r>
    </w:p>
    <w:p w:rsidR="00A15072" w:rsidRPr="00A15072" w:rsidRDefault="00A15072" w:rsidP="00A15072">
      <w:pPr>
        <w:widowControl w:val="0"/>
        <w:autoSpaceDE w:val="0"/>
        <w:autoSpaceDN w:val="0"/>
        <w:adjustRightInd w:val="0"/>
        <w:ind w:firstLine="709"/>
        <w:jc w:val="both"/>
        <w:rPr>
          <w:color w:val="000000" w:themeColor="text1"/>
          <w:sz w:val="26"/>
          <w:szCs w:val="26"/>
        </w:rPr>
      </w:pPr>
    </w:p>
    <w:tbl>
      <w:tblPr>
        <w:tblW w:w="10140" w:type="dxa"/>
        <w:tblInd w:w="2" w:type="dxa"/>
        <w:tblLayout w:type="fixed"/>
        <w:tblCellMar>
          <w:left w:w="70" w:type="dxa"/>
          <w:right w:w="70" w:type="dxa"/>
        </w:tblCellMar>
        <w:tblLook w:val="04A0" w:firstRow="1" w:lastRow="0" w:firstColumn="1" w:lastColumn="0" w:noHBand="0" w:noVBand="1"/>
      </w:tblPr>
      <w:tblGrid>
        <w:gridCol w:w="4467"/>
        <w:gridCol w:w="1843"/>
        <w:gridCol w:w="1915"/>
        <w:gridCol w:w="1915"/>
      </w:tblGrid>
      <w:tr w:rsidR="00A15072" w:rsidRPr="00A15072" w:rsidTr="00A15072">
        <w:trPr>
          <w:cantSplit/>
          <w:trHeight w:val="480"/>
        </w:trPr>
        <w:tc>
          <w:tcPr>
            <w:tcW w:w="4463" w:type="dxa"/>
            <w:vMerge w:val="restart"/>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Профессиональная квалификационная группа</w:t>
            </w:r>
          </w:p>
        </w:tc>
        <w:tc>
          <w:tcPr>
            <w:tcW w:w="1842" w:type="dxa"/>
            <w:vMerge w:val="restart"/>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Повышающий  </w:t>
            </w:r>
            <w:r w:rsidRPr="00A15072">
              <w:rPr>
                <w:color w:val="000000" w:themeColor="text1"/>
                <w:sz w:val="26"/>
                <w:szCs w:val="26"/>
              </w:rPr>
              <w:br/>
              <w:t xml:space="preserve">коэффициент </w:t>
            </w:r>
            <w:r w:rsidRPr="00A15072">
              <w:rPr>
                <w:color w:val="000000" w:themeColor="text1"/>
                <w:sz w:val="26"/>
                <w:szCs w:val="26"/>
              </w:rPr>
              <w:br/>
              <w:t xml:space="preserve">по должности </w:t>
            </w:r>
          </w:p>
        </w:tc>
        <w:tc>
          <w:tcPr>
            <w:tcW w:w="3828" w:type="dxa"/>
            <w:gridSpan w:val="2"/>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Минимальный оклад,</w:t>
            </w:r>
            <w:r w:rsidRPr="00A15072">
              <w:rPr>
                <w:color w:val="000000" w:themeColor="text1"/>
                <w:sz w:val="26"/>
                <w:szCs w:val="26"/>
              </w:rPr>
              <w:br/>
              <w:t xml:space="preserve">рублей      </w:t>
            </w:r>
          </w:p>
          <w:p w:rsidR="00A15072" w:rsidRPr="00A15072" w:rsidRDefault="00A15072">
            <w:pPr>
              <w:widowControl w:val="0"/>
              <w:autoSpaceDE w:val="0"/>
              <w:autoSpaceDN w:val="0"/>
              <w:adjustRightInd w:val="0"/>
              <w:rPr>
                <w:b/>
                <w:color w:val="000000" w:themeColor="text1"/>
                <w:sz w:val="26"/>
                <w:szCs w:val="26"/>
              </w:rPr>
            </w:pPr>
          </w:p>
        </w:tc>
      </w:tr>
      <w:tr w:rsidR="00A15072" w:rsidRPr="00A15072" w:rsidTr="00A15072">
        <w:trPr>
          <w:cantSplit/>
          <w:trHeight w:val="480"/>
        </w:trPr>
        <w:tc>
          <w:tcPr>
            <w:tcW w:w="4463" w:type="dxa"/>
            <w:vMerge/>
            <w:tcBorders>
              <w:top w:val="single" w:sz="6" w:space="0" w:color="auto"/>
              <w:left w:val="single" w:sz="6" w:space="0" w:color="auto"/>
              <w:bottom w:val="single" w:sz="6" w:space="0" w:color="auto"/>
              <w:right w:val="single" w:sz="6" w:space="0" w:color="auto"/>
            </w:tcBorders>
            <w:vAlign w:val="center"/>
            <w:hideMark/>
          </w:tcPr>
          <w:p w:rsidR="00A15072" w:rsidRPr="00A15072" w:rsidRDefault="00A15072">
            <w:pPr>
              <w:rPr>
                <w:color w:val="000000" w:themeColor="text1"/>
                <w:sz w:val="26"/>
                <w:szCs w:val="26"/>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A15072" w:rsidRPr="00A15072" w:rsidRDefault="00A15072">
            <w:pPr>
              <w:rPr>
                <w:color w:val="000000" w:themeColor="text1"/>
                <w:sz w:val="26"/>
                <w:szCs w:val="26"/>
              </w:rPr>
            </w:pPr>
          </w:p>
        </w:tc>
        <w:tc>
          <w:tcPr>
            <w:tcW w:w="1914" w:type="dxa"/>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rPr>
                <w:color w:val="000000" w:themeColor="text1"/>
                <w:sz w:val="26"/>
                <w:szCs w:val="26"/>
              </w:rPr>
            </w:pP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С 01.10.2019</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 квалификационный уровень          бухгалтер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1,0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5227</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5 447</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2 квалификационный уровень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бухгалтер 2 </w:t>
            </w:r>
            <w:proofErr w:type="spellStart"/>
            <w:r w:rsidRPr="00A15072">
              <w:rPr>
                <w:color w:val="000000" w:themeColor="text1"/>
                <w:sz w:val="26"/>
                <w:szCs w:val="26"/>
              </w:rPr>
              <w:t>катег</w:t>
            </w:r>
            <w:proofErr w:type="spellEnd"/>
            <w:r w:rsidRPr="00A15072">
              <w:rPr>
                <w:color w:val="000000" w:themeColor="text1"/>
                <w:sz w:val="26"/>
                <w:szCs w:val="26"/>
              </w:rPr>
              <w:t xml:space="preserve">., специалист по кадрам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1,09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5 716</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5 956</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3 квалификационный уровень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бухгалтер 1 категории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1,20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6 288</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6 552</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4 квалификационный уровень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ведущий бухгалтер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1,33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6 930</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7 221</w:t>
            </w:r>
          </w:p>
        </w:tc>
      </w:tr>
      <w:tr w:rsidR="00A15072" w:rsidRPr="00A15072" w:rsidTr="00A15072">
        <w:trPr>
          <w:cantSplit/>
          <w:trHeight w:val="240"/>
        </w:trPr>
        <w:tc>
          <w:tcPr>
            <w:tcW w:w="4463"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5 квалификационный уровень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Ст. бухгалтер         </w:t>
            </w:r>
          </w:p>
        </w:tc>
        <w:tc>
          <w:tcPr>
            <w:tcW w:w="1842"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1,48     </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7 716</w:t>
            </w:r>
          </w:p>
        </w:tc>
        <w:tc>
          <w:tcPr>
            <w:tcW w:w="1914"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spacing w:after="200" w:line="276" w:lineRule="auto"/>
              <w:jc w:val="center"/>
              <w:rPr>
                <w:color w:val="000000" w:themeColor="text1"/>
                <w:sz w:val="26"/>
                <w:szCs w:val="26"/>
                <w:lang w:eastAsia="en-US"/>
              </w:rPr>
            </w:pPr>
            <w:r w:rsidRPr="00A15072">
              <w:rPr>
                <w:color w:val="000000" w:themeColor="text1"/>
                <w:sz w:val="26"/>
                <w:szCs w:val="26"/>
              </w:rPr>
              <w:t>8 040</w:t>
            </w:r>
          </w:p>
        </w:tc>
      </w:tr>
    </w:tbl>
    <w:p w:rsidR="00A15072" w:rsidRPr="00A15072" w:rsidRDefault="00A15072" w:rsidP="00A15072">
      <w:pPr>
        <w:widowControl w:val="0"/>
        <w:autoSpaceDE w:val="0"/>
        <w:autoSpaceDN w:val="0"/>
        <w:adjustRightInd w:val="0"/>
        <w:ind w:firstLine="709"/>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3.5.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за выслугу лет:</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от 3 до 5 лет                       - до 0,05</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от 5 до 10 лет                      - до 0,1</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более 10 лет                        - до 0,15</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Надбавка за выслугу лет устанавливается работникам учреждения в зависимости от общего стажа работы и рассчитывается исходя из минимального оклада по ПКГ.</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Применение надбавок к должностному окладу за выслугу лет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3.6. Положением по оплате труда для работников профессиональных </w:t>
      </w:r>
      <w:r w:rsidRPr="00A15072">
        <w:rPr>
          <w:color w:val="000000" w:themeColor="text1"/>
          <w:sz w:val="26"/>
          <w:szCs w:val="26"/>
        </w:rPr>
        <w:lastRenderedPageBreak/>
        <w:t>квалификационных групп общеотраслевых должностей руководителей, специалистов и служащих предусматриваются повышающие коэффициенты:</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высокое профессиональное мастерство;</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сложность и напряженность труда;</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за высокую степень самостоятельности и ответственности.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Решение об установлении повышающего коэффициента и его размерах принимается руководителем учреждения персонально в отношении конкретного </w:t>
      </w:r>
      <w:proofErr w:type="gramStart"/>
      <w:r w:rsidRPr="00A15072">
        <w:rPr>
          <w:color w:val="000000" w:themeColor="text1"/>
          <w:sz w:val="26"/>
          <w:szCs w:val="26"/>
        </w:rPr>
        <w:t>работника</w:t>
      </w:r>
      <w:proofErr w:type="gramEnd"/>
      <w:r w:rsidRPr="00A15072">
        <w:rPr>
          <w:color w:val="000000" w:themeColor="text1"/>
          <w:sz w:val="26"/>
          <w:szCs w:val="26"/>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по должности. Денежная надбавка, полученная в результате применения персональных повышающих коэффициентов, суммируется с минимальным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Сумма всех произведенных увеличений и минимального оклада по должности формирует должностной оклад конкретного работника.</w:t>
      </w:r>
    </w:p>
    <w:p w:rsidR="00A15072" w:rsidRPr="00A15072" w:rsidRDefault="00A15072" w:rsidP="00A15072">
      <w:pPr>
        <w:widowControl w:val="0"/>
        <w:autoSpaceDE w:val="0"/>
        <w:autoSpaceDN w:val="0"/>
        <w:adjustRightInd w:val="0"/>
        <w:ind w:firstLine="709"/>
        <w:jc w:val="center"/>
        <w:rPr>
          <w:color w:val="000000" w:themeColor="text1"/>
          <w:sz w:val="26"/>
          <w:szCs w:val="26"/>
        </w:rPr>
      </w:pPr>
      <w:r w:rsidRPr="00A15072">
        <w:rPr>
          <w:color w:val="000000" w:themeColor="text1"/>
          <w:sz w:val="26"/>
          <w:szCs w:val="26"/>
        </w:rPr>
        <w:t>4. Порядок формирования ставок заработной платы работников учреждений, осуществляющих деятельность по должностям профессиональных квалификационных групп общеотраслевых профессий рабочих.</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4.1. Ставка заработной платы работника формируется на основании минимальной ставки заработной платы по ПКГ и повышающих коэффициентов.</w:t>
      </w:r>
    </w:p>
    <w:p w:rsidR="00A15072" w:rsidRPr="00A15072" w:rsidRDefault="00A15072" w:rsidP="00A15072">
      <w:pPr>
        <w:shd w:val="clear" w:color="auto" w:fill="FFFFFF"/>
        <w:spacing w:line="315" w:lineRule="atLeast"/>
        <w:textAlignment w:val="baseline"/>
        <w:rPr>
          <w:color w:val="000000" w:themeColor="text1"/>
          <w:spacing w:val="2"/>
          <w:sz w:val="26"/>
          <w:szCs w:val="26"/>
        </w:rPr>
      </w:pPr>
      <w:r w:rsidRPr="00A15072">
        <w:rPr>
          <w:color w:val="000000" w:themeColor="text1"/>
          <w:sz w:val="26"/>
          <w:szCs w:val="26"/>
        </w:rPr>
        <w:t xml:space="preserve">            4.2. </w:t>
      </w:r>
      <w:r w:rsidRPr="00A15072">
        <w:rPr>
          <w:color w:val="000000" w:themeColor="text1"/>
          <w:spacing w:val="2"/>
          <w:sz w:val="26"/>
          <w:szCs w:val="26"/>
        </w:rPr>
        <w:t xml:space="preserve">Профессиональная квалификационная группа </w:t>
      </w:r>
      <w:r w:rsidR="0080690C">
        <w:rPr>
          <w:color w:val="000000" w:themeColor="text1"/>
          <w:spacing w:val="2"/>
          <w:sz w:val="26"/>
          <w:szCs w:val="26"/>
        </w:rPr>
        <w:t>«</w:t>
      </w:r>
      <w:r w:rsidRPr="00A15072">
        <w:rPr>
          <w:color w:val="000000" w:themeColor="text1"/>
          <w:spacing w:val="2"/>
          <w:sz w:val="26"/>
          <w:szCs w:val="26"/>
        </w:rPr>
        <w:t>Общеотраслевые профессии рабочих первого уровня</w:t>
      </w:r>
      <w:r w:rsidR="0080690C">
        <w:rPr>
          <w:color w:val="000000" w:themeColor="text1"/>
          <w:spacing w:val="2"/>
          <w:sz w:val="26"/>
          <w:szCs w:val="26"/>
        </w:rPr>
        <w:t>»</w:t>
      </w:r>
      <w:r w:rsidRPr="00A15072">
        <w:rPr>
          <w:color w:val="000000" w:themeColor="text1"/>
          <w:spacing w:val="2"/>
          <w:sz w:val="26"/>
          <w:szCs w:val="26"/>
        </w:rPr>
        <w:t>.</w:t>
      </w:r>
      <w:r w:rsidRPr="00A15072">
        <w:rPr>
          <w:color w:val="000000" w:themeColor="text1"/>
          <w:spacing w:val="2"/>
          <w:sz w:val="26"/>
          <w:szCs w:val="26"/>
        </w:rPr>
        <w:br/>
        <w:t>Размер минимальной ставки заработной платы 3715 руб.</w:t>
      </w:r>
      <w:proofErr w:type="gramStart"/>
      <w:r w:rsidRPr="00A15072">
        <w:rPr>
          <w:color w:val="000000" w:themeColor="text1"/>
          <w:spacing w:val="2"/>
          <w:sz w:val="26"/>
          <w:szCs w:val="26"/>
        </w:rPr>
        <w:t> ,</w:t>
      </w:r>
      <w:proofErr w:type="gramEnd"/>
      <w:r w:rsidRPr="00A15072">
        <w:rPr>
          <w:color w:val="000000" w:themeColor="text1"/>
          <w:spacing w:val="2"/>
          <w:sz w:val="26"/>
          <w:szCs w:val="26"/>
        </w:rPr>
        <w:t xml:space="preserve"> с 01.10.2019  -    3871 руб.</w:t>
      </w:r>
      <w:r w:rsidRPr="00A15072">
        <w:rPr>
          <w:color w:val="000000" w:themeColor="text1"/>
          <w:spacing w:val="2"/>
          <w:sz w:val="26"/>
          <w:szCs w:val="26"/>
        </w:rPr>
        <w:br/>
        <w:t>Повышающие коэффициенты в зависимости от профессии:</w:t>
      </w:r>
      <w:r w:rsidRPr="00A15072">
        <w:rPr>
          <w:color w:val="000000" w:themeColor="text1"/>
          <w:spacing w:val="2"/>
          <w:sz w:val="26"/>
          <w:szCs w:val="26"/>
        </w:rPr>
        <w:br/>
      </w:r>
    </w:p>
    <w:tbl>
      <w:tblPr>
        <w:tblW w:w="0" w:type="auto"/>
        <w:tblCellMar>
          <w:left w:w="0" w:type="dxa"/>
          <w:right w:w="0" w:type="dxa"/>
        </w:tblCellMar>
        <w:tblLook w:val="04A0" w:firstRow="1" w:lastRow="0" w:firstColumn="1" w:lastColumn="0" w:noHBand="0" w:noVBand="1"/>
      </w:tblPr>
      <w:tblGrid>
        <w:gridCol w:w="5174"/>
        <w:gridCol w:w="2218"/>
      </w:tblGrid>
      <w:tr w:rsidR="00A15072" w:rsidRPr="00A15072" w:rsidTr="00A15072">
        <w:trPr>
          <w:trHeight w:val="15"/>
        </w:trPr>
        <w:tc>
          <w:tcPr>
            <w:tcW w:w="5174" w:type="dxa"/>
            <w:hideMark/>
          </w:tcPr>
          <w:p w:rsidR="00A15072" w:rsidRPr="00A15072" w:rsidRDefault="00A15072">
            <w:pPr>
              <w:spacing w:after="200" w:line="276" w:lineRule="auto"/>
              <w:rPr>
                <w:color w:val="000000" w:themeColor="text1"/>
                <w:sz w:val="22"/>
                <w:szCs w:val="22"/>
                <w:lang w:eastAsia="en-US"/>
              </w:rPr>
            </w:pPr>
          </w:p>
        </w:tc>
        <w:tc>
          <w:tcPr>
            <w:tcW w:w="2218" w:type="dxa"/>
            <w:hideMark/>
          </w:tcPr>
          <w:p w:rsidR="00A15072" w:rsidRPr="00A15072" w:rsidRDefault="00A15072">
            <w:pPr>
              <w:spacing w:after="200" w:line="276" w:lineRule="auto"/>
              <w:rPr>
                <w:color w:val="000000" w:themeColor="text1"/>
                <w:sz w:val="22"/>
                <w:szCs w:val="22"/>
                <w:lang w:eastAsia="en-US"/>
              </w:rPr>
            </w:pP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Квалификационные уровни</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Коэффициент</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1 квалификационный разряд</w:t>
            </w:r>
          </w:p>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гардеробщик, дворник, подсобный рабочий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1,0</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2 квалификационный разряд</w:t>
            </w:r>
          </w:p>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уборщик служебных помещений, сторож, вахтер</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1,04</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3 квалификационный разряд</w:t>
            </w:r>
          </w:p>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рабочий по ремонту зданий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1,09</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2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1,14</w:t>
            </w:r>
          </w:p>
        </w:tc>
      </w:tr>
    </w:tbl>
    <w:p w:rsidR="00A15072" w:rsidRPr="00A15072" w:rsidRDefault="00A15072" w:rsidP="00A15072">
      <w:pPr>
        <w:widowControl w:val="0"/>
        <w:autoSpaceDE w:val="0"/>
        <w:autoSpaceDN w:val="0"/>
        <w:adjustRightInd w:val="0"/>
        <w:ind w:firstLine="709"/>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4.3.Профессиональная квалификационная </w:t>
      </w:r>
      <w:hyperlink r:id="rId41" w:history="1">
        <w:r w:rsidRPr="00A15072">
          <w:rPr>
            <w:rStyle w:val="af1"/>
            <w:color w:val="000000" w:themeColor="text1"/>
            <w:sz w:val="26"/>
            <w:szCs w:val="26"/>
          </w:rPr>
          <w:t>группа</w:t>
        </w:r>
      </w:hyperlink>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Общеотраслевые профессии рабочих второго уровня</w:t>
      </w:r>
      <w:r w:rsidR="0080690C">
        <w:rPr>
          <w:color w:val="000000" w:themeColor="text1"/>
          <w:sz w:val="26"/>
          <w:szCs w:val="26"/>
        </w:rPr>
        <w:t>»</w:t>
      </w:r>
      <w:r w:rsidRPr="00A15072">
        <w:rPr>
          <w:color w:val="000000" w:themeColor="text1"/>
          <w:sz w:val="26"/>
          <w:szCs w:val="26"/>
        </w:rPr>
        <w:t>.</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 xml:space="preserve">Размер минимальной ставки заработной платы 4242 </w:t>
      </w:r>
      <w:proofErr w:type="spellStart"/>
      <w:r w:rsidRPr="00A15072">
        <w:rPr>
          <w:color w:val="000000" w:themeColor="text1"/>
          <w:sz w:val="26"/>
          <w:szCs w:val="26"/>
        </w:rPr>
        <w:t>руб</w:t>
      </w:r>
      <w:proofErr w:type="spellEnd"/>
      <w:r w:rsidRPr="00A15072">
        <w:rPr>
          <w:color w:val="000000" w:themeColor="text1"/>
          <w:sz w:val="26"/>
          <w:szCs w:val="26"/>
        </w:rPr>
        <w:t>, с 01.10.2019  -   4420 руб.</w:t>
      </w:r>
    </w:p>
    <w:p w:rsidR="00A15072" w:rsidRPr="00A15072" w:rsidRDefault="00A15072" w:rsidP="00A15072">
      <w:pPr>
        <w:shd w:val="clear" w:color="auto" w:fill="FFFFFF"/>
        <w:textAlignment w:val="baseline"/>
        <w:rPr>
          <w:color w:val="000000" w:themeColor="text1"/>
          <w:spacing w:val="2"/>
          <w:sz w:val="26"/>
          <w:szCs w:val="26"/>
        </w:rPr>
      </w:pPr>
      <w:r w:rsidRPr="00A15072">
        <w:rPr>
          <w:color w:val="000000" w:themeColor="text1"/>
          <w:spacing w:val="2"/>
          <w:sz w:val="26"/>
          <w:szCs w:val="26"/>
        </w:rPr>
        <w:t>Повышающие коэффициенты в зависимости от профессии:</w:t>
      </w:r>
      <w:r w:rsidRPr="00A15072">
        <w:rPr>
          <w:color w:val="000000" w:themeColor="text1"/>
          <w:spacing w:val="2"/>
          <w:sz w:val="26"/>
          <w:szCs w:val="26"/>
        </w:rPr>
        <w:br/>
      </w:r>
    </w:p>
    <w:tbl>
      <w:tblPr>
        <w:tblW w:w="0" w:type="auto"/>
        <w:tblCellMar>
          <w:left w:w="0" w:type="dxa"/>
          <w:right w:w="0" w:type="dxa"/>
        </w:tblCellMar>
        <w:tblLook w:val="04A0" w:firstRow="1" w:lastRow="0" w:firstColumn="1" w:lastColumn="0" w:noHBand="0" w:noVBand="1"/>
      </w:tblPr>
      <w:tblGrid>
        <w:gridCol w:w="5174"/>
        <w:gridCol w:w="2218"/>
      </w:tblGrid>
      <w:tr w:rsidR="00A15072" w:rsidRPr="00A15072" w:rsidTr="00A15072">
        <w:trPr>
          <w:trHeight w:val="15"/>
        </w:trPr>
        <w:tc>
          <w:tcPr>
            <w:tcW w:w="5174" w:type="dxa"/>
            <w:hideMark/>
          </w:tcPr>
          <w:p w:rsidR="00A15072" w:rsidRPr="00A15072" w:rsidRDefault="00A15072">
            <w:pPr>
              <w:spacing w:after="200" w:line="276" w:lineRule="auto"/>
              <w:rPr>
                <w:color w:val="000000" w:themeColor="text1"/>
                <w:sz w:val="22"/>
                <w:szCs w:val="22"/>
                <w:lang w:eastAsia="en-US"/>
              </w:rPr>
            </w:pPr>
          </w:p>
        </w:tc>
        <w:tc>
          <w:tcPr>
            <w:tcW w:w="2218" w:type="dxa"/>
            <w:hideMark/>
          </w:tcPr>
          <w:p w:rsidR="00A15072" w:rsidRPr="00A15072" w:rsidRDefault="00A15072">
            <w:pPr>
              <w:spacing w:after="200" w:line="276" w:lineRule="auto"/>
              <w:rPr>
                <w:color w:val="000000" w:themeColor="text1"/>
                <w:sz w:val="22"/>
                <w:szCs w:val="22"/>
                <w:lang w:eastAsia="en-US"/>
              </w:rPr>
            </w:pP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lastRenderedPageBreak/>
              <w:t>Квалификационные уровни</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Коэффициент</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4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1,0</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5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1,11</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2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6 квалификационный разряд электрик</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1,23</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7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1,35</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3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8 квалификационный разряд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1,49</w:t>
            </w:r>
          </w:p>
        </w:tc>
      </w:tr>
      <w:tr w:rsidR="00A15072" w:rsidRPr="00A15072" w:rsidTr="00A15072">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4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1,63-1,79</w:t>
            </w:r>
          </w:p>
        </w:tc>
      </w:tr>
    </w:tbl>
    <w:p w:rsidR="00A15072" w:rsidRPr="00A15072" w:rsidRDefault="00A15072" w:rsidP="00A15072">
      <w:pPr>
        <w:widowControl w:val="0"/>
        <w:autoSpaceDE w:val="0"/>
        <w:autoSpaceDN w:val="0"/>
        <w:adjustRightInd w:val="0"/>
        <w:ind w:firstLine="709"/>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4.4. Профессии рабочих, не включенных в профессиональные квалификационные группы общеотраслевых профессий рабочих.</w:t>
      </w:r>
    </w:p>
    <w:p w:rsidR="00A15072" w:rsidRPr="00A15072" w:rsidRDefault="00A15072" w:rsidP="00A15072">
      <w:pPr>
        <w:shd w:val="clear" w:color="auto" w:fill="FFFFFF"/>
        <w:textAlignment w:val="baseline"/>
        <w:rPr>
          <w:color w:val="000000" w:themeColor="text1"/>
          <w:spacing w:val="2"/>
          <w:sz w:val="26"/>
          <w:szCs w:val="26"/>
        </w:rPr>
      </w:pPr>
    </w:p>
    <w:tbl>
      <w:tblPr>
        <w:tblW w:w="0" w:type="auto"/>
        <w:tblCellMar>
          <w:left w:w="0" w:type="dxa"/>
          <w:right w:w="0" w:type="dxa"/>
        </w:tblCellMar>
        <w:tblLook w:val="04A0" w:firstRow="1" w:lastRow="0" w:firstColumn="1" w:lastColumn="0" w:noHBand="0" w:noVBand="1"/>
      </w:tblPr>
      <w:tblGrid>
        <w:gridCol w:w="2516"/>
        <w:gridCol w:w="2516"/>
        <w:gridCol w:w="2430"/>
        <w:gridCol w:w="331"/>
        <w:gridCol w:w="1561"/>
      </w:tblGrid>
      <w:tr w:rsidR="00A15072" w:rsidRPr="00A15072" w:rsidTr="00A15072">
        <w:trPr>
          <w:trHeight w:val="15"/>
        </w:trPr>
        <w:tc>
          <w:tcPr>
            <w:tcW w:w="2516" w:type="dxa"/>
            <w:hideMark/>
          </w:tcPr>
          <w:p w:rsidR="00A15072" w:rsidRPr="00A15072" w:rsidRDefault="00A15072">
            <w:pPr>
              <w:spacing w:after="200" w:line="276" w:lineRule="auto"/>
              <w:rPr>
                <w:color w:val="000000" w:themeColor="text1"/>
                <w:sz w:val="22"/>
                <w:szCs w:val="22"/>
                <w:lang w:eastAsia="en-US"/>
              </w:rPr>
            </w:pPr>
          </w:p>
        </w:tc>
        <w:tc>
          <w:tcPr>
            <w:tcW w:w="2516" w:type="dxa"/>
            <w:hideMark/>
          </w:tcPr>
          <w:p w:rsidR="00A15072" w:rsidRPr="00A15072" w:rsidRDefault="00A15072">
            <w:pPr>
              <w:spacing w:after="200" w:line="276" w:lineRule="auto"/>
              <w:rPr>
                <w:color w:val="000000" w:themeColor="text1"/>
                <w:sz w:val="22"/>
                <w:szCs w:val="22"/>
                <w:lang w:eastAsia="en-US"/>
              </w:rPr>
            </w:pPr>
          </w:p>
        </w:tc>
        <w:tc>
          <w:tcPr>
            <w:tcW w:w="2430" w:type="dxa"/>
            <w:hideMark/>
          </w:tcPr>
          <w:p w:rsidR="00A15072" w:rsidRPr="00A15072" w:rsidRDefault="00A15072">
            <w:pPr>
              <w:spacing w:after="200" w:line="276" w:lineRule="auto"/>
              <w:rPr>
                <w:color w:val="000000" w:themeColor="text1"/>
                <w:sz w:val="22"/>
                <w:szCs w:val="22"/>
                <w:lang w:eastAsia="en-US"/>
              </w:rPr>
            </w:pPr>
          </w:p>
        </w:tc>
        <w:tc>
          <w:tcPr>
            <w:tcW w:w="331" w:type="dxa"/>
            <w:hideMark/>
          </w:tcPr>
          <w:p w:rsidR="00A15072" w:rsidRPr="00A15072" w:rsidRDefault="00A15072">
            <w:pPr>
              <w:spacing w:after="200" w:line="276" w:lineRule="auto"/>
              <w:rPr>
                <w:color w:val="000000" w:themeColor="text1"/>
                <w:sz w:val="22"/>
                <w:szCs w:val="22"/>
                <w:lang w:eastAsia="en-US"/>
              </w:rPr>
            </w:pPr>
          </w:p>
        </w:tc>
        <w:tc>
          <w:tcPr>
            <w:tcW w:w="1561" w:type="dxa"/>
            <w:hideMark/>
          </w:tcPr>
          <w:p w:rsidR="00A15072" w:rsidRPr="00A15072" w:rsidRDefault="00A15072">
            <w:pPr>
              <w:spacing w:after="200" w:line="276" w:lineRule="auto"/>
              <w:rPr>
                <w:color w:val="000000" w:themeColor="text1"/>
                <w:sz w:val="22"/>
                <w:szCs w:val="22"/>
                <w:lang w:eastAsia="en-US"/>
              </w:rPr>
            </w:pP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Квалификационные уровни</w:t>
            </w: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Квалификационные разряды</w:t>
            </w:r>
          </w:p>
        </w:tc>
        <w:tc>
          <w:tcPr>
            <w:tcW w:w="24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Профессии, отнесенные к профессиональной квалификационной группе</w:t>
            </w:r>
          </w:p>
        </w:tc>
        <w:tc>
          <w:tcPr>
            <w:tcW w:w="189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Повышающий коэффициент в зависимости от профессии</w:t>
            </w:r>
          </w:p>
        </w:tc>
      </w:tr>
      <w:tr w:rsidR="00A15072" w:rsidRPr="00A15072" w:rsidTr="00A15072">
        <w:tc>
          <w:tcPr>
            <w:tcW w:w="9354"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Профессии рабочих, не включенные в ПКГ</w:t>
            </w:r>
            <w:r w:rsidRPr="00A15072">
              <w:rPr>
                <w:color w:val="000000" w:themeColor="text1"/>
                <w:sz w:val="26"/>
                <w:szCs w:val="26"/>
              </w:rPr>
              <w:br/>
            </w:r>
            <w:r w:rsidR="0080690C">
              <w:rPr>
                <w:color w:val="000000" w:themeColor="text1"/>
                <w:sz w:val="26"/>
                <w:szCs w:val="26"/>
              </w:rPr>
              <w:t>«</w:t>
            </w:r>
            <w:r w:rsidRPr="00A15072">
              <w:rPr>
                <w:color w:val="000000" w:themeColor="text1"/>
                <w:sz w:val="26"/>
                <w:szCs w:val="26"/>
              </w:rPr>
              <w:t>Общеотраслевые профессии рабочих первого уровня</w:t>
            </w:r>
            <w:r w:rsidR="0080690C">
              <w:rPr>
                <w:color w:val="000000" w:themeColor="text1"/>
                <w:sz w:val="26"/>
                <w:szCs w:val="26"/>
              </w:rPr>
              <w:t>»</w:t>
            </w:r>
            <w:r w:rsidRPr="00A15072">
              <w:rPr>
                <w:color w:val="000000" w:themeColor="text1"/>
                <w:sz w:val="26"/>
                <w:szCs w:val="26"/>
              </w:rPr>
              <w:br/>
              <w:t>Размер минимальной ставки заработной платы: 3715 руб., с 01.10.2019 – 3871 р.</w:t>
            </w: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w:t>
            </w: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2</w:t>
            </w:r>
          </w:p>
        </w:tc>
        <w:tc>
          <w:tcPr>
            <w:tcW w:w="2761"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1,04</w:t>
            </w: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3</w:t>
            </w:r>
          </w:p>
        </w:tc>
        <w:tc>
          <w:tcPr>
            <w:tcW w:w="2761"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textAlignment w:val="baseline"/>
              <w:rPr>
                <w:color w:val="000000" w:themeColor="text1"/>
                <w:sz w:val="26"/>
                <w:szCs w:val="26"/>
              </w:rPr>
            </w:pPr>
            <w:r w:rsidRPr="00A15072">
              <w:rPr>
                <w:color w:val="000000" w:themeColor="text1"/>
                <w:sz w:val="26"/>
                <w:szCs w:val="26"/>
              </w:rPr>
              <w:t>Рабочий по комплексному обслуживанию и ремонту зданий</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1,09</w:t>
            </w:r>
          </w:p>
        </w:tc>
      </w:tr>
      <w:tr w:rsidR="00A15072" w:rsidRPr="00A15072" w:rsidTr="00A15072">
        <w:tc>
          <w:tcPr>
            <w:tcW w:w="9354"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Профессии рабочих, не включенные в ПКГ </w:t>
            </w:r>
            <w:r w:rsidRPr="00A15072">
              <w:rPr>
                <w:color w:val="000000" w:themeColor="text1"/>
                <w:sz w:val="26"/>
                <w:szCs w:val="26"/>
              </w:rPr>
              <w:br/>
            </w:r>
            <w:r w:rsidR="0080690C">
              <w:rPr>
                <w:color w:val="000000" w:themeColor="text1"/>
                <w:sz w:val="26"/>
                <w:szCs w:val="26"/>
              </w:rPr>
              <w:t>«</w:t>
            </w:r>
            <w:r w:rsidRPr="00A15072">
              <w:rPr>
                <w:color w:val="000000" w:themeColor="text1"/>
                <w:sz w:val="26"/>
                <w:szCs w:val="26"/>
              </w:rPr>
              <w:t>Общеотраслевые профессии рабочих второго уровня</w:t>
            </w:r>
            <w:r w:rsidR="0080690C">
              <w:rPr>
                <w:color w:val="000000" w:themeColor="text1"/>
                <w:sz w:val="26"/>
                <w:szCs w:val="26"/>
              </w:rPr>
              <w:t>»</w:t>
            </w:r>
            <w:r w:rsidRPr="00A15072">
              <w:rPr>
                <w:color w:val="000000" w:themeColor="text1"/>
                <w:sz w:val="26"/>
                <w:szCs w:val="26"/>
              </w:rPr>
              <w:br/>
              <w:t xml:space="preserve">Размер минимальной ставки заработной платы: 4242 </w:t>
            </w:r>
            <w:proofErr w:type="spellStart"/>
            <w:r w:rsidRPr="00A15072">
              <w:rPr>
                <w:color w:val="000000" w:themeColor="text1"/>
                <w:sz w:val="26"/>
                <w:szCs w:val="26"/>
              </w:rPr>
              <w:t>руб.</w:t>
            </w:r>
            <w:proofErr w:type="gramStart"/>
            <w:r w:rsidRPr="00A15072">
              <w:rPr>
                <w:color w:val="000000" w:themeColor="text1"/>
                <w:sz w:val="26"/>
                <w:szCs w:val="26"/>
              </w:rPr>
              <w:t>,с</w:t>
            </w:r>
            <w:proofErr w:type="spellEnd"/>
            <w:proofErr w:type="gramEnd"/>
            <w:r w:rsidRPr="00A15072">
              <w:rPr>
                <w:color w:val="000000" w:themeColor="text1"/>
                <w:sz w:val="26"/>
                <w:szCs w:val="26"/>
              </w:rPr>
              <w:t xml:space="preserve"> 01.10.2019 – 4420 р.</w:t>
            </w: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w:t>
            </w: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5</w:t>
            </w:r>
          </w:p>
        </w:tc>
        <w:tc>
          <w:tcPr>
            <w:tcW w:w="2761" w:type="dxa"/>
            <w:gridSpan w:val="2"/>
            <w:vMerge w:val="restar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Слесарь-сантехник,</w:t>
            </w:r>
          </w:p>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Слесарь-электрик по ремонту электрооборудования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315" w:lineRule="atLeast"/>
              <w:jc w:val="center"/>
              <w:textAlignment w:val="baseline"/>
              <w:rPr>
                <w:color w:val="000000" w:themeColor="text1"/>
                <w:sz w:val="26"/>
                <w:szCs w:val="26"/>
              </w:rPr>
            </w:pPr>
            <w:r w:rsidRPr="00A15072">
              <w:rPr>
                <w:color w:val="000000" w:themeColor="text1"/>
                <w:sz w:val="26"/>
                <w:szCs w:val="26"/>
              </w:rPr>
              <w:t>1,11</w:t>
            </w: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15072" w:rsidRPr="00A15072" w:rsidRDefault="00A15072">
            <w:pPr>
              <w:rPr>
                <w:color w:val="000000" w:themeColor="text1"/>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15072" w:rsidRPr="00A15072" w:rsidRDefault="00A15072">
            <w:pPr>
              <w:rPr>
                <w:color w:val="000000" w:themeColor="text1"/>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2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15072" w:rsidRPr="00A15072" w:rsidRDefault="00A15072">
            <w:pPr>
              <w:rPr>
                <w:color w:val="000000" w:themeColor="text1"/>
                <w:sz w:val="26"/>
                <w:szCs w:val="26"/>
              </w:rPr>
            </w:pP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bl>
    <w:p w:rsidR="00A15072" w:rsidRPr="00A15072" w:rsidRDefault="00A15072" w:rsidP="00A15072">
      <w:pPr>
        <w:widowControl w:val="0"/>
        <w:autoSpaceDE w:val="0"/>
        <w:autoSpaceDN w:val="0"/>
        <w:adjustRightInd w:val="0"/>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за высокое профессиональное мастерство;</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за сложность и напряженность труда;</w:t>
      </w:r>
    </w:p>
    <w:p w:rsidR="00A15072" w:rsidRPr="00A15072" w:rsidRDefault="00A15072" w:rsidP="00A15072">
      <w:pPr>
        <w:widowControl w:val="0"/>
        <w:autoSpaceDE w:val="0"/>
        <w:autoSpaceDN w:val="0"/>
        <w:adjustRightInd w:val="0"/>
        <w:ind w:firstLine="709"/>
        <w:rPr>
          <w:color w:val="000000" w:themeColor="text1"/>
          <w:sz w:val="26"/>
          <w:szCs w:val="26"/>
        </w:rPr>
      </w:pPr>
      <w:r w:rsidRPr="00A15072">
        <w:rPr>
          <w:color w:val="000000" w:themeColor="text1"/>
          <w:sz w:val="26"/>
          <w:szCs w:val="26"/>
        </w:rPr>
        <w:t>за высокую степень самостоятельности и ответственности.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Решение об установлении повышающего коэффициента и его размерах принимается руководителем учреждения персонально в отношении конкретного </w:t>
      </w:r>
      <w:proofErr w:type="gramStart"/>
      <w:r w:rsidRPr="00A15072">
        <w:rPr>
          <w:color w:val="000000" w:themeColor="text1"/>
          <w:sz w:val="26"/>
          <w:szCs w:val="26"/>
        </w:rPr>
        <w:t>работника</w:t>
      </w:r>
      <w:proofErr w:type="gramEnd"/>
      <w:r w:rsidRPr="00A15072">
        <w:rPr>
          <w:color w:val="000000" w:themeColor="text1"/>
          <w:sz w:val="26"/>
          <w:szCs w:val="26"/>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w:t>
      </w:r>
      <w:r w:rsidRPr="00A15072">
        <w:rPr>
          <w:color w:val="000000" w:themeColor="text1"/>
          <w:sz w:val="26"/>
          <w:szCs w:val="26"/>
        </w:rPr>
        <w:lastRenderedPageBreak/>
        <w:t>выражении не может превышать 3. Повышающие коэффициенты применяются к минимальному окладу. Денежная надбавка, полученная в результате применения персонального повышающего коэффициента, суммируется с минимальной ставкой заработной платы по профессии. Применение повышающего коэффициента к минимальному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ставке заработной платы. Решение об установлении повышающих коэффициентов принимается организацией с учетом обеспечения указанных выплат финансовыми средствами.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4.6.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от 3 до 5 лет                       - до 0,05</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от 5 до 10 лет                      - до 0,1</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    </w:t>
      </w:r>
      <w:r w:rsidRPr="00A15072">
        <w:rPr>
          <w:color w:val="000000" w:themeColor="text1"/>
          <w:sz w:val="26"/>
          <w:szCs w:val="26"/>
        </w:rPr>
        <w:tab/>
        <w:t>при выслуге лет более 10 лет                        - до 0,15</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Сумма всех произведенных увеличений и минимальной ставки заработной платы по профессии формирует ставку заработной платы конкретного работника.</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rPr>
          <w:rFonts w:eastAsiaTheme="minorHAnsi"/>
          <w:color w:val="000000" w:themeColor="text1"/>
          <w:sz w:val="26"/>
          <w:szCs w:val="26"/>
          <w:lang w:eastAsia="en-US"/>
        </w:rPr>
      </w:pPr>
    </w:p>
    <w:p w:rsidR="00A15072" w:rsidRPr="00A15072" w:rsidRDefault="00A15072" w:rsidP="00A15072">
      <w:pPr>
        <w:rPr>
          <w:color w:val="000000" w:themeColor="text1"/>
          <w:sz w:val="26"/>
          <w:szCs w:val="26"/>
        </w:rPr>
      </w:pPr>
    </w:p>
    <w:p w:rsidR="00A15072" w:rsidRPr="00A15072" w:rsidRDefault="0080690C" w:rsidP="0080690C">
      <w:pPr>
        <w:jc w:val="center"/>
        <w:rPr>
          <w:color w:val="000000" w:themeColor="text1"/>
          <w:sz w:val="26"/>
          <w:szCs w:val="26"/>
        </w:rPr>
      </w:pPr>
      <w:r>
        <w:rPr>
          <w:color w:val="000000" w:themeColor="text1"/>
          <w:sz w:val="26"/>
          <w:szCs w:val="26"/>
        </w:rPr>
        <w:t>_______________</w:t>
      </w: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Default="00A15072"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Pr="00A15072" w:rsidRDefault="0080690C"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widowControl w:val="0"/>
        <w:autoSpaceDE w:val="0"/>
        <w:autoSpaceDN w:val="0"/>
        <w:adjustRightInd w:val="0"/>
        <w:jc w:val="right"/>
        <w:rPr>
          <w:color w:val="000000" w:themeColor="text1"/>
          <w:sz w:val="26"/>
          <w:szCs w:val="26"/>
        </w:rPr>
      </w:pPr>
      <w:r w:rsidRPr="00A15072">
        <w:rPr>
          <w:color w:val="000000" w:themeColor="text1"/>
          <w:sz w:val="26"/>
          <w:szCs w:val="26"/>
        </w:rPr>
        <w:lastRenderedPageBreak/>
        <w:t xml:space="preserve">                                                                                      ПРИЛОЖЕНИЕ 2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color w:val="000000" w:themeColor="text1"/>
          <w:sz w:val="26"/>
          <w:szCs w:val="26"/>
        </w:rPr>
        <w:t xml:space="preserve">к Положению </w:t>
      </w:r>
      <w:r w:rsidR="0080690C">
        <w:rPr>
          <w:bCs/>
          <w:color w:val="000000" w:themeColor="text1"/>
          <w:kern w:val="36"/>
          <w:sz w:val="26"/>
          <w:szCs w:val="26"/>
        </w:rPr>
        <w:t>о</w:t>
      </w:r>
      <w:r w:rsidRPr="00A15072">
        <w:rPr>
          <w:bCs/>
          <w:color w:val="000000" w:themeColor="text1"/>
          <w:kern w:val="36"/>
          <w:sz w:val="26"/>
          <w:szCs w:val="26"/>
        </w:rPr>
        <w:t>б оплате труда работников</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 xml:space="preserve">  муниципальных учреждений, осуществляющих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образовательную деятельность в сфере культуры  на территории</w:t>
      </w:r>
    </w:p>
    <w:p w:rsidR="00A15072" w:rsidRPr="00A15072" w:rsidRDefault="00A15072" w:rsidP="00A15072">
      <w:pPr>
        <w:widowControl w:val="0"/>
        <w:autoSpaceDE w:val="0"/>
        <w:autoSpaceDN w:val="0"/>
        <w:adjustRightInd w:val="0"/>
        <w:jc w:val="right"/>
        <w:outlineLvl w:val="1"/>
        <w:rPr>
          <w:color w:val="000000" w:themeColor="text1"/>
          <w:sz w:val="26"/>
          <w:szCs w:val="26"/>
        </w:rPr>
      </w:pPr>
      <w:r w:rsidRPr="00A15072">
        <w:rPr>
          <w:bCs/>
          <w:color w:val="000000" w:themeColor="text1"/>
          <w:kern w:val="36"/>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jc w:val="right"/>
        <w:rPr>
          <w:color w:val="000000" w:themeColor="text1"/>
          <w:sz w:val="26"/>
          <w:szCs w:val="26"/>
        </w:rPr>
      </w:pP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jc w:val="center"/>
        <w:rPr>
          <w:b/>
          <w:color w:val="000000" w:themeColor="text1"/>
          <w:sz w:val="26"/>
          <w:szCs w:val="26"/>
        </w:rPr>
      </w:pPr>
      <w:r w:rsidRPr="00A15072">
        <w:rPr>
          <w:b/>
          <w:color w:val="000000" w:themeColor="text1"/>
          <w:sz w:val="26"/>
          <w:szCs w:val="26"/>
        </w:rPr>
        <w:t>ВЫПЛАТЫ КОМПЕНСАЦИОННОГО ХАРАКТЕРА</w:t>
      </w:r>
    </w:p>
    <w:p w:rsidR="00A15072" w:rsidRPr="00A15072" w:rsidRDefault="00A15072" w:rsidP="00A15072">
      <w:pPr>
        <w:widowControl w:val="0"/>
        <w:shd w:val="clear" w:color="auto" w:fill="FFFFFF"/>
        <w:autoSpaceDE w:val="0"/>
        <w:autoSpaceDN w:val="0"/>
        <w:adjustRightInd w:val="0"/>
        <w:spacing w:line="315" w:lineRule="atLeast"/>
        <w:textAlignment w:val="baseline"/>
        <w:rPr>
          <w:color w:val="000000" w:themeColor="text1"/>
          <w:spacing w:val="2"/>
          <w:sz w:val="26"/>
          <w:szCs w:val="26"/>
        </w:rPr>
      </w:pPr>
      <w:r w:rsidRPr="00A15072">
        <w:rPr>
          <w:color w:val="000000" w:themeColor="text1"/>
          <w:spacing w:val="2"/>
          <w:sz w:val="26"/>
          <w:szCs w:val="26"/>
        </w:rPr>
        <w:t xml:space="preserve">          1. Выплаты отдельным категориям работников за работу в особых условиях труда производятся в соответствии со следующим перечнем.</w:t>
      </w:r>
      <w:r w:rsidRPr="00A15072">
        <w:rPr>
          <w:color w:val="000000" w:themeColor="text1"/>
          <w:spacing w:val="2"/>
          <w:sz w:val="26"/>
          <w:szCs w:val="26"/>
        </w:rPr>
        <w:br/>
        <w:t xml:space="preserve">          1.1. Выплаты отдельным категориям работников за особые условия труда территориального и бытового характера.</w:t>
      </w:r>
    </w:p>
    <w:tbl>
      <w:tblPr>
        <w:tblW w:w="0" w:type="auto"/>
        <w:tblCellMar>
          <w:left w:w="0" w:type="dxa"/>
          <w:right w:w="0" w:type="dxa"/>
        </w:tblCellMar>
        <w:tblLook w:val="04A0" w:firstRow="1" w:lastRow="0" w:firstColumn="1" w:lastColumn="0" w:noHBand="0" w:noVBand="1"/>
      </w:tblPr>
      <w:tblGrid>
        <w:gridCol w:w="611"/>
        <w:gridCol w:w="7261"/>
        <w:gridCol w:w="2192"/>
      </w:tblGrid>
      <w:tr w:rsidR="00A15072" w:rsidRPr="00A15072" w:rsidTr="00A15072">
        <w:trPr>
          <w:trHeight w:val="15"/>
        </w:trPr>
        <w:tc>
          <w:tcPr>
            <w:tcW w:w="611" w:type="dxa"/>
            <w:hideMark/>
          </w:tcPr>
          <w:p w:rsidR="00A15072" w:rsidRPr="00A15072" w:rsidRDefault="00A15072">
            <w:pPr>
              <w:spacing w:after="200" w:line="276" w:lineRule="auto"/>
              <w:rPr>
                <w:color w:val="000000" w:themeColor="text1"/>
                <w:sz w:val="22"/>
                <w:szCs w:val="22"/>
                <w:lang w:eastAsia="en-US"/>
              </w:rPr>
            </w:pPr>
          </w:p>
        </w:tc>
        <w:tc>
          <w:tcPr>
            <w:tcW w:w="7391" w:type="dxa"/>
            <w:hideMark/>
          </w:tcPr>
          <w:p w:rsidR="00A15072" w:rsidRPr="00A15072" w:rsidRDefault="00A15072">
            <w:pPr>
              <w:spacing w:after="200" w:line="276" w:lineRule="auto"/>
              <w:rPr>
                <w:color w:val="000000" w:themeColor="text1"/>
                <w:sz w:val="22"/>
                <w:szCs w:val="22"/>
                <w:lang w:eastAsia="en-US"/>
              </w:rPr>
            </w:pPr>
          </w:p>
        </w:tc>
        <w:tc>
          <w:tcPr>
            <w:tcW w:w="2203" w:type="dxa"/>
            <w:hideMark/>
          </w:tcPr>
          <w:p w:rsidR="00A15072" w:rsidRPr="00A15072" w:rsidRDefault="00A15072">
            <w:pPr>
              <w:spacing w:after="200" w:line="276" w:lineRule="auto"/>
              <w:rPr>
                <w:color w:val="000000" w:themeColor="text1"/>
                <w:sz w:val="22"/>
                <w:szCs w:val="22"/>
                <w:lang w:eastAsia="en-US"/>
              </w:rPr>
            </w:pPr>
          </w:p>
        </w:tc>
      </w:tr>
      <w:tr w:rsidR="00A15072" w:rsidRPr="00A15072" w:rsidTr="00A15072">
        <w:tc>
          <w:tcPr>
            <w:tcW w:w="6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 xml:space="preserve">№ </w:t>
            </w:r>
            <w:proofErr w:type="gramStart"/>
            <w:r w:rsidRPr="00A15072">
              <w:rPr>
                <w:color w:val="000000" w:themeColor="text1"/>
                <w:sz w:val="26"/>
                <w:szCs w:val="26"/>
              </w:rPr>
              <w:t>п</w:t>
            </w:r>
            <w:proofErr w:type="gramEnd"/>
            <w:r w:rsidRPr="00A15072">
              <w:rPr>
                <w:color w:val="000000" w:themeColor="text1"/>
                <w:sz w:val="26"/>
                <w:szCs w:val="26"/>
              </w:rPr>
              <w:t>/п</w:t>
            </w:r>
          </w:p>
        </w:tc>
        <w:tc>
          <w:tcPr>
            <w:tcW w:w="73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Перечень оснований</w:t>
            </w:r>
          </w:p>
        </w:tc>
        <w:tc>
          <w:tcPr>
            <w:tcW w:w="22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Размер выплат в процентах от должностного оклада (ставки заработной платы)</w:t>
            </w:r>
          </w:p>
        </w:tc>
      </w:tr>
      <w:tr w:rsidR="00A15072" w:rsidRPr="00A15072" w:rsidTr="00A15072">
        <w:tc>
          <w:tcPr>
            <w:tcW w:w="6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1</w:t>
            </w:r>
          </w:p>
        </w:tc>
        <w:tc>
          <w:tcPr>
            <w:tcW w:w="73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За работу в учреждениях, расположенных:</w:t>
            </w:r>
          </w:p>
        </w:tc>
        <w:tc>
          <w:tcPr>
            <w:tcW w:w="22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r>
      <w:tr w:rsidR="00A15072" w:rsidRPr="00A15072" w:rsidTr="00A15072">
        <w:tc>
          <w:tcPr>
            <w:tcW w:w="6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1.1</w:t>
            </w:r>
          </w:p>
        </w:tc>
        <w:tc>
          <w:tcPr>
            <w:tcW w:w="73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 в сельских населенных пунктах (за исключением филиалов, структурных подразделений данных организаций, которые расположены в городских поселениях) (специалистам согласно пункту 1.6 настоящего приложения)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25</w:t>
            </w:r>
          </w:p>
        </w:tc>
      </w:tr>
    </w:tbl>
    <w:p w:rsidR="00A15072" w:rsidRPr="00A15072" w:rsidRDefault="00A15072" w:rsidP="00A15072">
      <w:pPr>
        <w:widowControl w:val="0"/>
        <w:shd w:val="clear" w:color="auto" w:fill="FFFFFF"/>
        <w:autoSpaceDE w:val="0"/>
        <w:autoSpaceDN w:val="0"/>
        <w:adjustRightInd w:val="0"/>
        <w:spacing w:line="315" w:lineRule="atLeast"/>
        <w:textAlignment w:val="baseline"/>
        <w:rPr>
          <w:color w:val="000000" w:themeColor="text1"/>
          <w:spacing w:val="2"/>
          <w:sz w:val="26"/>
          <w:szCs w:val="26"/>
        </w:rPr>
      </w:pPr>
      <w:r w:rsidRPr="00A15072">
        <w:rPr>
          <w:color w:val="000000" w:themeColor="text1"/>
          <w:spacing w:val="2"/>
          <w:sz w:val="26"/>
          <w:szCs w:val="26"/>
        </w:rPr>
        <w:br/>
        <w:t xml:space="preserve">         1.2. Выплаты отдельным категориям работников за особые условия труда производственного характера.</w:t>
      </w:r>
    </w:p>
    <w:tbl>
      <w:tblPr>
        <w:tblW w:w="0" w:type="auto"/>
        <w:tblCellMar>
          <w:left w:w="0" w:type="dxa"/>
          <w:right w:w="0" w:type="dxa"/>
        </w:tblCellMar>
        <w:tblLook w:val="04A0" w:firstRow="1" w:lastRow="0" w:firstColumn="1" w:lastColumn="0" w:noHBand="0" w:noVBand="1"/>
      </w:tblPr>
      <w:tblGrid>
        <w:gridCol w:w="686"/>
        <w:gridCol w:w="6534"/>
        <w:gridCol w:w="2135"/>
      </w:tblGrid>
      <w:tr w:rsidR="00A15072" w:rsidRPr="00A15072" w:rsidTr="00A15072">
        <w:trPr>
          <w:trHeight w:val="15"/>
        </w:trPr>
        <w:tc>
          <w:tcPr>
            <w:tcW w:w="686" w:type="dxa"/>
            <w:hideMark/>
          </w:tcPr>
          <w:p w:rsidR="00A15072" w:rsidRPr="00A15072" w:rsidRDefault="00A15072">
            <w:pPr>
              <w:spacing w:after="200" w:line="276" w:lineRule="auto"/>
              <w:rPr>
                <w:color w:val="000000" w:themeColor="text1"/>
                <w:sz w:val="22"/>
                <w:szCs w:val="22"/>
                <w:lang w:eastAsia="en-US"/>
              </w:rPr>
            </w:pPr>
          </w:p>
        </w:tc>
        <w:tc>
          <w:tcPr>
            <w:tcW w:w="6534" w:type="dxa"/>
            <w:hideMark/>
          </w:tcPr>
          <w:p w:rsidR="00A15072" w:rsidRPr="00A15072" w:rsidRDefault="00A15072">
            <w:pPr>
              <w:spacing w:after="200" w:line="276" w:lineRule="auto"/>
              <w:rPr>
                <w:color w:val="000000" w:themeColor="text1"/>
                <w:sz w:val="22"/>
                <w:szCs w:val="22"/>
                <w:lang w:eastAsia="en-US"/>
              </w:rPr>
            </w:pPr>
          </w:p>
        </w:tc>
        <w:tc>
          <w:tcPr>
            <w:tcW w:w="2135" w:type="dxa"/>
            <w:hideMark/>
          </w:tcPr>
          <w:p w:rsidR="00A15072" w:rsidRPr="00A15072" w:rsidRDefault="00A15072">
            <w:pPr>
              <w:spacing w:after="200" w:line="276" w:lineRule="auto"/>
              <w:rPr>
                <w:color w:val="000000" w:themeColor="text1"/>
                <w:sz w:val="22"/>
                <w:szCs w:val="22"/>
                <w:lang w:eastAsia="en-US"/>
              </w:rPr>
            </w:pPr>
          </w:p>
        </w:tc>
      </w:tr>
      <w:tr w:rsidR="00A15072" w:rsidRPr="00A15072" w:rsidTr="00A15072">
        <w:tc>
          <w:tcPr>
            <w:tcW w:w="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w:t>
            </w:r>
          </w:p>
        </w:tc>
        <w:tc>
          <w:tcPr>
            <w:tcW w:w="6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Перечень оснований</w:t>
            </w:r>
          </w:p>
        </w:tc>
        <w:tc>
          <w:tcPr>
            <w:tcW w:w="21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Размер выплат в процентах от минимального оклада по должности</w:t>
            </w:r>
          </w:p>
        </w:tc>
      </w:tr>
      <w:tr w:rsidR="00A15072" w:rsidRPr="00A15072" w:rsidTr="00A15072">
        <w:tc>
          <w:tcPr>
            <w:tcW w:w="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1</w:t>
            </w:r>
          </w:p>
        </w:tc>
        <w:tc>
          <w:tcPr>
            <w:tcW w:w="653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на период фактической работы с указанными в настоящем пункте категориями детей</w:t>
            </w:r>
          </w:p>
        </w:tc>
        <w:tc>
          <w:tcPr>
            <w:tcW w:w="21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20</w:t>
            </w:r>
          </w:p>
        </w:tc>
      </w:tr>
    </w:tbl>
    <w:p w:rsidR="00A15072" w:rsidRPr="00A15072" w:rsidRDefault="00A15072" w:rsidP="00A15072">
      <w:pPr>
        <w:widowControl w:val="0"/>
        <w:shd w:val="clear" w:color="auto" w:fill="FFFFFF"/>
        <w:autoSpaceDE w:val="0"/>
        <w:autoSpaceDN w:val="0"/>
        <w:adjustRightInd w:val="0"/>
        <w:spacing w:line="315" w:lineRule="atLeast"/>
        <w:textAlignment w:val="baseline"/>
        <w:rPr>
          <w:color w:val="000000" w:themeColor="text1"/>
          <w:spacing w:val="2"/>
          <w:sz w:val="26"/>
          <w:szCs w:val="26"/>
        </w:rPr>
      </w:pPr>
      <w:r w:rsidRPr="00A15072">
        <w:rPr>
          <w:color w:val="000000" w:themeColor="text1"/>
          <w:spacing w:val="2"/>
          <w:sz w:val="26"/>
          <w:szCs w:val="26"/>
        </w:rPr>
        <w:br/>
        <w:t xml:space="preserve">           1.3. </w:t>
      </w:r>
      <w:proofErr w:type="gramStart"/>
      <w:r w:rsidRPr="00A15072">
        <w:rPr>
          <w:color w:val="000000" w:themeColor="text1"/>
          <w:spacing w:val="2"/>
          <w:sz w:val="26"/>
          <w:szCs w:val="26"/>
        </w:rPr>
        <w:t>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работников учреждения в зависимости от степени и продолжительности их занятости в условиях, отклоняющихся от нормальных, и других факторов.</w:t>
      </w:r>
      <w:proofErr w:type="gramEnd"/>
      <w:r w:rsidRPr="00A15072">
        <w:rPr>
          <w:color w:val="000000" w:themeColor="text1"/>
          <w:spacing w:val="2"/>
          <w:sz w:val="26"/>
          <w:szCs w:val="26"/>
        </w:rPr>
        <w:t xml:space="preserve"> Перечень должностей, по которым с учетом конкретных условий работы в данных учреждении, подразделении, </w:t>
      </w:r>
      <w:r w:rsidRPr="00A15072">
        <w:rPr>
          <w:color w:val="000000" w:themeColor="text1"/>
          <w:spacing w:val="2"/>
          <w:sz w:val="26"/>
          <w:szCs w:val="26"/>
        </w:rPr>
        <w:lastRenderedPageBreak/>
        <w:t>устанавливаются выплаты компенсационного характера, определяется положением об оплате труда в организации.</w:t>
      </w:r>
      <w:r w:rsidRPr="00A15072">
        <w:rPr>
          <w:color w:val="000000" w:themeColor="text1"/>
          <w:spacing w:val="2"/>
          <w:sz w:val="26"/>
          <w:szCs w:val="26"/>
        </w:rPr>
        <w:br/>
        <w:t xml:space="preserve">            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минимального оклада работника по должности без учета повышения по другим основаниям.</w:t>
      </w:r>
      <w:r w:rsidRPr="00A15072">
        <w:rPr>
          <w:color w:val="000000" w:themeColor="text1"/>
          <w:spacing w:val="2"/>
          <w:sz w:val="26"/>
          <w:szCs w:val="26"/>
        </w:rPr>
        <w:br/>
        <w:t xml:space="preserve">            1.5. Установление выплат компенсационного характера в учреждениях, осуществляющих образовательную деятельность, расположенных в сельских населенных пунктах (за исключением филиалов, структурных подразделений данных организаций, которые расположены в городских поселениях), а также за границами населенных пунктов (для учреждений круглогодичного действия), осуществляется следующим работникам учреждений:</w:t>
      </w:r>
      <w:r w:rsidRPr="00A15072">
        <w:rPr>
          <w:color w:val="000000" w:themeColor="text1"/>
          <w:spacing w:val="2"/>
          <w:sz w:val="26"/>
          <w:szCs w:val="26"/>
        </w:rPr>
        <w:br/>
        <w:t xml:space="preserve">             1.6.1. Руководящие работники:</w:t>
      </w:r>
      <w:r w:rsidRPr="00A15072">
        <w:rPr>
          <w:color w:val="000000" w:themeColor="text1"/>
          <w:spacing w:val="2"/>
          <w:sz w:val="26"/>
          <w:szCs w:val="26"/>
        </w:rPr>
        <w:br/>
        <w:t>- директора;</w:t>
      </w:r>
      <w:r w:rsidRPr="00A15072">
        <w:rPr>
          <w:color w:val="000000" w:themeColor="text1"/>
          <w:spacing w:val="2"/>
          <w:sz w:val="26"/>
          <w:szCs w:val="26"/>
        </w:rPr>
        <w:br/>
        <w:t>- заместители директоров;</w:t>
      </w:r>
      <w:r w:rsidRPr="00A15072">
        <w:rPr>
          <w:color w:val="000000" w:themeColor="text1"/>
          <w:spacing w:val="2"/>
          <w:sz w:val="26"/>
          <w:szCs w:val="26"/>
        </w:rPr>
        <w:br/>
        <w:t>- главные бухгалтеры, их заместители;</w:t>
      </w:r>
      <w:r w:rsidRPr="00A15072">
        <w:rPr>
          <w:color w:val="000000" w:themeColor="text1"/>
          <w:spacing w:val="2"/>
          <w:sz w:val="26"/>
          <w:szCs w:val="26"/>
        </w:rPr>
        <w:br/>
        <w:t xml:space="preserve">            1.6.2. Главные специалисты.</w:t>
      </w:r>
      <w:r w:rsidRPr="00A15072">
        <w:rPr>
          <w:color w:val="000000" w:themeColor="text1"/>
          <w:spacing w:val="2"/>
          <w:sz w:val="26"/>
          <w:szCs w:val="26"/>
        </w:rPr>
        <w:br/>
        <w:t xml:space="preserve">            1.6.3. Ведущие специалисты.</w:t>
      </w:r>
      <w:r w:rsidRPr="00A15072">
        <w:rPr>
          <w:color w:val="000000" w:themeColor="text1"/>
          <w:spacing w:val="2"/>
          <w:sz w:val="26"/>
          <w:szCs w:val="26"/>
        </w:rPr>
        <w:br/>
        <w:t xml:space="preserve">            1.6.4. Специалисты:</w:t>
      </w:r>
      <w:r w:rsidRPr="00A15072">
        <w:rPr>
          <w:color w:val="000000" w:themeColor="text1"/>
          <w:spacing w:val="2"/>
          <w:sz w:val="26"/>
          <w:szCs w:val="26"/>
        </w:rPr>
        <w:br/>
        <w:t>- библиотекари, педагогические работники, концертмейстеры, аккомпаниаторы;</w:t>
      </w:r>
      <w:r w:rsidRPr="00A15072">
        <w:rPr>
          <w:color w:val="000000" w:themeColor="text1"/>
          <w:spacing w:val="2"/>
          <w:sz w:val="26"/>
          <w:szCs w:val="26"/>
        </w:rPr>
        <w:br/>
        <w:t>- бухгалтеры, экономисты, художники;</w:t>
      </w:r>
      <w:r w:rsidRPr="00A15072">
        <w:rPr>
          <w:color w:val="000000" w:themeColor="text1"/>
          <w:spacing w:val="2"/>
          <w:sz w:val="26"/>
          <w:szCs w:val="26"/>
        </w:rPr>
        <w:br/>
        <w:t xml:space="preserve">             1.7. Выплаты за работу в условиях, отклоняющихся </w:t>
      </w:r>
      <w:proofErr w:type="gramStart"/>
      <w:r w:rsidRPr="00A15072">
        <w:rPr>
          <w:color w:val="000000" w:themeColor="text1"/>
          <w:spacing w:val="2"/>
          <w:sz w:val="26"/>
          <w:szCs w:val="26"/>
        </w:rPr>
        <w:t>от</w:t>
      </w:r>
      <w:proofErr w:type="gramEnd"/>
      <w:r w:rsidRPr="00A15072">
        <w:rPr>
          <w:color w:val="000000" w:themeColor="text1"/>
          <w:spacing w:val="2"/>
          <w:sz w:val="26"/>
          <w:szCs w:val="26"/>
        </w:rPr>
        <w:t xml:space="preserve"> нормальных.</w:t>
      </w:r>
    </w:p>
    <w:tbl>
      <w:tblPr>
        <w:tblW w:w="0" w:type="auto"/>
        <w:tblCellMar>
          <w:left w:w="0" w:type="dxa"/>
          <w:right w:w="0" w:type="dxa"/>
        </w:tblCellMar>
        <w:tblLook w:val="04A0" w:firstRow="1" w:lastRow="0" w:firstColumn="1" w:lastColumn="0" w:noHBand="0" w:noVBand="1"/>
      </w:tblPr>
      <w:tblGrid>
        <w:gridCol w:w="698"/>
        <w:gridCol w:w="5614"/>
        <w:gridCol w:w="3043"/>
      </w:tblGrid>
      <w:tr w:rsidR="00A15072" w:rsidRPr="00A15072" w:rsidTr="00A15072">
        <w:trPr>
          <w:trHeight w:val="15"/>
        </w:trPr>
        <w:tc>
          <w:tcPr>
            <w:tcW w:w="698" w:type="dxa"/>
            <w:hideMark/>
          </w:tcPr>
          <w:p w:rsidR="00A15072" w:rsidRPr="00A15072" w:rsidRDefault="00A15072">
            <w:pPr>
              <w:spacing w:after="200" w:line="276" w:lineRule="auto"/>
              <w:rPr>
                <w:color w:val="000000" w:themeColor="text1"/>
                <w:sz w:val="22"/>
                <w:szCs w:val="22"/>
                <w:lang w:eastAsia="en-US"/>
              </w:rPr>
            </w:pPr>
          </w:p>
        </w:tc>
        <w:tc>
          <w:tcPr>
            <w:tcW w:w="5614" w:type="dxa"/>
            <w:hideMark/>
          </w:tcPr>
          <w:p w:rsidR="00A15072" w:rsidRPr="00A15072" w:rsidRDefault="00A15072">
            <w:pPr>
              <w:spacing w:after="200" w:line="276" w:lineRule="auto"/>
              <w:rPr>
                <w:color w:val="000000" w:themeColor="text1"/>
                <w:sz w:val="22"/>
                <w:szCs w:val="22"/>
                <w:lang w:eastAsia="en-US"/>
              </w:rPr>
            </w:pPr>
          </w:p>
        </w:tc>
        <w:tc>
          <w:tcPr>
            <w:tcW w:w="3043" w:type="dxa"/>
            <w:hideMark/>
          </w:tcPr>
          <w:p w:rsidR="00A15072" w:rsidRPr="00A15072" w:rsidRDefault="00A15072">
            <w:pPr>
              <w:spacing w:after="200" w:line="276" w:lineRule="auto"/>
              <w:rPr>
                <w:color w:val="000000" w:themeColor="text1"/>
                <w:sz w:val="22"/>
                <w:szCs w:val="22"/>
                <w:lang w:eastAsia="en-US"/>
              </w:rPr>
            </w:pPr>
          </w:p>
        </w:tc>
      </w:tr>
      <w:tr w:rsidR="00A15072" w:rsidRPr="00A15072" w:rsidTr="00A15072">
        <w:tc>
          <w:tcPr>
            <w:tcW w:w="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 xml:space="preserve">№ </w:t>
            </w:r>
            <w:proofErr w:type="gramStart"/>
            <w:r w:rsidRPr="00A15072">
              <w:rPr>
                <w:color w:val="000000" w:themeColor="text1"/>
                <w:sz w:val="26"/>
                <w:szCs w:val="26"/>
              </w:rPr>
              <w:t>п</w:t>
            </w:r>
            <w:proofErr w:type="gramEnd"/>
            <w:r w:rsidRPr="00A15072">
              <w:rPr>
                <w:color w:val="000000" w:themeColor="text1"/>
                <w:sz w:val="26"/>
                <w:szCs w:val="26"/>
              </w:rPr>
              <w:t>/п</w:t>
            </w:r>
          </w:p>
        </w:tc>
        <w:tc>
          <w:tcPr>
            <w:tcW w:w="56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Наименование доплат</w:t>
            </w:r>
          </w:p>
        </w:tc>
        <w:tc>
          <w:tcPr>
            <w:tcW w:w="30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Рекомендуемый размер выплат (в процентах от должностного оклада)</w:t>
            </w:r>
          </w:p>
        </w:tc>
      </w:tr>
      <w:tr w:rsidR="00A15072" w:rsidRPr="00A15072" w:rsidTr="00A15072">
        <w:tc>
          <w:tcPr>
            <w:tcW w:w="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1.</w:t>
            </w:r>
          </w:p>
        </w:tc>
        <w:tc>
          <w:tcPr>
            <w:tcW w:w="56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За работу в ночное время, за каждый час работы в ночное время (в период с 22 часов до 6 часов)</w:t>
            </w:r>
          </w:p>
        </w:tc>
        <w:tc>
          <w:tcPr>
            <w:tcW w:w="30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не ниже 35</w:t>
            </w:r>
          </w:p>
        </w:tc>
      </w:tr>
      <w:tr w:rsidR="00A15072" w:rsidRPr="00A15072" w:rsidTr="00A15072">
        <w:tc>
          <w:tcPr>
            <w:tcW w:w="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2.</w:t>
            </w:r>
          </w:p>
        </w:tc>
        <w:tc>
          <w:tcPr>
            <w:tcW w:w="56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За работу с вредными и (или) опасными 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образования СССР </w:t>
            </w:r>
            <w:hyperlink r:id="rId42" w:history="1">
              <w:r w:rsidRPr="00A15072">
                <w:rPr>
                  <w:rStyle w:val="af1"/>
                  <w:color w:val="000000" w:themeColor="text1"/>
                  <w:sz w:val="26"/>
                  <w:szCs w:val="26"/>
                </w:rPr>
                <w:t>от 20.08.1990 № 579</w:t>
              </w:r>
            </w:hyperlink>
            <w:r w:rsidRPr="00A15072">
              <w:rPr>
                <w:color w:val="000000" w:themeColor="text1"/>
                <w:sz w:val="26"/>
                <w:szCs w:val="26"/>
              </w:rPr>
              <w:t>)</w:t>
            </w:r>
          </w:p>
        </w:tc>
        <w:tc>
          <w:tcPr>
            <w:tcW w:w="30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от 4 до 12 (по результатам специальной оценки условий труда за время фактической занятости в таких условиях)</w:t>
            </w:r>
          </w:p>
        </w:tc>
      </w:tr>
      <w:tr w:rsidR="00A15072" w:rsidRPr="00A15072" w:rsidTr="00A15072">
        <w:tc>
          <w:tcPr>
            <w:tcW w:w="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jc w:val="center"/>
              <w:textAlignment w:val="baseline"/>
              <w:rPr>
                <w:color w:val="000000" w:themeColor="text1"/>
                <w:sz w:val="26"/>
                <w:szCs w:val="26"/>
              </w:rPr>
            </w:pPr>
            <w:r w:rsidRPr="00A15072">
              <w:rPr>
                <w:color w:val="000000" w:themeColor="text1"/>
                <w:sz w:val="26"/>
                <w:szCs w:val="26"/>
              </w:rPr>
              <w:t>3.</w:t>
            </w:r>
          </w:p>
        </w:tc>
        <w:tc>
          <w:tcPr>
            <w:tcW w:w="56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За привлечение работника к работе в установленный ему графиком выходной или нерабочий праздничный день:</w:t>
            </w:r>
          </w:p>
        </w:tc>
        <w:tc>
          <w:tcPr>
            <w:tcW w:w="30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не менее чем в двойном размере</w:t>
            </w:r>
          </w:p>
        </w:tc>
      </w:tr>
      <w:tr w:rsidR="00A15072" w:rsidRPr="00A15072" w:rsidTr="00A15072">
        <w:tc>
          <w:tcPr>
            <w:tcW w:w="698" w:type="dxa"/>
            <w:tcBorders>
              <w:top w:val="nil"/>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5614" w:type="dxa"/>
            <w:tcBorders>
              <w:top w:val="nil"/>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работникам, труд которых оплачивается по часовым или дневным ставкам</w:t>
            </w:r>
          </w:p>
        </w:tc>
        <w:tc>
          <w:tcPr>
            <w:tcW w:w="3043" w:type="dxa"/>
            <w:tcBorders>
              <w:top w:val="nil"/>
              <w:left w:val="single" w:sz="6" w:space="0" w:color="000000"/>
              <w:bottom w:val="nil"/>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 xml:space="preserve">не </w:t>
            </w:r>
            <w:proofErr w:type="gramStart"/>
            <w:r w:rsidRPr="00A15072">
              <w:rPr>
                <w:color w:val="000000" w:themeColor="text1"/>
                <w:sz w:val="26"/>
                <w:szCs w:val="26"/>
              </w:rPr>
              <w:t>менее двойной</w:t>
            </w:r>
            <w:proofErr w:type="gramEnd"/>
            <w:r w:rsidRPr="00A15072">
              <w:rPr>
                <w:color w:val="000000" w:themeColor="text1"/>
                <w:sz w:val="26"/>
                <w:szCs w:val="26"/>
              </w:rPr>
              <w:t xml:space="preserve"> часовой или дневной ставки;</w:t>
            </w:r>
          </w:p>
        </w:tc>
      </w:tr>
      <w:tr w:rsidR="00A15072" w:rsidRPr="00A15072" w:rsidTr="00A15072">
        <w:tc>
          <w:tcPr>
            <w:tcW w:w="69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spacing w:line="276" w:lineRule="auto"/>
              <w:rPr>
                <w:color w:val="000000" w:themeColor="text1"/>
                <w:sz w:val="22"/>
                <w:szCs w:val="22"/>
                <w:lang w:eastAsia="en-US"/>
              </w:rPr>
            </w:pPr>
          </w:p>
        </w:tc>
        <w:tc>
          <w:tcPr>
            <w:tcW w:w="561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A15072">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t>работникам, получающим месячный оклад</w:t>
            </w:r>
            <w:proofErr w:type="gramStart"/>
            <w:r w:rsidRPr="00A15072">
              <w:rPr>
                <w:color w:val="000000" w:themeColor="text1"/>
                <w:sz w:val="26"/>
                <w:szCs w:val="26"/>
              </w:rPr>
              <w:br/>
            </w:r>
            <w:r w:rsidRPr="00A15072">
              <w:rPr>
                <w:color w:val="000000" w:themeColor="text1"/>
                <w:sz w:val="26"/>
                <w:szCs w:val="26"/>
              </w:rPr>
              <w:br/>
            </w:r>
            <w:r w:rsidRPr="00A15072">
              <w:rPr>
                <w:color w:val="000000" w:themeColor="text1"/>
                <w:sz w:val="26"/>
                <w:szCs w:val="26"/>
              </w:rPr>
              <w:lastRenderedPageBreak/>
              <w:br/>
            </w:r>
            <w:r w:rsidRPr="00A15072">
              <w:rPr>
                <w:color w:val="000000" w:themeColor="text1"/>
                <w:sz w:val="26"/>
                <w:szCs w:val="26"/>
              </w:rPr>
              <w:br/>
            </w:r>
            <w:r w:rsidRPr="00A15072">
              <w:rPr>
                <w:color w:val="000000" w:themeColor="text1"/>
                <w:sz w:val="26"/>
                <w:szCs w:val="26"/>
              </w:rPr>
              <w:br/>
            </w:r>
            <w:r w:rsidRPr="00A15072">
              <w:rPr>
                <w:color w:val="000000" w:themeColor="text1"/>
                <w:sz w:val="26"/>
                <w:szCs w:val="26"/>
              </w:rPr>
              <w:br/>
            </w:r>
            <w:r w:rsidRPr="00A15072">
              <w:rPr>
                <w:color w:val="000000" w:themeColor="text1"/>
                <w:sz w:val="26"/>
                <w:szCs w:val="26"/>
              </w:rPr>
              <w:br/>
            </w:r>
            <w:r w:rsidRPr="00A15072">
              <w:rPr>
                <w:color w:val="000000" w:themeColor="text1"/>
                <w:sz w:val="26"/>
                <w:szCs w:val="26"/>
              </w:rPr>
              <w:br/>
              <w:t>П</w:t>
            </w:r>
            <w:proofErr w:type="gramEnd"/>
            <w:r w:rsidRPr="00A15072">
              <w:rPr>
                <w:color w:val="000000" w:themeColor="text1"/>
                <w:sz w:val="26"/>
                <w:szCs w:val="26"/>
              </w:rPr>
              <w:t>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304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5072" w:rsidRPr="00A15072" w:rsidRDefault="0080690C">
            <w:pPr>
              <w:widowControl w:val="0"/>
              <w:autoSpaceDE w:val="0"/>
              <w:autoSpaceDN w:val="0"/>
              <w:adjustRightInd w:val="0"/>
              <w:spacing w:line="315" w:lineRule="atLeast"/>
              <w:textAlignment w:val="baseline"/>
              <w:rPr>
                <w:color w:val="000000" w:themeColor="text1"/>
                <w:sz w:val="26"/>
                <w:szCs w:val="26"/>
              </w:rPr>
            </w:pPr>
            <w:r w:rsidRPr="00A15072">
              <w:rPr>
                <w:color w:val="000000" w:themeColor="text1"/>
                <w:sz w:val="26"/>
                <w:szCs w:val="26"/>
              </w:rPr>
              <w:lastRenderedPageBreak/>
              <w:t>Н</w:t>
            </w:r>
            <w:r w:rsidR="00A15072" w:rsidRPr="00A15072">
              <w:rPr>
                <w:color w:val="000000" w:themeColor="text1"/>
                <w:sz w:val="26"/>
                <w:szCs w:val="26"/>
              </w:rPr>
              <w:t xml:space="preserve">е </w:t>
            </w:r>
            <w:proofErr w:type="gramStart"/>
            <w:r w:rsidR="00A15072" w:rsidRPr="00A15072">
              <w:rPr>
                <w:color w:val="000000" w:themeColor="text1"/>
                <w:sz w:val="26"/>
                <w:szCs w:val="26"/>
              </w:rPr>
              <w:t>менее одинарной</w:t>
            </w:r>
            <w:proofErr w:type="gramEnd"/>
            <w:r w:rsidR="00A15072" w:rsidRPr="00A15072">
              <w:rPr>
                <w:color w:val="000000" w:themeColor="text1"/>
                <w:sz w:val="26"/>
                <w:szCs w:val="26"/>
              </w:rPr>
              <w:t xml:space="preserve"> часовой или дневной </w:t>
            </w:r>
            <w:r w:rsidR="00A15072" w:rsidRPr="00A15072">
              <w:rPr>
                <w:color w:val="000000" w:themeColor="text1"/>
                <w:sz w:val="26"/>
                <w:szCs w:val="26"/>
              </w:rPr>
              <w:lastRenderedPageBreak/>
              <w:t>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bl>
    <w:p w:rsidR="00A15072" w:rsidRPr="00A15072" w:rsidRDefault="00A15072" w:rsidP="00A15072">
      <w:pPr>
        <w:widowControl w:val="0"/>
        <w:shd w:val="clear" w:color="auto" w:fill="FFFFFF"/>
        <w:autoSpaceDE w:val="0"/>
        <w:autoSpaceDN w:val="0"/>
        <w:adjustRightInd w:val="0"/>
        <w:spacing w:line="315" w:lineRule="atLeast"/>
        <w:textAlignment w:val="baseline"/>
        <w:rPr>
          <w:color w:val="000000" w:themeColor="text1"/>
          <w:spacing w:val="2"/>
          <w:sz w:val="26"/>
          <w:szCs w:val="26"/>
        </w:rPr>
      </w:pPr>
      <w:r w:rsidRPr="00A15072">
        <w:rPr>
          <w:color w:val="000000" w:themeColor="text1"/>
          <w:spacing w:val="2"/>
          <w:sz w:val="26"/>
          <w:szCs w:val="26"/>
        </w:rPr>
        <w:lastRenderedPageBreak/>
        <w:br/>
        <w:t xml:space="preserve">             1.8. Перечень работников и конкретные размеры выплат компенсационного характера к должностным окладам работников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условиях, отклоняющихся </w:t>
      </w:r>
      <w:proofErr w:type="gramStart"/>
      <w:r w:rsidRPr="00A15072">
        <w:rPr>
          <w:color w:val="000000" w:themeColor="text1"/>
          <w:spacing w:val="2"/>
          <w:sz w:val="26"/>
          <w:szCs w:val="26"/>
        </w:rPr>
        <w:t>от</w:t>
      </w:r>
      <w:proofErr w:type="gramEnd"/>
      <w:r w:rsidRPr="00A15072">
        <w:rPr>
          <w:color w:val="000000" w:themeColor="text1"/>
          <w:spacing w:val="2"/>
          <w:sz w:val="26"/>
          <w:szCs w:val="26"/>
        </w:rPr>
        <w:t xml:space="preserve"> нормальных.</w:t>
      </w:r>
      <w:r w:rsidRPr="00A15072">
        <w:rPr>
          <w:color w:val="000000" w:themeColor="text1"/>
          <w:spacing w:val="2"/>
          <w:sz w:val="26"/>
          <w:szCs w:val="26"/>
        </w:rPr>
        <w:br/>
        <w:t xml:space="preserve">            1.9.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sidRPr="00A15072">
        <w:rPr>
          <w:color w:val="000000" w:themeColor="text1"/>
          <w:spacing w:val="2"/>
          <w:sz w:val="26"/>
          <w:szCs w:val="26"/>
        </w:rPr>
        <w:br/>
        <w:t xml:space="preserve">            1.10.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sidRPr="00A15072">
        <w:rPr>
          <w:color w:val="000000" w:themeColor="text1"/>
          <w:spacing w:val="2"/>
          <w:sz w:val="26"/>
          <w:szCs w:val="26"/>
        </w:rPr>
        <w:br/>
        <w:t xml:space="preserve">            1.11.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sidRPr="00A15072">
        <w:rPr>
          <w:color w:val="000000" w:themeColor="text1"/>
          <w:spacing w:val="2"/>
          <w:sz w:val="26"/>
          <w:szCs w:val="26"/>
        </w:rPr>
        <w:br/>
        <w:t xml:space="preserve">            1.12. Процентная надбавка к должностному окладу работников,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определенном законодательством Российской Федерации.</w:t>
      </w:r>
    </w:p>
    <w:p w:rsidR="00A15072" w:rsidRPr="00A15072" w:rsidRDefault="00A15072" w:rsidP="00A15072">
      <w:pPr>
        <w:rPr>
          <w:rFonts w:eastAsiaTheme="minorHAnsi"/>
          <w:color w:val="000000" w:themeColor="text1"/>
          <w:sz w:val="26"/>
          <w:szCs w:val="26"/>
          <w:lang w:eastAsia="en-US"/>
        </w:rPr>
      </w:pPr>
    </w:p>
    <w:p w:rsidR="00A15072" w:rsidRPr="00A15072" w:rsidRDefault="00A15072" w:rsidP="00A15072">
      <w:pPr>
        <w:rPr>
          <w:color w:val="000000" w:themeColor="text1"/>
          <w:sz w:val="26"/>
          <w:szCs w:val="26"/>
        </w:rPr>
      </w:pPr>
    </w:p>
    <w:p w:rsidR="00A15072" w:rsidRDefault="0080690C" w:rsidP="0080690C">
      <w:pPr>
        <w:jc w:val="center"/>
        <w:rPr>
          <w:color w:val="000000" w:themeColor="text1"/>
          <w:sz w:val="26"/>
          <w:szCs w:val="26"/>
        </w:rPr>
      </w:pPr>
      <w:r>
        <w:rPr>
          <w:color w:val="000000" w:themeColor="text1"/>
          <w:sz w:val="26"/>
          <w:szCs w:val="26"/>
        </w:rPr>
        <w:t>______________</w:t>
      </w:r>
    </w:p>
    <w:p w:rsidR="0080690C" w:rsidRDefault="0080690C" w:rsidP="0080690C">
      <w:pPr>
        <w:jc w:val="center"/>
        <w:rPr>
          <w:color w:val="000000" w:themeColor="text1"/>
          <w:sz w:val="26"/>
          <w:szCs w:val="26"/>
        </w:rPr>
      </w:pPr>
    </w:p>
    <w:p w:rsidR="0080690C" w:rsidRDefault="0080690C" w:rsidP="0080690C">
      <w:pPr>
        <w:jc w:val="center"/>
        <w:rPr>
          <w:color w:val="000000" w:themeColor="text1"/>
          <w:sz w:val="26"/>
          <w:szCs w:val="26"/>
        </w:rPr>
      </w:pPr>
    </w:p>
    <w:p w:rsidR="0080690C" w:rsidRDefault="0080690C" w:rsidP="0080690C">
      <w:pPr>
        <w:jc w:val="center"/>
        <w:rPr>
          <w:color w:val="000000" w:themeColor="text1"/>
          <w:sz w:val="26"/>
          <w:szCs w:val="26"/>
        </w:rPr>
      </w:pPr>
    </w:p>
    <w:p w:rsidR="0080690C" w:rsidRPr="00A15072" w:rsidRDefault="0080690C" w:rsidP="0080690C">
      <w:pPr>
        <w:jc w:val="cente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widowControl w:val="0"/>
        <w:autoSpaceDE w:val="0"/>
        <w:autoSpaceDN w:val="0"/>
        <w:adjustRightInd w:val="0"/>
        <w:jc w:val="right"/>
        <w:rPr>
          <w:color w:val="000000" w:themeColor="text1"/>
          <w:sz w:val="26"/>
          <w:szCs w:val="26"/>
        </w:rPr>
      </w:pPr>
      <w:r w:rsidRPr="00A15072">
        <w:rPr>
          <w:color w:val="000000" w:themeColor="text1"/>
          <w:sz w:val="26"/>
          <w:szCs w:val="26"/>
        </w:rPr>
        <w:lastRenderedPageBreak/>
        <w:t xml:space="preserve">ПРИЛОЖЕНИЕ 3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color w:val="000000" w:themeColor="text1"/>
          <w:sz w:val="26"/>
          <w:szCs w:val="26"/>
        </w:rPr>
        <w:t xml:space="preserve">к Положению </w:t>
      </w:r>
      <w:r w:rsidR="0080690C">
        <w:rPr>
          <w:bCs/>
          <w:color w:val="000000" w:themeColor="text1"/>
          <w:kern w:val="36"/>
          <w:sz w:val="26"/>
          <w:szCs w:val="26"/>
        </w:rPr>
        <w:t>о</w:t>
      </w:r>
      <w:r w:rsidRPr="00A15072">
        <w:rPr>
          <w:bCs/>
          <w:color w:val="000000" w:themeColor="text1"/>
          <w:kern w:val="36"/>
          <w:sz w:val="26"/>
          <w:szCs w:val="26"/>
        </w:rPr>
        <w:t>б оплате труда работников</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 xml:space="preserve">  муниципальных учреждений, осуществляющих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образовательную деятельность в сфере культуры на территории</w:t>
      </w:r>
    </w:p>
    <w:p w:rsidR="00A15072" w:rsidRPr="00A15072" w:rsidRDefault="00A15072" w:rsidP="00A15072">
      <w:pPr>
        <w:widowControl w:val="0"/>
        <w:autoSpaceDE w:val="0"/>
        <w:autoSpaceDN w:val="0"/>
        <w:adjustRightInd w:val="0"/>
        <w:jc w:val="right"/>
        <w:outlineLvl w:val="1"/>
        <w:rPr>
          <w:color w:val="000000" w:themeColor="text1"/>
          <w:sz w:val="26"/>
          <w:szCs w:val="26"/>
        </w:rPr>
      </w:pPr>
      <w:r w:rsidRPr="00A15072">
        <w:rPr>
          <w:bCs/>
          <w:color w:val="000000" w:themeColor="text1"/>
          <w:kern w:val="36"/>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jc w:val="center"/>
        <w:rPr>
          <w:color w:val="000000" w:themeColor="text1"/>
          <w:sz w:val="26"/>
          <w:szCs w:val="26"/>
        </w:rPr>
      </w:pPr>
    </w:p>
    <w:p w:rsidR="00A15072" w:rsidRPr="00A15072" w:rsidRDefault="0080690C" w:rsidP="00A15072">
      <w:pPr>
        <w:widowControl w:val="0"/>
        <w:autoSpaceDE w:val="0"/>
        <w:autoSpaceDN w:val="0"/>
        <w:adjustRightInd w:val="0"/>
        <w:jc w:val="center"/>
        <w:rPr>
          <w:bCs/>
          <w:color w:val="000000" w:themeColor="text1"/>
          <w:sz w:val="26"/>
          <w:szCs w:val="26"/>
        </w:rPr>
      </w:pPr>
      <w:r>
        <w:rPr>
          <w:color w:val="000000" w:themeColor="text1"/>
          <w:sz w:val="26"/>
          <w:szCs w:val="26"/>
        </w:rPr>
        <w:t>«</w:t>
      </w:r>
      <w:r w:rsidR="00A15072" w:rsidRPr="00A15072">
        <w:rPr>
          <w:color w:val="000000" w:themeColor="text1"/>
          <w:sz w:val="26"/>
          <w:szCs w:val="26"/>
        </w:rPr>
        <w:t>Примерное положение о распределении стимулирующей части фонда оплаты труда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w:t>
      </w:r>
      <w:r>
        <w:rPr>
          <w:color w:val="000000" w:themeColor="text1"/>
          <w:sz w:val="26"/>
          <w:szCs w:val="26"/>
        </w:rPr>
        <w:t>»</w:t>
      </w:r>
      <w:r w:rsidR="00A15072" w:rsidRPr="00A15072">
        <w:rPr>
          <w:color w:val="000000" w:themeColor="text1"/>
          <w:sz w:val="26"/>
          <w:szCs w:val="26"/>
        </w:rPr>
        <w:t xml:space="preserve">  </w:t>
      </w:r>
      <w:r w:rsidR="00A15072" w:rsidRPr="00A15072">
        <w:rPr>
          <w:b/>
          <w:color w:val="000000" w:themeColor="text1"/>
          <w:sz w:val="26"/>
          <w:szCs w:val="26"/>
        </w:rPr>
        <w:t>(далее – Положение)</w:t>
      </w:r>
    </w:p>
    <w:p w:rsidR="00A15072" w:rsidRPr="00A15072" w:rsidRDefault="00A15072" w:rsidP="00A15072">
      <w:pPr>
        <w:widowControl w:val="0"/>
        <w:autoSpaceDE w:val="0"/>
        <w:autoSpaceDN w:val="0"/>
        <w:adjustRightInd w:val="0"/>
        <w:jc w:val="both"/>
        <w:rPr>
          <w:b/>
          <w:color w:val="000000" w:themeColor="text1"/>
          <w:sz w:val="26"/>
          <w:szCs w:val="26"/>
        </w:rPr>
      </w:pPr>
    </w:p>
    <w:p w:rsidR="00A15072" w:rsidRPr="0080690C" w:rsidRDefault="00A15072" w:rsidP="0080690C">
      <w:pPr>
        <w:pStyle w:val="ab"/>
        <w:widowControl w:val="0"/>
        <w:numPr>
          <w:ilvl w:val="0"/>
          <w:numId w:val="44"/>
        </w:numPr>
        <w:autoSpaceDE w:val="0"/>
        <w:autoSpaceDN w:val="0"/>
        <w:adjustRightInd w:val="0"/>
        <w:jc w:val="center"/>
        <w:outlineLvl w:val="1"/>
        <w:rPr>
          <w:color w:val="000000" w:themeColor="text1"/>
          <w:sz w:val="26"/>
          <w:szCs w:val="26"/>
        </w:rPr>
      </w:pPr>
      <w:r w:rsidRPr="0080690C">
        <w:rPr>
          <w:color w:val="000000" w:themeColor="text1"/>
          <w:sz w:val="26"/>
          <w:szCs w:val="26"/>
        </w:rPr>
        <w:t>ОБЩИЕ ПОЛОЖЕНИЯ</w:t>
      </w:r>
    </w:p>
    <w:p w:rsidR="00A15072" w:rsidRPr="00A15072" w:rsidRDefault="00A15072" w:rsidP="00A15072">
      <w:pPr>
        <w:widowControl w:val="0"/>
        <w:autoSpaceDE w:val="0"/>
        <w:autoSpaceDN w:val="0"/>
        <w:adjustRightInd w:val="0"/>
        <w:ind w:firstLine="54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1.1. Настоящее </w:t>
      </w:r>
      <w:r w:rsidR="0080690C">
        <w:rPr>
          <w:color w:val="000000" w:themeColor="text1"/>
          <w:sz w:val="26"/>
          <w:szCs w:val="26"/>
        </w:rPr>
        <w:t>«</w:t>
      </w:r>
      <w:r w:rsidRPr="00A15072">
        <w:rPr>
          <w:color w:val="000000" w:themeColor="text1"/>
          <w:sz w:val="26"/>
          <w:szCs w:val="26"/>
        </w:rPr>
        <w:t>Примерное Положение о распределении стимулирующей части фонда оплаты труда муниципальных учреждений, осуществляющих образовательную деятельность в сфере культуры  на территории городского округа город Шахунья Нижегородской области</w:t>
      </w:r>
      <w:r w:rsidR="0080690C">
        <w:rPr>
          <w:color w:val="000000" w:themeColor="text1"/>
          <w:sz w:val="26"/>
          <w:szCs w:val="26"/>
        </w:rPr>
        <w:t>»</w:t>
      </w:r>
      <w:r w:rsidRPr="00A15072">
        <w:rPr>
          <w:color w:val="000000" w:themeColor="text1"/>
          <w:sz w:val="26"/>
          <w:szCs w:val="26"/>
        </w:rPr>
        <w:t xml:space="preserve"> разработано в целях повышения качества и результата трудовой деятельности педагогических и руководящих работников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1.2. Положение устанавливает общий порядок и критерии формирования доплат и надбавок стимулирующего характера работникам учреждения (далее </w:t>
      </w:r>
      <w:r w:rsidR="0080690C">
        <w:rPr>
          <w:color w:val="000000" w:themeColor="text1"/>
          <w:sz w:val="26"/>
          <w:szCs w:val="26"/>
        </w:rPr>
        <w:t>–</w:t>
      </w:r>
      <w:r w:rsidRPr="00A15072">
        <w:rPr>
          <w:color w:val="000000" w:themeColor="text1"/>
          <w:sz w:val="26"/>
          <w:szCs w:val="26"/>
        </w:rPr>
        <w:t xml:space="preserve"> выплаты стимулирующего характера). Настоящее Положение является примерным и служит основой для разработки положения о стимулировании труда в учреждении.</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1.3. Положение о стимулировании труда работников учреждения принимается в соответствии с процедурой принятия локальных нормативных актов, предусмотренной уставом учреждения, с учетом мнения представительного органа работников и органа самоуправления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1.4. Стимулирующая часть фонда оплаты труда формируется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вышеуказанные цели.</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1.5. Администрация учреждения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учреждения.</w:t>
      </w:r>
    </w:p>
    <w:p w:rsidR="00A15072" w:rsidRPr="00A15072" w:rsidRDefault="00A15072" w:rsidP="00A15072">
      <w:pPr>
        <w:widowControl w:val="0"/>
        <w:autoSpaceDE w:val="0"/>
        <w:autoSpaceDN w:val="0"/>
        <w:adjustRightInd w:val="0"/>
        <w:ind w:firstLine="540"/>
        <w:jc w:val="both"/>
        <w:rPr>
          <w:color w:val="000000" w:themeColor="text1"/>
          <w:sz w:val="26"/>
          <w:szCs w:val="26"/>
        </w:rPr>
      </w:pPr>
    </w:p>
    <w:p w:rsidR="00A15072" w:rsidRPr="00A15072" w:rsidRDefault="00A15072" w:rsidP="00A15072">
      <w:pPr>
        <w:widowControl w:val="0"/>
        <w:autoSpaceDE w:val="0"/>
        <w:autoSpaceDN w:val="0"/>
        <w:adjustRightInd w:val="0"/>
        <w:jc w:val="center"/>
        <w:outlineLvl w:val="1"/>
        <w:rPr>
          <w:color w:val="000000" w:themeColor="text1"/>
          <w:sz w:val="26"/>
          <w:szCs w:val="26"/>
        </w:rPr>
      </w:pPr>
      <w:r w:rsidRPr="00A15072">
        <w:rPr>
          <w:color w:val="000000" w:themeColor="text1"/>
          <w:sz w:val="26"/>
          <w:szCs w:val="26"/>
        </w:rPr>
        <w:t>2. ПОРЯДОК РАСПРЕДЕЛЕНИЯ СТИМУЛИРУЮЩЕЙ ЧАСТИ</w:t>
      </w:r>
    </w:p>
    <w:p w:rsidR="00A15072" w:rsidRPr="00A15072" w:rsidRDefault="00A15072" w:rsidP="00A15072">
      <w:pPr>
        <w:widowControl w:val="0"/>
        <w:autoSpaceDE w:val="0"/>
        <w:autoSpaceDN w:val="0"/>
        <w:adjustRightInd w:val="0"/>
        <w:jc w:val="center"/>
        <w:rPr>
          <w:color w:val="000000" w:themeColor="text1"/>
          <w:sz w:val="26"/>
          <w:szCs w:val="26"/>
        </w:rPr>
      </w:pPr>
      <w:r w:rsidRPr="00A15072">
        <w:rPr>
          <w:color w:val="000000" w:themeColor="text1"/>
          <w:sz w:val="26"/>
          <w:szCs w:val="26"/>
        </w:rPr>
        <w:t>ФОНДА ОПЛАТЫ ТРУДА УЧРЕЖДЕНИЯ</w:t>
      </w:r>
    </w:p>
    <w:p w:rsidR="00A15072" w:rsidRPr="00A15072" w:rsidRDefault="00A15072" w:rsidP="00A15072">
      <w:pPr>
        <w:widowControl w:val="0"/>
        <w:autoSpaceDE w:val="0"/>
        <w:autoSpaceDN w:val="0"/>
        <w:adjustRightInd w:val="0"/>
        <w:ind w:firstLine="54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2.1. Выплаты стимулирующего характера включают в себя: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выплаты за интенсивность и высокие результаты работы;</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выплаты за качество выполняемых работ;</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 выплаты за стаж непрерывной работы, выслугу лет (в виде надбавок, определенных </w:t>
      </w:r>
      <w:hyperlink r:id="rId43" w:history="1">
        <w:r w:rsidRPr="00A15072">
          <w:rPr>
            <w:rStyle w:val="af1"/>
            <w:color w:val="000000" w:themeColor="text1"/>
            <w:sz w:val="26"/>
            <w:szCs w:val="26"/>
          </w:rPr>
          <w:t>приложением 1</w:t>
        </w:r>
      </w:hyperlink>
      <w:r w:rsidRPr="00A15072">
        <w:rPr>
          <w:color w:val="000000" w:themeColor="text1"/>
          <w:sz w:val="26"/>
          <w:szCs w:val="26"/>
        </w:rPr>
        <w:t xml:space="preserve"> к Положению);</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премиальные выплаты по итогам конкретной работы;</w:t>
      </w: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2.1.1. Выплаты стимулирующего характера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w:t>
      </w:r>
    </w:p>
    <w:p w:rsidR="00A15072" w:rsidRPr="00A15072" w:rsidRDefault="00A15072" w:rsidP="00A15072">
      <w:pPr>
        <w:widowControl w:val="0"/>
        <w:autoSpaceDE w:val="0"/>
        <w:autoSpaceDN w:val="0"/>
        <w:adjustRightInd w:val="0"/>
        <w:jc w:val="both"/>
        <w:rPr>
          <w:color w:val="000000" w:themeColor="text1"/>
          <w:sz w:val="26"/>
          <w:szCs w:val="26"/>
        </w:rPr>
      </w:pPr>
    </w:p>
    <w:p w:rsidR="00A15072" w:rsidRPr="00A15072" w:rsidRDefault="00A15072" w:rsidP="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 организации труда; за качественную подготовку и проведение мероприятий, связанных с </w:t>
      </w:r>
      <w:r w:rsidRPr="00A15072">
        <w:rPr>
          <w:color w:val="000000" w:themeColor="text1"/>
          <w:sz w:val="26"/>
          <w:szCs w:val="26"/>
        </w:rPr>
        <w:lastRenderedPageBreak/>
        <w:t xml:space="preserve">уставной деятельностью учреждения. Примерный перечень критериев оценки результативности и качества работы учреждений изложен в </w:t>
      </w:r>
      <w:hyperlink r:id="rId44" w:anchor="Par54" w:history="1">
        <w:r w:rsidRPr="00A15072">
          <w:rPr>
            <w:rStyle w:val="af1"/>
            <w:color w:val="000000" w:themeColor="text1"/>
            <w:sz w:val="26"/>
            <w:szCs w:val="26"/>
          </w:rPr>
          <w:t>разделе 3</w:t>
        </w:r>
      </w:hyperlink>
      <w:r w:rsidRPr="00A15072">
        <w:rPr>
          <w:color w:val="000000" w:themeColor="text1"/>
          <w:sz w:val="26"/>
          <w:szCs w:val="26"/>
        </w:rPr>
        <w:t xml:space="preserve"> настоящего приложения.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2.1.2. 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учреждения среди населения.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2.1.3. 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2.2. Распределение </w:t>
      </w:r>
      <w:proofErr w:type="gramStart"/>
      <w:r w:rsidRPr="00A15072">
        <w:rPr>
          <w:color w:val="000000" w:themeColor="text1"/>
          <w:sz w:val="26"/>
          <w:szCs w:val="26"/>
        </w:rPr>
        <w:t>средств стимулирующей части фонда оплаты труда работников учреждения</w:t>
      </w:r>
      <w:proofErr w:type="gramEnd"/>
      <w:r w:rsidRPr="00A15072">
        <w:rPr>
          <w:color w:val="000000" w:themeColor="text1"/>
          <w:sz w:val="26"/>
          <w:szCs w:val="26"/>
        </w:rPr>
        <w:t xml:space="preserve"> по видам и формам материального стимулирования работников производится администрацией учреждения в соответствии с положением об оплате труда, утвержденным в данном учреждении.</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2.3. Выплаты стимулирующего характера к должностному окладу работника учреждения устанавливаются приказом руководителя учреждения на период, предусмотренный положением об оплате труда в данном учреждении.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учреждений, осуществляющих образовательную деятельность.</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2.4. Использование для определения размера выплат стимулирующего характера условий и показателей деятельности работников учреждения за качество труда, не связанных с результативностью деятельности, не допускается.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2.5.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2.6. Стимулирование труда руководителей учреждений, заместителей руководителей, главных бухгалтеров производится только по основной должности.</w:t>
      </w:r>
    </w:p>
    <w:p w:rsidR="00A15072" w:rsidRPr="00A15072" w:rsidRDefault="00A15072" w:rsidP="00A15072">
      <w:pPr>
        <w:widowControl w:val="0"/>
        <w:autoSpaceDE w:val="0"/>
        <w:autoSpaceDN w:val="0"/>
        <w:adjustRightInd w:val="0"/>
        <w:ind w:firstLine="540"/>
        <w:jc w:val="both"/>
        <w:rPr>
          <w:color w:val="000000" w:themeColor="text1"/>
          <w:sz w:val="26"/>
          <w:szCs w:val="26"/>
        </w:rPr>
      </w:pPr>
    </w:p>
    <w:p w:rsidR="00A15072" w:rsidRPr="0080690C" w:rsidRDefault="00A15072" w:rsidP="0080690C">
      <w:pPr>
        <w:pStyle w:val="ab"/>
        <w:widowControl w:val="0"/>
        <w:numPr>
          <w:ilvl w:val="0"/>
          <w:numId w:val="44"/>
        </w:numPr>
        <w:autoSpaceDE w:val="0"/>
        <w:autoSpaceDN w:val="0"/>
        <w:adjustRightInd w:val="0"/>
        <w:jc w:val="center"/>
        <w:outlineLvl w:val="1"/>
        <w:rPr>
          <w:color w:val="000000" w:themeColor="text1"/>
          <w:sz w:val="26"/>
          <w:szCs w:val="26"/>
        </w:rPr>
      </w:pPr>
      <w:bookmarkStart w:id="6" w:name="Par54"/>
      <w:bookmarkEnd w:id="6"/>
      <w:r w:rsidRPr="0080690C">
        <w:rPr>
          <w:color w:val="000000" w:themeColor="text1"/>
          <w:sz w:val="26"/>
          <w:szCs w:val="26"/>
        </w:rPr>
        <w:t>УСЛОВИЯ И ПОРЯДОК ОПРЕДЕЛЕНИЯ ВЫПЛАТ СТИМУЛИРУЮЩЕГО ХАРАКТЕРА РАБОТНИКАМ РУКОВОДЯЩЕГО, ПЕДАГОГИЧЕСКОГО И УЧЕБНО-ВСПОМОГАТЕЛЬНОГО СОСТАВА УЧРЕЖДЕНИЙ ЗА КАЧЕСТВО И ВЫСОКИЕ РЕЗУЛЬТАТЫ РАБОТЫ</w:t>
      </w:r>
    </w:p>
    <w:p w:rsidR="00A15072" w:rsidRPr="00A15072" w:rsidRDefault="00A15072" w:rsidP="00A15072">
      <w:pPr>
        <w:widowControl w:val="0"/>
        <w:autoSpaceDE w:val="0"/>
        <w:autoSpaceDN w:val="0"/>
        <w:adjustRightInd w:val="0"/>
        <w:jc w:val="center"/>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 Критерии материального стимулирования руководителей учреждений, осуществляющих образовательную деятельность</w:t>
      </w:r>
      <w:proofErr w:type="gramStart"/>
      <w:r w:rsidRPr="00A15072">
        <w:rPr>
          <w:color w:val="000000" w:themeColor="text1"/>
          <w:sz w:val="26"/>
          <w:szCs w:val="26"/>
        </w:rPr>
        <w:t xml:space="preserve"> .</w:t>
      </w:r>
      <w:proofErr w:type="gramEnd"/>
    </w:p>
    <w:p w:rsidR="00A15072" w:rsidRPr="00A15072" w:rsidRDefault="00A15072" w:rsidP="00A15072">
      <w:pPr>
        <w:widowControl w:val="0"/>
        <w:autoSpaceDE w:val="0"/>
        <w:autoSpaceDN w:val="0"/>
        <w:adjustRightInd w:val="0"/>
        <w:ind w:firstLine="720"/>
        <w:jc w:val="both"/>
        <w:rPr>
          <w:color w:val="000000" w:themeColor="text1"/>
          <w:sz w:val="26"/>
          <w:szCs w:val="26"/>
        </w:rPr>
      </w:pPr>
      <w:proofErr w:type="gramStart"/>
      <w:r w:rsidRPr="00A15072">
        <w:rPr>
          <w:color w:val="000000" w:themeColor="text1"/>
          <w:sz w:val="26"/>
          <w:szCs w:val="26"/>
        </w:rPr>
        <w:t xml:space="preserve">Обязательным условием выплаты стимулирующей надбавки за интенсивность и высокие результаты  работы руководителю образовательного учреждения является наличие лицензии на ведение образовательной деятельности по образовательным программам, реализуемым учреждением и  достижение целевых показателей эффективности работы руководителя, установленных работодателем; а также достижение </w:t>
      </w:r>
      <w:r w:rsidRPr="00A15072">
        <w:rPr>
          <w:color w:val="000000" w:themeColor="text1"/>
          <w:sz w:val="26"/>
          <w:szCs w:val="26"/>
        </w:rPr>
        <w:lastRenderedPageBreak/>
        <w:t>установленных учреждению ежегодных значений показателей соотношения средней заработной платы для отдельных категорий работников учреждения со средней заработной платой в Нижегородской области.</w:t>
      </w:r>
      <w:proofErr w:type="gramEnd"/>
    </w:p>
    <w:p w:rsidR="00A15072" w:rsidRPr="00A15072" w:rsidRDefault="00A15072" w:rsidP="00A15072">
      <w:pPr>
        <w:widowControl w:val="0"/>
        <w:autoSpaceDE w:val="0"/>
        <w:autoSpaceDN w:val="0"/>
        <w:adjustRightInd w:val="0"/>
        <w:ind w:firstLine="540"/>
        <w:jc w:val="both"/>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803"/>
        <w:gridCol w:w="889"/>
        <w:gridCol w:w="893"/>
        <w:gridCol w:w="1216"/>
      </w:tblGrid>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 п\</w:t>
            </w:r>
            <w:proofErr w:type="gramStart"/>
            <w:r w:rsidRPr="00A15072">
              <w:rPr>
                <w:color w:val="000000" w:themeColor="text1"/>
                <w:sz w:val="26"/>
                <w:szCs w:val="26"/>
              </w:rPr>
              <w:t>п</w:t>
            </w:r>
            <w:proofErr w:type="gramEnd"/>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 xml:space="preserve"> Критерии  материального стимулирования</w:t>
            </w:r>
          </w:p>
        </w:tc>
        <w:tc>
          <w:tcPr>
            <w:tcW w:w="1782" w:type="dxa"/>
            <w:gridSpan w:val="2"/>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Измерители</w:t>
            </w: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Баллы</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Сохранение контингента </w:t>
            </w:r>
            <w:proofErr w:type="gramStart"/>
            <w:r w:rsidRPr="00A15072">
              <w:rPr>
                <w:color w:val="000000" w:themeColor="text1"/>
                <w:sz w:val="26"/>
                <w:szCs w:val="26"/>
              </w:rPr>
              <w:t>обучающихся</w:t>
            </w:r>
            <w:proofErr w:type="gramEnd"/>
            <w:r w:rsidRPr="00A15072">
              <w:rPr>
                <w:color w:val="000000" w:themeColor="text1"/>
                <w:sz w:val="26"/>
                <w:szCs w:val="26"/>
              </w:rPr>
              <w:t xml:space="preserve"> </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Повышение квалификации  </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3</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Модернизация образовательного процесса и процесса управления</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4</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Информатизация управленческой деятельности</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1,5</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5</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Наличие сайта учреждения</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6</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Наличие Положения о стимулировании труда  работников   учреждения </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0,5</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7</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Методическая работа коллектива учреждения</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8</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Исполнение бюджета</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9</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Педагогические кадры</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10</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Наличие призеров и победителей олимпиад, соревнований и конкурсов</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уровне района города и на уровне городского поселения</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городском уровне или уровне района области</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областном уровне</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федеральном уровне</w:t>
            </w:r>
          </w:p>
        </w:tc>
        <w:tc>
          <w:tcPr>
            <w:tcW w:w="88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0,5</w:t>
            </w: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1,5</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11</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Наличие реализуемой эффективной программы развития учреждения дополнительного образования</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12</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Наличие системы работы с документами.</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13</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Сетевое взаимодействие с другими учреждениями дополнительного образования</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14</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Привлечение внебюджетных средств</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6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15</w:t>
            </w:r>
          </w:p>
        </w:tc>
        <w:tc>
          <w:tcPr>
            <w:tcW w:w="580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Кадровое обеспечение учебно-воспитательного процесса</w:t>
            </w:r>
          </w:p>
        </w:tc>
        <w:tc>
          <w:tcPr>
            <w:tcW w:w="88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93"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21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bl>
    <w:p w:rsidR="00A15072" w:rsidRPr="00A15072" w:rsidRDefault="00A15072" w:rsidP="00A15072">
      <w:pPr>
        <w:widowControl w:val="0"/>
        <w:autoSpaceDE w:val="0"/>
        <w:autoSpaceDN w:val="0"/>
        <w:adjustRightInd w:val="0"/>
        <w:ind w:firstLine="540"/>
        <w:jc w:val="both"/>
        <w:rPr>
          <w:color w:val="000000" w:themeColor="text1"/>
          <w:sz w:val="26"/>
          <w:szCs w:val="26"/>
        </w:rPr>
      </w:pP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Примечания: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45" w:anchor="Par69" w:history="1">
        <w:r w:rsidRPr="00A15072">
          <w:rPr>
            <w:rStyle w:val="af1"/>
            <w:color w:val="000000" w:themeColor="text1"/>
            <w:sz w:val="26"/>
            <w:szCs w:val="26"/>
          </w:rPr>
          <w:t>п. 1</w:t>
        </w:r>
      </w:hyperlink>
      <w:r w:rsidRPr="00A15072">
        <w:rPr>
          <w:color w:val="000000" w:themeColor="text1"/>
          <w:sz w:val="26"/>
          <w:szCs w:val="26"/>
        </w:rPr>
        <w:t>. Сохранение контингента обучающихся</w:t>
      </w:r>
      <w:proofErr w:type="gramStart"/>
      <w:r w:rsidRPr="00A15072">
        <w:rPr>
          <w:color w:val="000000" w:themeColor="text1"/>
          <w:sz w:val="26"/>
          <w:szCs w:val="26"/>
        </w:rPr>
        <w:t xml:space="preserve"> .</w:t>
      </w:r>
      <w:proofErr w:type="gramEnd"/>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46" w:anchor="Par71" w:history="1">
        <w:r w:rsidRPr="00A15072">
          <w:rPr>
            <w:rStyle w:val="af1"/>
            <w:color w:val="000000" w:themeColor="text1"/>
            <w:sz w:val="26"/>
            <w:szCs w:val="26"/>
          </w:rPr>
          <w:t>п. 2</w:t>
        </w:r>
      </w:hyperlink>
      <w:r w:rsidRPr="00A15072">
        <w:rPr>
          <w:color w:val="000000" w:themeColor="text1"/>
          <w:sz w:val="26"/>
          <w:szCs w:val="26"/>
        </w:rPr>
        <w:t xml:space="preserve">. Повышение квалификации </w:t>
      </w:r>
      <w:r w:rsidR="0080690C">
        <w:rPr>
          <w:color w:val="000000" w:themeColor="text1"/>
          <w:sz w:val="26"/>
          <w:szCs w:val="26"/>
        </w:rPr>
        <w:t>–</w:t>
      </w:r>
      <w:r w:rsidRPr="00A15072">
        <w:rPr>
          <w:color w:val="000000" w:themeColor="text1"/>
          <w:sz w:val="26"/>
          <w:szCs w:val="26"/>
        </w:rPr>
        <w:t xml:space="preserve">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47" w:anchor="Par73" w:history="1">
        <w:r w:rsidRPr="00A15072">
          <w:rPr>
            <w:rStyle w:val="af1"/>
            <w:color w:val="000000" w:themeColor="text1"/>
            <w:sz w:val="26"/>
            <w:szCs w:val="26"/>
          </w:rPr>
          <w:t>п. 3</w:t>
        </w:r>
      </w:hyperlink>
      <w:r w:rsidRPr="00A15072">
        <w:rPr>
          <w:color w:val="000000" w:themeColor="text1"/>
          <w:sz w:val="26"/>
          <w:szCs w:val="26"/>
        </w:rPr>
        <w:t xml:space="preserve">. Модернизация образовательного процесса и процесса управления </w:t>
      </w:r>
      <w:r w:rsidR="0080690C">
        <w:rPr>
          <w:color w:val="000000" w:themeColor="text1"/>
          <w:sz w:val="26"/>
          <w:szCs w:val="26"/>
        </w:rPr>
        <w:t>–</w:t>
      </w:r>
      <w:r w:rsidRPr="00A15072">
        <w:rPr>
          <w:color w:val="000000" w:themeColor="text1"/>
          <w:sz w:val="26"/>
          <w:szCs w:val="26"/>
        </w:rPr>
        <w:t xml:space="preserve"> использование современного содержания образования и образовательных технологий, соответствие образовательных программ учреждения требованиям БУП, обеспечение профильного обучения (в </w:t>
      </w:r>
      <w:proofErr w:type="spellStart"/>
      <w:r w:rsidRPr="00A15072">
        <w:rPr>
          <w:color w:val="000000" w:themeColor="text1"/>
          <w:sz w:val="26"/>
          <w:szCs w:val="26"/>
        </w:rPr>
        <w:t>т.ч</w:t>
      </w:r>
      <w:proofErr w:type="spellEnd"/>
      <w:r w:rsidRPr="00A15072">
        <w:rPr>
          <w:color w:val="000000" w:themeColor="text1"/>
          <w:sz w:val="26"/>
          <w:szCs w:val="26"/>
        </w:rPr>
        <w:t>. индивидуальных образовательных программ обучающихся), программ компенсирующего обучения, внедрение научных методов управления.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48" w:anchor="Par76" w:history="1">
        <w:r w:rsidRPr="00A15072">
          <w:rPr>
            <w:rStyle w:val="af1"/>
            <w:color w:val="000000" w:themeColor="text1"/>
            <w:sz w:val="26"/>
            <w:szCs w:val="26"/>
          </w:rPr>
          <w:t>п. 4</w:t>
        </w:r>
      </w:hyperlink>
      <w:r w:rsidRPr="00A15072">
        <w:rPr>
          <w:color w:val="000000" w:themeColor="text1"/>
          <w:sz w:val="26"/>
          <w:szCs w:val="26"/>
        </w:rPr>
        <w:t xml:space="preserve">. Информатизация управленческой деятельности </w:t>
      </w:r>
      <w:r w:rsidR="0080690C">
        <w:rPr>
          <w:color w:val="000000" w:themeColor="text1"/>
          <w:sz w:val="26"/>
          <w:szCs w:val="26"/>
        </w:rPr>
        <w:t>–</w:t>
      </w:r>
      <w:r w:rsidRPr="00A15072">
        <w:rPr>
          <w:color w:val="000000" w:themeColor="text1"/>
          <w:sz w:val="26"/>
          <w:szCs w:val="26"/>
        </w:rPr>
        <w:t xml:space="preserve">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lastRenderedPageBreak/>
        <w:t xml:space="preserve">К </w:t>
      </w:r>
      <w:hyperlink r:id="rId49" w:anchor="Par78" w:history="1">
        <w:r w:rsidRPr="00A15072">
          <w:rPr>
            <w:rStyle w:val="af1"/>
            <w:color w:val="000000" w:themeColor="text1"/>
            <w:sz w:val="26"/>
            <w:szCs w:val="26"/>
          </w:rPr>
          <w:t>п. 5</w:t>
        </w:r>
      </w:hyperlink>
      <w:r w:rsidRPr="00A15072">
        <w:rPr>
          <w:color w:val="000000" w:themeColor="text1"/>
          <w:sz w:val="26"/>
          <w:szCs w:val="26"/>
        </w:rPr>
        <w:t xml:space="preserve">. Наличие сайта учреждения дополнительного образования </w:t>
      </w:r>
      <w:r w:rsidR="0080690C">
        <w:rPr>
          <w:color w:val="000000" w:themeColor="text1"/>
          <w:sz w:val="26"/>
          <w:szCs w:val="26"/>
        </w:rPr>
        <w:t>–</w:t>
      </w:r>
      <w:r w:rsidRPr="00A15072">
        <w:rPr>
          <w:color w:val="000000" w:themeColor="text1"/>
          <w:sz w:val="26"/>
          <w:szCs w:val="26"/>
        </w:rPr>
        <w:t xml:space="preserve"> периодически обновляемая информация на сайте должна отражать актуальную деятельность учреждения.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0" w:anchor="Par80" w:history="1">
        <w:r w:rsidRPr="00A15072">
          <w:rPr>
            <w:rStyle w:val="af1"/>
            <w:color w:val="000000" w:themeColor="text1"/>
            <w:sz w:val="26"/>
            <w:szCs w:val="26"/>
          </w:rPr>
          <w:t>п. 6</w:t>
        </w:r>
      </w:hyperlink>
      <w:r w:rsidRPr="00A15072">
        <w:rPr>
          <w:color w:val="000000" w:themeColor="text1"/>
          <w:sz w:val="26"/>
          <w:szCs w:val="26"/>
        </w:rPr>
        <w:t>. Положение о стимулировании труда сотрудников предполагает наличие материальных и нематериальных стимулов повышения качества труда и их регулярное применение в управленческой деятельности.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1" w:anchor="Par96" w:history="1">
        <w:r w:rsidRPr="00A15072">
          <w:rPr>
            <w:rStyle w:val="af1"/>
            <w:color w:val="000000" w:themeColor="text1"/>
            <w:sz w:val="26"/>
            <w:szCs w:val="26"/>
          </w:rPr>
          <w:t xml:space="preserve">п. </w:t>
        </w:r>
      </w:hyperlink>
      <w:r w:rsidRPr="00A15072">
        <w:rPr>
          <w:color w:val="000000" w:themeColor="text1"/>
          <w:sz w:val="26"/>
          <w:szCs w:val="26"/>
        </w:rPr>
        <w:t xml:space="preserve">7. Методическая работа коллектива </w:t>
      </w:r>
      <w:r w:rsidR="0080690C">
        <w:rPr>
          <w:color w:val="000000" w:themeColor="text1"/>
          <w:sz w:val="26"/>
          <w:szCs w:val="26"/>
        </w:rPr>
        <w:t>–</w:t>
      </w:r>
      <w:r w:rsidRPr="00A15072">
        <w:rPr>
          <w:color w:val="000000" w:themeColor="text1"/>
          <w:sz w:val="26"/>
          <w:szCs w:val="26"/>
        </w:rPr>
        <w:t xml:space="preserve"> проведение семинаров, конференций, педагогических чтений, участие в отраслевых конкурсах (</w:t>
      </w:r>
      <w:r w:rsidR="0080690C">
        <w:rPr>
          <w:color w:val="000000" w:themeColor="text1"/>
          <w:sz w:val="26"/>
          <w:szCs w:val="26"/>
        </w:rPr>
        <w:t>«</w:t>
      </w:r>
      <w:r w:rsidRPr="00A15072">
        <w:rPr>
          <w:color w:val="000000" w:themeColor="text1"/>
          <w:sz w:val="26"/>
          <w:szCs w:val="26"/>
        </w:rPr>
        <w:t>Школа года</w:t>
      </w:r>
      <w:r w:rsidR="0080690C">
        <w:rPr>
          <w:color w:val="000000" w:themeColor="text1"/>
          <w:sz w:val="26"/>
          <w:szCs w:val="26"/>
        </w:rPr>
        <w:t>»</w:t>
      </w:r>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 xml:space="preserve"> не ниже районного/городского уровня.</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2" w:anchor="Par98" w:history="1">
        <w:r w:rsidRPr="00A15072">
          <w:rPr>
            <w:rStyle w:val="af1"/>
            <w:color w:val="000000" w:themeColor="text1"/>
            <w:sz w:val="26"/>
            <w:szCs w:val="26"/>
          </w:rPr>
          <w:t xml:space="preserve">п. </w:t>
        </w:r>
      </w:hyperlink>
      <w:r w:rsidRPr="00A15072">
        <w:rPr>
          <w:color w:val="000000" w:themeColor="text1"/>
          <w:sz w:val="26"/>
          <w:szCs w:val="26"/>
        </w:rPr>
        <w:t>8. Правонарушения обучающихся при наличии вступившего в силу постановления об административном взыскании или решения суда о применении мер уголовной ответственности.</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3" w:anchor="Par100" w:history="1">
        <w:r w:rsidRPr="00A15072">
          <w:rPr>
            <w:rStyle w:val="af1"/>
            <w:color w:val="000000" w:themeColor="text1"/>
            <w:sz w:val="26"/>
            <w:szCs w:val="26"/>
          </w:rPr>
          <w:t xml:space="preserve">п. </w:t>
        </w:r>
      </w:hyperlink>
      <w:r w:rsidRPr="00A15072">
        <w:rPr>
          <w:color w:val="000000" w:themeColor="text1"/>
          <w:sz w:val="26"/>
          <w:szCs w:val="26"/>
        </w:rPr>
        <w:t xml:space="preserve">9. Исполнение бюджета </w:t>
      </w:r>
      <w:r w:rsidR="0080690C">
        <w:rPr>
          <w:color w:val="000000" w:themeColor="text1"/>
          <w:sz w:val="26"/>
          <w:szCs w:val="26"/>
        </w:rPr>
        <w:t>–</w:t>
      </w:r>
      <w:r w:rsidRPr="00A15072">
        <w:rPr>
          <w:color w:val="000000" w:themeColor="text1"/>
          <w:sz w:val="26"/>
          <w:szCs w:val="26"/>
        </w:rPr>
        <w:t xml:space="preserve"> отсутствие нарушений </w:t>
      </w:r>
      <w:hyperlink r:id="rId54" w:history="1">
        <w:r w:rsidRPr="00A15072">
          <w:rPr>
            <w:rStyle w:val="af1"/>
            <w:color w:val="000000" w:themeColor="text1"/>
            <w:sz w:val="26"/>
            <w:szCs w:val="26"/>
          </w:rPr>
          <w:t>Бюджетного</w:t>
        </w:r>
      </w:hyperlink>
      <w:r w:rsidRPr="00A15072">
        <w:rPr>
          <w:color w:val="000000" w:themeColor="text1"/>
          <w:sz w:val="26"/>
          <w:szCs w:val="26"/>
        </w:rPr>
        <w:t xml:space="preserve"> и </w:t>
      </w:r>
      <w:hyperlink r:id="rId55" w:history="1">
        <w:r w:rsidRPr="00A15072">
          <w:rPr>
            <w:rStyle w:val="af1"/>
            <w:color w:val="000000" w:themeColor="text1"/>
            <w:sz w:val="26"/>
            <w:szCs w:val="26"/>
          </w:rPr>
          <w:t>Налогового</w:t>
        </w:r>
      </w:hyperlink>
      <w:r w:rsidRPr="00A15072">
        <w:rPr>
          <w:color w:val="000000" w:themeColor="text1"/>
          <w:sz w:val="26"/>
          <w:szCs w:val="26"/>
        </w:rPr>
        <w:t xml:space="preserve"> кодексов Российской Федерации и своевременное исполнение сметы расходов.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6" w:anchor="Par102" w:history="1">
        <w:r w:rsidRPr="00A15072">
          <w:rPr>
            <w:rStyle w:val="af1"/>
            <w:color w:val="000000" w:themeColor="text1"/>
            <w:sz w:val="26"/>
            <w:szCs w:val="26"/>
          </w:rPr>
          <w:t>п. 1</w:t>
        </w:r>
      </w:hyperlink>
      <w:r w:rsidRPr="00A15072">
        <w:rPr>
          <w:color w:val="000000" w:themeColor="text1"/>
          <w:sz w:val="26"/>
          <w:szCs w:val="26"/>
        </w:rPr>
        <w:t>0. Наличие специального профессионального (педагогического) образования не менее чем у 90% педагогического персонала.</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7" w:anchor="Par110" w:history="1">
        <w:r w:rsidRPr="00A15072">
          <w:rPr>
            <w:rStyle w:val="af1"/>
            <w:color w:val="000000" w:themeColor="text1"/>
            <w:sz w:val="26"/>
            <w:szCs w:val="26"/>
          </w:rPr>
          <w:t>п. 1</w:t>
        </w:r>
      </w:hyperlink>
      <w:r w:rsidRPr="00A15072">
        <w:rPr>
          <w:color w:val="000000" w:themeColor="text1"/>
          <w:sz w:val="26"/>
          <w:szCs w:val="26"/>
        </w:rPr>
        <w:t>1. Наличие призеров и победителей олимпиад,  соревнований и конкурсов без учета количества призеров.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К п.12. Реализуемая программа развития – наличие положительных промежуточных результатов выполнения программы, сопоставимость и сравнимость результатов.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8" w:anchor="Par128" w:history="1">
        <w:r w:rsidRPr="00A15072">
          <w:rPr>
            <w:rStyle w:val="af1"/>
            <w:color w:val="000000" w:themeColor="text1"/>
            <w:sz w:val="26"/>
            <w:szCs w:val="26"/>
          </w:rPr>
          <w:t>п. 13</w:t>
        </w:r>
      </w:hyperlink>
      <w:r w:rsidRPr="00A15072">
        <w:rPr>
          <w:color w:val="000000" w:themeColor="text1"/>
          <w:sz w:val="26"/>
          <w:szCs w:val="26"/>
        </w:rPr>
        <w:t xml:space="preserve">. Наличие системы работы с документами </w:t>
      </w:r>
      <w:r w:rsidR="0080690C">
        <w:rPr>
          <w:color w:val="000000" w:themeColor="text1"/>
          <w:sz w:val="26"/>
          <w:szCs w:val="26"/>
        </w:rPr>
        <w:t>–</w:t>
      </w:r>
      <w:r w:rsidRPr="00A15072">
        <w:rPr>
          <w:color w:val="000000" w:themeColor="text1"/>
          <w:sz w:val="26"/>
          <w:szCs w:val="26"/>
        </w:rPr>
        <w:t xml:space="preserve">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59" w:anchor="Par130" w:history="1">
        <w:r w:rsidRPr="00A15072">
          <w:rPr>
            <w:rStyle w:val="af1"/>
            <w:color w:val="000000" w:themeColor="text1"/>
            <w:sz w:val="26"/>
            <w:szCs w:val="26"/>
          </w:rPr>
          <w:t>п. 14</w:t>
        </w:r>
      </w:hyperlink>
      <w:r w:rsidRPr="00A15072">
        <w:rPr>
          <w:color w:val="000000" w:themeColor="text1"/>
          <w:sz w:val="26"/>
          <w:szCs w:val="26"/>
        </w:rPr>
        <w:t xml:space="preserve">. Эффективное сотрудничество с профессиональными образовательными организациями. </w:t>
      </w:r>
      <w:proofErr w:type="gramStart"/>
      <w:r w:rsidRPr="00A15072">
        <w:rPr>
          <w:color w:val="000000" w:themeColor="text1"/>
          <w:sz w:val="26"/>
          <w:szCs w:val="26"/>
        </w:rPr>
        <w:t xml:space="preserve">Сетевое взаимодействие с другими учреждениями </w:t>
      </w:r>
      <w:r w:rsidR="0080690C">
        <w:rPr>
          <w:color w:val="000000" w:themeColor="text1"/>
          <w:sz w:val="26"/>
          <w:szCs w:val="26"/>
        </w:rPr>
        <w:t>–</w:t>
      </w:r>
      <w:r w:rsidRPr="00A15072">
        <w:rPr>
          <w:color w:val="000000" w:themeColor="text1"/>
          <w:sz w:val="26"/>
          <w:szCs w:val="26"/>
        </w:rPr>
        <w:t xml:space="preserve"> совместное использование ресурсов (интеллектуальных, материальных, кадровых, финансовых), оформленное юридически (договор, соглашение, муниципальный правовой акт и т.п.).</w:t>
      </w:r>
      <w:proofErr w:type="gramEnd"/>
    </w:p>
    <w:p w:rsidR="00A15072" w:rsidRPr="00A15072" w:rsidRDefault="00A15072" w:rsidP="00A15072">
      <w:pPr>
        <w:widowControl w:val="0"/>
        <w:autoSpaceDE w:val="0"/>
        <w:autoSpaceDN w:val="0"/>
        <w:adjustRightInd w:val="0"/>
        <w:ind w:firstLine="709"/>
        <w:jc w:val="both"/>
        <w:rPr>
          <w:color w:val="000000" w:themeColor="text1"/>
          <w:sz w:val="26"/>
          <w:szCs w:val="26"/>
        </w:rPr>
      </w:pPr>
      <w:r w:rsidRPr="00A15072">
        <w:rPr>
          <w:color w:val="000000" w:themeColor="text1"/>
          <w:sz w:val="26"/>
          <w:szCs w:val="26"/>
        </w:rPr>
        <w:t xml:space="preserve">К </w:t>
      </w:r>
      <w:hyperlink r:id="rId60" w:anchor="Par134" w:history="1">
        <w:r w:rsidRPr="00A15072">
          <w:rPr>
            <w:rStyle w:val="af1"/>
            <w:color w:val="000000" w:themeColor="text1"/>
            <w:sz w:val="26"/>
            <w:szCs w:val="26"/>
          </w:rPr>
          <w:t xml:space="preserve">п. </w:t>
        </w:r>
      </w:hyperlink>
      <w:r w:rsidRPr="00A15072">
        <w:rPr>
          <w:color w:val="000000" w:themeColor="text1"/>
          <w:sz w:val="26"/>
          <w:szCs w:val="26"/>
        </w:rPr>
        <w:t xml:space="preserve">15. Кадровое обеспечение учебно-воспитательного процесса </w:t>
      </w:r>
      <w:r w:rsidR="0080690C">
        <w:rPr>
          <w:color w:val="000000" w:themeColor="text1"/>
          <w:sz w:val="26"/>
          <w:szCs w:val="26"/>
        </w:rPr>
        <w:t>–</w:t>
      </w:r>
      <w:r w:rsidRPr="00A15072">
        <w:rPr>
          <w:color w:val="000000" w:themeColor="text1"/>
          <w:sz w:val="26"/>
          <w:szCs w:val="26"/>
        </w:rPr>
        <w:t xml:space="preserve"> отсутствие вакансий педагогического персонала.</w:t>
      </w:r>
    </w:p>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Критерии, понижающие стимулирующую часть оплаты труда.</w:t>
      </w:r>
    </w:p>
    <w:p w:rsidR="00A15072" w:rsidRPr="00A15072" w:rsidRDefault="00A15072" w:rsidP="00A15072">
      <w:pPr>
        <w:widowControl w:val="0"/>
        <w:autoSpaceDE w:val="0"/>
        <w:autoSpaceDN w:val="0"/>
        <w:adjustRightInd w:val="0"/>
        <w:ind w:firstLine="540"/>
        <w:jc w:val="both"/>
        <w:rPr>
          <w:color w:val="000000" w:themeColor="text1"/>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94"/>
        <w:gridCol w:w="1080"/>
        <w:gridCol w:w="720"/>
        <w:gridCol w:w="1024"/>
      </w:tblGrid>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 п\</w:t>
            </w:r>
            <w:proofErr w:type="gramStart"/>
            <w:r w:rsidRPr="00A15072">
              <w:rPr>
                <w:color w:val="000000" w:themeColor="text1"/>
                <w:sz w:val="26"/>
                <w:szCs w:val="26"/>
              </w:rPr>
              <w:t>п</w:t>
            </w:r>
            <w:proofErr w:type="gramEnd"/>
          </w:p>
        </w:tc>
        <w:tc>
          <w:tcPr>
            <w:tcW w:w="599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Критерии,  понижающие  уровень стимулирования</w:t>
            </w:r>
          </w:p>
        </w:tc>
        <w:tc>
          <w:tcPr>
            <w:tcW w:w="1800" w:type="dxa"/>
            <w:gridSpan w:val="2"/>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Измерители</w:t>
            </w:r>
          </w:p>
        </w:tc>
        <w:tc>
          <w:tcPr>
            <w:tcW w:w="102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баллы</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c>
          <w:tcPr>
            <w:tcW w:w="599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Травматизм обучающихся во время образовательного процесса и сотрудников на рабочем месте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vAlign w:val="center"/>
          </w:tcPr>
          <w:p w:rsidR="00A15072" w:rsidRPr="00A15072" w:rsidRDefault="00A15072">
            <w:pPr>
              <w:widowControl w:val="0"/>
              <w:autoSpaceDE w:val="0"/>
              <w:autoSpaceDN w:val="0"/>
              <w:adjustRightInd w:val="0"/>
              <w:ind w:right="-6"/>
              <w:jc w:val="center"/>
              <w:rPr>
                <w:color w:val="000000" w:themeColor="text1"/>
                <w:sz w:val="26"/>
                <w:szCs w:val="2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c>
          <w:tcPr>
            <w:tcW w:w="599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Предписания  </w:t>
            </w:r>
            <w:proofErr w:type="spellStart"/>
            <w:r w:rsidRPr="00A15072">
              <w:rPr>
                <w:color w:val="000000" w:themeColor="text1"/>
                <w:sz w:val="26"/>
                <w:szCs w:val="26"/>
              </w:rPr>
              <w:t>Роспотребнадзора</w:t>
            </w:r>
            <w:proofErr w:type="spellEnd"/>
            <w:r w:rsidRPr="00A15072">
              <w:rPr>
                <w:color w:val="000000" w:themeColor="text1"/>
                <w:sz w:val="26"/>
                <w:szCs w:val="26"/>
              </w:rPr>
              <w:t xml:space="preserve">,  не выполненные своевременно, за  исключением  </w:t>
            </w:r>
            <w:proofErr w:type="spellStart"/>
            <w:r w:rsidRPr="00A15072">
              <w:rPr>
                <w:color w:val="000000" w:themeColor="text1"/>
                <w:sz w:val="26"/>
                <w:szCs w:val="26"/>
              </w:rPr>
              <w:t>финансовоемких</w:t>
            </w:r>
            <w:proofErr w:type="spellEnd"/>
            <w:r w:rsidRPr="00A15072">
              <w:rPr>
                <w:color w:val="000000" w:themeColor="text1"/>
                <w:sz w:val="26"/>
                <w:szCs w:val="26"/>
              </w:rPr>
              <w:t xml:space="preserve">  мероприятий, финансирование которых не  предусмотрено в смете учреждения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vAlign w:val="center"/>
          </w:tcPr>
          <w:p w:rsidR="00A15072" w:rsidRPr="00A15072" w:rsidRDefault="00A15072">
            <w:pPr>
              <w:widowControl w:val="0"/>
              <w:autoSpaceDE w:val="0"/>
              <w:autoSpaceDN w:val="0"/>
              <w:adjustRightInd w:val="0"/>
              <w:ind w:right="-6"/>
              <w:jc w:val="center"/>
              <w:rPr>
                <w:color w:val="000000" w:themeColor="text1"/>
                <w:sz w:val="26"/>
                <w:szCs w:val="2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3</w:t>
            </w:r>
          </w:p>
        </w:tc>
        <w:tc>
          <w:tcPr>
            <w:tcW w:w="599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Предписания </w:t>
            </w:r>
            <w:proofErr w:type="spellStart"/>
            <w:r w:rsidRPr="00A15072">
              <w:rPr>
                <w:color w:val="000000" w:themeColor="text1"/>
                <w:sz w:val="26"/>
                <w:szCs w:val="26"/>
              </w:rPr>
              <w:t>Госпожнадзора</w:t>
            </w:r>
            <w:proofErr w:type="spellEnd"/>
            <w:r w:rsidRPr="00A15072">
              <w:rPr>
                <w:color w:val="000000" w:themeColor="text1"/>
                <w:sz w:val="26"/>
                <w:szCs w:val="26"/>
              </w:rPr>
              <w:t xml:space="preserve">, не выполненные своевременно за  исключением  </w:t>
            </w:r>
            <w:proofErr w:type="spellStart"/>
            <w:r w:rsidRPr="00A15072">
              <w:rPr>
                <w:color w:val="000000" w:themeColor="text1"/>
                <w:sz w:val="26"/>
                <w:szCs w:val="26"/>
              </w:rPr>
              <w:t>финансовоемких</w:t>
            </w:r>
            <w:proofErr w:type="spellEnd"/>
            <w:r w:rsidRPr="00A15072">
              <w:rPr>
                <w:color w:val="000000" w:themeColor="text1"/>
                <w:sz w:val="26"/>
                <w:szCs w:val="26"/>
              </w:rPr>
              <w:t xml:space="preserve">  мероприятий, финансирование которых не  предусмотрено в смете учреждения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vAlign w:val="center"/>
          </w:tcPr>
          <w:p w:rsidR="00A15072" w:rsidRPr="00A15072" w:rsidRDefault="00A15072">
            <w:pPr>
              <w:widowControl w:val="0"/>
              <w:autoSpaceDE w:val="0"/>
              <w:autoSpaceDN w:val="0"/>
              <w:adjustRightInd w:val="0"/>
              <w:ind w:right="-6"/>
              <w:jc w:val="center"/>
              <w:rPr>
                <w:color w:val="000000" w:themeColor="text1"/>
                <w:sz w:val="26"/>
                <w:szCs w:val="2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4</w:t>
            </w:r>
          </w:p>
        </w:tc>
        <w:tc>
          <w:tcPr>
            <w:tcW w:w="5996"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Обоснованные жалобы участников образовательного процесса, нашедшие отражение в административных актах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vAlign w:val="center"/>
          </w:tcPr>
          <w:p w:rsidR="00A15072" w:rsidRPr="00A15072" w:rsidRDefault="00A15072">
            <w:pPr>
              <w:widowControl w:val="0"/>
              <w:autoSpaceDE w:val="0"/>
              <w:autoSpaceDN w:val="0"/>
              <w:adjustRightInd w:val="0"/>
              <w:ind w:right="-6"/>
              <w:jc w:val="center"/>
              <w:rPr>
                <w:color w:val="000000" w:themeColor="text1"/>
                <w:sz w:val="26"/>
                <w:szCs w:val="26"/>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-2</w:t>
            </w:r>
          </w:p>
        </w:tc>
      </w:tr>
    </w:tbl>
    <w:p w:rsidR="00A15072" w:rsidRPr="00A15072" w:rsidRDefault="00A15072" w:rsidP="00A15072">
      <w:pPr>
        <w:widowControl w:val="0"/>
        <w:autoSpaceDE w:val="0"/>
        <w:autoSpaceDN w:val="0"/>
        <w:adjustRightInd w:val="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3.2. Критерии материального </w:t>
      </w:r>
      <w:proofErr w:type="gramStart"/>
      <w:r w:rsidRPr="00A15072">
        <w:rPr>
          <w:color w:val="000000" w:themeColor="text1"/>
          <w:sz w:val="26"/>
          <w:szCs w:val="26"/>
        </w:rPr>
        <w:t>стимулирования заместителя директора учреждения дополнительного образования</w:t>
      </w:r>
      <w:proofErr w:type="gramEnd"/>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6478"/>
        <w:gridCol w:w="852"/>
        <w:gridCol w:w="849"/>
        <w:gridCol w:w="999"/>
      </w:tblGrid>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 п\</w:t>
            </w:r>
            <w:proofErr w:type="gramStart"/>
            <w:r w:rsidRPr="00A15072">
              <w:rPr>
                <w:color w:val="000000" w:themeColor="text1"/>
                <w:sz w:val="26"/>
                <w:szCs w:val="26"/>
              </w:rPr>
              <w:t>п</w:t>
            </w:r>
            <w:proofErr w:type="gramEnd"/>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Критерии материального стимулирования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Измерители</w:t>
            </w: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баллы</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Сохранение контингента </w:t>
            </w:r>
            <w:proofErr w:type="gramStart"/>
            <w:r w:rsidRPr="00A15072">
              <w:rPr>
                <w:color w:val="000000" w:themeColor="text1"/>
                <w:sz w:val="26"/>
                <w:szCs w:val="26"/>
              </w:rPr>
              <w:t>обучающихся</w:t>
            </w:r>
            <w:proofErr w:type="gramEnd"/>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Повышение квалификации</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3</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Система работы с документами </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 xml:space="preserve"> </w:t>
            </w: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4</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Положительная динамика успеваемости </w:t>
            </w:r>
            <w:proofErr w:type="gramStart"/>
            <w:r w:rsidRPr="00A15072">
              <w:rPr>
                <w:color w:val="000000" w:themeColor="text1"/>
                <w:sz w:val="26"/>
                <w:szCs w:val="26"/>
              </w:rPr>
              <w:t>обучающихся</w:t>
            </w:r>
            <w:proofErr w:type="gramEnd"/>
            <w:r w:rsidRPr="00A15072">
              <w:rPr>
                <w:color w:val="000000" w:themeColor="text1"/>
                <w:sz w:val="26"/>
                <w:szCs w:val="26"/>
              </w:rPr>
              <w:t xml:space="preserve"> по результатам итоговой и промежуточной аттестации</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5</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Призеры и победители олимпиад, конкурсов и фестивалей</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 на  уровне округа, города </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городском уровне или уровне района области</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областном уровне</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федеральном уровне</w:t>
            </w:r>
          </w:p>
        </w:tc>
        <w:tc>
          <w:tcPr>
            <w:tcW w:w="852"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0,5</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1,5</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6</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Методическая работа педагогических работников.</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7</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Организация повышения квалификации курируемых педагогов</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8</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Наличие и  выполнение  плана  посещений   уроков (мероприятий)  курируемых  педагогов</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9</w:t>
            </w:r>
          </w:p>
        </w:tc>
        <w:tc>
          <w:tcPr>
            <w:tcW w:w="648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Информатизация  управленческой  деятельности</w:t>
            </w:r>
          </w:p>
        </w:tc>
        <w:tc>
          <w:tcPr>
            <w:tcW w:w="852"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49"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999"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bl>
    <w:p w:rsidR="00A15072" w:rsidRPr="00A15072" w:rsidRDefault="00A15072" w:rsidP="00A15072">
      <w:pPr>
        <w:widowControl w:val="0"/>
        <w:autoSpaceDE w:val="0"/>
        <w:autoSpaceDN w:val="0"/>
        <w:adjustRightInd w:val="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Примечания: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1" w:anchor="Par196" w:history="1">
        <w:r w:rsidRPr="00A15072">
          <w:rPr>
            <w:rStyle w:val="af1"/>
            <w:color w:val="000000" w:themeColor="text1"/>
            <w:sz w:val="26"/>
            <w:szCs w:val="26"/>
          </w:rPr>
          <w:t>п. 1</w:t>
        </w:r>
      </w:hyperlink>
      <w:r w:rsidRPr="00A15072">
        <w:rPr>
          <w:color w:val="000000" w:themeColor="text1"/>
          <w:sz w:val="26"/>
          <w:szCs w:val="26"/>
        </w:rPr>
        <w:t xml:space="preserve">. Сохранение контингента </w:t>
      </w:r>
      <w:proofErr w:type="gramStart"/>
      <w:r w:rsidRPr="00A15072">
        <w:rPr>
          <w:color w:val="000000" w:themeColor="text1"/>
          <w:sz w:val="26"/>
          <w:szCs w:val="26"/>
        </w:rPr>
        <w:t>обучающихся</w:t>
      </w:r>
      <w:proofErr w:type="gramEnd"/>
      <w:r w:rsidRPr="00A15072">
        <w:rPr>
          <w:color w:val="000000" w:themeColor="text1"/>
          <w:sz w:val="26"/>
          <w:szCs w:val="26"/>
        </w:rPr>
        <w:t xml:space="preserve"> </w:t>
      </w:r>
      <w:r w:rsidR="0080690C">
        <w:rPr>
          <w:color w:val="000000" w:themeColor="text1"/>
          <w:sz w:val="26"/>
          <w:szCs w:val="26"/>
        </w:rPr>
        <w:t>–</w:t>
      </w:r>
      <w:r w:rsidRPr="00A15072">
        <w:rPr>
          <w:color w:val="000000" w:themeColor="text1"/>
          <w:sz w:val="26"/>
          <w:szCs w:val="26"/>
        </w:rPr>
        <w:t xml:space="preserve"> отсутствие отсева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2" w:anchor="Par198" w:history="1">
        <w:r w:rsidRPr="00A15072">
          <w:rPr>
            <w:rStyle w:val="af1"/>
            <w:color w:val="000000" w:themeColor="text1"/>
            <w:sz w:val="26"/>
            <w:szCs w:val="26"/>
          </w:rPr>
          <w:t>п. 2</w:t>
        </w:r>
      </w:hyperlink>
      <w:r w:rsidRPr="00A15072">
        <w:rPr>
          <w:color w:val="000000" w:themeColor="text1"/>
          <w:sz w:val="26"/>
          <w:szCs w:val="26"/>
        </w:rPr>
        <w:t xml:space="preserve">. Повышение квалификации заместителя директора </w:t>
      </w:r>
      <w:r w:rsidR="0080690C">
        <w:rPr>
          <w:color w:val="000000" w:themeColor="text1"/>
          <w:sz w:val="26"/>
          <w:szCs w:val="26"/>
        </w:rPr>
        <w:t>–</w:t>
      </w:r>
      <w:r w:rsidRPr="00A15072">
        <w:rPr>
          <w:color w:val="000000" w:themeColor="text1"/>
          <w:sz w:val="26"/>
          <w:szCs w:val="26"/>
        </w:rPr>
        <w:t xml:space="preserve">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3" w:anchor="Par203" w:history="1">
        <w:r w:rsidRPr="00A15072">
          <w:rPr>
            <w:rStyle w:val="af1"/>
            <w:color w:val="000000" w:themeColor="text1"/>
            <w:sz w:val="26"/>
            <w:szCs w:val="26"/>
          </w:rPr>
          <w:t xml:space="preserve">п. </w:t>
        </w:r>
      </w:hyperlink>
      <w:r w:rsidRPr="00A15072">
        <w:rPr>
          <w:color w:val="000000" w:themeColor="text1"/>
          <w:sz w:val="26"/>
          <w:szCs w:val="26"/>
        </w:rPr>
        <w:t xml:space="preserve">3. Система работы с документами курируемых педагогов </w:t>
      </w:r>
      <w:r w:rsidR="0080690C">
        <w:rPr>
          <w:color w:val="000000" w:themeColor="text1"/>
          <w:sz w:val="26"/>
          <w:szCs w:val="26"/>
        </w:rPr>
        <w:t>–</w:t>
      </w:r>
      <w:r w:rsidRPr="00A15072">
        <w:rPr>
          <w:color w:val="000000" w:themeColor="text1"/>
          <w:sz w:val="26"/>
          <w:szCs w:val="26"/>
        </w:rPr>
        <w:t xml:space="preserve">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представителей контролирующих органов.</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4" w:anchor="Par213" w:history="1">
        <w:r w:rsidRPr="00A15072">
          <w:rPr>
            <w:rStyle w:val="af1"/>
            <w:color w:val="000000" w:themeColor="text1"/>
            <w:sz w:val="26"/>
            <w:szCs w:val="26"/>
          </w:rPr>
          <w:t xml:space="preserve">п. </w:t>
        </w:r>
      </w:hyperlink>
      <w:r w:rsidRPr="00A15072">
        <w:rPr>
          <w:color w:val="000000" w:themeColor="text1"/>
          <w:sz w:val="26"/>
          <w:szCs w:val="26"/>
        </w:rPr>
        <w:t xml:space="preserve">4. Положительная динамика успеваемости обучающихся по результатам итоговой и промежуточной аттестации </w:t>
      </w:r>
      <w:r w:rsidR="0080690C">
        <w:rPr>
          <w:color w:val="000000" w:themeColor="text1"/>
          <w:sz w:val="26"/>
          <w:szCs w:val="26"/>
        </w:rPr>
        <w:t>–</w:t>
      </w:r>
      <w:r w:rsidRPr="00A15072">
        <w:rPr>
          <w:color w:val="000000" w:themeColor="text1"/>
          <w:sz w:val="26"/>
          <w:szCs w:val="26"/>
        </w:rPr>
        <w:t xml:space="preserve"> положительная динамика результатов итоговой и промежуточной аттестации обучающихся и других независимых внешних формах оценки качества обучения (итоги подводятся раз в год).</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5" w:anchor="Par216" w:history="1">
        <w:r w:rsidRPr="00A15072">
          <w:rPr>
            <w:rStyle w:val="af1"/>
            <w:color w:val="000000" w:themeColor="text1"/>
            <w:sz w:val="26"/>
            <w:szCs w:val="26"/>
          </w:rPr>
          <w:t xml:space="preserve">п. </w:t>
        </w:r>
      </w:hyperlink>
      <w:r w:rsidRPr="00A15072">
        <w:rPr>
          <w:color w:val="000000" w:themeColor="text1"/>
          <w:sz w:val="26"/>
          <w:szCs w:val="26"/>
        </w:rPr>
        <w:t>5. Призеры и победители олимпиад, конкурсов и фестивалей у курируемых педагогов без учета количества этих призеров.</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6" w:anchor="Par224" w:history="1">
        <w:r w:rsidRPr="00A15072">
          <w:rPr>
            <w:rStyle w:val="af1"/>
            <w:color w:val="000000" w:themeColor="text1"/>
            <w:sz w:val="26"/>
            <w:szCs w:val="26"/>
          </w:rPr>
          <w:t xml:space="preserve">п. </w:t>
        </w:r>
      </w:hyperlink>
      <w:r w:rsidRPr="00A15072">
        <w:rPr>
          <w:color w:val="000000" w:themeColor="text1"/>
          <w:sz w:val="26"/>
          <w:szCs w:val="26"/>
        </w:rPr>
        <w:t xml:space="preserve">6. Методическая работа курируемых педагогов </w:t>
      </w:r>
      <w:r w:rsidR="0080690C">
        <w:rPr>
          <w:color w:val="000000" w:themeColor="text1"/>
          <w:sz w:val="26"/>
          <w:szCs w:val="26"/>
        </w:rPr>
        <w:t>–</w:t>
      </w:r>
      <w:r w:rsidRPr="00A15072">
        <w:rPr>
          <w:color w:val="000000" w:themeColor="text1"/>
          <w:sz w:val="26"/>
          <w:szCs w:val="26"/>
        </w:rPr>
        <w:t xml:space="preserve">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7" w:anchor="Par229" w:history="1">
        <w:r w:rsidRPr="00A15072">
          <w:rPr>
            <w:rStyle w:val="af1"/>
            <w:color w:val="000000" w:themeColor="text1"/>
            <w:sz w:val="26"/>
            <w:szCs w:val="26"/>
          </w:rPr>
          <w:t xml:space="preserve">п. </w:t>
        </w:r>
      </w:hyperlink>
      <w:r w:rsidRPr="00A15072">
        <w:rPr>
          <w:color w:val="000000" w:themeColor="text1"/>
          <w:sz w:val="26"/>
          <w:szCs w:val="26"/>
        </w:rPr>
        <w:t xml:space="preserve">7. Организация повышения квалификации курируемых педагогов </w:t>
      </w:r>
      <w:r w:rsidR="0080690C">
        <w:rPr>
          <w:color w:val="000000" w:themeColor="text1"/>
          <w:sz w:val="26"/>
          <w:szCs w:val="26"/>
        </w:rPr>
        <w:t>–</w:t>
      </w:r>
      <w:r w:rsidRPr="00A15072">
        <w:rPr>
          <w:color w:val="000000" w:themeColor="text1"/>
          <w:sz w:val="26"/>
          <w:szCs w:val="26"/>
        </w:rPr>
        <w:t xml:space="preserve">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Критерии, понижающие стимулирующую часть оплаты труда.</w:t>
      </w:r>
    </w:p>
    <w:p w:rsidR="00A15072" w:rsidRPr="00A15072" w:rsidRDefault="00A15072" w:rsidP="00A15072">
      <w:pPr>
        <w:widowControl w:val="0"/>
        <w:autoSpaceDE w:val="0"/>
        <w:autoSpaceDN w:val="0"/>
        <w:adjustRightInd w:val="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900"/>
        <w:gridCol w:w="900"/>
        <w:gridCol w:w="1363"/>
      </w:tblGrid>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Критерии,  понижающие  уровень  стимулирования</w:t>
            </w:r>
          </w:p>
        </w:tc>
        <w:tc>
          <w:tcPr>
            <w:tcW w:w="1800" w:type="dxa"/>
            <w:gridSpan w:val="2"/>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Измерители</w:t>
            </w:r>
          </w:p>
        </w:tc>
        <w:tc>
          <w:tcPr>
            <w:tcW w:w="136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Баллы</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90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36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Предписания </w:t>
            </w:r>
            <w:proofErr w:type="spellStart"/>
            <w:r w:rsidRPr="00A15072">
              <w:rPr>
                <w:color w:val="000000" w:themeColor="text1"/>
                <w:sz w:val="26"/>
                <w:szCs w:val="26"/>
              </w:rPr>
              <w:t>Роспотребнадзора</w:t>
            </w:r>
            <w:proofErr w:type="spellEnd"/>
            <w:r w:rsidRPr="00A15072">
              <w:rPr>
                <w:color w:val="000000" w:themeColor="text1"/>
                <w:sz w:val="26"/>
                <w:szCs w:val="26"/>
              </w:rPr>
              <w:t xml:space="preserve"> (в рамках должностной инструкции), не выполненные своевременно</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90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36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3</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Предписания </w:t>
            </w:r>
            <w:proofErr w:type="spellStart"/>
            <w:r w:rsidRPr="00A15072">
              <w:rPr>
                <w:color w:val="000000" w:themeColor="text1"/>
                <w:sz w:val="26"/>
                <w:szCs w:val="26"/>
              </w:rPr>
              <w:t>Госпожнадзора</w:t>
            </w:r>
            <w:proofErr w:type="spellEnd"/>
            <w:r w:rsidRPr="00A15072">
              <w:rPr>
                <w:color w:val="000000" w:themeColor="text1"/>
                <w:sz w:val="26"/>
                <w:szCs w:val="26"/>
              </w:rPr>
              <w:t xml:space="preserve"> (в рамках должностной инструкции), не выполненные своевременно</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90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36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4</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90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36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bl>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3.3. Критерии стимулирования преподавателя и концертмейстера</w:t>
      </w:r>
    </w:p>
    <w:p w:rsidR="00A15072" w:rsidRPr="00A15072" w:rsidRDefault="00A15072" w:rsidP="00A15072">
      <w:pPr>
        <w:widowControl w:val="0"/>
        <w:autoSpaceDE w:val="0"/>
        <w:autoSpaceDN w:val="0"/>
        <w:adjustRightInd w:val="0"/>
        <w:ind w:firstLine="540"/>
        <w:jc w:val="both"/>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674"/>
        <w:gridCol w:w="951"/>
        <w:gridCol w:w="808"/>
        <w:gridCol w:w="1497"/>
      </w:tblGrid>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Критерии  материального стимулирования</w:t>
            </w:r>
          </w:p>
        </w:tc>
        <w:tc>
          <w:tcPr>
            <w:tcW w:w="1759" w:type="dxa"/>
            <w:gridSpan w:val="2"/>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Измерители</w:t>
            </w: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Баллы</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Положительная динамика уровня успеваемости (достижений) обучающихся по итогам полугодия, переводных экзаменов</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Объективность оценки учителем качества знаний обучающихся</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3.</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Наличие методической работы преподавателя </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4.</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Отсутствие замечаний по работе с документами, согласно должностной инструкции</w:t>
            </w:r>
          </w:p>
        </w:tc>
        <w:tc>
          <w:tcPr>
            <w:tcW w:w="951"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80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Нет</w:t>
            </w: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0,5</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5.</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Наличие призеров и победителей олимпиад,  фестивалей и конкурсов:</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уровне города;</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уровне округа области;</w:t>
            </w:r>
          </w:p>
          <w:p w:rsidR="00A15072" w:rsidRPr="00A15072" w:rsidRDefault="00A15072">
            <w:pPr>
              <w:widowControl w:val="0"/>
              <w:tabs>
                <w:tab w:val="left" w:pos="2423"/>
              </w:tabs>
              <w:autoSpaceDE w:val="0"/>
              <w:autoSpaceDN w:val="0"/>
              <w:adjustRightInd w:val="0"/>
              <w:ind w:right="-6"/>
              <w:jc w:val="both"/>
              <w:rPr>
                <w:color w:val="000000" w:themeColor="text1"/>
                <w:sz w:val="26"/>
                <w:szCs w:val="26"/>
              </w:rPr>
            </w:pPr>
            <w:r w:rsidRPr="00A15072">
              <w:rPr>
                <w:color w:val="000000" w:themeColor="text1"/>
                <w:sz w:val="26"/>
                <w:szCs w:val="26"/>
              </w:rPr>
              <w:t>- на областном уровне;</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 на федеральном уровне   </w:t>
            </w:r>
          </w:p>
        </w:tc>
        <w:tc>
          <w:tcPr>
            <w:tcW w:w="951"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0,5</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1,5</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6.</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Проведение консультаций, открытых уроков, мастер-классов, лекций, семинаров, конференций:</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уровне школы</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уровне города, района, области</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межрегиональном, всероссийском уровнях</w:t>
            </w:r>
          </w:p>
        </w:tc>
        <w:tc>
          <w:tcPr>
            <w:tcW w:w="951"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2,5</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7.</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Исполнительская, творческая деятельность</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уровне школы</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уровне города, района, области</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на межрегиональном, всероссийском уровнях</w:t>
            </w:r>
          </w:p>
        </w:tc>
        <w:tc>
          <w:tcPr>
            <w:tcW w:w="951"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2,5</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8.</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Подготовка и проведения концертов, выставок:</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учащегося</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класса</w:t>
            </w:r>
          </w:p>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коллектива</w:t>
            </w:r>
          </w:p>
        </w:tc>
        <w:tc>
          <w:tcPr>
            <w:tcW w:w="951"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9.</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Наличие работы с родителями</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 xml:space="preserve">Да </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lastRenderedPageBreak/>
              <w:t>10.</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Эстетическое оформление предметной среды закрепленных учебных помещений с учетом санитарных норм</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2</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11.</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Повышение  квалификации  в течение  рассматриваемого периода</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r w:rsidR="00A15072" w:rsidRPr="00A15072" w:rsidTr="00A15072">
        <w:tc>
          <w:tcPr>
            <w:tcW w:w="64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12.</w:t>
            </w:r>
          </w:p>
        </w:tc>
        <w:tc>
          <w:tcPr>
            <w:tcW w:w="5674"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Внеклассная работа  с </w:t>
            </w:r>
            <w:proofErr w:type="gramStart"/>
            <w:r w:rsidRPr="00A15072">
              <w:rPr>
                <w:color w:val="000000" w:themeColor="text1"/>
                <w:sz w:val="26"/>
                <w:szCs w:val="26"/>
              </w:rPr>
              <w:t>обучающимися</w:t>
            </w:r>
            <w:proofErr w:type="gramEnd"/>
            <w:r w:rsidRPr="00A15072">
              <w:rPr>
                <w:color w:val="000000" w:themeColor="text1"/>
                <w:sz w:val="26"/>
                <w:szCs w:val="26"/>
              </w:rPr>
              <w:t xml:space="preserve">  по  предмету</w:t>
            </w:r>
          </w:p>
        </w:tc>
        <w:tc>
          <w:tcPr>
            <w:tcW w:w="951"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Да</w:t>
            </w:r>
          </w:p>
        </w:tc>
        <w:tc>
          <w:tcPr>
            <w:tcW w:w="808"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rPr>
                <w:color w:val="000000" w:themeColor="text1"/>
                <w:sz w:val="26"/>
                <w:szCs w:val="26"/>
              </w:rPr>
            </w:pPr>
          </w:p>
        </w:tc>
        <w:tc>
          <w:tcPr>
            <w:tcW w:w="1497"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rPr>
                <w:color w:val="000000" w:themeColor="text1"/>
                <w:sz w:val="26"/>
                <w:szCs w:val="26"/>
              </w:rPr>
            </w:pPr>
            <w:r w:rsidRPr="00A15072">
              <w:rPr>
                <w:color w:val="000000" w:themeColor="text1"/>
                <w:sz w:val="26"/>
                <w:szCs w:val="26"/>
              </w:rPr>
              <w:t>1</w:t>
            </w:r>
          </w:p>
        </w:tc>
      </w:tr>
    </w:tbl>
    <w:p w:rsidR="00A15072" w:rsidRPr="00A15072" w:rsidRDefault="00A15072" w:rsidP="00A15072">
      <w:pPr>
        <w:widowControl w:val="0"/>
        <w:autoSpaceDE w:val="0"/>
        <w:autoSpaceDN w:val="0"/>
        <w:adjustRightInd w:val="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Примечания: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8" w:anchor="Par289" w:history="1">
        <w:r w:rsidRPr="00A15072">
          <w:rPr>
            <w:rStyle w:val="af1"/>
            <w:color w:val="000000" w:themeColor="text1"/>
            <w:sz w:val="26"/>
            <w:szCs w:val="26"/>
          </w:rPr>
          <w:t>п. 1</w:t>
        </w:r>
      </w:hyperlink>
      <w:r w:rsidRPr="00A15072">
        <w:rPr>
          <w:color w:val="000000" w:themeColor="text1"/>
          <w:sz w:val="26"/>
          <w:szCs w:val="26"/>
        </w:rPr>
        <w:t>. Положительная динамика уровня успеваемости обучающихся по итогам каждого полугодия - сохранение и улучшение качества знаний обучающихся. Рассматривается обобщенный результат по общему количеству учащихся, с которыми работает учитель.</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69" w:anchor="Par293" w:history="1">
        <w:r w:rsidRPr="00A15072">
          <w:rPr>
            <w:rStyle w:val="af1"/>
            <w:color w:val="000000" w:themeColor="text1"/>
            <w:sz w:val="26"/>
            <w:szCs w:val="26"/>
          </w:rPr>
          <w:t>п. 2</w:t>
        </w:r>
      </w:hyperlink>
      <w:r w:rsidRPr="00A15072">
        <w:rPr>
          <w:color w:val="000000" w:themeColor="text1"/>
          <w:sz w:val="26"/>
          <w:szCs w:val="26"/>
        </w:rPr>
        <w:t>. Объективность оценки учителя качества знаний обучающихся - соответствие оценки учителя (показателя развития) и внешней оценки со стороны внешнего эксперта (тест, срез, контрольная работа, экзамен).</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70" w:anchor="Par299" w:history="1">
        <w:r w:rsidRPr="00A15072">
          <w:rPr>
            <w:rStyle w:val="af1"/>
            <w:color w:val="000000" w:themeColor="text1"/>
            <w:sz w:val="26"/>
            <w:szCs w:val="26"/>
          </w:rPr>
          <w:t>п. 3</w:t>
        </w:r>
      </w:hyperlink>
      <w:r w:rsidRPr="00A15072">
        <w:rPr>
          <w:color w:val="000000" w:themeColor="text1"/>
          <w:sz w:val="26"/>
          <w:szCs w:val="26"/>
        </w:rPr>
        <w:t>. Наличие методической работы преподавателя  - участие в педагогических чтениях, конференциях, семинарах, профессиональных конкурсах ("Учитель года") не ниже районного уровня в течение рассматриваемого периода. Участие в работе районного методического объединения, руководство методическим объединением учителей на уровне образовательной организации.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обобщенного педагогического опыта (на муниципальном и региональном уровне).</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71" w:anchor="Par301" w:history="1">
        <w:r w:rsidRPr="00A15072">
          <w:rPr>
            <w:rStyle w:val="af1"/>
            <w:color w:val="000000" w:themeColor="text1"/>
            <w:sz w:val="26"/>
            <w:szCs w:val="26"/>
          </w:rPr>
          <w:t>п. 5</w:t>
        </w:r>
      </w:hyperlink>
      <w:r w:rsidRPr="00A15072">
        <w:rPr>
          <w:color w:val="000000" w:themeColor="text1"/>
          <w:sz w:val="26"/>
          <w:szCs w:val="26"/>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учреждения, контролирующих органов по работе с документацией.</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п.6. </w:t>
      </w:r>
      <w:proofErr w:type="gramStart"/>
      <w:r w:rsidRPr="00A15072">
        <w:rPr>
          <w:color w:val="000000" w:themeColor="text1"/>
          <w:sz w:val="26"/>
          <w:szCs w:val="26"/>
        </w:rPr>
        <w:t>Проведение консультаций, открытых уроков, мастер-классов, лекций, семинаров, конференций и т.д. – содействие преподавателям школ по обмену опытом, повышению их профессионального уровня, педагогического мастерства.</w:t>
      </w:r>
      <w:proofErr w:type="gramEnd"/>
    </w:p>
    <w:p w:rsidR="00A15072" w:rsidRPr="00A15072" w:rsidRDefault="00A15072" w:rsidP="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            К п.п.7,8. Исполнительская, творческая деятельность – повышение своего профессионального мастерства, профессионального мастерства учащихся, творческих коллективов.</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72" w:anchor="Par321" w:history="1">
        <w:r w:rsidRPr="00A15072">
          <w:rPr>
            <w:rStyle w:val="af1"/>
            <w:color w:val="000000" w:themeColor="text1"/>
            <w:sz w:val="26"/>
            <w:szCs w:val="26"/>
          </w:rPr>
          <w:t xml:space="preserve">п. </w:t>
        </w:r>
      </w:hyperlink>
      <w:r w:rsidRPr="00A15072">
        <w:rPr>
          <w:color w:val="000000" w:themeColor="text1"/>
          <w:sz w:val="26"/>
          <w:szCs w:val="26"/>
        </w:rPr>
        <w:t>9. Наличие работы с родителями - эффективное сотрудничество с родителями в образовательном процессе, включая индивидуальную работу.</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73" w:anchor="Par327" w:history="1">
        <w:r w:rsidRPr="00A15072">
          <w:rPr>
            <w:rStyle w:val="af1"/>
            <w:color w:val="000000" w:themeColor="text1"/>
            <w:sz w:val="26"/>
            <w:szCs w:val="26"/>
          </w:rPr>
          <w:t>п. 1</w:t>
        </w:r>
      </w:hyperlink>
      <w:r w:rsidRPr="00A15072">
        <w:rPr>
          <w:color w:val="000000" w:themeColor="text1"/>
          <w:sz w:val="26"/>
          <w:szCs w:val="26"/>
        </w:rPr>
        <w:t>1. Прохождение курсовой подготовки, обучение в аспирантуре, соискательство и защита ученого звания.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К </w:t>
      </w:r>
      <w:hyperlink r:id="rId74" w:anchor="Par330" w:history="1">
        <w:r w:rsidRPr="00A15072">
          <w:rPr>
            <w:rStyle w:val="af1"/>
            <w:color w:val="000000" w:themeColor="text1"/>
            <w:sz w:val="26"/>
            <w:szCs w:val="26"/>
          </w:rPr>
          <w:t>п. 1</w:t>
        </w:r>
      </w:hyperlink>
      <w:r w:rsidRPr="00A15072">
        <w:rPr>
          <w:color w:val="000000" w:themeColor="text1"/>
          <w:sz w:val="26"/>
          <w:szCs w:val="26"/>
        </w:rPr>
        <w:t>2. Проведение внеклассных мероприятий по предмету - включает проведение школьных предметных олимпиад, конкурсов творческих работ, научных чтений и др.</w:t>
      </w:r>
    </w:p>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Показатели, понижающие стимулирующую часть оплаты труда.</w:t>
      </w:r>
    </w:p>
    <w:p w:rsidR="00A15072" w:rsidRPr="00A15072" w:rsidRDefault="00A15072" w:rsidP="00A15072">
      <w:pPr>
        <w:widowControl w:val="0"/>
        <w:autoSpaceDE w:val="0"/>
        <w:autoSpaceDN w:val="0"/>
        <w:adjustRightInd w:val="0"/>
        <w:ind w:firstLine="540"/>
        <w:jc w:val="both"/>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900"/>
        <w:gridCol w:w="720"/>
        <w:gridCol w:w="1543"/>
      </w:tblGrid>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proofErr w:type="gramStart"/>
            <w:r w:rsidRPr="00A15072">
              <w:rPr>
                <w:color w:val="000000" w:themeColor="text1"/>
                <w:sz w:val="26"/>
                <w:szCs w:val="26"/>
              </w:rPr>
              <w:t>Критерии</w:t>
            </w:r>
            <w:proofErr w:type="gramEnd"/>
            <w:r w:rsidRPr="00A15072">
              <w:rPr>
                <w:color w:val="000000" w:themeColor="text1"/>
                <w:sz w:val="26"/>
                <w:szCs w:val="26"/>
              </w:rPr>
              <w:t xml:space="preserve">  понижающие  уровень стимулирования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измерители</w:t>
            </w:r>
          </w:p>
        </w:tc>
        <w:tc>
          <w:tcPr>
            <w:tcW w:w="154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Баллы</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1</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Травматизм </w:t>
            </w:r>
            <w:proofErr w:type="gramStart"/>
            <w:r w:rsidRPr="00A15072">
              <w:rPr>
                <w:color w:val="000000" w:themeColor="text1"/>
                <w:sz w:val="26"/>
                <w:szCs w:val="26"/>
              </w:rPr>
              <w:t>обучающихся</w:t>
            </w:r>
            <w:proofErr w:type="gramEnd"/>
            <w:r w:rsidRPr="00A15072">
              <w:rPr>
                <w:color w:val="000000" w:themeColor="text1"/>
                <w:sz w:val="26"/>
                <w:szCs w:val="26"/>
              </w:rPr>
              <w:t xml:space="preserve"> во время образовательного процесса</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jc w:val="both"/>
              <w:rPr>
                <w:color w:val="000000" w:themeColor="text1"/>
                <w:sz w:val="26"/>
                <w:szCs w:val="26"/>
              </w:rPr>
            </w:pPr>
          </w:p>
        </w:tc>
        <w:tc>
          <w:tcPr>
            <w:tcW w:w="154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2</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Обоснованные жалобы о нарушении прав обучающихся, нашедшие отражение в административных актах</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jc w:val="both"/>
              <w:rPr>
                <w:color w:val="000000" w:themeColor="text1"/>
                <w:sz w:val="26"/>
                <w:szCs w:val="26"/>
              </w:rPr>
            </w:pPr>
          </w:p>
        </w:tc>
        <w:tc>
          <w:tcPr>
            <w:tcW w:w="154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lastRenderedPageBreak/>
              <w:t>3</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Наличие систематических пропусков </w:t>
            </w:r>
            <w:proofErr w:type="gramStart"/>
            <w:r w:rsidRPr="00A15072">
              <w:rPr>
                <w:color w:val="000000" w:themeColor="text1"/>
                <w:sz w:val="26"/>
                <w:szCs w:val="26"/>
              </w:rPr>
              <w:t>обучающимися</w:t>
            </w:r>
            <w:proofErr w:type="gramEnd"/>
            <w:r w:rsidRPr="00A15072">
              <w:rPr>
                <w:color w:val="000000" w:themeColor="text1"/>
                <w:sz w:val="26"/>
                <w:szCs w:val="26"/>
              </w:rPr>
              <w:t xml:space="preserve"> уроков без уважительной причины</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jc w:val="both"/>
              <w:rPr>
                <w:color w:val="000000" w:themeColor="text1"/>
                <w:sz w:val="26"/>
                <w:szCs w:val="26"/>
              </w:rPr>
            </w:pPr>
          </w:p>
        </w:tc>
        <w:tc>
          <w:tcPr>
            <w:tcW w:w="154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4</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Невыполнение учебной программы</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jc w:val="both"/>
              <w:rPr>
                <w:color w:val="000000" w:themeColor="text1"/>
                <w:sz w:val="26"/>
                <w:szCs w:val="26"/>
              </w:rPr>
            </w:pPr>
          </w:p>
        </w:tc>
        <w:tc>
          <w:tcPr>
            <w:tcW w:w="154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-2</w:t>
            </w:r>
          </w:p>
        </w:tc>
      </w:tr>
      <w:tr w:rsidR="00A15072" w:rsidRPr="00A15072" w:rsidTr="00A15072">
        <w:tc>
          <w:tcPr>
            <w:tcW w:w="648"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center"/>
              <w:rPr>
                <w:color w:val="000000" w:themeColor="text1"/>
                <w:sz w:val="26"/>
                <w:szCs w:val="26"/>
              </w:rPr>
            </w:pPr>
            <w:r w:rsidRPr="00A15072">
              <w:rPr>
                <w:color w:val="000000" w:themeColor="text1"/>
                <w:sz w:val="26"/>
                <w:szCs w:val="26"/>
              </w:rPr>
              <w:t>5</w:t>
            </w:r>
          </w:p>
        </w:tc>
        <w:tc>
          <w:tcPr>
            <w:tcW w:w="576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Нарушение норм техники 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Да</w:t>
            </w:r>
          </w:p>
        </w:tc>
        <w:tc>
          <w:tcPr>
            <w:tcW w:w="720" w:type="dxa"/>
            <w:tcBorders>
              <w:top w:val="single" w:sz="4" w:space="0" w:color="auto"/>
              <w:left w:val="single" w:sz="4" w:space="0" w:color="auto"/>
              <w:bottom w:val="single" w:sz="4" w:space="0" w:color="auto"/>
              <w:right w:val="single" w:sz="4" w:space="0" w:color="auto"/>
            </w:tcBorders>
          </w:tcPr>
          <w:p w:rsidR="00A15072" w:rsidRPr="00A15072" w:rsidRDefault="00A15072">
            <w:pPr>
              <w:widowControl w:val="0"/>
              <w:autoSpaceDE w:val="0"/>
              <w:autoSpaceDN w:val="0"/>
              <w:adjustRightInd w:val="0"/>
              <w:ind w:right="-6"/>
              <w:jc w:val="both"/>
              <w:rPr>
                <w:color w:val="000000" w:themeColor="text1"/>
                <w:sz w:val="26"/>
                <w:szCs w:val="26"/>
              </w:rPr>
            </w:pPr>
          </w:p>
        </w:tc>
        <w:tc>
          <w:tcPr>
            <w:tcW w:w="1543" w:type="dxa"/>
            <w:tcBorders>
              <w:top w:val="single" w:sz="4" w:space="0" w:color="auto"/>
              <w:left w:val="single" w:sz="4" w:space="0" w:color="auto"/>
              <w:bottom w:val="single" w:sz="4"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-2</w:t>
            </w:r>
          </w:p>
        </w:tc>
      </w:tr>
    </w:tbl>
    <w:p w:rsidR="00A15072" w:rsidRPr="00A15072" w:rsidRDefault="00A15072" w:rsidP="00A15072">
      <w:pPr>
        <w:widowControl w:val="0"/>
        <w:autoSpaceDE w:val="0"/>
        <w:autoSpaceDN w:val="0"/>
        <w:adjustRightInd w:val="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3.4. Выплаты стимулирующего характера к должностному окладу работника учреждения за результативность и качество труда устанавливается приказом руководителя учреждения в денежной сумме на период, предусмотренный системой оплаты труда в данном учреждении.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3.5. Размер выплат стимулирующего характера руководителю учреждения устанавливается приказом учредителя по согласованию с органом самоуправления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3.6. Основанием для определения размера выплат стимулирующего характера работникам учреждения за результативность и качество труда является итоговый оценочный лист и решение органа самоуправления учреждения о согласовании </w:t>
      </w:r>
      <w:proofErr w:type="gramStart"/>
      <w:r w:rsidRPr="00A15072">
        <w:rPr>
          <w:color w:val="000000" w:themeColor="text1"/>
          <w:sz w:val="26"/>
          <w:szCs w:val="26"/>
        </w:rPr>
        <w:t>оценки результативности деятельности работников учреждения</w:t>
      </w:r>
      <w:proofErr w:type="gramEnd"/>
      <w:r w:rsidRPr="00A15072">
        <w:rPr>
          <w:color w:val="000000" w:themeColor="text1"/>
          <w:sz w:val="26"/>
          <w:szCs w:val="26"/>
        </w:rPr>
        <w:t>. Оценка результативности и качества труда работников ОО проводится экспертно-аналитической группой с оформлением оценочного листа работника.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3.7 Состав экспертно-аналитической группы утверждается приказом руководителя учреждения. В состав экспертно-аналитической группы могут входить руководитель учреждения, заместители руководителя учреждения, руководители методических объединений (комиссий), представители представительного органа работников, представители органа самоуправления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3.8.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w:t>
      </w:r>
      <w:proofErr w:type="gramStart"/>
      <w:r w:rsidRPr="00A15072">
        <w:rPr>
          <w:color w:val="000000" w:themeColor="text1"/>
          <w:sz w:val="26"/>
          <w:szCs w:val="26"/>
        </w:rPr>
        <w:t>части фонда оплаты труда учреждения</w:t>
      </w:r>
      <w:proofErr w:type="gramEnd"/>
      <w:r w:rsidRPr="00A15072">
        <w:rPr>
          <w:color w:val="000000" w:themeColor="text1"/>
          <w:sz w:val="26"/>
          <w:szCs w:val="26"/>
        </w:rPr>
        <w:t>. Координирует деятельность экспертно-аналитической группы руководитель или заместитель руководителя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3.9. Форма и содержание оценочных листов результативности и качества деятельности работника включает: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3.10. Утверждение итоговых оценочных листов работников учреждения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3.11. В течение 5 рабочих дней с момента итогового заседания экспертно-аналитической группы руководитель учреждения знакомит каждого сотрудника учреждения с итоговым оценочным листом, в котором работник ставит дату ознакомления и роспись.</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3.12. В случае несогласия с оценкой результатов своей деятельности работник учреждения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lastRenderedPageBreak/>
        <w:t>3.13.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орган самоуправления учреждения.</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3.14. Руководитель учреждения представляет в орган самоуправления учреждения аналитическую информацию о достижениях работников учреждения,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3.15. На основании представления руководителя учреждения орган самоуправления учреждения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w:t>
      </w:r>
      <w:proofErr w:type="gramStart"/>
      <w:r w:rsidRPr="00A15072">
        <w:rPr>
          <w:color w:val="000000" w:themeColor="text1"/>
          <w:sz w:val="26"/>
          <w:szCs w:val="26"/>
        </w:rPr>
        <w:t>принятия решений органа самоуправления учреждения</w:t>
      </w:r>
      <w:proofErr w:type="gramEnd"/>
      <w:r w:rsidRPr="00A15072">
        <w:rPr>
          <w:color w:val="000000" w:themeColor="text1"/>
          <w:sz w:val="26"/>
          <w:szCs w:val="26"/>
        </w:rPr>
        <w:t xml:space="preserve"> определяется на основании документов, регламентирующих его деятельность.</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3.16. На основании проведенной оценки достижений работников учреждения производится подсчет баллов за соответствующий период по каждому работнику учреждения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учреждения проводится учредителем. Полученное количество баллов суммируется с баллами других работников учреждения и определяется итоговое количество баллов по учреждению.</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3.17. Размер стимулирующей части фонда оплаты труда, запланированный на период установления стимулирующих надбавок, за минусом суммы, необходимой на уплату страховых взносов в государственные внебюджетные фонды и выслуги лет, делится на итоговое количество баллов по учреждению. В результате получается денежный вес (в рублях) каждого балла "Д".</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Величина ежемесячной стимулирующей выплаты работнику учреждения рассчитывается по формуле:</w:t>
      </w:r>
    </w:p>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center"/>
        <w:rPr>
          <w:color w:val="000000" w:themeColor="text1"/>
          <w:sz w:val="26"/>
          <w:szCs w:val="26"/>
        </w:rPr>
      </w:pPr>
      <w:r w:rsidRPr="00A15072">
        <w:rPr>
          <w:color w:val="000000" w:themeColor="text1"/>
          <w:sz w:val="26"/>
          <w:szCs w:val="26"/>
        </w:rPr>
        <w:t>НЕ = (Д x Б) / М, где:</w:t>
      </w:r>
    </w:p>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НЕ - ежемесячная стимулирующая выплата работнику;</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Д - денежный вес одного балла;</w:t>
      </w:r>
    </w:p>
    <w:p w:rsidR="00A15072" w:rsidRPr="00A15072" w:rsidRDefault="00A15072" w:rsidP="00A15072">
      <w:pPr>
        <w:widowControl w:val="0"/>
        <w:autoSpaceDE w:val="0"/>
        <w:autoSpaceDN w:val="0"/>
        <w:adjustRightInd w:val="0"/>
        <w:ind w:firstLine="720"/>
        <w:jc w:val="both"/>
        <w:rPr>
          <w:color w:val="000000" w:themeColor="text1"/>
          <w:sz w:val="26"/>
          <w:szCs w:val="26"/>
        </w:rPr>
      </w:pPr>
      <w:proofErr w:type="gramStart"/>
      <w:r w:rsidRPr="00A15072">
        <w:rPr>
          <w:color w:val="000000" w:themeColor="text1"/>
          <w:sz w:val="26"/>
          <w:szCs w:val="26"/>
        </w:rPr>
        <w:t>Б</w:t>
      </w:r>
      <w:proofErr w:type="gramEnd"/>
      <w:r w:rsidRPr="00A15072">
        <w:rPr>
          <w:color w:val="000000" w:themeColor="text1"/>
          <w:sz w:val="26"/>
          <w:szCs w:val="26"/>
        </w:rPr>
        <w:t xml:space="preserve"> - количество баллов;</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М - количество месяцев в периоде, на который устанавливается стимулирующая надбавка.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Например, ФОТ надбавок на период с сентября по декабрь включительно составляет 250000 рублей, а общая сумма баллов, набранная работниками = 1000, тогда денежный вес 1 балла = 250000 рублей / 1000 = 250 рублей</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Денежный вес 1 балла умножается на сумму баллов каждого работника ОО и получается размер поощрительных надбавок по результатам труда каждому работнику на период с сентября по декабрь включительно.</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 xml:space="preserve">4. Стимулирование работников учреждения, </w:t>
      </w:r>
      <w:proofErr w:type="spellStart"/>
      <w:r w:rsidRPr="00A15072">
        <w:rPr>
          <w:color w:val="000000" w:themeColor="text1"/>
          <w:sz w:val="26"/>
          <w:szCs w:val="26"/>
        </w:rPr>
        <w:t>критериальная</w:t>
      </w:r>
      <w:proofErr w:type="spellEnd"/>
      <w:r w:rsidRPr="00A15072">
        <w:rPr>
          <w:color w:val="000000" w:themeColor="text1"/>
          <w:sz w:val="26"/>
          <w:szCs w:val="26"/>
        </w:rPr>
        <w:t xml:space="preserve"> база оценки качества и результативности </w:t>
      </w:r>
      <w:proofErr w:type="gramStart"/>
      <w:r w:rsidRPr="00A15072">
        <w:rPr>
          <w:color w:val="000000" w:themeColor="text1"/>
          <w:sz w:val="26"/>
          <w:szCs w:val="26"/>
        </w:rPr>
        <w:t>труда</w:t>
      </w:r>
      <w:proofErr w:type="gramEnd"/>
      <w:r w:rsidRPr="00A15072">
        <w:rPr>
          <w:color w:val="000000" w:themeColor="text1"/>
          <w:sz w:val="26"/>
          <w:szCs w:val="26"/>
        </w:rPr>
        <w:t xml:space="preserve"> по должностям которых не предусмотрена </w:t>
      </w:r>
      <w:hyperlink r:id="rId75" w:anchor="Par54" w:history="1">
        <w:r w:rsidRPr="00A15072">
          <w:rPr>
            <w:rStyle w:val="af1"/>
            <w:color w:val="000000" w:themeColor="text1"/>
            <w:sz w:val="26"/>
            <w:szCs w:val="26"/>
          </w:rPr>
          <w:t>разделом 3</w:t>
        </w:r>
      </w:hyperlink>
      <w:r w:rsidRPr="00A15072">
        <w:rPr>
          <w:color w:val="000000" w:themeColor="text1"/>
          <w:sz w:val="26"/>
          <w:szCs w:val="26"/>
        </w:rPr>
        <w:t xml:space="preserve">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 работников.</w:t>
      </w:r>
    </w:p>
    <w:p w:rsidR="00A15072" w:rsidRPr="00A15072" w:rsidRDefault="0080690C" w:rsidP="0080690C">
      <w:pPr>
        <w:jc w:val="center"/>
        <w:rPr>
          <w:color w:val="000000" w:themeColor="text1"/>
          <w:sz w:val="26"/>
          <w:szCs w:val="26"/>
        </w:rPr>
      </w:pPr>
      <w:r>
        <w:rPr>
          <w:color w:val="000000" w:themeColor="text1"/>
          <w:sz w:val="26"/>
          <w:szCs w:val="26"/>
        </w:rPr>
        <w:t>_____________</w:t>
      </w:r>
    </w:p>
    <w:p w:rsidR="00A15072" w:rsidRPr="00A15072" w:rsidRDefault="00A15072" w:rsidP="00A15072">
      <w:pPr>
        <w:widowControl w:val="0"/>
        <w:autoSpaceDE w:val="0"/>
        <w:autoSpaceDN w:val="0"/>
        <w:adjustRightInd w:val="0"/>
        <w:jc w:val="right"/>
        <w:rPr>
          <w:color w:val="000000" w:themeColor="text1"/>
          <w:sz w:val="26"/>
          <w:szCs w:val="26"/>
        </w:rPr>
      </w:pPr>
      <w:r w:rsidRPr="00A15072">
        <w:rPr>
          <w:color w:val="000000" w:themeColor="text1"/>
          <w:sz w:val="26"/>
          <w:szCs w:val="26"/>
        </w:rPr>
        <w:lastRenderedPageBreak/>
        <w:t xml:space="preserve">ПРИЛОЖЕНИЕ 4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color w:val="000000" w:themeColor="text1"/>
          <w:sz w:val="26"/>
          <w:szCs w:val="26"/>
        </w:rPr>
        <w:t xml:space="preserve">к Положению </w:t>
      </w:r>
      <w:r w:rsidR="0080690C">
        <w:rPr>
          <w:bCs/>
          <w:color w:val="000000" w:themeColor="text1"/>
          <w:kern w:val="36"/>
          <w:sz w:val="26"/>
          <w:szCs w:val="26"/>
        </w:rPr>
        <w:t>о</w:t>
      </w:r>
      <w:r w:rsidRPr="00A15072">
        <w:rPr>
          <w:bCs/>
          <w:color w:val="000000" w:themeColor="text1"/>
          <w:kern w:val="36"/>
          <w:sz w:val="26"/>
          <w:szCs w:val="26"/>
        </w:rPr>
        <w:t>б оплате труда работников</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 xml:space="preserve">  муниципальных учреждений, осуществляющих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образовательную деятельность в сфере культуры на территории</w:t>
      </w:r>
    </w:p>
    <w:p w:rsidR="00A15072" w:rsidRPr="00A15072" w:rsidRDefault="00A15072" w:rsidP="00A15072">
      <w:pPr>
        <w:widowControl w:val="0"/>
        <w:autoSpaceDE w:val="0"/>
        <w:autoSpaceDN w:val="0"/>
        <w:adjustRightInd w:val="0"/>
        <w:jc w:val="right"/>
        <w:outlineLvl w:val="1"/>
        <w:rPr>
          <w:color w:val="000000" w:themeColor="text1"/>
          <w:sz w:val="26"/>
          <w:szCs w:val="26"/>
        </w:rPr>
      </w:pPr>
      <w:r w:rsidRPr="00A15072">
        <w:rPr>
          <w:bCs/>
          <w:color w:val="000000" w:themeColor="text1"/>
          <w:kern w:val="36"/>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jc w:val="center"/>
        <w:rPr>
          <w:bCs/>
          <w:color w:val="000000" w:themeColor="text1"/>
          <w:sz w:val="26"/>
          <w:szCs w:val="26"/>
        </w:rPr>
      </w:pPr>
      <w:r w:rsidRPr="00A15072">
        <w:rPr>
          <w:bCs/>
          <w:color w:val="000000" w:themeColor="text1"/>
          <w:sz w:val="26"/>
          <w:szCs w:val="26"/>
        </w:rPr>
        <w:t>ДОПЛАТЫ ЗА ДОПОЛНИТЕЛЬНО ВОЗЛОЖЕННЫЕ НА ПЕДАГОГИЧЕСКИХ РАБОТНИКОВ ОБЯЗАННОСТИ</w:t>
      </w:r>
    </w:p>
    <w:p w:rsidR="00A15072" w:rsidRPr="00A15072" w:rsidRDefault="00A15072" w:rsidP="00A15072">
      <w:pPr>
        <w:widowControl w:val="0"/>
        <w:autoSpaceDE w:val="0"/>
        <w:autoSpaceDN w:val="0"/>
        <w:adjustRightInd w:val="0"/>
        <w:rPr>
          <w:color w:val="000000" w:themeColor="text1"/>
          <w:sz w:val="26"/>
          <w:szCs w:val="26"/>
        </w:rPr>
      </w:pPr>
    </w:p>
    <w:tbl>
      <w:tblPr>
        <w:tblW w:w="9467" w:type="dxa"/>
        <w:tblInd w:w="-68" w:type="dxa"/>
        <w:tblCellMar>
          <w:left w:w="70" w:type="dxa"/>
          <w:right w:w="70" w:type="dxa"/>
        </w:tblCellMar>
        <w:tblLook w:val="04A0" w:firstRow="1" w:lastRow="0" w:firstColumn="1" w:lastColumn="0" w:noHBand="0" w:noVBand="1"/>
      </w:tblPr>
      <w:tblGrid>
        <w:gridCol w:w="6631"/>
        <w:gridCol w:w="2836"/>
      </w:tblGrid>
      <w:tr w:rsidR="00A15072" w:rsidRPr="00A15072" w:rsidTr="00A15072">
        <w:trPr>
          <w:trHeight w:val="147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spacing w:line="360" w:lineRule="auto"/>
              <w:ind w:right="-6"/>
              <w:jc w:val="center"/>
              <w:rPr>
                <w:color w:val="000000" w:themeColor="text1"/>
                <w:sz w:val="26"/>
                <w:szCs w:val="26"/>
              </w:rPr>
            </w:pPr>
            <w:r w:rsidRPr="00A15072">
              <w:rPr>
                <w:color w:val="000000" w:themeColor="text1"/>
                <w:sz w:val="26"/>
                <w:szCs w:val="26"/>
              </w:rPr>
              <w:t>Перечень  оснований</w:t>
            </w:r>
          </w:p>
        </w:tc>
        <w:tc>
          <w:tcPr>
            <w:tcW w:w="2836" w:type="dxa"/>
            <w:tcBorders>
              <w:top w:val="single" w:sz="6" w:space="0" w:color="auto"/>
              <w:left w:val="single" w:sz="4" w:space="0" w:color="auto"/>
              <w:bottom w:val="single" w:sz="6" w:space="0" w:color="auto"/>
              <w:right w:val="single" w:sz="6" w:space="0" w:color="auto"/>
            </w:tcBorders>
            <w:hideMark/>
          </w:tcPr>
          <w:p w:rsidR="00A15072" w:rsidRPr="00A15072" w:rsidRDefault="00A15072">
            <w:pPr>
              <w:widowControl w:val="0"/>
              <w:autoSpaceDE w:val="0"/>
              <w:autoSpaceDN w:val="0"/>
              <w:adjustRightInd w:val="0"/>
              <w:ind w:right="-6" w:hanging="79"/>
              <w:jc w:val="center"/>
              <w:rPr>
                <w:color w:val="000000" w:themeColor="text1"/>
                <w:sz w:val="26"/>
                <w:szCs w:val="26"/>
              </w:rPr>
            </w:pPr>
            <w:r w:rsidRPr="00A15072">
              <w:rPr>
                <w:color w:val="000000" w:themeColor="text1"/>
                <w:sz w:val="26"/>
                <w:szCs w:val="26"/>
              </w:rPr>
              <w:t>Размер доплат</w:t>
            </w:r>
          </w:p>
          <w:p w:rsidR="00A15072" w:rsidRPr="00A15072" w:rsidRDefault="00A15072">
            <w:pPr>
              <w:widowControl w:val="0"/>
              <w:autoSpaceDE w:val="0"/>
              <w:autoSpaceDN w:val="0"/>
              <w:adjustRightInd w:val="0"/>
              <w:ind w:right="-6" w:hanging="79"/>
              <w:jc w:val="center"/>
              <w:rPr>
                <w:color w:val="000000" w:themeColor="text1"/>
                <w:sz w:val="26"/>
                <w:szCs w:val="26"/>
              </w:rPr>
            </w:pPr>
            <w:r w:rsidRPr="00A15072">
              <w:rPr>
                <w:color w:val="000000" w:themeColor="text1"/>
                <w:sz w:val="26"/>
                <w:szCs w:val="26"/>
              </w:rPr>
              <w:t>в процентах от минимального оклада по ПКГ</w:t>
            </w:r>
          </w:p>
        </w:tc>
      </w:tr>
      <w:tr w:rsidR="00A15072" w:rsidRPr="00A15072" w:rsidTr="00A15072">
        <w:trPr>
          <w:trHeight w:val="36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1. Консультирование, рецензирование рефератов и    </w:t>
            </w:r>
            <w:r w:rsidRPr="00A15072">
              <w:rPr>
                <w:color w:val="000000" w:themeColor="text1"/>
                <w:sz w:val="26"/>
                <w:szCs w:val="26"/>
              </w:rPr>
              <w:br/>
              <w:t xml:space="preserve">других творческих работ                 </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10</w:t>
            </w:r>
          </w:p>
        </w:tc>
      </w:tr>
      <w:tr w:rsidR="00A15072" w:rsidRPr="00A15072" w:rsidTr="00A15072">
        <w:trPr>
          <w:trHeight w:val="36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2. За заведование учебными кабинетами, лабораториями,  мастерскими, отделениями                         </w:t>
            </w:r>
          </w:p>
        </w:tc>
        <w:tc>
          <w:tcPr>
            <w:tcW w:w="2836" w:type="dxa"/>
            <w:tcBorders>
              <w:top w:val="single" w:sz="6" w:space="0" w:color="auto"/>
              <w:left w:val="single" w:sz="4"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10</w:t>
            </w:r>
          </w:p>
        </w:tc>
      </w:tr>
      <w:tr w:rsidR="00A15072" w:rsidRPr="00A15072" w:rsidTr="00A15072">
        <w:trPr>
          <w:trHeight w:val="36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3. За руководство методическими, цикловыми и предметными  комиссиями:                          </w:t>
            </w:r>
          </w:p>
        </w:tc>
        <w:tc>
          <w:tcPr>
            <w:tcW w:w="2836" w:type="dxa"/>
            <w:tcBorders>
              <w:top w:val="single" w:sz="6" w:space="0" w:color="auto"/>
              <w:left w:val="single" w:sz="4"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15</w:t>
            </w:r>
          </w:p>
        </w:tc>
      </w:tr>
      <w:tr w:rsidR="00A15072" w:rsidRPr="00A15072" w:rsidTr="00A15072">
        <w:trPr>
          <w:trHeight w:val="36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Учителям,  преподавателям, мастерам производственного обучения                   </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до 15</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4. За ведение делопроизводства    </w:t>
            </w:r>
          </w:p>
        </w:tc>
        <w:tc>
          <w:tcPr>
            <w:tcW w:w="2836" w:type="dxa"/>
            <w:tcBorders>
              <w:top w:val="single" w:sz="6" w:space="0" w:color="auto"/>
              <w:left w:val="single" w:sz="4" w:space="0" w:color="auto"/>
              <w:bottom w:val="single" w:sz="6" w:space="0" w:color="auto"/>
              <w:right w:val="single" w:sz="6" w:space="0" w:color="auto"/>
            </w:tcBorders>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 преподавателям и другим работникам          </w:t>
            </w:r>
          </w:p>
        </w:tc>
        <w:tc>
          <w:tcPr>
            <w:tcW w:w="2836" w:type="dxa"/>
            <w:tcBorders>
              <w:top w:val="single" w:sz="6" w:space="0" w:color="auto"/>
              <w:left w:val="single" w:sz="4"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до 25</w:t>
            </w:r>
          </w:p>
        </w:tc>
      </w:tr>
      <w:tr w:rsidR="00A15072" w:rsidRPr="00A15072" w:rsidTr="00A15072">
        <w:trPr>
          <w:trHeight w:val="72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5. Работникам учреждений дополнительного образования  при отсутствии библиотечных   работников за работу с библиотечным фондом</w:t>
            </w:r>
          </w:p>
        </w:tc>
        <w:tc>
          <w:tcPr>
            <w:tcW w:w="2836" w:type="dxa"/>
            <w:tcBorders>
              <w:top w:val="single" w:sz="6" w:space="0" w:color="auto"/>
              <w:left w:val="single" w:sz="4"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до 10</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 xml:space="preserve">6. За заведование хозяйством:                 </w:t>
            </w:r>
          </w:p>
        </w:tc>
        <w:tc>
          <w:tcPr>
            <w:tcW w:w="2836" w:type="dxa"/>
            <w:tcBorders>
              <w:top w:val="single" w:sz="6" w:space="0" w:color="auto"/>
              <w:left w:val="single" w:sz="4" w:space="0" w:color="auto"/>
              <w:bottom w:val="single" w:sz="6" w:space="0" w:color="auto"/>
              <w:right w:val="single" w:sz="6" w:space="0" w:color="auto"/>
            </w:tcBorders>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p>
        </w:tc>
      </w:tr>
      <w:tr w:rsidR="00A15072" w:rsidRPr="00A15072" w:rsidTr="00A15072">
        <w:trPr>
          <w:trHeight w:val="96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Директорам или другим работникам при  отсутствии  в штате  учреждений должностей  заместителей директора по административно-хозяйственной  части  или  заведующего хозяйством в  образовательных учреждениях дополнительного образования со специальными наименованиями "специальная музыкальная школа" и "художественная школа"</w:t>
            </w:r>
          </w:p>
        </w:tc>
        <w:tc>
          <w:tcPr>
            <w:tcW w:w="2836" w:type="dxa"/>
            <w:tcBorders>
              <w:top w:val="single" w:sz="6" w:space="0" w:color="auto"/>
              <w:left w:val="single" w:sz="4"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до 10</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4" w:space="0" w:color="auto"/>
            </w:tcBorders>
            <w:hideMark/>
          </w:tcPr>
          <w:p w:rsidR="00A15072" w:rsidRPr="00A15072" w:rsidRDefault="00A15072">
            <w:pPr>
              <w:widowControl w:val="0"/>
              <w:autoSpaceDE w:val="0"/>
              <w:autoSpaceDN w:val="0"/>
              <w:adjustRightInd w:val="0"/>
              <w:ind w:right="-6"/>
              <w:jc w:val="both"/>
              <w:rPr>
                <w:color w:val="000000" w:themeColor="text1"/>
                <w:sz w:val="26"/>
                <w:szCs w:val="26"/>
              </w:rPr>
            </w:pPr>
            <w:r w:rsidRPr="00A15072">
              <w:rPr>
                <w:color w:val="000000" w:themeColor="text1"/>
                <w:sz w:val="26"/>
                <w:szCs w:val="26"/>
              </w:rPr>
              <w:t>7. Работникам учреждений дополнительного образования,  за работу в комиссиях по осуществлению закупок:</w:t>
            </w:r>
          </w:p>
        </w:tc>
        <w:tc>
          <w:tcPr>
            <w:tcW w:w="2836" w:type="dxa"/>
            <w:tcBorders>
              <w:top w:val="single" w:sz="6" w:space="0" w:color="auto"/>
              <w:left w:val="single" w:sz="4" w:space="0" w:color="auto"/>
              <w:bottom w:val="single" w:sz="6" w:space="0" w:color="auto"/>
              <w:right w:val="single" w:sz="6" w:space="0" w:color="auto"/>
            </w:tcBorders>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ind w:right="-6"/>
              <w:jc w:val="both"/>
              <w:rPr>
                <w:color w:val="000000" w:themeColor="text1"/>
                <w:kern w:val="28"/>
                <w:sz w:val="26"/>
                <w:szCs w:val="26"/>
              </w:rPr>
            </w:pPr>
            <w:r w:rsidRPr="00A15072">
              <w:rPr>
                <w:color w:val="000000" w:themeColor="text1"/>
                <w:kern w:val="28"/>
                <w:sz w:val="26"/>
                <w:szCs w:val="26"/>
              </w:rPr>
              <w:t>Руководство комиссиями</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20</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ind w:right="-6"/>
              <w:jc w:val="both"/>
              <w:rPr>
                <w:color w:val="000000" w:themeColor="text1"/>
                <w:kern w:val="28"/>
                <w:sz w:val="26"/>
                <w:szCs w:val="26"/>
              </w:rPr>
            </w:pPr>
            <w:r w:rsidRPr="00A15072">
              <w:rPr>
                <w:color w:val="000000" w:themeColor="text1"/>
                <w:kern w:val="28"/>
                <w:sz w:val="26"/>
                <w:szCs w:val="26"/>
              </w:rPr>
              <w:t>Работа секретаря</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15</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ind w:right="-6"/>
              <w:jc w:val="both"/>
              <w:rPr>
                <w:color w:val="000000" w:themeColor="text1"/>
                <w:kern w:val="28"/>
                <w:sz w:val="26"/>
                <w:szCs w:val="26"/>
              </w:rPr>
            </w:pPr>
            <w:r w:rsidRPr="00A15072">
              <w:rPr>
                <w:color w:val="000000" w:themeColor="text1"/>
                <w:kern w:val="28"/>
                <w:sz w:val="26"/>
                <w:szCs w:val="26"/>
              </w:rPr>
              <w:t>8. Работникам рабочих специальностей за выполнение работ по нескольким смежным профессиям и специальностям при их отсутствии в штатном расписании</w:t>
            </w:r>
          </w:p>
          <w:p w:rsidR="00A15072" w:rsidRPr="00A15072" w:rsidRDefault="00A15072">
            <w:pPr>
              <w:widowControl w:val="0"/>
              <w:autoSpaceDE w:val="0"/>
              <w:autoSpaceDN w:val="0"/>
              <w:adjustRightInd w:val="0"/>
              <w:ind w:right="-6"/>
              <w:jc w:val="both"/>
              <w:rPr>
                <w:color w:val="000000" w:themeColor="text1"/>
                <w:kern w:val="28"/>
                <w:sz w:val="26"/>
                <w:szCs w:val="26"/>
              </w:rPr>
            </w:pPr>
            <w:r w:rsidRPr="00A15072">
              <w:rPr>
                <w:color w:val="000000" w:themeColor="text1"/>
                <w:kern w:val="28"/>
                <w:sz w:val="26"/>
                <w:szCs w:val="26"/>
              </w:rPr>
              <w:t>учреждения</w:t>
            </w:r>
          </w:p>
        </w:tc>
        <w:tc>
          <w:tcPr>
            <w:tcW w:w="2836" w:type="dxa"/>
            <w:tcBorders>
              <w:top w:val="single" w:sz="6" w:space="0" w:color="auto"/>
              <w:left w:val="single" w:sz="6" w:space="0" w:color="auto"/>
              <w:bottom w:val="single" w:sz="6" w:space="0" w:color="auto"/>
              <w:right w:val="single" w:sz="6" w:space="0" w:color="auto"/>
            </w:tcBorders>
          </w:tcPr>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p>
          <w:p w:rsidR="00A15072" w:rsidRPr="00A15072" w:rsidRDefault="00A15072">
            <w:pPr>
              <w:widowControl w:val="0"/>
              <w:autoSpaceDE w:val="0"/>
              <w:autoSpaceDN w:val="0"/>
              <w:adjustRightInd w:val="0"/>
              <w:spacing w:line="360" w:lineRule="auto"/>
              <w:ind w:right="-6" w:hanging="79"/>
              <w:jc w:val="center"/>
              <w:rPr>
                <w:color w:val="000000" w:themeColor="text1"/>
                <w:sz w:val="26"/>
                <w:szCs w:val="26"/>
              </w:rPr>
            </w:pPr>
            <w:r w:rsidRPr="00A15072">
              <w:rPr>
                <w:color w:val="000000" w:themeColor="text1"/>
                <w:sz w:val="26"/>
                <w:szCs w:val="26"/>
              </w:rPr>
              <w:t>до 30</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9.  Работникам за выполнение обязанностей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     ответственного за       мероприятия по охране труда</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ind w:hanging="79"/>
              <w:jc w:val="center"/>
              <w:rPr>
                <w:color w:val="000000" w:themeColor="text1"/>
                <w:sz w:val="26"/>
                <w:szCs w:val="26"/>
              </w:rPr>
            </w:pPr>
            <w:r w:rsidRPr="00A15072">
              <w:rPr>
                <w:color w:val="000000" w:themeColor="text1"/>
                <w:sz w:val="26"/>
                <w:szCs w:val="26"/>
              </w:rPr>
              <w:t>10 - 20</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10.  Работникам за выполнение обязанностей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     ответственного за      мероприятия </w:t>
            </w:r>
            <w:proofErr w:type="gramStart"/>
            <w:r w:rsidRPr="00A15072">
              <w:rPr>
                <w:color w:val="000000" w:themeColor="text1"/>
                <w:sz w:val="26"/>
                <w:szCs w:val="26"/>
              </w:rPr>
              <w:t>по</w:t>
            </w:r>
            <w:proofErr w:type="gramEnd"/>
            <w:r w:rsidRPr="00A15072">
              <w:rPr>
                <w:color w:val="000000" w:themeColor="text1"/>
                <w:sz w:val="26"/>
                <w:szCs w:val="26"/>
              </w:rPr>
              <w:t xml:space="preserve">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lastRenderedPageBreak/>
              <w:t xml:space="preserve">     противопожарной безопасности, ГО и ЧС</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ind w:hanging="79"/>
              <w:jc w:val="center"/>
              <w:rPr>
                <w:color w:val="000000" w:themeColor="text1"/>
                <w:sz w:val="26"/>
                <w:szCs w:val="26"/>
              </w:rPr>
            </w:pPr>
            <w:r w:rsidRPr="00A15072">
              <w:rPr>
                <w:color w:val="000000" w:themeColor="text1"/>
                <w:sz w:val="26"/>
                <w:szCs w:val="26"/>
              </w:rPr>
              <w:lastRenderedPageBreak/>
              <w:t>10 - 20</w:t>
            </w:r>
          </w:p>
        </w:tc>
      </w:tr>
      <w:tr w:rsidR="00A15072" w:rsidRPr="00A15072" w:rsidTr="00A15072">
        <w:trPr>
          <w:trHeight w:val="240"/>
        </w:trPr>
        <w:tc>
          <w:tcPr>
            <w:tcW w:w="6631" w:type="dxa"/>
            <w:tcBorders>
              <w:top w:val="single" w:sz="6" w:space="0" w:color="auto"/>
              <w:left w:val="single" w:sz="6" w:space="0" w:color="auto"/>
              <w:bottom w:val="single" w:sz="6" w:space="0" w:color="auto"/>
              <w:right w:val="single" w:sz="6" w:space="0" w:color="auto"/>
            </w:tcBorders>
            <w:hideMark/>
          </w:tcPr>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lastRenderedPageBreak/>
              <w:t xml:space="preserve">11. За классное руководство (руководство группой) </w:t>
            </w:r>
          </w:p>
          <w:p w:rsidR="00A15072" w:rsidRPr="00A15072" w:rsidRDefault="00A15072">
            <w:pPr>
              <w:widowControl w:val="0"/>
              <w:autoSpaceDE w:val="0"/>
              <w:autoSpaceDN w:val="0"/>
              <w:adjustRightInd w:val="0"/>
              <w:rPr>
                <w:color w:val="000000" w:themeColor="text1"/>
                <w:sz w:val="26"/>
                <w:szCs w:val="26"/>
              </w:rPr>
            </w:pPr>
            <w:r w:rsidRPr="00A15072">
              <w:rPr>
                <w:color w:val="000000" w:themeColor="text1"/>
                <w:sz w:val="26"/>
                <w:szCs w:val="26"/>
              </w:rPr>
              <w:t xml:space="preserve">     (выпускные классы)</w:t>
            </w:r>
          </w:p>
        </w:tc>
        <w:tc>
          <w:tcPr>
            <w:tcW w:w="2836" w:type="dxa"/>
            <w:tcBorders>
              <w:top w:val="single" w:sz="6" w:space="0" w:color="auto"/>
              <w:left w:val="single" w:sz="6" w:space="0" w:color="auto"/>
              <w:bottom w:val="single" w:sz="6" w:space="0" w:color="auto"/>
              <w:right w:val="single" w:sz="6" w:space="0" w:color="auto"/>
            </w:tcBorders>
            <w:hideMark/>
          </w:tcPr>
          <w:p w:rsidR="00A15072" w:rsidRPr="00A15072" w:rsidRDefault="00A15072">
            <w:pPr>
              <w:autoSpaceDE w:val="0"/>
              <w:autoSpaceDN w:val="0"/>
              <w:adjustRightInd w:val="0"/>
              <w:ind w:hanging="79"/>
              <w:jc w:val="center"/>
              <w:rPr>
                <w:color w:val="000000" w:themeColor="text1"/>
                <w:sz w:val="26"/>
                <w:szCs w:val="26"/>
              </w:rPr>
            </w:pPr>
            <w:r w:rsidRPr="00A15072">
              <w:rPr>
                <w:color w:val="000000" w:themeColor="text1"/>
                <w:sz w:val="26"/>
                <w:szCs w:val="26"/>
              </w:rPr>
              <w:t>10 – 20</w:t>
            </w:r>
          </w:p>
        </w:tc>
      </w:tr>
    </w:tbl>
    <w:p w:rsidR="00A15072" w:rsidRPr="00A15072" w:rsidRDefault="00A15072" w:rsidP="00A15072">
      <w:pPr>
        <w:autoSpaceDE w:val="0"/>
        <w:autoSpaceDN w:val="0"/>
        <w:adjustRightInd w:val="0"/>
        <w:ind w:firstLine="720"/>
        <w:jc w:val="both"/>
        <w:rPr>
          <w:color w:val="000000" w:themeColor="text1"/>
          <w:sz w:val="26"/>
          <w:szCs w:val="26"/>
        </w:rPr>
      </w:pPr>
    </w:p>
    <w:p w:rsidR="00A15072" w:rsidRPr="00A15072" w:rsidRDefault="00A15072" w:rsidP="00A15072">
      <w:pPr>
        <w:autoSpaceDE w:val="0"/>
        <w:autoSpaceDN w:val="0"/>
        <w:adjustRightInd w:val="0"/>
        <w:ind w:firstLine="720"/>
        <w:jc w:val="both"/>
        <w:rPr>
          <w:color w:val="000000" w:themeColor="text1"/>
          <w:sz w:val="26"/>
          <w:szCs w:val="26"/>
        </w:rPr>
      </w:pPr>
      <w:r w:rsidRPr="00A15072">
        <w:rPr>
          <w:color w:val="000000" w:themeColor="text1"/>
          <w:sz w:val="26"/>
          <w:szCs w:val="26"/>
        </w:rPr>
        <w:t>Примечания:</w:t>
      </w:r>
    </w:p>
    <w:p w:rsidR="00A15072" w:rsidRPr="00A15072" w:rsidRDefault="00A15072" w:rsidP="00A15072">
      <w:pPr>
        <w:autoSpaceDE w:val="0"/>
        <w:autoSpaceDN w:val="0"/>
        <w:adjustRightInd w:val="0"/>
        <w:ind w:firstLine="720"/>
        <w:jc w:val="both"/>
        <w:rPr>
          <w:color w:val="000000" w:themeColor="text1"/>
          <w:sz w:val="26"/>
          <w:szCs w:val="26"/>
        </w:rPr>
      </w:pPr>
      <w:r w:rsidRPr="00A15072">
        <w:rPr>
          <w:color w:val="000000" w:themeColor="text1"/>
          <w:sz w:val="26"/>
          <w:szCs w:val="26"/>
        </w:rPr>
        <w:t>1. Доплаты за работу, не входящую в круг прямых должностных обязанностей работников, рассчитываются исходя из минимального оклада по ПКГ.</w:t>
      </w:r>
    </w:p>
    <w:p w:rsidR="00A15072" w:rsidRPr="00A15072" w:rsidRDefault="00A15072" w:rsidP="00A15072">
      <w:pPr>
        <w:autoSpaceDE w:val="0"/>
        <w:autoSpaceDN w:val="0"/>
        <w:adjustRightInd w:val="0"/>
        <w:ind w:firstLine="720"/>
        <w:jc w:val="both"/>
        <w:rPr>
          <w:color w:val="000000" w:themeColor="text1"/>
          <w:sz w:val="26"/>
          <w:szCs w:val="26"/>
        </w:rPr>
      </w:pPr>
      <w:r w:rsidRPr="00A15072">
        <w:rPr>
          <w:color w:val="000000" w:themeColor="text1"/>
          <w:sz w:val="26"/>
          <w:szCs w:val="26"/>
        </w:rPr>
        <w:t xml:space="preserve">2. Доплаты за классное руководство, устанавливаются в размере, предусмотренном настоящей таблицей, в классе (учебной группе) с наполняемостью не менее 15 человек. Для классов (учебных групп) с меньшей наполняемостью расчет размера доплаты за классное руководство, осуществляется в размере 50 процентов от установленной доплаты. </w:t>
      </w:r>
    </w:p>
    <w:p w:rsidR="00A15072" w:rsidRPr="00A15072" w:rsidRDefault="00A15072" w:rsidP="00A15072">
      <w:pPr>
        <w:autoSpaceDE w:val="0"/>
        <w:autoSpaceDN w:val="0"/>
        <w:adjustRightInd w:val="0"/>
        <w:ind w:firstLine="720"/>
        <w:jc w:val="both"/>
        <w:rPr>
          <w:color w:val="000000" w:themeColor="text1"/>
          <w:sz w:val="26"/>
          <w:szCs w:val="26"/>
        </w:rPr>
      </w:pPr>
      <w:r w:rsidRPr="00A15072">
        <w:rPr>
          <w:color w:val="000000" w:themeColor="text1"/>
          <w:sz w:val="26"/>
          <w:szCs w:val="26"/>
        </w:rPr>
        <w:t>3. Преподаватель может осуществлять классное руководство только в одной учебной группе.</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jc w:val="center"/>
        <w:rPr>
          <w:color w:val="000000" w:themeColor="text1"/>
          <w:sz w:val="26"/>
          <w:szCs w:val="26"/>
        </w:rPr>
      </w:pPr>
      <w:r w:rsidRPr="00A15072">
        <w:rPr>
          <w:color w:val="000000" w:themeColor="text1"/>
          <w:sz w:val="26"/>
          <w:szCs w:val="26"/>
        </w:rPr>
        <w:t>_________________</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rPr>
          <w:rFonts w:eastAsiaTheme="minorHAnsi"/>
          <w:color w:val="000000" w:themeColor="text1"/>
          <w:sz w:val="26"/>
          <w:szCs w:val="26"/>
          <w:lang w:eastAsia="en-US"/>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rPr>
          <w:color w:val="000000" w:themeColor="text1"/>
          <w:sz w:val="26"/>
          <w:szCs w:val="26"/>
        </w:rPr>
      </w:pPr>
    </w:p>
    <w:p w:rsidR="00A15072" w:rsidRDefault="00A15072"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Default="0080690C" w:rsidP="00A15072">
      <w:pPr>
        <w:rPr>
          <w:color w:val="000000" w:themeColor="text1"/>
          <w:sz w:val="26"/>
          <w:szCs w:val="26"/>
        </w:rPr>
      </w:pPr>
    </w:p>
    <w:p w:rsidR="0080690C" w:rsidRPr="00A15072" w:rsidRDefault="0080690C" w:rsidP="00A15072">
      <w:pPr>
        <w:rPr>
          <w:color w:val="000000" w:themeColor="text1"/>
          <w:sz w:val="26"/>
          <w:szCs w:val="26"/>
        </w:rPr>
      </w:pPr>
    </w:p>
    <w:p w:rsidR="00A15072" w:rsidRPr="00A15072" w:rsidRDefault="00A15072" w:rsidP="00A15072">
      <w:pPr>
        <w:rPr>
          <w:color w:val="000000" w:themeColor="text1"/>
          <w:sz w:val="26"/>
          <w:szCs w:val="26"/>
        </w:rPr>
      </w:pPr>
    </w:p>
    <w:p w:rsidR="00A15072" w:rsidRPr="00A15072" w:rsidRDefault="00A15072" w:rsidP="00A15072">
      <w:pPr>
        <w:widowControl w:val="0"/>
        <w:autoSpaceDE w:val="0"/>
        <w:autoSpaceDN w:val="0"/>
        <w:adjustRightInd w:val="0"/>
        <w:jc w:val="right"/>
        <w:rPr>
          <w:color w:val="000000" w:themeColor="text1"/>
          <w:sz w:val="26"/>
          <w:szCs w:val="26"/>
        </w:rPr>
      </w:pPr>
      <w:r w:rsidRPr="00A15072">
        <w:rPr>
          <w:color w:val="000000" w:themeColor="text1"/>
          <w:sz w:val="26"/>
          <w:szCs w:val="26"/>
        </w:rPr>
        <w:lastRenderedPageBreak/>
        <w:t xml:space="preserve">ПРИЛОЖЕНИЕ 5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color w:val="000000" w:themeColor="text1"/>
          <w:sz w:val="26"/>
          <w:szCs w:val="26"/>
        </w:rPr>
        <w:t xml:space="preserve">к Положению </w:t>
      </w:r>
      <w:r w:rsidR="0080690C">
        <w:rPr>
          <w:bCs/>
          <w:color w:val="000000" w:themeColor="text1"/>
          <w:kern w:val="36"/>
          <w:sz w:val="26"/>
          <w:szCs w:val="26"/>
        </w:rPr>
        <w:t>о</w:t>
      </w:r>
      <w:r w:rsidRPr="00A15072">
        <w:rPr>
          <w:bCs/>
          <w:color w:val="000000" w:themeColor="text1"/>
          <w:kern w:val="36"/>
          <w:sz w:val="26"/>
          <w:szCs w:val="26"/>
        </w:rPr>
        <w:t>б оплате труда работников</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 xml:space="preserve">  муниципальных учреждений, осуществляющих </w:t>
      </w:r>
    </w:p>
    <w:p w:rsidR="00A15072" w:rsidRPr="00A15072" w:rsidRDefault="00A15072" w:rsidP="00A15072">
      <w:pPr>
        <w:widowControl w:val="0"/>
        <w:tabs>
          <w:tab w:val="num" w:pos="0"/>
          <w:tab w:val="left" w:pos="3828"/>
        </w:tabs>
        <w:autoSpaceDE w:val="0"/>
        <w:autoSpaceDN w:val="0"/>
        <w:adjustRightInd w:val="0"/>
        <w:jc w:val="right"/>
        <w:rPr>
          <w:bCs/>
          <w:color w:val="000000" w:themeColor="text1"/>
          <w:kern w:val="36"/>
          <w:sz w:val="26"/>
          <w:szCs w:val="26"/>
        </w:rPr>
      </w:pPr>
      <w:r w:rsidRPr="00A15072">
        <w:rPr>
          <w:bCs/>
          <w:color w:val="000000" w:themeColor="text1"/>
          <w:kern w:val="36"/>
          <w:sz w:val="26"/>
          <w:szCs w:val="26"/>
        </w:rPr>
        <w:t>образовательную деятельность в сфере культуры на территории</w:t>
      </w:r>
    </w:p>
    <w:p w:rsidR="00A15072" w:rsidRPr="00A15072" w:rsidRDefault="00A15072" w:rsidP="00A15072">
      <w:pPr>
        <w:widowControl w:val="0"/>
        <w:autoSpaceDE w:val="0"/>
        <w:autoSpaceDN w:val="0"/>
        <w:adjustRightInd w:val="0"/>
        <w:jc w:val="right"/>
        <w:outlineLvl w:val="1"/>
        <w:rPr>
          <w:color w:val="000000" w:themeColor="text1"/>
          <w:sz w:val="26"/>
          <w:szCs w:val="26"/>
        </w:rPr>
      </w:pPr>
      <w:r w:rsidRPr="00A15072">
        <w:rPr>
          <w:bCs/>
          <w:color w:val="000000" w:themeColor="text1"/>
          <w:kern w:val="36"/>
          <w:sz w:val="26"/>
          <w:szCs w:val="26"/>
        </w:rPr>
        <w:t>городского округа город Шахунья Нижегородской области</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jc w:val="center"/>
        <w:rPr>
          <w:bCs/>
          <w:color w:val="000000" w:themeColor="text1"/>
          <w:sz w:val="26"/>
          <w:szCs w:val="26"/>
        </w:rPr>
      </w:pPr>
      <w:r w:rsidRPr="00A15072">
        <w:rPr>
          <w:bCs/>
          <w:color w:val="000000" w:themeColor="text1"/>
          <w:sz w:val="26"/>
          <w:szCs w:val="26"/>
        </w:rPr>
        <w:t>ПОРЯДОК</w:t>
      </w:r>
    </w:p>
    <w:p w:rsidR="00A15072" w:rsidRPr="00A15072" w:rsidRDefault="00A15072" w:rsidP="00A15072">
      <w:pPr>
        <w:widowControl w:val="0"/>
        <w:autoSpaceDE w:val="0"/>
        <w:autoSpaceDN w:val="0"/>
        <w:adjustRightInd w:val="0"/>
        <w:jc w:val="center"/>
        <w:rPr>
          <w:bCs/>
          <w:color w:val="000000" w:themeColor="text1"/>
          <w:sz w:val="26"/>
          <w:szCs w:val="26"/>
        </w:rPr>
      </w:pPr>
      <w:r w:rsidRPr="00A15072">
        <w:rPr>
          <w:bCs/>
          <w:color w:val="000000" w:themeColor="text1"/>
          <w:sz w:val="26"/>
          <w:szCs w:val="26"/>
        </w:rPr>
        <w:t>ОПРЕДЕЛЕНИЯ СТАЖА ПЕДАГОГИЧЕСКОЙ РАБОТЫ</w:t>
      </w:r>
    </w:p>
    <w:p w:rsidR="00A15072" w:rsidRPr="00A15072" w:rsidRDefault="00A15072" w:rsidP="00A15072">
      <w:pPr>
        <w:widowControl w:val="0"/>
        <w:autoSpaceDE w:val="0"/>
        <w:autoSpaceDN w:val="0"/>
        <w:adjustRightInd w:val="0"/>
        <w:jc w:val="center"/>
        <w:outlineLvl w:val="0"/>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1. Основным документом для определения стажа педагогической работы является трудовая книжка работника.</w:t>
      </w:r>
    </w:p>
    <w:p w:rsidR="00A15072" w:rsidRPr="00A15072" w:rsidRDefault="00A15072" w:rsidP="00A15072">
      <w:pPr>
        <w:widowControl w:val="0"/>
        <w:autoSpaceDE w:val="0"/>
        <w:autoSpaceDN w:val="0"/>
        <w:adjustRightInd w:val="0"/>
        <w:ind w:firstLine="720"/>
        <w:jc w:val="both"/>
        <w:rPr>
          <w:color w:val="000000" w:themeColor="text1"/>
          <w:sz w:val="26"/>
          <w:szCs w:val="26"/>
        </w:rPr>
      </w:pPr>
      <w:proofErr w:type="gramStart"/>
      <w:r w:rsidRPr="00A15072">
        <w:rPr>
          <w:color w:val="000000" w:themeColor="text1"/>
          <w:sz w:val="26"/>
          <w:szCs w:val="26"/>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A15072">
        <w:rPr>
          <w:color w:val="000000" w:themeColor="text1"/>
          <w:sz w:val="26"/>
          <w:szCs w:val="26"/>
        </w:rPr>
        <w:t xml:space="preserve">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A15072" w:rsidRPr="00A15072" w:rsidRDefault="00A15072" w:rsidP="00A15072">
      <w:pPr>
        <w:widowControl w:val="0"/>
        <w:autoSpaceDE w:val="0"/>
        <w:autoSpaceDN w:val="0"/>
        <w:adjustRightInd w:val="0"/>
        <w:jc w:val="both"/>
        <w:rPr>
          <w:color w:val="000000" w:themeColor="text1"/>
          <w:sz w:val="26"/>
          <w:szCs w:val="26"/>
        </w:rPr>
      </w:pPr>
    </w:p>
    <w:tbl>
      <w:tblPr>
        <w:tblW w:w="4950" w:type="pct"/>
        <w:jc w:val="center"/>
        <w:tblLayout w:type="fixed"/>
        <w:tblCellMar>
          <w:left w:w="70" w:type="dxa"/>
          <w:right w:w="70" w:type="dxa"/>
        </w:tblCellMar>
        <w:tblLook w:val="04A0" w:firstRow="1" w:lastRow="0" w:firstColumn="1" w:lastColumn="0" w:noHBand="0" w:noVBand="1"/>
      </w:tblPr>
      <w:tblGrid>
        <w:gridCol w:w="647"/>
        <w:gridCol w:w="4289"/>
        <w:gridCol w:w="5083"/>
      </w:tblGrid>
      <w:tr w:rsidR="00A15072" w:rsidRPr="00A15072" w:rsidTr="00A15072">
        <w:trPr>
          <w:jc w:val="center"/>
        </w:trPr>
        <w:tc>
          <w:tcPr>
            <w:tcW w:w="62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A15072" w:rsidRPr="00A15072" w:rsidRDefault="00A15072">
            <w:pPr>
              <w:jc w:val="center"/>
              <w:rPr>
                <w:color w:val="000000" w:themeColor="text1"/>
                <w:sz w:val="26"/>
                <w:szCs w:val="26"/>
              </w:rPr>
            </w:pPr>
            <w:r w:rsidRPr="00A15072">
              <w:rPr>
                <w:color w:val="000000" w:themeColor="text1"/>
                <w:sz w:val="26"/>
                <w:szCs w:val="26"/>
              </w:rPr>
              <w:t>№</w:t>
            </w:r>
          </w:p>
          <w:p w:rsidR="00A15072" w:rsidRPr="00A15072" w:rsidRDefault="00A15072">
            <w:pPr>
              <w:widowControl w:val="0"/>
              <w:autoSpaceDE w:val="0"/>
              <w:autoSpaceDN w:val="0"/>
              <w:adjustRightInd w:val="0"/>
              <w:jc w:val="center"/>
              <w:rPr>
                <w:color w:val="000000" w:themeColor="text1"/>
                <w:sz w:val="26"/>
                <w:szCs w:val="26"/>
              </w:rPr>
            </w:pPr>
            <w:proofErr w:type="gramStart"/>
            <w:r w:rsidRPr="00A15072">
              <w:rPr>
                <w:color w:val="000000" w:themeColor="text1"/>
                <w:sz w:val="26"/>
                <w:szCs w:val="26"/>
              </w:rPr>
              <w:t>п</w:t>
            </w:r>
            <w:proofErr w:type="gramEnd"/>
            <w:r w:rsidRPr="00A15072">
              <w:rPr>
                <w:color w:val="000000" w:themeColor="text1"/>
                <w:sz w:val="26"/>
                <w:szCs w:val="26"/>
              </w:rPr>
              <w:t>/п</w:t>
            </w:r>
          </w:p>
        </w:tc>
        <w:tc>
          <w:tcPr>
            <w:tcW w:w="413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Наименование учреждений</w:t>
            </w:r>
          </w:p>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и организаций</w:t>
            </w:r>
          </w:p>
        </w:tc>
        <w:tc>
          <w:tcPr>
            <w:tcW w:w="490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A15072" w:rsidRPr="00A15072" w:rsidRDefault="00A15072">
            <w:pPr>
              <w:widowControl w:val="0"/>
              <w:autoSpaceDE w:val="0"/>
              <w:autoSpaceDN w:val="0"/>
              <w:adjustRightInd w:val="0"/>
              <w:ind w:hanging="13"/>
              <w:jc w:val="center"/>
              <w:rPr>
                <w:color w:val="000000" w:themeColor="text1"/>
                <w:sz w:val="26"/>
                <w:szCs w:val="26"/>
              </w:rPr>
            </w:pPr>
            <w:r w:rsidRPr="00A15072">
              <w:rPr>
                <w:color w:val="000000" w:themeColor="text1"/>
                <w:sz w:val="26"/>
                <w:szCs w:val="26"/>
              </w:rPr>
              <w:t>Наименование должностей</w:t>
            </w:r>
          </w:p>
        </w:tc>
      </w:tr>
      <w:tr w:rsidR="00A15072" w:rsidRPr="00A15072" w:rsidTr="00A15072">
        <w:trPr>
          <w:jc w:val="center"/>
        </w:trPr>
        <w:tc>
          <w:tcPr>
            <w:tcW w:w="62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1.</w:t>
            </w:r>
          </w:p>
        </w:tc>
        <w:tc>
          <w:tcPr>
            <w:tcW w:w="413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 </w:t>
            </w:r>
          </w:p>
          <w:p w:rsidR="00A15072" w:rsidRPr="00A15072" w:rsidRDefault="00A15072">
            <w:pPr>
              <w:widowControl w:val="0"/>
              <w:autoSpaceDE w:val="0"/>
              <w:autoSpaceDN w:val="0"/>
              <w:adjustRightInd w:val="0"/>
              <w:jc w:val="both"/>
              <w:rPr>
                <w:color w:val="000000" w:themeColor="text1"/>
                <w:sz w:val="26"/>
                <w:szCs w:val="26"/>
              </w:rPr>
            </w:pPr>
          </w:p>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Организации здравоохранения и социального обеспечения: дома ребенка; детские санатории, клиники, поликлиники, больницы и </w:t>
            </w:r>
            <w:proofErr w:type="gramStart"/>
            <w:r w:rsidRPr="00A15072">
              <w:rPr>
                <w:color w:val="000000" w:themeColor="text1"/>
                <w:sz w:val="26"/>
                <w:szCs w:val="26"/>
              </w:rPr>
              <w:t>другое</w:t>
            </w:r>
            <w:proofErr w:type="gramEnd"/>
            <w:r w:rsidRPr="00A15072">
              <w:rPr>
                <w:color w:val="000000" w:themeColor="text1"/>
                <w:sz w:val="26"/>
                <w:szCs w:val="26"/>
              </w:rPr>
              <w:t xml:space="preserve">; а также отделения, палаты для детей в учреждениях для взрослых </w:t>
            </w:r>
          </w:p>
        </w:tc>
        <w:tc>
          <w:tcPr>
            <w:tcW w:w="490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учителя, преподаватели, старшие методисты, методисты, концертмейстеры, музыкальные руководители, педагоги дополнительного образования,</w:t>
            </w:r>
            <w:proofErr w:type="gramStart"/>
            <w:r w:rsidRPr="00A15072">
              <w:rPr>
                <w:color w:val="000000" w:themeColor="text1"/>
                <w:sz w:val="26"/>
                <w:szCs w:val="26"/>
              </w:rPr>
              <w:t xml:space="preserve"> ,</w:t>
            </w:r>
            <w:proofErr w:type="gramEnd"/>
            <w:r w:rsidRPr="00A15072">
              <w:rPr>
                <w:color w:val="000000" w:themeColor="text1"/>
                <w:sz w:val="26"/>
                <w:szCs w:val="26"/>
              </w:rPr>
              <w:t xml:space="preserve">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аккомпаниаторы, </w:t>
            </w:r>
            <w:proofErr w:type="spellStart"/>
            <w:r w:rsidRPr="00A15072">
              <w:rPr>
                <w:color w:val="000000" w:themeColor="text1"/>
                <w:sz w:val="26"/>
                <w:szCs w:val="26"/>
              </w:rPr>
              <w:t>культорганизаторы</w:t>
            </w:r>
            <w:proofErr w:type="spellEnd"/>
            <w:r w:rsidRPr="00A15072">
              <w:rPr>
                <w:color w:val="000000" w:themeColor="text1"/>
                <w:sz w:val="26"/>
                <w:szCs w:val="26"/>
              </w:rPr>
              <w:t>.</w:t>
            </w:r>
          </w:p>
        </w:tc>
      </w:tr>
      <w:tr w:rsidR="00A15072" w:rsidRPr="00A15072" w:rsidTr="00A15072">
        <w:trPr>
          <w:jc w:val="center"/>
        </w:trPr>
        <w:tc>
          <w:tcPr>
            <w:tcW w:w="624"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A15072" w:rsidRPr="00A15072" w:rsidRDefault="00A15072">
            <w:pPr>
              <w:widowControl w:val="0"/>
              <w:autoSpaceDE w:val="0"/>
              <w:autoSpaceDN w:val="0"/>
              <w:adjustRightInd w:val="0"/>
              <w:jc w:val="center"/>
              <w:rPr>
                <w:color w:val="000000" w:themeColor="text1"/>
                <w:sz w:val="26"/>
                <w:szCs w:val="26"/>
              </w:rPr>
            </w:pPr>
            <w:r w:rsidRPr="00A15072">
              <w:rPr>
                <w:color w:val="000000" w:themeColor="text1"/>
                <w:sz w:val="26"/>
                <w:szCs w:val="26"/>
              </w:rPr>
              <w:t>2.</w:t>
            </w:r>
          </w:p>
        </w:tc>
        <w:tc>
          <w:tcPr>
            <w:tcW w:w="4139"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1. Органы, осуществляющие управление в сфере образования, и органы (структурные подразделения), осуществляющие руководство образовательными организациями</w:t>
            </w:r>
          </w:p>
        </w:tc>
        <w:tc>
          <w:tcPr>
            <w:tcW w:w="490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A15072" w:rsidRPr="00A15072" w:rsidRDefault="00A15072">
            <w:pPr>
              <w:widowControl w:val="0"/>
              <w:autoSpaceDE w:val="0"/>
              <w:autoSpaceDN w:val="0"/>
              <w:adjustRightInd w:val="0"/>
              <w:jc w:val="both"/>
              <w:rPr>
                <w:color w:val="000000" w:themeColor="text1"/>
                <w:sz w:val="26"/>
                <w:szCs w:val="26"/>
              </w:rPr>
            </w:pPr>
            <w:proofErr w:type="gramStart"/>
            <w:r w:rsidRPr="00A15072">
              <w:rPr>
                <w:color w:val="000000" w:themeColor="text1"/>
                <w:sz w:val="26"/>
                <w:szCs w:val="26"/>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w:t>
            </w:r>
            <w:r w:rsidRPr="00A15072">
              <w:rPr>
                <w:color w:val="000000" w:themeColor="text1"/>
                <w:sz w:val="26"/>
                <w:szCs w:val="26"/>
              </w:rPr>
              <w:lastRenderedPageBreak/>
              <w:t xml:space="preserve">деятельностью, со строительством, снабжением, делопроизводством) </w:t>
            </w:r>
            <w:proofErr w:type="gramEnd"/>
          </w:p>
        </w:tc>
      </w:tr>
      <w:tr w:rsidR="00A15072" w:rsidRPr="00A15072" w:rsidTr="00A15072">
        <w:trPr>
          <w:jc w:val="center"/>
        </w:trPr>
        <w:tc>
          <w:tcPr>
            <w:tcW w:w="624"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A15072" w:rsidRPr="00A15072" w:rsidRDefault="00A15072">
            <w:pPr>
              <w:widowControl w:val="0"/>
              <w:autoSpaceDE w:val="0"/>
              <w:autoSpaceDN w:val="0"/>
              <w:adjustRightInd w:val="0"/>
              <w:jc w:val="center"/>
              <w:rPr>
                <w:color w:val="000000" w:themeColor="text1"/>
                <w:sz w:val="26"/>
                <w:szCs w:val="26"/>
              </w:rPr>
            </w:pPr>
          </w:p>
        </w:tc>
        <w:tc>
          <w:tcPr>
            <w:tcW w:w="4139" w:type="dxa"/>
            <w:tcBorders>
              <w:top w:val="nil"/>
              <w:left w:val="single" w:sz="6" w:space="0" w:color="auto"/>
              <w:bottom w:val="single" w:sz="6" w:space="0" w:color="auto"/>
              <w:right w:val="single" w:sz="6" w:space="0" w:color="auto"/>
            </w:tcBorders>
            <w:tcMar>
              <w:top w:w="0" w:type="dxa"/>
              <w:left w:w="28" w:type="dxa"/>
              <w:bottom w:w="0" w:type="dxa"/>
              <w:right w:w="28" w:type="dxa"/>
            </w:tcMar>
          </w:tcPr>
          <w:p w:rsidR="00A15072" w:rsidRPr="00A15072" w:rsidRDefault="00A15072">
            <w:pPr>
              <w:widowControl w:val="0"/>
              <w:autoSpaceDE w:val="0"/>
              <w:autoSpaceDN w:val="0"/>
              <w:adjustRightInd w:val="0"/>
              <w:jc w:val="both"/>
              <w:rPr>
                <w:color w:val="000000" w:themeColor="text1"/>
                <w:sz w:val="26"/>
                <w:szCs w:val="26"/>
              </w:rPr>
            </w:pPr>
          </w:p>
        </w:tc>
        <w:tc>
          <w:tcPr>
            <w:tcW w:w="4905" w:type="dxa"/>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A15072" w:rsidRPr="00A15072" w:rsidRDefault="00A15072">
            <w:pPr>
              <w:widowControl w:val="0"/>
              <w:autoSpaceDE w:val="0"/>
              <w:autoSpaceDN w:val="0"/>
              <w:adjustRightInd w:val="0"/>
              <w:jc w:val="both"/>
              <w:rPr>
                <w:color w:val="000000" w:themeColor="text1"/>
                <w:sz w:val="26"/>
                <w:szCs w:val="26"/>
              </w:rPr>
            </w:pPr>
            <w:r w:rsidRPr="00A15072">
              <w:rPr>
                <w:color w:val="000000" w:themeColor="text1"/>
                <w:sz w:val="26"/>
                <w:szCs w:val="26"/>
              </w:rPr>
              <w:t xml:space="preserve">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 </w:t>
            </w:r>
          </w:p>
        </w:tc>
      </w:tr>
    </w:tbl>
    <w:p w:rsidR="00A15072" w:rsidRPr="00A15072" w:rsidRDefault="00A15072" w:rsidP="00A15072">
      <w:pPr>
        <w:widowControl w:val="0"/>
        <w:autoSpaceDE w:val="0"/>
        <w:autoSpaceDN w:val="0"/>
        <w:adjustRightInd w:val="0"/>
        <w:ind w:firstLine="720"/>
        <w:jc w:val="both"/>
        <w:rPr>
          <w:color w:val="000000" w:themeColor="text1"/>
          <w:sz w:val="26"/>
          <w:szCs w:val="26"/>
        </w:rPr>
      </w:pP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Примечание.</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1) преподавателям учреждения дополнительного образования (культуры и искусства, в том числе музыкальных и художественных школ, школ искусств), музыкальным руководителям, концертмейстерам.</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Работникам учреждений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При этом в педагогический стаж засчитываются только те месяцы, в течение которых выполнялась педагогическая работа.</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15072" w:rsidRPr="00A15072" w:rsidRDefault="00A15072" w:rsidP="00A15072">
      <w:pPr>
        <w:widowControl w:val="0"/>
        <w:autoSpaceDE w:val="0"/>
        <w:autoSpaceDN w:val="0"/>
        <w:adjustRightInd w:val="0"/>
        <w:ind w:firstLine="720"/>
        <w:jc w:val="both"/>
        <w:rPr>
          <w:color w:val="000000" w:themeColor="text1"/>
          <w:sz w:val="26"/>
          <w:szCs w:val="26"/>
        </w:rPr>
      </w:pPr>
      <w:r w:rsidRPr="00A15072">
        <w:rPr>
          <w:color w:val="000000" w:themeColor="text1"/>
          <w:sz w:val="26"/>
          <w:szCs w:val="26"/>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A15072" w:rsidRPr="00A15072" w:rsidRDefault="00A15072" w:rsidP="00A15072">
      <w:pPr>
        <w:widowControl w:val="0"/>
        <w:autoSpaceDE w:val="0"/>
        <w:autoSpaceDN w:val="0"/>
        <w:adjustRightInd w:val="0"/>
        <w:jc w:val="center"/>
        <w:rPr>
          <w:color w:val="000000" w:themeColor="text1"/>
          <w:sz w:val="26"/>
          <w:szCs w:val="26"/>
        </w:rPr>
      </w:pPr>
      <w:r w:rsidRPr="00A15072">
        <w:rPr>
          <w:color w:val="000000" w:themeColor="text1"/>
          <w:sz w:val="26"/>
          <w:szCs w:val="26"/>
        </w:rPr>
        <w:t>_________________</w:t>
      </w: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widowControl w:val="0"/>
        <w:autoSpaceDE w:val="0"/>
        <w:autoSpaceDN w:val="0"/>
        <w:adjustRightInd w:val="0"/>
        <w:rPr>
          <w:color w:val="000000" w:themeColor="text1"/>
          <w:sz w:val="26"/>
          <w:szCs w:val="26"/>
        </w:rPr>
      </w:pPr>
    </w:p>
    <w:p w:rsidR="00A15072" w:rsidRPr="00A15072" w:rsidRDefault="00A15072" w:rsidP="00A15072">
      <w:pPr>
        <w:rPr>
          <w:rFonts w:eastAsiaTheme="minorHAnsi"/>
          <w:color w:val="000000" w:themeColor="text1"/>
          <w:sz w:val="26"/>
          <w:szCs w:val="26"/>
          <w:lang w:eastAsia="en-US"/>
        </w:rPr>
      </w:pPr>
    </w:p>
    <w:p w:rsidR="00A15072" w:rsidRPr="00A15072" w:rsidRDefault="00A15072" w:rsidP="00A15072">
      <w:pPr>
        <w:rPr>
          <w:color w:val="000000" w:themeColor="text1"/>
          <w:sz w:val="26"/>
          <w:szCs w:val="26"/>
        </w:rPr>
      </w:pPr>
    </w:p>
    <w:p w:rsidR="00FC6FD9" w:rsidRPr="00A15072" w:rsidRDefault="00FC6FD9" w:rsidP="00AE7650">
      <w:pPr>
        <w:spacing w:line="360" w:lineRule="auto"/>
        <w:jc w:val="both"/>
        <w:rPr>
          <w:color w:val="000000" w:themeColor="text1"/>
          <w:sz w:val="22"/>
          <w:szCs w:val="22"/>
        </w:rPr>
      </w:pPr>
    </w:p>
    <w:sectPr w:rsidR="00FC6FD9" w:rsidRPr="00A15072"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DE" w:rsidRDefault="000D3EDE">
      <w:r>
        <w:separator/>
      </w:r>
    </w:p>
  </w:endnote>
  <w:endnote w:type="continuationSeparator" w:id="0">
    <w:p w:rsidR="000D3EDE" w:rsidRDefault="000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2" w:rsidRDefault="00A15072" w:rsidP="009C04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5072" w:rsidRDefault="00A15072"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DE" w:rsidRDefault="000D3EDE">
      <w:r>
        <w:separator/>
      </w:r>
    </w:p>
  </w:footnote>
  <w:footnote w:type="continuationSeparator" w:id="0">
    <w:p w:rsidR="000D3EDE" w:rsidRDefault="000D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2D94555E"/>
    <w:multiLevelType w:val="hybridMultilevel"/>
    <w:tmpl w:val="03680B98"/>
    <w:lvl w:ilvl="0" w:tplc="43D4671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9">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21"/>
  </w:num>
  <w:num w:numId="6">
    <w:abstractNumId w:val="27"/>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7"/>
  </w:num>
  <w:num w:numId="11">
    <w:abstractNumId w:val="39"/>
  </w:num>
  <w:num w:numId="12">
    <w:abstractNumId w:val="12"/>
  </w:num>
  <w:num w:numId="13">
    <w:abstractNumId w:val="17"/>
  </w:num>
  <w:num w:numId="14">
    <w:abstractNumId w:val="3"/>
  </w:num>
  <w:num w:numId="15">
    <w:abstractNumId w:val="13"/>
  </w:num>
  <w:num w:numId="16">
    <w:abstractNumId w:val="25"/>
  </w:num>
  <w:num w:numId="17">
    <w:abstractNumId w:val="10"/>
  </w:num>
  <w:num w:numId="18">
    <w:abstractNumId w:val="22"/>
  </w:num>
  <w:num w:numId="19">
    <w:abstractNumId w:val="33"/>
  </w:num>
  <w:num w:numId="20">
    <w:abstractNumId w:val="29"/>
  </w:num>
  <w:num w:numId="21">
    <w:abstractNumId w:val="28"/>
  </w:num>
  <w:num w:numId="22">
    <w:abstractNumId w:val="20"/>
  </w:num>
  <w:num w:numId="23">
    <w:abstractNumId w:val="6"/>
  </w:num>
  <w:num w:numId="24">
    <w:abstractNumId w:val="7"/>
  </w:num>
  <w:num w:numId="25">
    <w:abstractNumId w:val="19"/>
  </w:num>
  <w:num w:numId="26">
    <w:abstractNumId w:val="2"/>
  </w:num>
  <w:num w:numId="27">
    <w:abstractNumId w:val="18"/>
  </w:num>
  <w:num w:numId="28">
    <w:abstractNumId w:val="34"/>
  </w:num>
  <w:num w:numId="29">
    <w:abstractNumId w:val="32"/>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30"/>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15"/>
  </w:num>
  <w:num w:numId="4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3EDE"/>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0690C"/>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5072"/>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A663B"/>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uiPriority w:val="99"/>
    <w:rsid w:val="00831054"/>
    <w:rPr>
      <w:rFonts w:ascii="Tahoma" w:hAnsi="Tahoma" w:cs="Tahoma"/>
      <w:sz w:val="16"/>
      <w:szCs w:val="16"/>
    </w:rPr>
  </w:style>
  <w:style w:type="character" w:customStyle="1" w:styleId="aa">
    <w:name w:val="Текст выноски Знак"/>
    <w:basedOn w:val="a0"/>
    <w:link w:val="a9"/>
    <w:uiPriority w:val="9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character" w:styleId="af3">
    <w:name w:val="FollowedHyperlink"/>
    <w:basedOn w:val="a0"/>
    <w:uiPriority w:val="99"/>
    <w:unhideWhenUsed/>
    <w:rsid w:val="00A15072"/>
    <w:rPr>
      <w:color w:val="800080" w:themeColor="followedHyperlink"/>
      <w:u w:val="single"/>
    </w:rPr>
  </w:style>
  <w:style w:type="paragraph" w:customStyle="1" w:styleId="af4">
    <w:name w:val="Нормальный"/>
    <w:rsid w:val="00A1507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410944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44935094" TargetMode="External"/><Relationship Id="rId18" Type="http://schemas.openxmlformats.org/officeDocument/2006/relationships/hyperlink" Target="consultantplus://offline/ref=7D719FCB4F2D90F309AF1C337C09DA63796E738FE1208A2401608D3F1DEE68AD58D2C2433214D6n6TFF" TargetMode="External"/><Relationship Id="rId26" Type="http://schemas.openxmlformats.org/officeDocument/2006/relationships/hyperlink" Target="file:///C:\Users\TRUSHK~1\AppData\Local\Temp\&#1055;&#1086;&#1083;&#1086;&#1078;&#1077;&#1085;&#1080;&#1077;%20&#1089;%2001.10.19.docx" TargetMode="External"/><Relationship Id="rId39" Type="http://schemas.openxmlformats.org/officeDocument/2006/relationships/hyperlink" Target="consultantplus://offline/main?base=LAW;n=84164;fld=134;dst=100014" TargetMode="External"/><Relationship Id="rId21" Type="http://schemas.openxmlformats.org/officeDocument/2006/relationships/hyperlink" Target="http://docs.cntd.ru/document/902349880" TargetMode="External"/><Relationship Id="rId34" Type="http://schemas.openxmlformats.org/officeDocument/2006/relationships/hyperlink" Target="file:///C:\Users\TRUSHK~1\AppData\Local\Temp\&#1055;&#1086;&#1083;&#1086;&#1078;&#1077;&#1085;&#1080;&#1077;%20&#1089;%2001.10.19.docx" TargetMode="External"/><Relationship Id="rId42" Type="http://schemas.openxmlformats.org/officeDocument/2006/relationships/hyperlink" Target="http://docs.cntd.ru/document/9044661" TargetMode="External"/><Relationship Id="rId47" Type="http://schemas.openxmlformats.org/officeDocument/2006/relationships/hyperlink" Target="file:///C:\Users\TRUSHK~1\AppData\Local\Temp\&#1055;&#1086;&#1083;&#1086;&#1078;&#1077;&#1085;&#1080;&#1077;%20&#1089;%2001.10.19.docx" TargetMode="External"/><Relationship Id="rId50" Type="http://schemas.openxmlformats.org/officeDocument/2006/relationships/hyperlink" Target="file:///C:\Users\TRUSHK~1\AppData\Local\Temp\&#1055;&#1086;&#1083;&#1086;&#1078;&#1077;&#1085;&#1080;&#1077;%20&#1089;%2001.10.19.docx" TargetMode="External"/><Relationship Id="rId55" Type="http://schemas.openxmlformats.org/officeDocument/2006/relationships/hyperlink" Target="consultantplus://offline/ref=415BF17135F4DEBDBA0ECC41D58FD2DC7C842213CAD23B10C3B8DDB7A8JFcFI" TargetMode="External"/><Relationship Id="rId63" Type="http://schemas.openxmlformats.org/officeDocument/2006/relationships/hyperlink" Target="file:///C:\Users\TRUSHK~1\AppData\Local\Temp\&#1055;&#1086;&#1083;&#1086;&#1078;&#1077;&#1085;&#1080;&#1077;%20&#1089;%2001.10.19.docx" TargetMode="External"/><Relationship Id="rId68" Type="http://schemas.openxmlformats.org/officeDocument/2006/relationships/hyperlink" Target="file:///C:\Users\TRUSHK~1\AppData\Local\Temp\&#1055;&#1086;&#1083;&#1086;&#1078;&#1077;&#1085;&#1080;&#1077;%20&#1089;%2001.10.19.docx"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TRUSHK~1\AppData\Local\Temp\&#1055;&#1086;&#1083;&#1086;&#1078;&#1077;&#1085;&#1080;&#1077;%20&#1089;%2001.10.19.docx" TargetMode="External"/><Relationship Id="rId2" Type="http://schemas.openxmlformats.org/officeDocument/2006/relationships/numbering" Target="numbering.xml"/><Relationship Id="rId16" Type="http://schemas.openxmlformats.org/officeDocument/2006/relationships/hyperlink" Target="consultantplus://offline/ref=7D719FCB4F2D90F309AF1C337C09DA63796E7188E4208A2401608D3F1DEE68AD58D2C2433214D6n6TFF" TargetMode="External"/><Relationship Id="rId29" Type="http://schemas.openxmlformats.org/officeDocument/2006/relationships/hyperlink" Target="http://docs.cntd.ru/document/420245392" TargetMode="External"/><Relationship Id="rId11" Type="http://schemas.openxmlformats.org/officeDocument/2006/relationships/hyperlink" Target="http://docs.cntd.ru/document/901807664" TargetMode="External"/><Relationship Id="rId24" Type="http://schemas.openxmlformats.org/officeDocument/2006/relationships/hyperlink" Target="file:///C:\Users\TRUSHK~1\AppData\Local\Temp\&#1055;&#1086;&#1083;&#1086;&#1078;&#1077;&#1085;&#1080;&#1077;%20&#1089;%2001.10.19.docx" TargetMode="External"/><Relationship Id="rId32" Type="http://schemas.openxmlformats.org/officeDocument/2006/relationships/hyperlink" Target="http://docs.cntd.ru/document/902079672" TargetMode="External"/><Relationship Id="rId37" Type="http://schemas.openxmlformats.org/officeDocument/2006/relationships/hyperlink" Target="consultantplus://offline/main?base=RLAW187;n=48414;fld=134;dst=100504" TargetMode="External"/><Relationship Id="rId40" Type="http://schemas.openxmlformats.org/officeDocument/2006/relationships/hyperlink" Target="consultantplus://offline/main?base=LAW;n=84164;fld=134;dst=100021" TargetMode="External"/><Relationship Id="rId45" Type="http://schemas.openxmlformats.org/officeDocument/2006/relationships/hyperlink" Target="file:///C:\Users\TRUSHK~1\AppData\Local\Temp\&#1055;&#1086;&#1083;&#1086;&#1078;&#1077;&#1085;&#1080;&#1077;%20&#1089;%2001.10.19.docx" TargetMode="External"/><Relationship Id="rId53" Type="http://schemas.openxmlformats.org/officeDocument/2006/relationships/hyperlink" Target="file:///C:\Users\TRUSHK~1\AppData\Local\Temp\&#1055;&#1086;&#1083;&#1086;&#1078;&#1077;&#1085;&#1080;&#1077;%20&#1089;%2001.10.19.docx" TargetMode="External"/><Relationship Id="rId58" Type="http://schemas.openxmlformats.org/officeDocument/2006/relationships/hyperlink" Target="file:///C:\Users\TRUSHK~1\AppData\Local\Temp\&#1055;&#1086;&#1083;&#1086;&#1078;&#1077;&#1085;&#1080;&#1077;%20&#1089;%2001.10.19.docx" TargetMode="External"/><Relationship Id="rId66" Type="http://schemas.openxmlformats.org/officeDocument/2006/relationships/hyperlink" Target="file:///C:\Users\TRUSHK~1\AppData\Local\Temp\&#1055;&#1086;&#1083;&#1086;&#1078;&#1077;&#1085;&#1080;&#1077;%20&#1089;%2001.10.19.docx" TargetMode="External"/><Relationship Id="rId74" Type="http://schemas.openxmlformats.org/officeDocument/2006/relationships/hyperlink" Target="file:///C:\Users\TRUSHK~1\AppData\Local\Temp\&#1055;&#1086;&#1083;&#1086;&#1078;&#1077;&#1085;&#1080;&#1077;%20&#1089;%2001.10.19.docx" TargetMode="External"/><Relationship Id="rId5" Type="http://schemas.openxmlformats.org/officeDocument/2006/relationships/settings" Target="settings.xml"/><Relationship Id="rId15" Type="http://schemas.openxmlformats.org/officeDocument/2006/relationships/hyperlink" Target="http://docs.cntd.ru/document/944935027" TargetMode="External"/><Relationship Id="rId23" Type="http://schemas.openxmlformats.org/officeDocument/2006/relationships/hyperlink" Target="http://docs.cntd.ru/document/420245392" TargetMode="External"/><Relationship Id="rId28" Type="http://schemas.openxmlformats.org/officeDocument/2006/relationships/hyperlink" Target="http://docs.cntd.ru/document/420245392" TargetMode="External"/><Relationship Id="rId36" Type="http://schemas.openxmlformats.org/officeDocument/2006/relationships/hyperlink" Target="consultantplus://offline/main?base=LAW;n=77143;fld=134;dst=100019" TargetMode="External"/><Relationship Id="rId49" Type="http://schemas.openxmlformats.org/officeDocument/2006/relationships/hyperlink" Target="file:///C:\Users\TRUSHK~1\AppData\Local\Temp\&#1055;&#1086;&#1083;&#1086;&#1078;&#1077;&#1085;&#1080;&#1077;%20&#1089;%2001.10.19.docx" TargetMode="External"/><Relationship Id="rId57" Type="http://schemas.openxmlformats.org/officeDocument/2006/relationships/hyperlink" Target="file:///C:\Users\TRUSHK~1\AppData\Local\Temp\&#1055;&#1086;&#1083;&#1086;&#1078;&#1077;&#1085;&#1080;&#1077;%20&#1089;%2001.10.19.docx" TargetMode="External"/><Relationship Id="rId61" Type="http://schemas.openxmlformats.org/officeDocument/2006/relationships/hyperlink" Target="file:///C:\Users\TRUSHK~1\AppData\Local\Temp\&#1055;&#1086;&#1083;&#1086;&#1078;&#1077;&#1085;&#1080;&#1077;%20&#1089;%2001.10.19.docx" TargetMode="External"/><Relationship Id="rId10" Type="http://schemas.openxmlformats.org/officeDocument/2006/relationships/footer" Target="footer1.xml"/><Relationship Id="rId19" Type="http://schemas.openxmlformats.org/officeDocument/2006/relationships/hyperlink" Target="consultantplus://offline/ref=7D719FCB4F2D90F309AF1C337C09DA63796E738FE1208A2401608D3F1DEE68AD58D2C2433214D6n6TFF" TargetMode="External"/><Relationship Id="rId31" Type="http://schemas.openxmlformats.org/officeDocument/2006/relationships/hyperlink" Target="http://docs.cntd.ru/document/465570496" TargetMode="External"/><Relationship Id="rId44" Type="http://schemas.openxmlformats.org/officeDocument/2006/relationships/hyperlink" Target="file:///C:\Users\TRUSHK~1\AppData\Local\Temp\&#1055;&#1086;&#1083;&#1086;&#1078;&#1077;&#1085;&#1080;&#1077;%20&#1089;%2001.10.19.docx" TargetMode="External"/><Relationship Id="rId52" Type="http://schemas.openxmlformats.org/officeDocument/2006/relationships/hyperlink" Target="file:///C:\Users\TRUSHK~1\AppData\Local\Temp\&#1055;&#1086;&#1083;&#1086;&#1078;&#1077;&#1085;&#1080;&#1077;%20&#1089;%2001.10.19.docx" TargetMode="External"/><Relationship Id="rId60" Type="http://schemas.openxmlformats.org/officeDocument/2006/relationships/hyperlink" Target="file:///C:\Users\TRUSHK~1\AppData\Local\Temp\&#1055;&#1086;&#1083;&#1086;&#1078;&#1077;&#1085;&#1080;&#1077;%20&#1089;%2001.10.19.docx" TargetMode="External"/><Relationship Id="rId65" Type="http://schemas.openxmlformats.org/officeDocument/2006/relationships/hyperlink" Target="file:///C:\Users\TRUSHK~1\AppData\Local\Temp\&#1055;&#1086;&#1083;&#1086;&#1078;&#1077;&#1085;&#1080;&#1077;%20&#1089;%2001.10.19.docx" TargetMode="External"/><Relationship Id="rId73" Type="http://schemas.openxmlformats.org/officeDocument/2006/relationships/hyperlink" Target="file:///C:\Users\TRUSHK~1\AppData\Local\Temp\&#1055;&#1086;&#1083;&#1086;&#1078;&#1077;&#1085;&#1080;&#1077;%20&#1089;%2001.10.19.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44935026" TargetMode="External"/><Relationship Id="rId22" Type="http://schemas.openxmlformats.org/officeDocument/2006/relationships/hyperlink" Target="http://docs.cntd.ru/document/902389497" TargetMode="External"/><Relationship Id="rId27" Type="http://schemas.openxmlformats.org/officeDocument/2006/relationships/hyperlink" Target="file:///C:\Users\TRUSHK~1\AppData\Local\Temp\&#1055;&#1086;&#1083;&#1086;&#1078;&#1077;&#1085;&#1080;&#1077;%20&#1089;%2001.10.19.docx" TargetMode="External"/><Relationship Id="rId30" Type="http://schemas.openxmlformats.org/officeDocument/2006/relationships/hyperlink" Target="http://docs.cntd.ru/document/420356619" TargetMode="External"/><Relationship Id="rId35" Type="http://schemas.openxmlformats.org/officeDocument/2006/relationships/hyperlink" Target="http://docs.cntd.ru/document/465569179" TargetMode="External"/><Relationship Id="rId43" Type="http://schemas.openxmlformats.org/officeDocument/2006/relationships/hyperlink" Target="consultantplus://offline/ref=415BF17135F4DEBDBA0ED24CC3E38DD97A8B7419C5DD32409DE786EAFFF6EF573215B32D8DA4AF318349A2JAc7I" TargetMode="External"/><Relationship Id="rId48" Type="http://schemas.openxmlformats.org/officeDocument/2006/relationships/hyperlink" Target="file:///C:\Users\TRUSHK~1\AppData\Local\Temp\&#1055;&#1086;&#1083;&#1086;&#1078;&#1077;&#1085;&#1080;&#1077;%20&#1089;%2001.10.19.docx" TargetMode="External"/><Relationship Id="rId56" Type="http://schemas.openxmlformats.org/officeDocument/2006/relationships/hyperlink" Target="file:///C:\Users\TRUSHK~1\AppData\Local\Temp\&#1055;&#1086;&#1083;&#1086;&#1078;&#1077;&#1085;&#1080;&#1077;%20&#1089;%2001.10.19.docx" TargetMode="External"/><Relationship Id="rId64" Type="http://schemas.openxmlformats.org/officeDocument/2006/relationships/hyperlink" Target="file:///C:\Users\TRUSHK~1\AppData\Local\Temp\&#1055;&#1086;&#1083;&#1086;&#1078;&#1077;&#1085;&#1080;&#1077;%20&#1089;%2001.10.19.docx" TargetMode="External"/><Relationship Id="rId69" Type="http://schemas.openxmlformats.org/officeDocument/2006/relationships/hyperlink" Target="file:///C:\Users\TRUSHK~1\AppData\Local\Temp\&#1055;&#1086;&#1083;&#1086;&#1078;&#1077;&#1085;&#1080;&#1077;%20&#1089;%2001.10.19.docx"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TRUSHK~1\AppData\Local\Temp\&#1055;&#1086;&#1083;&#1086;&#1078;&#1077;&#1085;&#1080;&#1077;%20&#1089;%2001.10.19.docx" TargetMode="External"/><Relationship Id="rId72" Type="http://schemas.openxmlformats.org/officeDocument/2006/relationships/hyperlink" Target="file:///C:\Users\TRUSHK~1\AppData\Local\Temp\&#1055;&#1086;&#1083;&#1086;&#1078;&#1077;&#1085;&#1080;&#1077;%20&#1089;%2001.10.19.docx" TargetMode="External"/><Relationship Id="rId3" Type="http://schemas.openxmlformats.org/officeDocument/2006/relationships/styles" Target="styles.xml"/><Relationship Id="rId12" Type="http://schemas.openxmlformats.org/officeDocument/2006/relationships/hyperlink" Target="http://docs.cntd.ru/document/901807664" TargetMode="External"/><Relationship Id="rId17" Type="http://schemas.openxmlformats.org/officeDocument/2006/relationships/hyperlink" Target="consultantplus://offline/ref=7D719FCB4F2D90F309AF1C337C09DA6376637589E0208A2401608D3F1DEE68AD58D2C2433214D6n6TFF" TargetMode="External"/><Relationship Id="rId25" Type="http://schemas.openxmlformats.org/officeDocument/2006/relationships/hyperlink" Target="file:///C:\Users\TRUSHK~1\AppData\Local\Temp\&#1055;&#1086;&#1083;&#1086;&#1078;&#1077;&#1085;&#1080;&#1077;%20&#1089;%2001.10.19.docx" TargetMode="External"/><Relationship Id="rId33" Type="http://schemas.openxmlformats.org/officeDocument/2006/relationships/hyperlink" Target="http://docs.cntd.ru/document/902079672" TargetMode="External"/><Relationship Id="rId38" Type="http://schemas.openxmlformats.org/officeDocument/2006/relationships/hyperlink" Target="consultantplus://offline/main?base=LAW;n=84164;fld=134;dst=100010" TargetMode="External"/><Relationship Id="rId46" Type="http://schemas.openxmlformats.org/officeDocument/2006/relationships/hyperlink" Target="file:///C:\Users\TRUSHK~1\AppData\Local\Temp\&#1055;&#1086;&#1083;&#1086;&#1078;&#1077;&#1085;&#1080;&#1077;%20&#1089;%2001.10.19.docx" TargetMode="External"/><Relationship Id="rId59" Type="http://schemas.openxmlformats.org/officeDocument/2006/relationships/hyperlink" Target="file:///C:\Users\TRUSHK~1\AppData\Local\Temp\&#1055;&#1086;&#1083;&#1086;&#1078;&#1077;&#1085;&#1080;&#1077;%20&#1089;%2001.10.19.docx" TargetMode="External"/><Relationship Id="rId67" Type="http://schemas.openxmlformats.org/officeDocument/2006/relationships/hyperlink" Target="file:///C:\Users\TRUSHK~1\AppData\Local\Temp\&#1055;&#1086;&#1083;&#1086;&#1078;&#1077;&#1085;&#1080;&#1077;%20&#1089;%2001.10.19.docx" TargetMode="External"/><Relationship Id="rId20" Type="http://schemas.openxmlformats.org/officeDocument/2006/relationships/hyperlink" Target="http://docs.cntd.ru/document/902345103" TargetMode="External"/><Relationship Id="rId41" Type="http://schemas.openxmlformats.org/officeDocument/2006/relationships/hyperlink" Target="consultantplus://offline/main?base=LAW;n=79570;fld=134;dst=100014" TargetMode="External"/><Relationship Id="rId54" Type="http://schemas.openxmlformats.org/officeDocument/2006/relationships/hyperlink" Target="consultantplus://offline/ref=415BF17135F4DEBDBA0ECC41D58FD2DC7C84221DCADC3B10C3B8DDB7A8JFcFI" TargetMode="External"/><Relationship Id="rId62" Type="http://schemas.openxmlformats.org/officeDocument/2006/relationships/hyperlink" Target="file:///C:\Users\TRUSHK~1\AppData\Local\Temp\&#1055;&#1086;&#1083;&#1086;&#1078;&#1077;&#1085;&#1080;&#1077;%20&#1089;%2001.10.19.docx" TargetMode="External"/><Relationship Id="rId70" Type="http://schemas.openxmlformats.org/officeDocument/2006/relationships/hyperlink" Target="file:///C:\Users\TRUSHK~1\AppData\Local\Temp\&#1055;&#1086;&#1083;&#1086;&#1078;&#1077;&#1085;&#1080;&#1077;%20&#1089;%2001.10.19.docx" TargetMode="External"/><Relationship Id="rId75" Type="http://schemas.openxmlformats.org/officeDocument/2006/relationships/hyperlink" Target="file:///C:\Users\TRUSHK~1\AppData\Local\Temp\&#1055;&#1086;&#1083;&#1086;&#1078;&#1077;&#1085;&#1080;&#1077;%20&#1089;%2001.10.19.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5FC-C3FE-44EC-9A6A-38E7190E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17323</Words>
  <Characters>98745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2019-12-05T07:57:00Z</cp:lastPrinted>
  <dcterms:created xsi:type="dcterms:W3CDTF">2019-12-05T07:58:00Z</dcterms:created>
  <dcterms:modified xsi:type="dcterms:W3CDTF">2019-12-05T07:58:00Z</dcterms:modified>
</cp:coreProperties>
</file>