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5C3E44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5C3E44">
        <w:rPr>
          <w:sz w:val="26"/>
          <w:szCs w:val="26"/>
          <w:u w:val="single"/>
        </w:rPr>
        <w:t>1420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5C3E44" w:rsidRDefault="005C3E44" w:rsidP="00FD3E2F">
      <w:pPr>
        <w:jc w:val="both"/>
        <w:rPr>
          <w:sz w:val="26"/>
          <w:szCs w:val="26"/>
        </w:rPr>
      </w:pPr>
    </w:p>
    <w:p w:rsidR="005C3E44" w:rsidRPr="005C3E44" w:rsidRDefault="005C3E44" w:rsidP="005C3E44">
      <w:pPr>
        <w:jc w:val="center"/>
        <w:rPr>
          <w:b/>
          <w:sz w:val="26"/>
          <w:szCs w:val="26"/>
        </w:rPr>
      </w:pPr>
      <w:r w:rsidRPr="005C3E44">
        <w:rPr>
          <w:b/>
          <w:sz w:val="26"/>
          <w:szCs w:val="26"/>
        </w:rPr>
        <w:t>Об изменении в 2020 году размера арендной платы за пользование имуществом, находящимся в муниципальной собственности</w:t>
      </w:r>
      <w:r w:rsidRPr="005C3E44">
        <w:rPr>
          <w:b/>
          <w:sz w:val="25"/>
          <w:szCs w:val="25"/>
        </w:rPr>
        <w:t xml:space="preserve"> городского округа город Шахунья Нижегородской области, в одностороннем порядке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5C3E44" w:rsidRDefault="005C3E44" w:rsidP="00FD3E2F">
      <w:pPr>
        <w:jc w:val="both"/>
        <w:rPr>
          <w:sz w:val="26"/>
          <w:szCs w:val="26"/>
        </w:rPr>
      </w:pPr>
    </w:p>
    <w:p w:rsidR="005C3E44" w:rsidRPr="00CE2F53" w:rsidRDefault="005C3E44" w:rsidP="005C3E44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92F0B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постановлением Правительства Нижегородской области от 23.10.2019 № 767 «О прогнозе социально-экономического развития Нижегородской области на среднесрочный период  (на 2020 год и на плановый период 2021 и 2022 годов)»,  </w:t>
      </w:r>
      <w:r w:rsidRPr="00292F0B">
        <w:rPr>
          <w:sz w:val="26"/>
          <w:szCs w:val="26"/>
        </w:rPr>
        <w:t xml:space="preserve">Уставом городского округа город Шахунья Нижегородской области, </w:t>
      </w:r>
      <w:r>
        <w:rPr>
          <w:sz w:val="26"/>
          <w:szCs w:val="26"/>
        </w:rPr>
        <w:t>решение</w:t>
      </w:r>
      <w:r w:rsidRPr="00292F0B">
        <w:rPr>
          <w:sz w:val="26"/>
          <w:szCs w:val="26"/>
        </w:rPr>
        <w:t xml:space="preserve">м Совета депутатов городского округа город Шахунья Нижегородской области </w:t>
      </w:r>
      <w:r>
        <w:rPr>
          <w:sz w:val="26"/>
          <w:szCs w:val="26"/>
        </w:rPr>
        <w:t>от 28.02.2013 № 14-11 «Об утверждении Положения о порядке управления и распоряжения муниципальной собственностью</w:t>
      </w:r>
      <w:r w:rsidRPr="00A45955">
        <w:rPr>
          <w:sz w:val="25"/>
          <w:szCs w:val="25"/>
        </w:rPr>
        <w:t xml:space="preserve"> </w:t>
      </w:r>
      <w:r w:rsidRPr="004B1C63">
        <w:rPr>
          <w:sz w:val="25"/>
          <w:szCs w:val="25"/>
        </w:rPr>
        <w:t>городского округа город</w:t>
      </w:r>
      <w:proofErr w:type="gramEnd"/>
      <w:r w:rsidRPr="004B1C63">
        <w:rPr>
          <w:sz w:val="25"/>
          <w:szCs w:val="25"/>
        </w:rPr>
        <w:t xml:space="preserve"> Шахунья Нижегородской области</w:t>
      </w:r>
      <w:r>
        <w:rPr>
          <w:sz w:val="25"/>
          <w:szCs w:val="25"/>
        </w:rPr>
        <w:t>»,</w:t>
      </w:r>
      <w:r>
        <w:rPr>
          <w:sz w:val="26"/>
          <w:szCs w:val="26"/>
        </w:rPr>
        <w:t xml:space="preserve"> </w:t>
      </w:r>
      <w:r w:rsidR="005113A6">
        <w:rPr>
          <w:sz w:val="26"/>
          <w:szCs w:val="26"/>
        </w:rPr>
        <w:t xml:space="preserve">в целях повышения </w:t>
      </w:r>
      <w:r>
        <w:rPr>
          <w:sz w:val="26"/>
          <w:szCs w:val="26"/>
        </w:rPr>
        <w:t xml:space="preserve">эффективности использования муниципальной собственности </w:t>
      </w:r>
      <w:r w:rsidRPr="004B1C63">
        <w:rPr>
          <w:sz w:val="25"/>
          <w:szCs w:val="25"/>
        </w:rPr>
        <w:t>городского округа город Шахунья Нижегородской области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и обеспечения  доходной части  бюджета</w:t>
      </w:r>
      <w:r w:rsidRPr="00292F0B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C3E4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C3E44">
        <w:rPr>
          <w:b/>
          <w:sz w:val="26"/>
          <w:szCs w:val="26"/>
        </w:rPr>
        <w:t>т:</w:t>
      </w:r>
      <w:r w:rsidRPr="00292F0B">
        <w:rPr>
          <w:sz w:val="26"/>
          <w:szCs w:val="26"/>
        </w:rPr>
        <w:t xml:space="preserve">  </w:t>
      </w:r>
      <w:r w:rsidRPr="00CE2F53">
        <w:rPr>
          <w:sz w:val="26"/>
          <w:szCs w:val="26"/>
        </w:rPr>
        <w:t xml:space="preserve"> </w:t>
      </w:r>
    </w:p>
    <w:p w:rsidR="005C3E44" w:rsidRDefault="005C3E44" w:rsidP="005C3E44">
      <w:pPr>
        <w:numPr>
          <w:ilvl w:val="0"/>
          <w:numId w:val="43"/>
        </w:num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Изменить</w:t>
      </w:r>
      <w:r w:rsidRPr="00CE2F53">
        <w:rPr>
          <w:color w:val="000000"/>
          <w:sz w:val="26"/>
          <w:szCs w:val="26"/>
        </w:rPr>
        <w:t xml:space="preserve"> с 1 января 20</w:t>
      </w:r>
      <w:r>
        <w:rPr>
          <w:color w:val="000000"/>
          <w:sz w:val="26"/>
          <w:szCs w:val="26"/>
        </w:rPr>
        <w:t>20</w:t>
      </w:r>
      <w:r w:rsidRPr="00CE2F53">
        <w:rPr>
          <w:color w:val="000000"/>
          <w:sz w:val="26"/>
          <w:szCs w:val="26"/>
        </w:rPr>
        <w:t xml:space="preserve"> года в одностороннем порядке размер арендной платы за пользование имуществом, находящимся в собственности </w:t>
      </w:r>
      <w:r w:rsidRPr="004B1C63">
        <w:rPr>
          <w:sz w:val="25"/>
          <w:szCs w:val="25"/>
        </w:rPr>
        <w:t>городского округа город Шахунья Нижегородской области</w:t>
      </w:r>
      <w:r>
        <w:rPr>
          <w:color w:val="000000"/>
          <w:sz w:val="26"/>
          <w:szCs w:val="26"/>
        </w:rPr>
        <w:t xml:space="preserve"> и предоставленном по договорам аренды.</w:t>
      </w:r>
    </w:p>
    <w:p w:rsidR="005C3E44" w:rsidRPr="00CE2F53" w:rsidRDefault="005C3E44" w:rsidP="005C3E44">
      <w:pPr>
        <w:numPr>
          <w:ilvl w:val="0"/>
          <w:numId w:val="43"/>
        </w:num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E2F53">
        <w:rPr>
          <w:color w:val="000000"/>
          <w:sz w:val="26"/>
          <w:szCs w:val="26"/>
        </w:rPr>
        <w:t xml:space="preserve"> </w:t>
      </w:r>
      <w:r w:rsidRPr="00303FB9">
        <w:rPr>
          <w:sz w:val="26"/>
        </w:rPr>
        <w:t>Управлени</w:t>
      </w:r>
      <w:r>
        <w:rPr>
          <w:sz w:val="26"/>
        </w:rPr>
        <w:t>ю</w:t>
      </w:r>
      <w:r w:rsidRPr="00303FB9">
        <w:rPr>
          <w:sz w:val="26"/>
        </w:rPr>
        <w:t xml:space="preserve">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CE2F53">
        <w:rPr>
          <w:color w:val="000000"/>
          <w:sz w:val="26"/>
          <w:szCs w:val="26"/>
        </w:rPr>
        <w:t xml:space="preserve"> провести пере</w:t>
      </w:r>
      <w:r>
        <w:rPr>
          <w:color w:val="000000"/>
          <w:sz w:val="26"/>
          <w:szCs w:val="26"/>
        </w:rPr>
        <w:t>ра</w:t>
      </w:r>
      <w:r w:rsidRPr="00CE2F53">
        <w:rPr>
          <w:color w:val="000000"/>
          <w:sz w:val="26"/>
          <w:szCs w:val="26"/>
        </w:rPr>
        <w:t>счет арендной платы</w:t>
      </w:r>
      <w:r>
        <w:rPr>
          <w:color w:val="000000"/>
          <w:sz w:val="26"/>
          <w:szCs w:val="26"/>
        </w:rPr>
        <w:t xml:space="preserve"> в сторону увеличения</w:t>
      </w:r>
      <w:r w:rsidRPr="00CE2F53">
        <w:rPr>
          <w:color w:val="000000"/>
          <w:sz w:val="26"/>
          <w:szCs w:val="26"/>
        </w:rPr>
        <w:t xml:space="preserve"> в соответствии с прогнозным размером среднегодового индекса потребительских цен на товары и услуги</w:t>
      </w:r>
      <w:r>
        <w:rPr>
          <w:color w:val="000000"/>
          <w:sz w:val="26"/>
          <w:szCs w:val="26"/>
        </w:rPr>
        <w:t xml:space="preserve"> в Нижегородской области на 2020</w:t>
      </w:r>
      <w:r w:rsidRPr="00CE2F53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в 1,04 раза</w:t>
      </w:r>
      <w:r w:rsidRPr="00CE2F53">
        <w:rPr>
          <w:color w:val="000000"/>
          <w:sz w:val="26"/>
          <w:szCs w:val="26"/>
        </w:rPr>
        <w:t>.</w:t>
      </w:r>
    </w:p>
    <w:p w:rsidR="005C3E44" w:rsidRPr="00CE2F53" w:rsidRDefault="005C3E44" w:rsidP="005C3E44">
      <w:pPr>
        <w:numPr>
          <w:ilvl w:val="0"/>
          <w:numId w:val="43"/>
        </w:num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E2F53">
        <w:rPr>
          <w:color w:val="000000"/>
          <w:sz w:val="26"/>
          <w:szCs w:val="26"/>
        </w:rPr>
        <w:lastRenderedPageBreak/>
        <w:t xml:space="preserve"> Пересчет арендной платы по договорам аренды, заключенным в течение 201</w:t>
      </w:r>
      <w:r>
        <w:rPr>
          <w:color w:val="000000"/>
          <w:sz w:val="26"/>
          <w:szCs w:val="26"/>
        </w:rPr>
        <w:t>9</w:t>
      </w:r>
      <w:r w:rsidRPr="00CE2F53">
        <w:rPr>
          <w:color w:val="000000"/>
          <w:sz w:val="26"/>
          <w:szCs w:val="26"/>
        </w:rPr>
        <w:t xml:space="preserve"> года, и договорам, арендная плата по которым пересмотрена в течение 201</w:t>
      </w:r>
      <w:r>
        <w:rPr>
          <w:color w:val="000000"/>
          <w:sz w:val="26"/>
          <w:szCs w:val="26"/>
        </w:rPr>
        <w:t>9</w:t>
      </w:r>
      <w:r w:rsidRPr="00CE2F53">
        <w:rPr>
          <w:color w:val="000000"/>
          <w:sz w:val="26"/>
          <w:szCs w:val="26"/>
        </w:rPr>
        <w:t xml:space="preserve"> года, осуществлять по истечении одного года с момента заключения</w:t>
      </w:r>
      <w:r>
        <w:rPr>
          <w:color w:val="000000"/>
          <w:sz w:val="26"/>
          <w:szCs w:val="26"/>
        </w:rPr>
        <w:t xml:space="preserve"> или </w:t>
      </w:r>
      <w:r w:rsidRPr="00CE2F53">
        <w:rPr>
          <w:color w:val="000000"/>
          <w:sz w:val="26"/>
          <w:szCs w:val="26"/>
        </w:rPr>
        <w:t>последнего пересчета</w:t>
      </w:r>
      <w:r>
        <w:rPr>
          <w:color w:val="000000"/>
          <w:sz w:val="26"/>
          <w:szCs w:val="26"/>
        </w:rPr>
        <w:t xml:space="preserve"> арендной платы</w:t>
      </w:r>
      <w:r w:rsidRPr="00CE2F53">
        <w:rPr>
          <w:color w:val="000000"/>
          <w:sz w:val="26"/>
          <w:szCs w:val="26"/>
        </w:rPr>
        <w:t>.</w:t>
      </w:r>
    </w:p>
    <w:p w:rsidR="005C3E44" w:rsidRPr="00A45955" w:rsidRDefault="005C3E44" w:rsidP="005C3E44">
      <w:pPr>
        <w:numPr>
          <w:ilvl w:val="0"/>
          <w:numId w:val="43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45955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постановление</w:t>
      </w:r>
      <w:r w:rsidRPr="00A45955">
        <w:rPr>
          <w:color w:val="000000"/>
          <w:sz w:val="26"/>
          <w:szCs w:val="26"/>
        </w:rPr>
        <w:t xml:space="preserve"> вступает в силу со дня его официального опубликования.</w:t>
      </w:r>
    </w:p>
    <w:p w:rsidR="005C3E44" w:rsidRPr="00A45955" w:rsidRDefault="005C3E44" w:rsidP="005C3E44">
      <w:pPr>
        <w:numPr>
          <w:ilvl w:val="0"/>
          <w:numId w:val="43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5955">
        <w:rPr>
          <w:sz w:val="26"/>
          <w:szCs w:val="26"/>
        </w:rPr>
        <w:t>Разместить</w:t>
      </w:r>
      <w:proofErr w:type="gramEnd"/>
      <w:r w:rsidRPr="00A45955">
        <w:rPr>
          <w:sz w:val="26"/>
          <w:szCs w:val="26"/>
        </w:rPr>
        <w:t xml:space="preserve"> настоящее постановление на официальном интернет сайте администрации городского округа город Шахунья Нижегородской области.</w:t>
      </w:r>
    </w:p>
    <w:p w:rsidR="005C3E44" w:rsidRPr="00A45955" w:rsidRDefault="005C3E44" w:rsidP="005C3E44">
      <w:pPr>
        <w:numPr>
          <w:ilvl w:val="0"/>
          <w:numId w:val="43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45955">
        <w:rPr>
          <w:color w:val="000000"/>
          <w:sz w:val="26"/>
          <w:szCs w:val="26"/>
        </w:rPr>
        <w:t xml:space="preserve"> </w:t>
      </w:r>
      <w:proofErr w:type="gramStart"/>
      <w:r w:rsidRPr="00A45955">
        <w:rPr>
          <w:sz w:val="26"/>
          <w:szCs w:val="26"/>
        </w:rPr>
        <w:t>Контроль за</w:t>
      </w:r>
      <w:proofErr w:type="gramEnd"/>
      <w:r w:rsidRPr="00A45955">
        <w:rPr>
          <w:sz w:val="26"/>
          <w:szCs w:val="26"/>
        </w:rPr>
        <w:t xml:space="preserve"> исполнением постановления оставляю за собой</w:t>
      </w:r>
      <w:r w:rsidRPr="00A45955">
        <w:rPr>
          <w:color w:val="000000"/>
          <w:sz w:val="26"/>
          <w:szCs w:val="26"/>
        </w:rPr>
        <w:t>.</w:t>
      </w:r>
    </w:p>
    <w:p w:rsidR="005C3E44" w:rsidRDefault="005C3E44" w:rsidP="005C3E4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5C3E44" w:rsidRDefault="005C3E44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5C3E44" w:rsidRDefault="005C3E44" w:rsidP="004D2212">
      <w:pPr>
        <w:jc w:val="both"/>
        <w:rPr>
          <w:sz w:val="22"/>
          <w:szCs w:val="22"/>
        </w:rPr>
      </w:pPr>
    </w:p>
    <w:p w:rsidR="005C3E44" w:rsidRDefault="005C3E44" w:rsidP="004D2212">
      <w:pPr>
        <w:jc w:val="both"/>
        <w:rPr>
          <w:sz w:val="22"/>
          <w:szCs w:val="22"/>
        </w:rPr>
      </w:pPr>
    </w:p>
    <w:p w:rsidR="005C3E44" w:rsidRDefault="005C3E44" w:rsidP="004D2212">
      <w:pPr>
        <w:jc w:val="both"/>
        <w:rPr>
          <w:sz w:val="22"/>
          <w:szCs w:val="22"/>
        </w:rPr>
      </w:pPr>
    </w:p>
    <w:p w:rsidR="005C3E44" w:rsidRDefault="005C3E44" w:rsidP="004D2212">
      <w:pPr>
        <w:jc w:val="both"/>
        <w:rPr>
          <w:sz w:val="22"/>
          <w:szCs w:val="22"/>
        </w:rPr>
      </w:pPr>
    </w:p>
    <w:p w:rsidR="005C3E44" w:rsidRDefault="005C3E44" w:rsidP="004D2212">
      <w:pPr>
        <w:jc w:val="both"/>
        <w:rPr>
          <w:sz w:val="22"/>
          <w:szCs w:val="22"/>
        </w:rPr>
      </w:pPr>
    </w:p>
    <w:p w:rsidR="005C3E44" w:rsidRDefault="005C3E44" w:rsidP="004D2212">
      <w:pPr>
        <w:jc w:val="both"/>
        <w:rPr>
          <w:sz w:val="22"/>
          <w:szCs w:val="22"/>
        </w:rPr>
      </w:pPr>
    </w:p>
    <w:p w:rsidR="005C3E44" w:rsidRDefault="005C3E44" w:rsidP="004D2212">
      <w:pPr>
        <w:jc w:val="both"/>
        <w:rPr>
          <w:sz w:val="22"/>
          <w:szCs w:val="22"/>
        </w:rPr>
      </w:pPr>
    </w:p>
    <w:p w:rsidR="005C3E44" w:rsidRDefault="005C3E44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Pr="00C95654" w:rsidRDefault="00FC6FD9" w:rsidP="005C3E44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RPr="00C9565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C0" w:rsidRDefault="005124C0">
      <w:r>
        <w:separator/>
      </w:r>
    </w:p>
  </w:endnote>
  <w:endnote w:type="continuationSeparator" w:id="0">
    <w:p w:rsidR="005124C0" w:rsidRDefault="0051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C0" w:rsidRDefault="005124C0">
      <w:r>
        <w:separator/>
      </w:r>
    </w:p>
  </w:footnote>
  <w:footnote w:type="continuationSeparator" w:id="0">
    <w:p w:rsidR="005124C0" w:rsidRDefault="0051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11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3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1"/>
  </w:num>
  <w:num w:numId="42">
    <w:abstractNumId w:val="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13A6"/>
    <w:rsid w:val="00512374"/>
    <w:rsid w:val="005124C0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3E44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37E5C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C222-1D5E-4DAE-B3E6-125B6AA0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2019-12-02T09:24:00Z</cp:lastPrinted>
  <dcterms:created xsi:type="dcterms:W3CDTF">2019-12-02T09:25:00Z</dcterms:created>
  <dcterms:modified xsi:type="dcterms:W3CDTF">2019-12-02T09:25:00Z</dcterms:modified>
</cp:coreProperties>
</file>