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C9" w:rsidRDefault="00885CC9" w:rsidP="00885CC9">
      <w:pPr>
        <w:spacing w:line="360" w:lineRule="auto"/>
        <w:jc w:val="center"/>
      </w:pPr>
    </w:p>
    <w:p w:rsidR="00E15523" w:rsidRPr="00E15523" w:rsidRDefault="00E15523" w:rsidP="00E155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69925" cy="76581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523" w:rsidRPr="00E15523" w:rsidRDefault="00E15523" w:rsidP="00E155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5523" w:rsidRPr="00E15523" w:rsidRDefault="00E15523" w:rsidP="00E155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5523">
        <w:rPr>
          <w:b/>
          <w:bCs/>
          <w:sz w:val="28"/>
          <w:szCs w:val="28"/>
        </w:rPr>
        <w:t>СОВЕТ ДЕПУТАТОВ ГОРОДСКОГО ОКРУГА ГОРОД ШАХУНЬЯ</w:t>
      </w:r>
    </w:p>
    <w:p w:rsidR="00E15523" w:rsidRPr="00E15523" w:rsidRDefault="00E15523" w:rsidP="00E15523">
      <w:pPr>
        <w:jc w:val="center"/>
        <w:rPr>
          <w:b/>
          <w:sz w:val="28"/>
          <w:szCs w:val="28"/>
        </w:rPr>
      </w:pPr>
      <w:r w:rsidRPr="00E15523">
        <w:rPr>
          <w:b/>
          <w:sz w:val="28"/>
          <w:szCs w:val="28"/>
        </w:rPr>
        <w:t>НИЖЕГОРОДСКОЙ ОБЛАСТИ</w:t>
      </w:r>
    </w:p>
    <w:p w:rsidR="00E15523" w:rsidRPr="00E15523" w:rsidRDefault="00E15523" w:rsidP="00E155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15523" w:rsidRPr="00E15523" w:rsidRDefault="00E15523" w:rsidP="00E15523">
      <w:pPr>
        <w:shd w:val="clear" w:color="auto" w:fill="FFFFFF"/>
        <w:spacing w:before="75" w:after="75" w:line="236" w:lineRule="atLeast"/>
        <w:jc w:val="center"/>
        <w:rPr>
          <w:b/>
          <w:color w:val="000000"/>
          <w:sz w:val="28"/>
          <w:szCs w:val="28"/>
        </w:rPr>
      </w:pPr>
    </w:p>
    <w:p w:rsidR="00E15523" w:rsidRPr="00E15523" w:rsidRDefault="00E15523" w:rsidP="00E15523">
      <w:pPr>
        <w:shd w:val="clear" w:color="auto" w:fill="FFFFFF"/>
        <w:spacing w:before="75" w:after="75" w:line="236" w:lineRule="atLeast"/>
        <w:jc w:val="center"/>
        <w:rPr>
          <w:b/>
          <w:color w:val="000000"/>
          <w:sz w:val="28"/>
          <w:szCs w:val="28"/>
        </w:rPr>
      </w:pPr>
      <w:proofErr w:type="gramStart"/>
      <w:r w:rsidRPr="00E15523">
        <w:rPr>
          <w:b/>
          <w:color w:val="000000"/>
          <w:sz w:val="28"/>
          <w:szCs w:val="28"/>
        </w:rPr>
        <w:t>Р</w:t>
      </w:r>
      <w:proofErr w:type="gramEnd"/>
      <w:r w:rsidRPr="00E15523">
        <w:rPr>
          <w:b/>
          <w:color w:val="000000"/>
          <w:sz w:val="28"/>
          <w:szCs w:val="28"/>
        </w:rPr>
        <w:t xml:space="preserve"> Е Ш Е Н И Е</w:t>
      </w:r>
    </w:p>
    <w:p w:rsidR="00E15523" w:rsidRPr="00E15523" w:rsidRDefault="00E15523" w:rsidP="00E15523">
      <w:pPr>
        <w:spacing w:line="360" w:lineRule="auto"/>
        <w:rPr>
          <w:b/>
          <w:color w:val="000000"/>
        </w:rPr>
      </w:pPr>
    </w:p>
    <w:p w:rsidR="00E15523" w:rsidRPr="00885CC9" w:rsidRDefault="00E15523" w:rsidP="00E15523">
      <w:pPr>
        <w:spacing w:line="360" w:lineRule="auto"/>
      </w:pPr>
      <w:r>
        <w:t>От 27</w:t>
      </w:r>
      <w:r w:rsidRPr="00E15523">
        <w:t xml:space="preserve"> декабря  2019 года                                                                                                   </w:t>
      </w:r>
      <w:r>
        <w:t xml:space="preserve"> </w:t>
      </w:r>
      <w:r w:rsidRPr="00E15523">
        <w:t xml:space="preserve"> №3</w:t>
      </w:r>
      <w:r>
        <w:t>5</w:t>
      </w:r>
      <w:r w:rsidRPr="00E15523">
        <w:t>-</w:t>
      </w:r>
      <w:r>
        <w:t>4</w:t>
      </w:r>
    </w:p>
    <w:p w:rsidR="00885CC9" w:rsidRPr="009D3C0C" w:rsidRDefault="00885CC9" w:rsidP="00E15523">
      <w:pPr>
        <w:spacing w:line="360" w:lineRule="auto"/>
      </w:pPr>
      <w:r w:rsidRPr="009D3C0C">
        <w:t>Об утверждении Положения о порядке установки мемориальных досок</w:t>
      </w:r>
    </w:p>
    <w:p w:rsidR="00885CC9" w:rsidRPr="009D3C0C" w:rsidRDefault="00885CC9" w:rsidP="00E15523">
      <w:pPr>
        <w:spacing w:line="360" w:lineRule="auto"/>
      </w:pPr>
      <w:r w:rsidRPr="009D3C0C">
        <w:t>(памятных знаков) на территории городского округа город Шахунья</w:t>
      </w:r>
    </w:p>
    <w:p w:rsidR="00885CC9" w:rsidRPr="009D3C0C" w:rsidRDefault="00885CC9" w:rsidP="00885CC9"/>
    <w:p w:rsidR="00E15523" w:rsidRDefault="00885CC9" w:rsidP="00885CC9">
      <w:pPr>
        <w:jc w:val="both"/>
      </w:pPr>
      <w:r w:rsidRPr="009D3C0C">
        <w:tab/>
        <w:t>В соответствии с Федеральным законом от 06.10.2003 № 131 – ФЗ    «Об общих принципах организации местного самоуправления в Российской Федерации», Уставом городского округа город Шахунья</w:t>
      </w:r>
      <w:r w:rsidR="00E15523">
        <w:t>,</w:t>
      </w:r>
    </w:p>
    <w:p w:rsidR="00E15523" w:rsidRDefault="00E15523" w:rsidP="00885CC9">
      <w:pPr>
        <w:jc w:val="both"/>
      </w:pPr>
    </w:p>
    <w:p w:rsidR="00885CC9" w:rsidRPr="00E15523" w:rsidRDefault="00885CC9" w:rsidP="00885CC9">
      <w:pPr>
        <w:jc w:val="both"/>
        <w:rPr>
          <w:b/>
        </w:rPr>
      </w:pPr>
      <w:r w:rsidRPr="009D3C0C">
        <w:t xml:space="preserve"> Совет депутатов </w:t>
      </w:r>
      <w:r w:rsidRPr="00E15523">
        <w:rPr>
          <w:b/>
        </w:rPr>
        <w:t xml:space="preserve">решил: </w:t>
      </w:r>
    </w:p>
    <w:p w:rsidR="00885CC9" w:rsidRPr="009D3C0C" w:rsidRDefault="00885CC9" w:rsidP="00885CC9">
      <w:pPr>
        <w:ind w:left="1065"/>
        <w:contextualSpacing/>
        <w:jc w:val="both"/>
      </w:pPr>
    </w:p>
    <w:p w:rsidR="00885CC9" w:rsidRPr="009D3C0C" w:rsidRDefault="00885CC9" w:rsidP="000C3E40">
      <w:pPr>
        <w:numPr>
          <w:ilvl w:val="0"/>
          <w:numId w:val="3"/>
        </w:numPr>
        <w:contextualSpacing/>
        <w:jc w:val="both"/>
      </w:pPr>
      <w:r w:rsidRPr="009D3C0C">
        <w:t>Утвердить прилагаемое Положение о порядке установки мемориальных досок (памятных знаков) на территории городского округа город Шахунья.</w:t>
      </w:r>
    </w:p>
    <w:p w:rsidR="00FB2C44" w:rsidRPr="009D3C0C" w:rsidRDefault="00FB2C44" w:rsidP="000C3E40">
      <w:pPr>
        <w:numPr>
          <w:ilvl w:val="0"/>
          <w:numId w:val="3"/>
        </w:numPr>
        <w:contextualSpacing/>
        <w:jc w:val="both"/>
      </w:pPr>
      <w:r w:rsidRPr="009D3C0C">
        <w:t>Рекомендовать Администрации городского округа город Шахунья осуществлять учет и контроль, за состоянием мемориальных досок, установленных в городском округе город Шахунья.</w:t>
      </w:r>
    </w:p>
    <w:p w:rsidR="00885CC9" w:rsidRDefault="009033D9" w:rsidP="000C3E40">
      <w:pPr>
        <w:numPr>
          <w:ilvl w:val="0"/>
          <w:numId w:val="3"/>
        </w:numPr>
        <w:contextualSpacing/>
        <w:jc w:val="both"/>
      </w:pPr>
      <w:proofErr w:type="gramStart"/>
      <w:r w:rsidRPr="009D3C0C">
        <w:t>Разместить</w:t>
      </w:r>
      <w:proofErr w:type="gramEnd"/>
      <w:r w:rsidRPr="009D3C0C">
        <w:t xml:space="preserve"> </w:t>
      </w:r>
      <w:r w:rsidR="00885CC9" w:rsidRPr="009D3C0C">
        <w:t>настоящее решение на официальном сайте администрации городского округа город Шахунья Нижегородской области и опубликовать в газете «Знамя Труда».</w:t>
      </w:r>
    </w:p>
    <w:p w:rsidR="00E15523" w:rsidRDefault="00E15523" w:rsidP="00E15523">
      <w:pPr>
        <w:ind w:left="1425"/>
        <w:contextualSpacing/>
        <w:jc w:val="both"/>
      </w:pPr>
    </w:p>
    <w:p w:rsidR="00E15523" w:rsidRDefault="00E15523" w:rsidP="00E15523">
      <w:pPr>
        <w:ind w:left="1425"/>
        <w:contextualSpacing/>
        <w:jc w:val="both"/>
      </w:pPr>
    </w:p>
    <w:p w:rsidR="00E15523" w:rsidRPr="009D3C0C" w:rsidRDefault="00E15523" w:rsidP="00E15523">
      <w:pPr>
        <w:ind w:left="1425"/>
        <w:contextualSpacing/>
        <w:jc w:val="both"/>
      </w:pPr>
    </w:p>
    <w:p w:rsidR="00885CC9" w:rsidRPr="009D3C0C" w:rsidRDefault="00885CC9" w:rsidP="0036268F">
      <w:pPr>
        <w:contextualSpacing/>
        <w:jc w:val="both"/>
      </w:pPr>
    </w:p>
    <w:p w:rsidR="00885CC9" w:rsidRPr="009D3C0C" w:rsidRDefault="00885CC9" w:rsidP="00885CC9">
      <w:pPr>
        <w:tabs>
          <w:tab w:val="left" w:pos="1515"/>
        </w:tabs>
      </w:pPr>
      <w:r w:rsidRPr="009D3C0C">
        <w:t>Глава местного самоуправления</w:t>
      </w:r>
    </w:p>
    <w:p w:rsidR="00ED556E" w:rsidRPr="009D3C0C" w:rsidRDefault="00885CC9" w:rsidP="00885CC9">
      <w:pPr>
        <w:tabs>
          <w:tab w:val="left" w:pos="1515"/>
          <w:tab w:val="left" w:pos="8445"/>
        </w:tabs>
      </w:pPr>
      <w:r w:rsidRPr="009D3C0C">
        <w:t xml:space="preserve">городского округа город Шахунья                                              </w:t>
      </w:r>
      <w:r w:rsidR="00DA5D9A" w:rsidRPr="009D3C0C">
        <w:t xml:space="preserve"> </w:t>
      </w:r>
      <w:r w:rsidR="00E15523">
        <w:t xml:space="preserve">                       </w:t>
      </w:r>
      <w:r w:rsidR="00DA5D9A" w:rsidRPr="009D3C0C">
        <w:t xml:space="preserve"> </w:t>
      </w:r>
      <w:r w:rsidRPr="009D3C0C">
        <w:t xml:space="preserve">   Р.В. Кошелев</w:t>
      </w:r>
    </w:p>
    <w:p w:rsidR="004F6AC4" w:rsidRPr="009D3C0C" w:rsidRDefault="004F6AC4" w:rsidP="00885CC9">
      <w:pPr>
        <w:tabs>
          <w:tab w:val="left" w:pos="1515"/>
          <w:tab w:val="left" w:pos="8445"/>
        </w:tabs>
      </w:pPr>
    </w:p>
    <w:p w:rsidR="00261C36" w:rsidRPr="00261C36" w:rsidRDefault="00261C36" w:rsidP="0036268F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both"/>
        <w:rPr>
          <w:color w:val="000000" w:themeColor="text1"/>
          <w:sz w:val="22"/>
          <w:szCs w:val="22"/>
        </w:rPr>
      </w:pPr>
    </w:p>
    <w:p w:rsidR="00261C36" w:rsidRPr="00261C36" w:rsidRDefault="00261C36" w:rsidP="00210ADA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color w:val="000000" w:themeColor="text1"/>
          <w:sz w:val="22"/>
          <w:szCs w:val="22"/>
        </w:rPr>
      </w:pPr>
    </w:p>
    <w:p w:rsidR="00261C36" w:rsidRDefault="00261C36" w:rsidP="00210ADA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color w:val="000000"/>
          <w:sz w:val="22"/>
          <w:szCs w:val="22"/>
        </w:rPr>
      </w:pPr>
    </w:p>
    <w:p w:rsidR="009D3C0C" w:rsidRDefault="009D3C0C" w:rsidP="00210ADA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color w:val="000000"/>
          <w:sz w:val="22"/>
          <w:szCs w:val="22"/>
        </w:rPr>
      </w:pPr>
    </w:p>
    <w:p w:rsidR="009D3C0C" w:rsidRDefault="009D3C0C" w:rsidP="00210ADA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color w:val="000000"/>
          <w:sz w:val="22"/>
          <w:szCs w:val="22"/>
        </w:rPr>
      </w:pPr>
    </w:p>
    <w:p w:rsidR="00E15523" w:rsidRDefault="00E15523" w:rsidP="00210ADA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color w:val="000000"/>
          <w:sz w:val="22"/>
          <w:szCs w:val="22"/>
        </w:rPr>
      </w:pPr>
    </w:p>
    <w:p w:rsidR="00E15523" w:rsidRDefault="00E15523" w:rsidP="00210ADA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color w:val="000000"/>
          <w:sz w:val="22"/>
          <w:szCs w:val="22"/>
        </w:rPr>
      </w:pPr>
    </w:p>
    <w:p w:rsidR="00E15523" w:rsidRDefault="00E15523" w:rsidP="00210ADA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color w:val="000000"/>
          <w:sz w:val="22"/>
          <w:szCs w:val="22"/>
        </w:rPr>
      </w:pPr>
    </w:p>
    <w:p w:rsidR="00E15523" w:rsidRDefault="00E15523" w:rsidP="00210ADA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color w:val="000000"/>
          <w:sz w:val="22"/>
          <w:szCs w:val="22"/>
        </w:rPr>
      </w:pPr>
    </w:p>
    <w:p w:rsidR="009D3C0C" w:rsidRDefault="009D3C0C" w:rsidP="00210ADA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color w:val="000000"/>
          <w:sz w:val="22"/>
          <w:szCs w:val="22"/>
        </w:rPr>
      </w:pPr>
    </w:p>
    <w:p w:rsidR="009D3C0C" w:rsidRDefault="009D3C0C" w:rsidP="00210ADA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color w:val="000000"/>
          <w:sz w:val="22"/>
          <w:szCs w:val="22"/>
        </w:rPr>
      </w:pPr>
    </w:p>
    <w:p w:rsidR="009D3C0C" w:rsidRDefault="009D3C0C" w:rsidP="00210ADA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color w:val="000000"/>
          <w:sz w:val="22"/>
          <w:szCs w:val="22"/>
        </w:rPr>
      </w:pPr>
    </w:p>
    <w:p w:rsidR="009D3C0C" w:rsidRDefault="009D3C0C" w:rsidP="00210ADA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color w:val="000000"/>
          <w:sz w:val="22"/>
          <w:szCs w:val="22"/>
        </w:rPr>
      </w:pPr>
    </w:p>
    <w:p w:rsidR="00210ADA" w:rsidRPr="009D3C0C" w:rsidRDefault="00210ADA" w:rsidP="00210ADA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color w:val="000000"/>
          <w:sz w:val="20"/>
          <w:szCs w:val="20"/>
        </w:rPr>
      </w:pPr>
      <w:r w:rsidRPr="009D3C0C">
        <w:rPr>
          <w:color w:val="000000"/>
          <w:sz w:val="20"/>
          <w:szCs w:val="20"/>
        </w:rPr>
        <w:t>УТВЕРЖДЕНО</w:t>
      </w:r>
    </w:p>
    <w:p w:rsidR="00210ADA" w:rsidRPr="009D3C0C" w:rsidRDefault="00210ADA" w:rsidP="00210ADA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color w:val="000000"/>
          <w:sz w:val="20"/>
          <w:szCs w:val="20"/>
        </w:rPr>
      </w:pPr>
      <w:r w:rsidRPr="009D3C0C">
        <w:rPr>
          <w:color w:val="000000"/>
          <w:sz w:val="20"/>
          <w:szCs w:val="20"/>
        </w:rPr>
        <w:t>Решением Совета депутатов</w:t>
      </w:r>
    </w:p>
    <w:p w:rsidR="00210ADA" w:rsidRDefault="00210ADA" w:rsidP="00210ADA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color w:val="000000"/>
          <w:sz w:val="20"/>
          <w:szCs w:val="20"/>
        </w:rPr>
      </w:pPr>
      <w:r w:rsidRPr="009D3C0C">
        <w:rPr>
          <w:color w:val="000000"/>
          <w:sz w:val="20"/>
          <w:szCs w:val="20"/>
        </w:rPr>
        <w:t>городского округа город Шахунья</w:t>
      </w:r>
    </w:p>
    <w:p w:rsidR="00E15523" w:rsidRPr="009D3C0C" w:rsidRDefault="00E15523" w:rsidP="00210ADA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27 декабря 2019 года № 35-4</w:t>
      </w:r>
    </w:p>
    <w:p w:rsidR="00210ADA" w:rsidRPr="009D3C0C" w:rsidRDefault="00210ADA" w:rsidP="00210AD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b/>
          <w:color w:val="000000"/>
          <w:sz w:val="20"/>
          <w:szCs w:val="20"/>
        </w:rPr>
      </w:pPr>
    </w:p>
    <w:p w:rsidR="00210ADA" w:rsidRPr="009D3C0C" w:rsidRDefault="00210ADA" w:rsidP="00210AD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b/>
          <w:color w:val="000000"/>
        </w:rPr>
      </w:pPr>
    </w:p>
    <w:p w:rsidR="00210ADA" w:rsidRPr="009D3C0C" w:rsidRDefault="00210ADA" w:rsidP="00210AD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b/>
          <w:color w:val="000000"/>
        </w:rPr>
      </w:pPr>
      <w:r w:rsidRPr="009D3C0C">
        <w:rPr>
          <w:b/>
          <w:color w:val="000000"/>
        </w:rPr>
        <w:t>ПОЛОЖЕНИЕ</w:t>
      </w:r>
    </w:p>
    <w:p w:rsidR="00210ADA" w:rsidRPr="009D3C0C" w:rsidRDefault="00210ADA" w:rsidP="00210AD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b/>
          <w:color w:val="000000"/>
        </w:rPr>
      </w:pPr>
      <w:r w:rsidRPr="009D3C0C">
        <w:rPr>
          <w:b/>
          <w:color w:val="000000"/>
        </w:rPr>
        <w:t xml:space="preserve">о </w:t>
      </w:r>
      <w:r w:rsidR="008026D4" w:rsidRPr="009D3C0C">
        <w:rPr>
          <w:b/>
          <w:color w:val="000000"/>
        </w:rPr>
        <w:t>порядке установки мемориальных досок (памятных знаков) на территории городского округа город Шахунья (</w:t>
      </w:r>
      <w:r w:rsidR="004833D8" w:rsidRPr="009D3C0C">
        <w:rPr>
          <w:b/>
          <w:color w:val="000000"/>
        </w:rPr>
        <w:t>далее-Положение)</w:t>
      </w:r>
      <w:r w:rsidRPr="009D3C0C">
        <w:rPr>
          <w:b/>
          <w:color w:val="000000"/>
        </w:rPr>
        <w:t xml:space="preserve"> </w:t>
      </w:r>
    </w:p>
    <w:p w:rsidR="009033D9" w:rsidRPr="009D3C0C" w:rsidRDefault="009033D9" w:rsidP="009033D9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9033D9" w:rsidRPr="009D3C0C" w:rsidRDefault="009033D9" w:rsidP="009033D9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proofErr w:type="gramStart"/>
      <w:r w:rsidRPr="009D3C0C">
        <w:rPr>
          <w:color w:val="000000"/>
        </w:rPr>
        <w:t>Настоящее Положение определяет критерии, являющиеся основаниями для принятия решений об увековечивании памяти выдающихся событий в истории городского округа город Шахунья (далее – городской округ), а также личностей, достижения и вклад в сфере их деятельности принесли долговременную пользу городскому округу и государству; порядок рассмотрения и решения вопросов об установке мемориальных досок (памятных знаков);</w:t>
      </w:r>
      <w:proofErr w:type="gramEnd"/>
      <w:r w:rsidRPr="009D3C0C">
        <w:rPr>
          <w:color w:val="000000"/>
        </w:rPr>
        <w:t xml:space="preserve"> правила установки мемориальных досок (памятных знаков) в городском округе город Шахунья и обязанности организаций по их сохранению и поддержанию в эстетическом виде.</w:t>
      </w:r>
    </w:p>
    <w:p w:rsidR="00210ADA" w:rsidRPr="009D3C0C" w:rsidRDefault="00210ADA" w:rsidP="00210AD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color w:val="000000"/>
        </w:rPr>
      </w:pPr>
    </w:p>
    <w:p w:rsidR="00210ADA" w:rsidRPr="009D3C0C" w:rsidRDefault="00210ADA" w:rsidP="00210AD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b/>
          <w:color w:val="000000"/>
        </w:rPr>
      </w:pPr>
      <w:r w:rsidRPr="009D3C0C">
        <w:rPr>
          <w:b/>
          <w:color w:val="000000"/>
        </w:rPr>
        <w:t xml:space="preserve">1. Общие положения </w:t>
      </w:r>
    </w:p>
    <w:p w:rsidR="00677342" w:rsidRPr="009D3C0C" w:rsidRDefault="00677342" w:rsidP="00210AD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b/>
          <w:color w:val="000000"/>
        </w:rPr>
      </w:pPr>
    </w:p>
    <w:p w:rsidR="00210ADA" w:rsidRPr="009D3C0C" w:rsidRDefault="003808EB" w:rsidP="003808EB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D3C0C">
        <w:rPr>
          <w:color w:val="000000"/>
        </w:rPr>
        <w:t xml:space="preserve">1.1. Установка мемориальных досок (памятных знаков) является одной из форм увековечения памяти </w:t>
      </w:r>
      <w:r w:rsidR="00373944" w:rsidRPr="009D3C0C">
        <w:rPr>
          <w:color w:val="000000"/>
        </w:rPr>
        <w:t xml:space="preserve">выдающихся исторических событий, происшедших </w:t>
      </w:r>
      <w:r w:rsidR="007D0E11" w:rsidRPr="009D3C0C">
        <w:rPr>
          <w:color w:val="000000"/>
        </w:rPr>
        <w:t>на территории городского округа, а так же личностей.</w:t>
      </w:r>
    </w:p>
    <w:p w:rsidR="007D0E11" w:rsidRPr="009D3C0C" w:rsidRDefault="00A901B7" w:rsidP="00A901B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D3C0C">
        <w:rPr>
          <w:color w:val="000000"/>
        </w:rPr>
        <w:t xml:space="preserve">           </w:t>
      </w:r>
      <w:r w:rsidR="007D0E11" w:rsidRPr="009D3C0C">
        <w:rPr>
          <w:color w:val="000000"/>
        </w:rPr>
        <w:t xml:space="preserve"> 1.2. Мемориальные доски являются памятными знаками, устанавливаемыми на фасадах, в интерьерах зданий, сооружений, связанных с историческими событиями, жизнью и деятельностью особо выдающихся граждан. </w:t>
      </w:r>
    </w:p>
    <w:p w:rsidR="007D0E11" w:rsidRPr="009D3C0C" w:rsidRDefault="007D0E11" w:rsidP="00A901B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D3C0C">
        <w:rPr>
          <w:color w:val="000000"/>
        </w:rPr>
        <w:t>Отдельно стоящие памятные знаки (стелы, скульптурные композиции и др.) устанавливаются в тех же целях.</w:t>
      </w:r>
    </w:p>
    <w:p w:rsidR="007D0E11" w:rsidRPr="009D3C0C" w:rsidRDefault="007D0E11" w:rsidP="003808EB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D3C0C">
        <w:rPr>
          <w:color w:val="000000"/>
        </w:rPr>
        <w:t>1.3. Мемориальные доски на фасадах, в интерьерах зданий, сооружений устанавливаются по согласованию с собственником здания, строения, сооружения.</w:t>
      </w:r>
    </w:p>
    <w:p w:rsidR="007D0E11" w:rsidRPr="009D3C0C" w:rsidRDefault="007D0E11" w:rsidP="003808EB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D3C0C">
        <w:rPr>
          <w:color w:val="000000"/>
        </w:rPr>
        <w:t>1.4. Критерии, являющиеся основаниями для установления мемориальных досок:</w:t>
      </w:r>
    </w:p>
    <w:p w:rsidR="007D0E11" w:rsidRPr="009D3C0C" w:rsidRDefault="007D0E11" w:rsidP="003808EB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D3C0C">
        <w:rPr>
          <w:color w:val="000000"/>
        </w:rPr>
        <w:t>- значимость</w:t>
      </w:r>
      <w:r w:rsidR="009105DB" w:rsidRPr="009D3C0C">
        <w:rPr>
          <w:color w:val="000000"/>
        </w:rPr>
        <w:t xml:space="preserve"> события в истории городского округа;</w:t>
      </w:r>
    </w:p>
    <w:p w:rsidR="009105DB" w:rsidRPr="009D3C0C" w:rsidRDefault="009105DB" w:rsidP="003808EB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D3C0C">
        <w:rPr>
          <w:color w:val="000000"/>
        </w:rPr>
        <w:t xml:space="preserve">- наличие официально признанных </w:t>
      </w:r>
      <w:r w:rsidR="004E5312" w:rsidRPr="009D3C0C">
        <w:rPr>
          <w:color w:val="000000"/>
        </w:rPr>
        <w:t xml:space="preserve">достижений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 и спорте, за </w:t>
      </w:r>
      <w:r w:rsidR="00342BEA" w:rsidRPr="009D3C0C">
        <w:rPr>
          <w:color w:val="000000"/>
        </w:rPr>
        <w:t>особый вклад личности в определенную сферу деятельности, принесший долговременную пользу</w:t>
      </w:r>
      <w:r w:rsidR="006D5A45" w:rsidRPr="009D3C0C">
        <w:rPr>
          <w:color w:val="000000"/>
        </w:rPr>
        <w:t xml:space="preserve"> городскому округу и государству. </w:t>
      </w:r>
    </w:p>
    <w:p w:rsidR="00210ADA" w:rsidRPr="009D3C0C" w:rsidRDefault="00210ADA" w:rsidP="006D5A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10ADA" w:rsidRPr="009D3C0C" w:rsidRDefault="00210ADA" w:rsidP="00210AD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b/>
          <w:color w:val="000000"/>
        </w:rPr>
      </w:pPr>
      <w:r w:rsidRPr="009D3C0C">
        <w:rPr>
          <w:b/>
          <w:color w:val="000000"/>
        </w:rPr>
        <w:t xml:space="preserve">2. </w:t>
      </w:r>
      <w:r w:rsidR="00A901B7" w:rsidRPr="009D3C0C">
        <w:rPr>
          <w:b/>
          <w:color w:val="000000"/>
        </w:rPr>
        <w:t>Порядок рассмотрения ходатайств и принятых решений об установке мемориальных досок (памятных знаков)</w:t>
      </w:r>
    </w:p>
    <w:p w:rsidR="006D5A45" w:rsidRPr="009D3C0C" w:rsidRDefault="006D5A45" w:rsidP="00210AD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b/>
          <w:color w:val="000000"/>
        </w:rPr>
      </w:pPr>
    </w:p>
    <w:p w:rsidR="00210ADA" w:rsidRPr="009D3C0C" w:rsidRDefault="00210ADA" w:rsidP="00A901B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D3C0C">
        <w:rPr>
          <w:color w:val="000000"/>
        </w:rPr>
        <w:t xml:space="preserve">2.1. </w:t>
      </w:r>
      <w:r w:rsidR="00A901B7" w:rsidRPr="009D3C0C">
        <w:rPr>
          <w:color w:val="000000"/>
        </w:rPr>
        <w:t>Вопросы увековечения памяти выдающихся событий и личностей рассматривает Комиссия по увековечению памяти выдающихся событий и деятелей отечественной истории городск</w:t>
      </w:r>
      <w:r w:rsidR="00CB4EB5" w:rsidRPr="009D3C0C">
        <w:rPr>
          <w:color w:val="000000"/>
        </w:rPr>
        <w:t>ого округа город Шахунья (далее -  К</w:t>
      </w:r>
      <w:r w:rsidR="00A901B7" w:rsidRPr="009D3C0C">
        <w:rPr>
          <w:color w:val="000000"/>
        </w:rPr>
        <w:t>омиссия)</w:t>
      </w:r>
    </w:p>
    <w:p w:rsidR="00A901B7" w:rsidRPr="009D3C0C" w:rsidRDefault="00A901B7" w:rsidP="00A901B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D3C0C">
        <w:rPr>
          <w:color w:val="000000"/>
        </w:rPr>
        <w:t xml:space="preserve">2.1.1 Положение о Комиссии, ее количественный и персональный состав утверждается Администрацией городского </w:t>
      </w:r>
      <w:r w:rsidR="00677342" w:rsidRPr="009D3C0C">
        <w:rPr>
          <w:color w:val="000000"/>
        </w:rPr>
        <w:t xml:space="preserve">округа город Шахунья </w:t>
      </w:r>
      <w:r w:rsidR="00CB4EB5" w:rsidRPr="009D3C0C">
        <w:rPr>
          <w:color w:val="000000"/>
        </w:rPr>
        <w:t>(далее – Администрация)</w:t>
      </w:r>
    </w:p>
    <w:p w:rsidR="00CB4EB5" w:rsidRPr="009D3C0C" w:rsidRDefault="00CB4EB5" w:rsidP="00A901B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D3C0C">
        <w:rPr>
          <w:color w:val="000000"/>
        </w:rPr>
        <w:t>В состав Комиссии могут входить представители органов местного самоуправления городского округа город Шахунья, территориального общественного самоуправления и общественных организаций.</w:t>
      </w:r>
    </w:p>
    <w:p w:rsidR="00CB4EB5" w:rsidRPr="009D3C0C" w:rsidRDefault="00CB4EB5" w:rsidP="00A901B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D3C0C">
        <w:rPr>
          <w:color w:val="000000"/>
        </w:rPr>
        <w:t xml:space="preserve">Комиссия имеет право привлекать к работе специалистов и экспертов в области </w:t>
      </w:r>
      <w:r w:rsidRPr="009D3C0C">
        <w:rPr>
          <w:color w:val="000000"/>
        </w:rPr>
        <w:lastRenderedPageBreak/>
        <w:t>архитектуры и градостроительства.</w:t>
      </w:r>
    </w:p>
    <w:p w:rsidR="00CB4EB5" w:rsidRPr="009D3C0C" w:rsidRDefault="00CB4EB5" w:rsidP="00A901B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D3C0C">
        <w:rPr>
          <w:color w:val="000000"/>
        </w:rPr>
        <w:t xml:space="preserve">2.2. Инициаторами установки мемориальной доски могут выступать органы местного самоуправления городского округа город Шахунья, предприятия и организации независимо от их организационно-правовой формы, в том числе общественные организации (далее – инициаторы). </w:t>
      </w:r>
    </w:p>
    <w:p w:rsidR="00CB4EB5" w:rsidRPr="009D3C0C" w:rsidRDefault="00CB4EB5" w:rsidP="00A901B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D3C0C">
        <w:rPr>
          <w:color w:val="000000"/>
        </w:rPr>
        <w:t>2.2.1. Инициаторами не могут быть родственники гражданина, в память о котором предлагается установить мемориальную доску, и другие физические лица.</w:t>
      </w:r>
    </w:p>
    <w:p w:rsidR="00CB4EB5" w:rsidRPr="009D3C0C" w:rsidRDefault="00951272" w:rsidP="00A901B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D3C0C">
        <w:rPr>
          <w:color w:val="000000"/>
        </w:rPr>
        <w:t>2.2.2. Инициаторы для реализации инициативы направляют в Комиссию по увековечению памяти ходатайство об установке мемориальной доски с обоснованием необходимости установки, к которому прилагаются:</w:t>
      </w:r>
    </w:p>
    <w:p w:rsidR="00951272" w:rsidRPr="009D3C0C" w:rsidRDefault="00951272" w:rsidP="00A901B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D3C0C">
        <w:rPr>
          <w:color w:val="000000"/>
        </w:rPr>
        <w:t>1) копии архивных и других документов, подтверждающих достоверность события или заслуги гражданина, имя которого увековечивается;</w:t>
      </w:r>
    </w:p>
    <w:p w:rsidR="00951272" w:rsidRPr="009D3C0C" w:rsidRDefault="00951272" w:rsidP="00A901B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D3C0C">
        <w:rPr>
          <w:color w:val="000000"/>
        </w:rPr>
        <w:t>2) предложение по тексту надписи на мемориальной доске;</w:t>
      </w:r>
    </w:p>
    <w:p w:rsidR="00951272" w:rsidRPr="009D3C0C" w:rsidRDefault="00951272" w:rsidP="00A901B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D3C0C">
        <w:rPr>
          <w:color w:val="000000"/>
        </w:rPr>
        <w:t>3) эскизный проект мемориальной доски и сведения о предполагаемом месте ее установки, согласованные с Департаментом строительства и жилищно-коммунального хозяйства Администрации городского округа город Шахунья.</w:t>
      </w:r>
    </w:p>
    <w:p w:rsidR="00951272" w:rsidRPr="009D3C0C" w:rsidRDefault="0075501C" w:rsidP="0095127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4) письменное</w:t>
      </w:r>
      <w:bookmarkStart w:id="0" w:name="_GoBack"/>
      <w:bookmarkEnd w:id="0"/>
      <w:r w:rsidR="00951272" w:rsidRPr="009D3C0C">
        <w:rPr>
          <w:color w:val="000000"/>
        </w:rPr>
        <w:t xml:space="preserve"> согласие собственника, здания, сооружения, на котором предполагается установить мемориальную доску, или лица, которому здание, строение, сооружение принадлежит на праве хозяйственного ведения или оперативного управления;</w:t>
      </w:r>
    </w:p>
    <w:p w:rsidR="00951272" w:rsidRPr="009D3C0C" w:rsidRDefault="00951272" w:rsidP="0095127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D3C0C">
        <w:rPr>
          <w:color w:val="000000"/>
        </w:rPr>
        <w:t xml:space="preserve">5) предложения об источниках финансирования расходов по установке мемориальной доски. </w:t>
      </w:r>
    </w:p>
    <w:p w:rsidR="00951272" w:rsidRPr="009D3C0C" w:rsidRDefault="00951272" w:rsidP="0095127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D3C0C">
        <w:rPr>
          <w:color w:val="000000"/>
        </w:rPr>
        <w:t>2.3. Ходатайство инициаторов установки мемориальной доски и приложенные к нему документы</w:t>
      </w:r>
      <w:r w:rsidR="00BA4891" w:rsidRPr="009D3C0C">
        <w:rPr>
          <w:color w:val="000000"/>
        </w:rPr>
        <w:t xml:space="preserve"> Комиссия рассматривает в 30-дневный срок со дня их поступления и принимает одно из следующих решений:</w:t>
      </w:r>
    </w:p>
    <w:p w:rsidR="00BA4891" w:rsidRPr="009D3C0C" w:rsidRDefault="00BA4891" w:rsidP="0095127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D3C0C">
        <w:rPr>
          <w:color w:val="000000"/>
        </w:rPr>
        <w:t>1) поддержать ходатайство об установке мемориальной доски;</w:t>
      </w:r>
    </w:p>
    <w:p w:rsidR="00BA4891" w:rsidRPr="009D3C0C" w:rsidRDefault="00BA4891" w:rsidP="0095127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D3C0C">
        <w:rPr>
          <w:color w:val="000000"/>
        </w:rPr>
        <w:t>2) отклонить ходатайство с обоснованием причин отказа и информировать Совет депутатов городского округа город Шахунья (далее – Совет депутатов) о принятом решении.</w:t>
      </w:r>
    </w:p>
    <w:p w:rsidR="00BA4891" w:rsidRPr="009D3C0C" w:rsidRDefault="00BA4891" w:rsidP="0095127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D3C0C">
        <w:rPr>
          <w:color w:val="000000"/>
        </w:rPr>
        <w:t>2.3.2</w:t>
      </w:r>
      <w:r w:rsidR="00ED556E" w:rsidRPr="009D3C0C">
        <w:rPr>
          <w:color w:val="000000"/>
        </w:rPr>
        <w:t xml:space="preserve">. </w:t>
      </w:r>
      <w:r w:rsidRPr="009D3C0C">
        <w:rPr>
          <w:color w:val="000000"/>
        </w:rPr>
        <w:t>В случае принятия К</w:t>
      </w:r>
      <w:r w:rsidR="001D481A" w:rsidRPr="009D3C0C">
        <w:rPr>
          <w:color w:val="000000"/>
        </w:rPr>
        <w:t>омиссией положительного решения об установке мемориальной доски Администрация готовит и направляет в Совет депутатов проект решения Совета депутатов и копию протокола заседания Комиссии.</w:t>
      </w:r>
    </w:p>
    <w:p w:rsidR="001D481A" w:rsidRPr="009D3C0C" w:rsidRDefault="001D481A" w:rsidP="0095127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A901B7" w:rsidRPr="009D3C0C" w:rsidRDefault="001D481A" w:rsidP="00A901B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D3C0C">
        <w:rPr>
          <w:color w:val="000000"/>
        </w:rPr>
        <w:t>2.4. Решение об установке мемориальной доски принимается Советом депутатов открытым голосованием большинством от установленного числа депутатов.</w:t>
      </w:r>
    </w:p>
    <w:p w:rsidR="001D481A" w:rsidRPr="009D3C0C" w:rsidRDefault="001D481A" w:rsidP="00A901B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D3C0C">
        <w:rPr>
          <w:color w:val="000000"/>
        </w:rPr>
        <w:t xml:space="preserve">Решением Совета депутатов утверждается текст мемориальной доски, определяются источники </w:t>
      </w:r>
      <w:r w:rsidR="00540B7B" w:rsidRPr="009D3C0C">
        <w:rPr>
          <w:color w:val="000000"/>
        </w:rPr>
        <w:t>финансирования расходов по ее изготовлению и установке и ответственные за установку мемориальной доски.</w:t>
      </w:r>
    </w:p>
    <w:p w:rsidR="00540B7B" w:rsidRPr="009D3C0C" w:rsidRDefault="00540B7B" w:rsidP="00A901B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D3C0C">
        <w:rPr>
          <w:color w:val="000000"/>
        </w:rPr>
        <w:t>2.5. Рассмотрение ходатайств и принятие решений по установке отдельно стоящих памятных знаков осуществляется в соответствии с настоящим Порядком, при этом инициаторы предоставляют в Комиссию документы, указанные в п. 2.2.2, за исключением пп.4.</w:t>
      </w:r>
    </w:p>
    <w:p w:rsidR="00540B7B" w:rsidRPr="009D3C0C" w:rsidRDefault="00540B7B" w:rsidP="00A901B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D3C0C">
        <w:rPr>
          <w:color w:val="000000"/>
        </w:rPr>
        <w:t>2.5.1. При рассмотрении Комиссией вопроса об установке мемориальной доски или другого памятного знака должны учитываться особенности предполагаемого места их установки (техническое состояние, необходимость ремонтных работ, иные условия)</w:t>
      </w:r>
    </w:p>
    <w:p w:rsidR="00BD7CF0" w:rsidRPr="009D3C0C" w:rsidRDefault="00BD7CF0" w:rsidP="00A901B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D3C0C">
        <w:rPr>
          <w:color w:val="000000"/>
        </w:rPr>
        <w:t>Архитектурно</w:t>
      </w:r>
      <w:r w:rsidR="00885CC9" w:rsidRPr="009D3C0C">
        <w:rPr>
          <w:color w:val="000000"/>
        </w:rPr>
        <w:t xml:space="preserve"> </w:t>
      </w:r>
      <w:r w:rsidRPr="009D3C0C">
        <w:rPr>
          <w:color w:val="000000"/>
        </w:rPr>
        <w:t>-</w:t>
      </w:r>
      <w:r w:rsidR="00885CC9" w:rsidRPr="009D3C0C">
        <w:rPr>
          <w:color w:val="000000"/>
        </w:rPr>
        <w:t xml:space="preserve"> </w:t>
      </w:r>
      <w:r w:rsidRPr="009D3C0C">
        <w:rPr>
          <w:color w:val="000000"/>
        </w:rPr>
        <w:t>художественное решение мемориальной доски или другого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BD7CF0" w:rsidRDefault="00BD7CF0" w:rsidP="00A901B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D3C0C">
        <w:rPr>
          <w:color w:val="000000"/>
        </w:rPr>
        <w:t>Мемориальные доски и другие памятные знаки изготавливаются только из долговечных материалов (мрамор, гранит, металл и другие материалы).</w:t>
      </w:r>
    </w:p>
    <w:p w:rsidR="00A83B51" w:rsidRDefault="00A83B51" w:rsidP="00A901B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A83B51" w:rsidRDefault="00A83B51" w:rsidP="00A901B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A83B51" w:rsidRPr="009D3C0C" w:rsidRDefault="00A83B51" w:rsidP="00A901B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792A18" w:rsidRPr="009D3C0C" w:rsidRDefault="00792A18" w:rsidP="00792A18">
      <w:pPr>
        <w:widowControl w:val="0"/>
        <w:shd w:val="clear" w:color="auto" w:fill="FFFFFF"/>
        <w:autoSpaceDE w:val="0"/>
        <w:autoSpaceDN w:val="0"/>
        <w:adjustRightInd w:val="0"/>
        <w:ind w:firstLine="709"/>
      </w:pPr>
    </w:p>
    <w:p w:rsidR="00885CC9" w:rsidRPr="009D3C0C" w:rsidRDefault="00885CC9" w:rsidP="00792A18">
      <w:pPr>
        <w:widowControl w:val="0"/>
        <w:shd w:val="clear" w:color="auto" w:fill="FFFFFF"/>
        <w:autoSpaceDE w:val="0"/>
        <w:autoSpaceDN w:val="0"/>
        <w:adjustRightInd w:val="0"/>
        <w:ind w:firstLine="709"/>
      </w:pPr>
    </w:p>
    <w:p w:rsidR="00105280" w:rsidRPr="009D3C0C" w:rsidRDefault="00105280" w:rsidP="00105280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D3C0C">
        <w:rPr>
          <w:b/>
        </w:rPr>
        <w:t>Общие требования к размерам</w:t>
      </w:r>
      <w:r w:rsidR="00677342" w:rsidRPr="009D3C0C">
        <w:rPr>
          <w:b/>
        </w:rPr>
        <w:t xml:space="preserve"> и содержанию</w:t>
      </w:r>
      <w:r w:rsidRPr="009D3C0C">
        <w:rPr>
          <w:b/>
        </w:rPr>
        <w:t xml:space="preserve"> </w:t>
      </w:r>
    </w:p>
    <w:p w:rsidR="00105280" w:rsidRPr="009D3C0C" w:rsidRDefault="00105280" w:rsidP="00105280">
      <w:pPr>
        <w:pStyle w:val="a9"/>
        <w:widowControl w:val="0"/>
        <w:shd w:val="clear" w:color="auto" w:fill="FFFFFF"/>
        <w:autoSpaceDE w:val="0"/>
        <w:autoSpaceDN w:val="0"/>
        <w:adjustRightInd w:val="0"/>
        <w:ind w:left="1080"/>
        <w:jc w:val="center"/>
        <w:rPr>
          <w:b/>
        </w:rPr>
      </w:pPr>
      <w:r w:rsidRPr="009D3C0C">
        <w:rPr>
          <w:b/>
        </w:rPr>
        <w:t>мемориальной доски</w:t>
      </w:r>
    </w:p>
    <w:p w:rsidR="00105280" w:rsidRPr="009D3C0C" w:rsidRDefault="00105280" w:rsidP="00105280">
      <w:pPr>
        <w:jc w:val="both"/>
      </w:pPr>
    </w:p>
    <w:p w:rsidR="00105280" w:rsidRPr="009D3C0C" w:rsidRDefault="00105280" w:rsidP="000C3E40">
      <w:pPr>
        <w:ind w:firstLine="708"/>
        <w:jc w:val="both"/>
      </w:pPr>
      <w:r w:rsidRPr="009D3C0C">
        <w:t>3.1. Размер мемориальной доски определяется объемом помещаемой информации, наличием портретного изображения, декоративных элементов и должен быть соразмерен зданию или сооружению, на котором устанавливается.</w:t>
      </w:r>
    </w:p>
    <w:p w:rsidR="00105280" w:rsidRPr="009D3C0C" w:rsidRDefault="00105280" w:rsidP="000C3E40">
      <w:pPr>
        <w:ind w:firstLine="708"/>
        <w:jc w:val="both"/>
      </w:pPr>
      <w:r w:rsidRPr="009D3C0C">
        <w:t>3.2. Текст мемориальной доски должен быть изложен на русском языке.</w:t>
      </w:r>
    </w:p>
    <w:p w:rsidR="00105280" w:rsidRPr="009D3C0C" w:rsidRDefault="00105280" w:rsidP="000C3E40">
      <w:pPr>
        <w:ind w:firstLine="708"/>
        <w:jc w:val="both"/>
      </w:pPr>
    </w:p>
    <w:p w:rsidR="00105280" w:rsidRPr="009D3C0C" w:rsidRDefault="00105280" w:rsidP="000C3E40">
      <w:pPr>
        <w:ind w:firstLine="708"/>
        <w:jc w:val="both"/>
      </w:pPr>
      <w:r w:rsidRPr="009D3C0C">
        <w:t>Текст должен быть лаконичным, содержать характеристику исторического события или периода жизни (деятельности) гражданина, которому посвящена мемориальная доска, с полным указанием его фамилии, имени, отчества.</w:t>
      </w:r>
    </w:p>
    <w:p w:rsidR="00CA713D" w:rsidRPr="009D3C0C" w:rsidRDefault="00105280" w:rsidP="000C3E40">
      <w:pPr>
        <w:pStyle w:val="a9"/>
        <w:numPr>
          <w:ilvl w:val="1"/>
          <w:numId w:val="2"/>
        </w:numPr>
        <w:jc w:val="both"/>
      </w:pPr>
      <w:r w:rsidRPr="009D3C0C">
        <w:t xml:space="preserve">В </w:t>
      </w:r>
      <w:r w:rsidR="00CA713D" w:rsidRPr="009D3C0C">
        <w:t>композицию мемориальной доски, помимо текста, могут быть</w:t>
      </w:r>
    </w:p>
    <w:p w:rsidR="00105280" w:rsidRPr="009D3C0C" w:rsidRDefault="00CA713D" w:rsidP="000C3E40">
      <w:pPr>
        <w:jc w:val="both"/>
      </w:pPr>
      <w:r w:rsidRPr="009D3C0C">
        <w:t>включены портретные изображения, декоративные элементы, подсветка, приспособление для возложения цветов.</w:t>
      </w:r>
    </w:p>
    <w:p w:rsidR="00CA713D" w:rsidRPr="009D3C0C" w:rsidRDefault="00CA713D" w:rsidP="00CA713D">
      <w:pPr>
        <w:pStyle w:val="a9"/>
        <w:ind w:left="1080"/>
      </w:pPr>
    </w:p>
    <w:p w:rsidR="00CA713D" w:rsidRPr="009D3C0C" w:rsidRDefault="00CA713D" w:rsidP="00CA713D">
      <w:pPr>
        <w:pStyle w:val="a9"/>
        <w:numPr>
          <w:ilvl w:val="0"/>
          <w:numId w:val="2"/>
        </w:numPr>
        <w:jc w:val="center"/>
        <w:rPr>
          <w:b/>
        </w:rPr>
      </w:pPr>
      <w:r w:rsidRPr="009D3C0C">
        <w:rPr>
          <w:b/>
        </w:rPr>
        <w:t xml:space="preserve">Порядок установки, содержания и учета </w:t>
      </w:r>
      <w:proofErr w:type="gramStart"/>
      <w:r w:rsidRPr="009D3C0C">
        <w:rPr>
          <w:b/>
        </w:rPr>
        <w:t>мемориальных</w:t>
      </w:r>
      <w:proofErr w:type="gramEnd"/>
      <w:r w:rsidRPr="009D3C0C">
        <w:rPr>
          <w:b/>
        </w:rPr>
        <w:t xml:space="preserve"> </w:t>
      </w:r>
    </w:p>
    <w:p w:rsidR="00CA713D" w:rsidRPr="009D3C0C" w:rsidRDefault="00CA713D" w:rsidP="00CA713D">
      <w:pPr>
        <w:pStyle w:val="a9"/>
        <w:ind w:left="1080"/>
        <w:rPr>
          <w:b/>
        </w:rPr>
      </w:pPr>
      <w:r w:rsidRPr="009D3C0C">
        <w:rPr>
          <w:b/>
        </w:rPr>
        <w:t xml:space="preserve">                                       досок (памятных знаков)</w:t>
      </w:r>
    </w:p>
    <w:p w:rsidR="00105280" w:rsidRPr="009D3C0C" w:rsidRDefault="00105280" w:rsidP="00105280"/>
    <w:p w:rsidR="00105280" w:rsidRPr="009D3C0C" w:rsidRDefault="00105280" w:rsidP="00105280"/>
    <w:p w:rsidR="00CA713D" w:rsidRPr="009D3C0C" w:rsidRDefault="00CA713D" w:rsidP="00105280">
      <w:pPr>
        <w:tabs>
          <w:tab w:val="left" w:pos="1256"/>
        </w:tabs>
        <w:jc w:val="both"/>
      </w:pPr>
      <w:r w:rsidRPr="009D3C0C">
        <w:t xml:space="preserve">             4.1. Установка мемориальных досок (памятных знаков) может осуществляться полностью или частично за счет средств бюджета городского округа город Шахунья, собственных и привлеченных средств инициаторов установки мемориальной доски (памятного знака).</w:t>
      </w:r>
    </w:p>
    <w:p w:rsidR="00105280" w:rsidRPr="009D3C0C" w:rsidRDefault="00CA713D" w:rsidP="00105280">
      <w:pPr>
        <w:tabs>
          <w:tab w:val="left" w:pos="1256"/>
        </w:tabs>
        <w:jc w:val="both"/>
      </w:pPr>
      <w:r w:rsidRPr="009D3C0C">
        <w:t xml:space="preserve">             4.2.</w:t>
      </w:r>
      <w:r w:rsidR="00105280" w:rsidRPr="009D3C0C">
        <w:tab/>
      </w:r>
      <w:r w:rsidRPr="009D3C0C">
        <w:t xml:space="preserve"> Открытие мемориальной доски (памятного знака) проводится в торжественной обстановке с участием руководителей органов местного самоуправления городского округа город Шахунья, инициаторов установки, СМИ и общественности.</w:t>
      </w:r>
    </w:p>
    <w:p w:rsidR="00CA713D" w:rsidRPr="009D3C0C" w:rsidRDefault="00CA713D" w:rsidP="00105280">
      <w:pPr>
        <w:tabs>
          <w:tab w:val="left" w:pos="1256"/>
        </w:tabs>
        <w:jc w:val="both"/>
      </w:pPr>
      <w:r w:rsidRPr="009D3C0C">
        <w:t xml:space="preserve">             4.3. Содержание, реставрация, ремонт мемориальных досок производится предприятиями и организациями, осуществляющими обслуживание здания, сооружения, на котором они установлены. </w:t>
      </w:r>
    </w:p>
    <w:p w:rsidR="00A401FA" w:rsidRPr="009D3C0C" w:rsidRDefault="00A401FA" w:rsidP="00105280">
      <w:pPr>
        <w:tabs>
          <w:tab w:val="left" w:pos="1256"/>
        </w:tabs>
        <w:jc w:val="both"/>
      </w:pPr>
      <w:r w:rsidRPr="009D3C0C">
        <w:t xml:space="preserve">             4.4. Учет и контроль, за состоянием мемориальных досок (памятных знаков) осуществляется в порядке, установленном Администрацией городского округа город Шахунья.</w:t>
      </w:r>
    </w:p>
    <w:p w:rsidR="00A401FA" w:rsidRPr="009D3C0C" w:rsidRDefault="00A401FA" w:rsidP="00A401FA">
      <w:pPr>
        <w:tabs>
          <w:tab w:val="left" w:pos="1256"/>
        </w:tabs>
      </w:pPr>
    </w:p>
    <w:p w:rsidR="00A401FA" w:rsidRPr="009D3C0C" w:rsidRDefault="00A401FA" w:rsidP="00A401FA">
      <w:pPr>
        <w:tabs>
          <w:tab w:val="left" w:pos="1256"/>
        </w:tabs>
        <w:jc w:val="center"/>
      </w:pPr>
    </w:p>
    <w:p w:rsidR="00A401FA" w:rsidRPr="009D3C0C" w:rsidRDefault="00A401FA" w:rsidP="00A401FA">
      <w:pPr>
        <w:pStyle w:val="a9"/>
        <w:numPr>
          <w:ilvl w:val="0"/>
          <w:numId w:val="2"/>
        </w:numPr>
        <w:tabs>
          <w:tab w:val="left" w:pos="1256"/>
        </w:tabs>
        <w:jc w:val="center"/>
        <w:rPr>
          <w:b/>
        </w:rPr>
      </w:pPr>
      <w:r w:rsidRPr="009D3C0C">
        <w:rPr>
          <w:b/>
        </w:rPr>
        <w:t>Демонтаж мемориальных досок (памятных знаков)</w:t>
      </w:r>
    </w:p>
    <w:p w:rsidR="00A401FA" w:rsidRPr="009D3C0C" w:rsidRDefault="00A401FA" w:rsidP="00A401FA">
      <w:pPr>
        <w:tabs>
          <w:tab w:val="left" w:pos="1256"/>
        </w:tabs>
        <w:ind w:left="720"/>
      </w:pPr>
    </w:p>
    <w:p w:rsidR="00A401FA" w:rsidRPr="009D3C0C" w:rsidRDefault="00A401FA" w:rsidP="00A401FA">
      <w:pPr>
        <w:jc w:val="both"/>
      </w:pPr>
      <w:r w:rsidRPr="009D3C0C">
        <w:t xml:space="preserve">            5.1</w:t>
      </w:r>
      <w:r w:rsidR="00A9094D" w:rsidRPr="009D3C0C">
        <w:t>.</w:t>
      </w:r>
      <w:r w:rsidRPr="009D3C0C">
        <w:t xml:space="preserve"> Решения о демонтаже мемориальной доски (памятного знака) принимаются </w:t>
      </w:r>
      <w:r w:rsidR="00A9094D" w:rsidRPr="009D3C0C">
        <w:t>Администрацией городского округа город Шахунья в следующих случаях:</w:t>
      </w:r>
    </w:p>
    <w:p w:rsidR="00A9094D" w:rsidRPr="009D3C0C" w:rsidRDefault="00A9094D" w:rsidP="00A401FA">
      <w:pPr>
        <w:jc w:val="both"/>
      </w:pPr>
      <w:r w:rsidRPr="009D3C0C">
        <w:tab/>
        <w:t>- при проведении работ по ремонту и реставрация здания или мемориальной доски, памятного знака на период проведения указанных работ;</w:t>
      </w:r>
    </w:p>
    <w:p w:rsidR="00A401FA" w:rsidRPr="009D3C0C" w:rsidRDefault="00A9094D" w:rsidP="00A9094D">
      <w:pPr>
        <w:jc w:val="both"/>
      </w:pPr>
      <w:r w:rsidRPr="009D3C0C">
        <w:tab/>
        <w:t>- при отсутствии правоустанавливающих документов на установку мемориальной доски, памятного знака.</w:t>
      </w:r>
    </w:p>
    <w:p w:rsidR="00A9094D" w:rsidRPr="009D3C0C" w:rsidRDefault="00A9094D" w:rsidP="00A9094D">
      <w:pPr>
        <w:jc w:val="both"/>
      </w:pPr>
      <w:r w:rsidRPr="009D3C0C">
        <w:tab/>
        <w:t>5.2. Демонтаж либо перенос мемориальных досок в целях размещения информационно-рекламных объектов не допускается.</w:t>
      </w:r>
    </w:p>
    <w:p w:rsidR="00A9094D" w:rsidRPr="009D3C0C" w:rsidRDefault="00A9094D" w:rsidP="00A9094D">
      <w:pPr>
        <w:jc w:val="both"/>
      </w:pPr>
      <w:r w:rsidRPr="009D3C0C">
        <w:tab/>
        <w:t xml:space="preserve">5.3. Собственник здания, сооружения, на котором установлена мемориальная доска, при проведении работ по ремонту и реставрации здания, сооружения направляет ходатайство о разрешении временного демонтажа мемориальной доски. Администрация городского округа принимает решение с обязательным указанием необходимости установки мемориальной доски после ремонта и (или) реставрация здания, сооружения. </w:t>
      </w:r>
    </w:p>
    <w:p w:rsidR="00A9094D" w:rsidRPr="009D3C0C" w:rsidRDefault="00A9094D" w:rsidP="00A9094D">
      <w:pPr>
        <w:jc w:val="both"/>
      </w:pPr>
      <w:r w:rsidRPr="009D3C0C">
        <w:lastRenderedPageBreak/>
        <w:tab/>
        <w:t>5.4. В случаях, когда по объективным причинам установка мемориальной доски (памятного знака) после временного демонтажа невозможна, вопрос о безвозвратном демонтаже мемориальной доски (памятного знака) или изменении места установки мемориальной доски (памятного знака) рассматривает Комиссия.</w:t>
      </w:r>
    </w:p>
    <w:p w:rsidR="00A9094D" w:rsidRPr="009D3C0C" w:rsidRDefault="00ED556E" w:rsidP="00A9094D">
      <w:pPr>
        <w:jc w:val="both"/>
      </w:pPr>
      <w:r w:rsidRPr="009D3C0C">
        <w:tab/>
        <w:t>Результаты заседания Комиссии направляются в Совет депутатов городского округа город Шахунья для принятия соответствующего решения о безвозвратном демонтаже мемориальной доски (памятного знака) или изменении места установки мемориальной доски (памятного знака)</w:t>
      </w:r>
    </w:p>
    <w:p w:rsidR="00677342" w:rsidRPr="009D3C0C" w:rsidRDefault="00677342" w:rsidP="00A9094D">
      <w:pPr>
        <w:jc w:val="both"/>
      </w:pPr>
    </w:p>
    <w:p w:rsidR="00677342" w:rsidRPr="009D3C0C" w:rsidRDefault="00677342" w:rsidP="00A9094D">
      <w:pPr>
        <w:jc w:val="both"/>
      </w:pPr>
      <w:r w:rsidRPr="009D3C0C">
        <w:t xml:space="preserve">                              __________________________________</w:t>
      </w:r>
    </w:p>
    <w:sectPr w:rsidR="00677342" w:rsidRPr="009D3C0C" w:rsidSect="0080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00" w:rsidRDefault="003D6500" w:rsidP="00285AD8">
      <w:r>
        <w:separator/>
      </w:r>
    </w:p>
  </w:endnote>
  <w:endnote w:type="continuationSeparator" w:id="0">
    <w:p w:rsidR="003D6500" w:rsidRDefault="003D6500" w:rsidP="0028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00" w:rsidRDefault="003D6500" w:rsidP="00285AD8">
      <w:r>
        <w:separator/>
      </w:r>
    </w:p>
  </w:footnote>
  <w:footnote w:type="continuationSeparator" w:id="0">
    <w:p w:rsidR="003D6500" w:rsidRDefault="003D6500" w:rsidP="00285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5361A"/>
    <w:multiLevelType w:val="hybridMultilevel"/>
    <w:tmpl w:val="FA58BD9E"/>
    <w:lvl w:ilvl="0" w:tplc="758632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EF6647"/>
    <w:multiLevelType w:val="hybridMultilevel"/>
    <w:tmpl w:val="323686C4"/>
    <w:lvl w:ilvl="0" w:tplc="71E83AFA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5906FB7"/>
    <w:multiLevelType w:val="multilevel"/>
    <w:tmpl w:val="814CC4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A18"/>
    <w:rsid w:val="000457FF"/>
    <w:rsid w:val="000C3E40"/>
    <w:rsid w:val="000C7897"/>
    <w:rsid w:val="00105280"/>
    <w:rsid w:val="00115550"/>
    <w:rsid w:val="00170A9E"/>
    <w:rsid w:val="001D481A"/>
    <w:rsid w:val="00210ADA"/>
    <w:rsid w:val="00261C36"/>
    <w:rsid w:val="00285AD8"/>
    <w:rsid w:val="00342BEA"/>
    <w:rsid w:val="003544A7"/>
    <w:rsid w:val="0036268F"/>
    <w:rsid w:val="00373944"/>
    <w:rsid w:val="003808EB"/>
    <w:rsid w:val="003D21FC"/>
    <w:rsid w:val="003D6500"/>
    <w:rsid w:val="004833D8"/>
    <w:rsid w:val="004B43E1"/>
    <w:rsid w:val="004B5BA9"/>
    <w:rsid w:val="004E5312"/>
    <w:rsid w:val="004F6AC4"/>
    <w:rsid w:val="00540B7B"/>
    <w:rsid w:val="00677342"/>
    <w:rsid w:val="006D5A45"/>
    <w:rsid w:val="006E03E7"/>
    <w:rsid w:val="0075501C"/>
    <w:rsid w:val="00773CC5"/>
    <w:rsid w:val="00790962"/>
    <w:rsid w:val="00792A18"/>
    <w:rsid w:val="007D0E11"/>
    <w:rsid w:val="007F4DE6"/>
    <w:rsid w:val="0080194E"/>
    <w:rsid w:val="008026D4"/>
    <w:rsid w:val="00806A09"/>
    <w:rsid w:val="00885CC9"/>
    <w:rsid w:val="009033D9"/>
    <w:rsid w:val="009105DB"/>
    <w:rsid w:val="009423EF"/>
    <w:rsid w:val="00951272"/>
    <w:rsid w:val="00983ED4"/>
    <w:rsid w:val="009D3C0C"/>
    <w:rsid w:val="00A401FA"/>
    <w:rsid w:val="00A64AEF"/>
    <w:rsid w:val="00A83B51"/>
    <w:rsid w:val="00A85073"/>
    <w:rsid w:val="00A901B7"/>
    <w:rsid w:val="00A9094D"/>
    <w:rsid w:val="00B46C42"/>
    <w:rsid w:val="00B73B70"/>
    <w:rsid w:val="00BA4891"/>
    <w:rsid w:val="00BD7CF0"/>
    <w:rsid w:val="00CA713D"/>
    <w:rsid w:val="00CB4EB5"/>
    <w:rsid w:val="00CD7501"/>
    <w:rsid w:val="00D26149"/>
    <w:rsid w:val="00D51E87"/>
    <w:rsid w:val="00DA5D9A"/>
    <w:rsid w:val="00DF6266"/>
    <w:rsid w:val="00E15523"/>
    <w:rsid w:val="00ED556E"/>
    <w:rsid w:val="00EF6478"/>
    <w:rsid w:val="00FB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2A18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2A18"/>
    <w:rPr>
      <w:rFonts w:ascii="Arial" w:eastAsia="Arial Unicode MS" w:hAnsi="Arial" w:cs="Arial"/>
      <w:b/>
      <w:bCs/>
      <w:spacing w:val="-20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2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5A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5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5A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5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05280"/>
    <w:pPr>
      <w:ind w:left="720"/>
      <w:contextualSpacing/>
    </w:pPr>
  </w:style>
  <w:style w:type="paragraph" w:customStyle="1" w:styleId="ConsPlusNormal">
    <w:name w:val="ConsPlusNormal"/>
    <w:uiPriority w:val="99"/>
    <w:rsid w:val="00261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2A18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2A18"/>
    <w:rPr>
      <w:rFonts w:ascii="Arial" w:eastAsia="Arial Unicode MS" w:hAnsi="Arial" w:cs="Arial"/>
      <w:b/>
      <w:bCs/>
      <w:spacing w:val="-20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2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5A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5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5A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5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05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5EA9-F3F1-40A5-A626-674C4EBE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Толстоброва Светлана Александровна</dc:creator>
  <cp:lastModifiedBy>user</cp:lastModifiedBy>
  <cp:revision>19</cp:revision>
  <cp:lastPrinted>2019-12-26T06:25:00Z</cp:lastPrinted>
  <dcterms:created xsi:type="dcterms:W3CDTF">2019-12-09T05:34:00Z</dcterms:created>
  <dcterms:modified xsi:type="dcterms:W3CDTF">2019-12-27T11:46:00Z</dcterms:modified>
</cp:coreProperties>
</file>