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C53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D7C53">
        <w:rPr>
          <w:sz w:val="26"/>
          <w:szCs w:val="26"/>
          <w:u w:val="single"/>
        </w:rPr>
        <w:t>1063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D7C53" w:rsidRDefault="001D7C53" w:rsidP="001D7C53">
      <w:pPr>
        <w:jc w:val="center"/>
        <w:rPr>
          <w:b/>
          <w:sz w:val="26"/>
          <w:szCs w:val="26"/>
        </w:rPr>
      </w:pPr>
      <w:r w:rsidRPr="009C0CEE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9C0CEE">
        <w:rPr>
          <w:b/>
          <w:sz w:val="26"/>
          <w:szCs w:val="26"/>
        </w:rPr>
        <w:t>орядка предоставления отсрочки</w:t>
      </w:r>
      <w:r>
        <w:rPr>
          <w:b/>
          <w:sz w:val="26"/>
          <w:szCs w:val="26"/>
        </w:rPr>
        <w:t xml:space="preserve"> (рассрочки) по уплате </w:t>
      </w:r>
      <w:r w:rsidRPr="009C0CEE">
        <w:rPr>
          <w:b/>
          <w:sz w:val="26"/>
          <w:szCs w:val="26"/>
        </w:rPr>
        <w:t>неналоговы</w:t>
      </w:r>
      <w:r>
        <w:rPr>
          <w:b/>
          <w:sz w:val="26"/>
          <w:szCs w:val="26"/>
        </w:rPr>
        <w:t>х</w:t>
      </w:r>
      <w:r w:rsidRPr="009C0C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платежей </w:t>
      </w:r>
      <w:r w:rsidRPr="009C0CEE">
        <w:rPr>
          <w:b/>
          <w:sz w:val="26"/>
          <w:szCs w:val="26"/>
        </w:rPr>
        <w:t xml:space="preserve">в бюджет городского округа город Шахунья </w:t>
      </w:r>
      <w:r>
        <w:rPr>
          <w:b/>
          <w:sz w:val="26"/>
          <w:szCs w:val="26"/>
        </w:rPr>
        <w:br/>
      </w:r>
      <w:r w:rsidRPr="009C0CEE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и </w:t>
      </w:r>
      <w:r w:rsidRPr="005A0718">
        <w:rPr>
          <w:b/>
          <w:sz w:val="26"/>
          <w:szCs w:val="26"/>
        </w:rPr>
        <w:t>Порядк</w:t>
      </w:r>
      <w:r>
        <w:rPr>
          <w:b/>
          <w:sz w:val="26"/>
          <w:szCs w:val="26"/>
        </w:rPr>
        <w:t>а</w:t>
      </w:r>
      <w:r w:rsidRPr="005A0718">
        <w:rPr>
          <w:b/>
          <w:sz w:val="26"/>
          <w:szCs w:val="26"/>
        </w:rPr>
        <w:t xml:space="preserve"> начисления процентов за пользование бюджетными средствами при предоставлении отсрочки</w:t>
      </w:r>
      <w:r>
        <w:rPr>
          <w:b/>
          <w:sz w:val="26"/>
          <w:szCs w:val="26"/>
        </w:rPr>
        <w:t xml:space="preserve"> (</w:t>
      </w:r>
      <w:r w:rsidRPr="005A0718">
        <w:rPr>
          <w:b/>
          <w:sz w:val="26"/>
          <w:szCs w:val="26"/>
        </w:rPr>
        <w:t>рассрочки</w:t>
      </w:r>
      <w:r>
        <w:rPr>
          <w:b/>
          <w:sz w:val="26"/>
          <w:szCs w:val="26"/>
        </w:rPr>
        <w:t>)</w:t>
      </w:r>
      <w:r w:rsidRPr="005A0718">
        <w:rPr>
          <w:b/>
          <w:sz w:val="26"/>
          <w:szCs w:val="26"/>
        </w:rPr>
        <w:t xml:space="preserve"> по уплате неналоговых платежей в бюджет городского округа </w:t>
      </w:r>
      <w:r>
        <w:rPr>
          <w:b/>
          <w:sz w:val="26"/>
          <w:szCs w:val="26"/>
        </w:rPr>
        <w:br/>
      </w:r>
      <w:r w:rsidRPr="005A0718">
        <w:rPr>
          <w:b/>
          <w:sz w:val="26"/>
          <w:szCs w:val="26"/>
        </w:rPr>
        <w:t>город Шахунья Нижегородской области</w:t>
      </w:r>
    </w:p>
    <w:p w:rsidR="001D7C53" w:rsidRPr="009C0CEE" w:rsidRDefault="001D7C53" w:rsidP="001D7C53">
      <w:pPr>
        <w:jc w:val="center"/>
        <w:rPr>
          <w:b/>
          <w:sz w:val="26"/>
          <w:szCs w:val="26"/>
        </w:rPr>
      </w:pPr>
    </w:p>
    <w:p w:rsidR="001D7C53" w:rsidRPr="009C0CEE" w:rsidRDefault="001D7C53" w:rsidP="001D7C53">
      <w:pPr>
        <w:jc w:val="center"/>
        <w:rPr>
          <w:sz w:val="26"/>
          <w:szCs w:val="26"/>
        </w:rPr>
      </w:pPr>
    </w:p>
    <w:p w:rsidR="001D7C53" w:rsidRPr="00513165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B2218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 xml:space="preserve">№ </w:t>
      </w:r>
      <w:r w:rsidRPr="005B2218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5B2218">
        <w:rPr>
          <w:sz w:val="26"/>
          <w:szCs w:val="26"/>
        </w:rPr>
        <w:t>Об общих принципах организации местного самоуправ</w:t>
      </w:r>
      <w:r>
        <w:rPr>
          <w:sz w:val="26"/>
          <w:szCs w:val="26"/>
        </w:rPr>
        <w:t xml:space="preserve">ления в Российской Федерации», </w:t>
      </w:r>
      <w:r w:rsidRPr="005B2218">
        <w:rPr>
          <w:sz w:val="26"/>
          <w:szCs w:val="26"/>
        </w:rPr>
        <w:t>Уставом городского округа город Шахунья Нижегородской области</w:t>
      </w:r>
      <w:r w:rsidRPr="005131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22.12.2018 № 25-12 </w:t>
      </w:r>
      <w:r w:rsidRPr="00100A67">
        <w:rPr>
          <w:sz w:val="26"/>
          <w:szCs w:val="26"/>
        </w:rPr>
        <w:t>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</w:t>
      </w:r>
      <w:proofErr w:type="gramEnd"/>
      <w:r w:rsidRPr="00100A67">
        <w:rPr>
          <w:sz w:val="26"/>
          <w:szCs w:val="26"/>
        </w:rPr>
        <w:t xml:space="preserve"> округа город Шахунья Нижегородской области и утверждении Положения о нем»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proofErr w:type="gramStart"/>
      <w:r w:rsidRPr="00DD1E9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D1E9A">
        <w:rPr>
          <w:b/>
          <w:sz w:val="26"/>
          <w:szCs w:val="26"/>
        </w:rPr>
        <w:t>т:</w:t>
      </w:r>
    </w:p>
    <w:p w:rsidR="001D7C53" w:rsidRPr="00513165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513165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прилагаемый</w:t>
      </w:r>
      <w:r w:rsidRPr="00513165">
        <w:rPr>
          <w:sz w:val="26"/>
          <w:szCs w:val="26"/>
        </w:rPr>
        <w:t xml:space="preserve"> Порядок предоставления отсрочки </w:t>
      </w:r>
      <w:r>
        <w:rPr>
          <w:sz w:val="26"/>
          <w:szCs w:val="26"/>
        </w:rPr>
        <w:t>(</w:t>
      </w:r>
      <w:r w:rsidRPr="00513165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513165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уплате </w:t>
      </w:r>
      <w:proofErr w:type="gramStart"/>
      <w:r w:rsidRPr="00513165">
        <w:rPr>
          <w:sz w:val="26"/>
          <w:szCs w:val="26"/>
        </w:rPr>
        <w:t>неналоговым</w:t>
      </w:r>
      <w:proofErr w:type="gramEnd"/>
      <w:r w:rsidRPr="00513165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513165">
        <w:rPr>
          <w:sz w:val="26"/>
          <w:szCs w:val="26"/>
        </w:rPr>
        <w:t>в бюджет городского округа город Шахунья Нижегородской области</w:t>
      </w:r>
      <w:r>
        <w:rPr>
          <w:sz w:val="26"/>
          <w:szCs w:val="26"/>
        </w:rPr>
        <w:t xml:space="preserve"> в новой редакции</w:t>
      </w:r>
      <w:r w:rsidRPr="00513165">
        <w:rPr>
          <w:sz w:val="26"/>
          <w:szCs w:val="26"/>
        </w:rPr>
        <w:t>.</w:t>
      </w:r>
    </w:p>
    <w:p w:rsidR="001D7C53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513165">
        <w:rPr>
          <w:sz w:val="26"/>
          <w:szCs w:val="26"/>
        </w:rPr>
        <w:t>2. Утвердить</w:t>
      </w:r>
      <w:r>
        <w:rPr>
          <w:sz w:val="26"/>
          <w:szCs w:val="26"/>
        </w:rPr>
        <w:t xml:space="preserve"> прилагаемый</w:t>
      </w:r>
      <w:r w:rsidRPr="00513165">
        <w:rPr>
          <w:sz w:val="26"/>
          <w:szCs w:val="26"/>
        </w:rPr>
        <w:t xml:space="preserve"> Порядок начисления процентов за пользование бюджетными средствами при предоставлении отсрочки</w:t>
      </w:r>
      <w:r>
        <w:rPr>
          <w:sz w:val="26"/>
          <w:szCs w:val="26"/>
        </w:rPr>
        <w:t xml:space="preserve"> (</w:t>
      </w:r>
      <w:r w:rsidRPr="00513165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513165">
        <w:rPr>
          <w:sz w:val="26"/>
          <w:szCs w:val="26"/>
        </w:rPr>
        <w:t xml:space="preserve"> по уплате неналоговых платежей в бюджет городского округа город Шахунья Нижегородской области</w:t>
      </w:r>
      <w:r>
        <w:rPr>
          <w:sz w:val="26"/>
          <w:szCs w:val="26"/>
        </w:rPr>
        <w:t xml:space="preserve"> в новой редакции</w:t>
      </w:r>
      <w:r w:rsidRPr="00513165">
        <w:rPr>
          <w:sz w:val="26"/>
          <w:szCs w:val="26"/>
        </w:rPr>
        <w:t>.</w:t>
      </w:r>
    </w:p>
    <w:p w:rsidR="001D7C53" w:rsidRPr="00513165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01.03.2018 № 300 «</w:t>
      </w:r>
      <w:r w:rsidRPr="00A459B7">
        <w:rPr>
          <w:sz w:val="26"/>
          <w:szCs w:val="26"/>
        </w:rPr>
        <w:t>Об утверждении Порядка предоставления отсрочки (рассрочки) по уплате неналоговых платежей в бюджет городского округа город Шахунья Нижегородской области и Порядка начисления процентов за пользование бюджетными средствами при предоставлении отсрочки (рассрочки) по уплате неналоговых платежей в бюджет городского округа город Шахунья Нижегородской области</w:t>
      </w:r>
      <w:r>
        <w:rPr>
          <w:sz w:val="26"/>
          <w:szCs w:val="26"/>
        </w:rPr>
        <w:t>».</w:t>
      </w:r>
      <w:proofErr w:type="gramEnd"/>
    </w:p>
    <w:p w:rsidR="001D7C53" w:rsidRPr="00F86D83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86D8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86D83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 </w:t>
      </w:r>
      <w:r w:rsidRPr="00F86D83"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F86D83">
        <w:rPr>
          <w:sz w:val="26"/>
          <w:szCs w:val="26"/>
          <w:lang w:val="en-US"/>
        </w:rPr>
        <w:t>shahadm</w:t>
      </w:r>
      <w:proofErr w:type="spellEnd"/>
      <w:r w:rsidRPr="00F86D83">
        <w:rPr>
          <w:sz w:val="26"/>
          <w:szCs w:val="26"/>
        </w:rPr>
        <w:t>.</w:t>
      </w:r>
      <w:proofErr w:type="spellStart"/>
      <w:r w:rsidRPr="00F86D83">
        <w:rPr>
          <w:sz w:val="26"/>
          <w:szCs w:val="26"/>
          <w:lang w:val="en-US"/>
        </w:rPr>
        <w:t>ru</w:t>
      </w:r>
      <w:proofErr w:type="spellEnd"/>
      <w:r w:rsidRPr="00F86D83">
        <w:rPr>
          <w:sz w:val="26"/>
          <w:szCs w:val="26"/>
        </w:rPr>
        <w:t>.</w:t>
      </w:r>
    </w:p>
    <w:p w:rsidR="001D7C53" w:rsidRPr="00513165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3165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на </w:t>
      </w:r>
      <w:r w:rsidRPr="00FE4D1D">
        <w:rPr>
          <w:sz w:val="26"/>
          <w:szCs w:val="26"/>
        </w:rPr>
        <w:t>официальном сайте администрации городского округа город Шахунья Нижегородской области www.shahadm.ru</w:t>
      </w:r>
      <w:r w:rsidRPr="00513165">
        <w:rPr>
          <w:sz w:val="26"/>
          <w:szCs w:val="26"/>
        </w:rPr>
        <w:t>.</w:t>
      </w:r>
    </w:p>
    <w:p w:rsidR="001D7C53" w:rsidRPr="00F86D83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86D83">
        <w:rPr>
          <w:sz w:val="26"/>
          <w:szCs w:val="26"/>
        </w:rPr>
        <w:t xml:space="preserve">. </w:t>
      </w:r>
      <w:proofErr w:type="gramStart"/>
      <w:r w:rsidRPr="00F86D83">
        <w:rPr>
          <w:sz w:val="26"/>
          <w:szCs w:val="26"/>
        </w:rPr>
        <w:t>Контроль за</w:t>
      </w:r>
      <w:proofErr w:type="gramEnd"/>
      <w:r w:rsidRPr="00F86D83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начальника Управления экономики, прогнозирования, инвестиционной политики и</w:t>
      </w:r>
      <w:r w:rsidRPr="00F86D83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 </w:t>
      </w:r>
      <w:r>
        <w:rPr>
          <w:sz w:val="26"/>
          <w:szCs w:val="26"/>
        </w:rPr>
        <w:t>Козлову</w:t>
      </w:r>
      <w:r w:rsidRPr="00F86D83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F86D83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F86D83">
        <w:rPr>
          <w:sz w:val="26"/>
          <w:szCs w:val="26"/>
        </w:rPr>
        <w:t>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1D7C53" w:rsidRDefault="001D7C5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0CEE">
        <w:rPr>
          <w:sz w:val="26"/>
          <w:szCs w:val="26"/>
        </w:rPr>
        <w:t xml:space="preserve"> администрации</w:t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9C0CEE">
        <w:rPr>
          <w:sz w:val="26"/>
          <w:szCs w:val="26"/>
        </w:rPr>
        <w:t>Нижегородской области</w:t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 xml:space="preserve">от </w:t>
      </w:r>
      <w:r>
        <w:rPr>
          <w:sz w:val="26"/>
          <w:szCs w:val="26"/>
        </w:rPr>
        <w:t>19.09.</w:t>
      </w:r>
      <w:r w:rsidRPr="009C0CEE">
        <w:rPr>
          <w:sz w:val="26"/>
          <w:szCs w:val="26"/>
        </w:rPr>
        <w:t>201</w:t>
      </w:r>
      <w:r>
        <w:rPr>
          <w:sz w:val="26"/>
          <w:szCs w:val="26"/>
        </w:rPr>
        <w:t>9 г.</w:t>
      </w:r>
      <w:r w:rsidRPr="009C0CE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1063</w:t>
      </w:r>
    </w:p>
    <w:p w:rsidR="001D7C53" w:rsidRDefault="001D7C53" w:rsidP="001D7C53">
      <w:pPr>
        <w:jc w:val="right"/>
        <w:rPr>
          <w:sz w:val="26"/>
          <w:szCs w:val="26"/>
        </w:rPr>
      </w:pPr>
    </w:p>
    <w:p w:rsidR="001D7C53" w:rsidRPr="009C0CEE" w:rsidRDefault="001D7C53" w:rsidP="001D7C53">
      <w:pPr>
        <w:jc w:val="right"/>
        <w:rPr>
          <w:sz w:val="26"/>
          <w:szCs w:val="26"/>
        </w:rPr>
      </w:pPr>
    </w:p>
    <w:p w:rsidR="001D7C53" w:rsidRPr="009C0CEE" w:rsidRDefault="001D7C53" w:rsidP="001D7C53">
      <w:pPr>
        <w:jc w:val="center"/>
        <w:rPr>
          <w:b/>
          <w:bCs/>
          <w:sz w:val="26"/>
          <w:szCs w:val="26"/>
        </w:rPr>
      </w:pPr>
      <w:r w:rsidRPr="009C0CEE">
        <w:rPr>
          <w:b/>
          <w:bCs/>
          <w:sz w:val="26"/>
          <w:szCs w:val="26"/>
        </w:rPr>
        <w:t>ПОРЯДОК</w:t>
      </w:r>
    </w:p>
    <w:p w:rsidR="001D7C53" w:rsidRDefault="001D7C53" w:rsidP="001D7C53">
      <w:pPr>
        <w:jc w:val="center"/>
        <w:rPr>
          <w:b/>
          <w:bCs/>
          <w:sz w:val="26"/>
          <w:szCs w:val="26"/>
        </w:rPr>
      </w:pPr>
      <w:r w:rsidRPr="00832BFB">
        <w:rPr>
          <w:b/>
          <w:bCs/>
          <w:sz w:val="26"/>
          <w:szCs w:val="26"/>
        </w:rPr>
        <w:t xml:space="preserve">предоставления отсрочки (рассрочки) по уплате неналоговых платежей </w:t>
      </w:r>
      <w:r>
        <w:rPr>
          <w:b/>
          <w:bCs/>
          <w:sz w:val="26"/>
          <w:szCs w:val="26"/>
        </w:rPr>
        <w:br/>
      </w:r>
      <w:r w:rsidRPr="00832BFB">
        <w:rPr>
          <w:b/>
          <w:bCs/>
          <w:sz w:val="26"/>
          <w:szCs w:val="26"/>
        </w:rPr>
        <w:t>в бюджет городского округа город Шахунья Нижегородской области</w:t>
      </w:r>
    </w:p>
    <w:p w:rsidR="001D7C53" w:rsidRPr="009C0CEE" w:rsidRDefault="001D7C53" w:rsidP="001D7C53">
      <w:pPr>
        <w:rPr>
          <w:b/>
          <w:bCs/>
          <w:sz w:val="26"/>
          <w:szCs w:val="26"/>
        </w:rPr>
      </w:pPr>
    </w:p>
    <w:p w:rsidR="001D7C53" w:rsidRPr="00AF4967" w:rsidRDefault="001D7C53" w:rsidP="001D7C53">
      <w:pPr>
        <w:jc w:val="center"/>
        <w:rPr>
          <w:sz w:val="26"/>
          <w:szCs w:val="26"/>
        </w:rPr>
      </w:pPr>
      <w:r w:rsidRPr="00AF4967">
        <w:rPr>
          <w:sz w:val="26"/>
          <w:szCs w:val="26"/>
        </w:rPr>
        <w:t>I. Общие положения</w:t>
      </w:r>
    </w:p>
    <w:p w:rsidR="001D7C53" w:rsidRPr="00726AED" w:rsidRDefault="001D7C53" w:rsidP="001D7C53">
      <w:pPr>
        <w:jc w:val="center"/>
        <w:rPr>
          <w:b/>
          <w:sz w:val="26"/>
          <w:szCs w:val="26"/>
        </w:rPr>
      </w:pP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1. </w:t>
      </w:r>
      <w:proofErr w:type="gramStart"/>
      <w:r w:rsidRPr="009C0CEE">
        <w:rPr>
          <w:sz w:val="26"/>
          <w:szCs w:val="26"/>
        </w:rPr>
        <w:t>Настоящий Порядок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(далее – Порядок) определяет механизм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 xml:space="preserve">х </w:t>
      </w:r>
      <w:r w:rsidRPr="009C0CEE">
        <w:rPr>
          <w:sz w:val="26"/>
          <w:szCs w:val="26"/>
        </w:rPr>
        <w:t>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в бюджет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(далее – отсрочка </w:t>
      </w:r>
      <w:r>
        <w:rPr>
          <w:sz w:val="26"/>
          <w:szCs w:val="26"/>
        </w:rPr>
        <w:t>(</w:t>
      </w:r>
      <w:r w:rsidRPr="009C0CEE">
        <w:rPr>
          <w:sz w:val="26"/>
          <w:szCs w:val="26"/>
        </w:rPr>
        <w:t>рассрочка</w:t>
      </w:r>
      <w:r>
        <w:rPr>
          <w:sz w:val="26"/>
          <w:szCs w:val="26"/>
        </w:rPr>
        <w:t>))</w:t>
      </w:r>
      <w:r w:rsidRPr="009C0CEE">
        <w:rPr>
          <w:sz w:val="26"/>
          <w:szCs w:val="26"/>
        </w:rPr>
        <w:t xml:space="preserve"> и распространяется на юридических и физических лиц (далее –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плательщики)</w:t>
      </w:r>
      <w:r>
        <w:rPr>
          <w:sz w:val="26"/>
          <w:szCs w:val="26"/>
        </w:rPr>
        <w:t>, имеющих задолженность по следующим платежам:</w:t>
      </w:r>
      <w:proofErr w:type="gramEnd"/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1) арендная плата за пользование объектами недвижимости, находящимися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муниципальной собственности (за исключением земельных участков);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2) арендная плата за земельные участки, государственная собственность на которые не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разграничена и которые расположены в границах городского округа город Шахунья Нижегородской области, а также средства от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продажи права на заключение договоров аренды земельных участков;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3) арендная плата, а также средства от продажи права на заключение договоров аренды за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земли, находящиеся в собственности городского округа город Шахунья Нижегородской области;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4) часть прибыли муниципальных унитарных предприятий, остающейся после уплаты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налогов и иных обязательных платежей;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5) оплата приобретаемого муниципального имущества в порядке приватизации без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объявления цены;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6) поступления от продажи земельных участков, государственная собственность на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которые не разграничена и которые расположены в границах городского округа город Шахунья Нижегородской области, а также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земельных участков, находящихся в собственности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2. Отсрочка по уплате неналогового платежа в бюджет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представляет собой перенос срока уплаты неналогового платежа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при наличии оснований, предусмотренных настоящим Порядком, на более поздний период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пределах текущего финансового года, с единовременной уплатой плательщиком суммы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задолженности.</w:t>
      </w:r>
      <w:r>
        <w:rPr>
          <w:sz w:val="26"/>
          <w:szCs w:val="26"/>
        </w:rPr>
        <w:t xml:space="preserve"> Отсрочка предоставляется </w:t>
      </w:r>
      <w:r w:rsidRPr="000139E2">
        <w:rPr>
          <w:sz w:val="26"/>
          <w:szCs w:val="26"/>
        </w:rPr>
        <w:t>на срок от одного до шести месяцев.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3. Рассрочка по уплате неналогового платежа в бюджет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(далее - городской округ) представляет собой способ уплаты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неналогового платежа при наличии оснований, предусмотренных настоящим Порядком, при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котором платеж производится поэтапно </w:t>
      </w:r>
      <w:r w:rsidRPr="007337F1">
        <w:rPr>
          <w:sz w:val="26"/>
          <w:szCs w:val="26"/>
        </w:rPr>
        <w:t>в срок от одного месяца до двух лет.</w:t>
      </w:r>
    </w:p>
    <w:p w:rsidR="001D7C53" w:rsidRDefault="001D7C53" w:rsidP="001D7C53">
      <w:pPr>
        <w:jc w:val="center"/>
        <w:rPr>
          <w:sz w:val="26"/>
          <w:szCs w:val="26"/>
        </w:rPr>
      </w:pPr>
    </w:p>
    <w:p w:rsidR="001D7C53" w:rsidRDefault="001D7C53" w:rsidP="001D7C53">
      <w:pPr>
        <w:jc w:val="center"/>
        <w:rPr>
          <w:sz w:val="26"/>
          <w:szCs w:val="26"/>
        </w:rPr>
      </w:pPr>
    </w:p>
    <w:p w:rsidR="001D7C53" w:rsidRDefault="001D7C53" w:rsidP="001D7C53">
      <w:pPr>
        <w:jc w:val="center"/>
        <w:rPr>
          <w:sz w:val="26"/>
          <w:szCs w:val="26"/>
        </w:rPr>
      </w:pPr>
    </w:p>
    <w:p w:rsidR="001D7C53" w:rsidRPr="00AF4967" w:rsidRDefault="001D7C53" w:rsidP="001D7C53">
      <w:pPr>
        <w:jc w:val="center"/>
        <w:rPr>
          <w:sz w:val="26"/>
          <w:szCs w:val="26"/>
        </w:rPr>
      </w:pPr>
      <w:r w:rsidRPr="00AF4967">
        <w:rPr>
          <w:sz w:val="26"/>
          <w:szCs w:val="26"/>
        </w:rPr>
        <w:lastRenderedPageBreak/>
        <w:t>II. Условия предоставления отсрочки</w:t>
      </w:r>
      <w:r>
        <w:rPr>
          <w:sz w:val="26"/>
          <w:szCs w:val="26"/>
        </w:rPr>
        <w:t xml:space="preserve"> (</w:t>
      </w:r>
      <w:r w:rsidRPr="00AF4967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</w:p>
    <w:p w:rsidR="001D7C53" w:rsidRPr="00726AED" w:rsidRDefault="001D7C53" w:rsidP="001D7C53">
      <w:pPr>
        <w:jc w:val="center"/>
        <w:rPr>
          <w:b/>
          <w:sz w:val="26"/>
          <w:szCs w:val="26"/>
        </w:rPr>
      </w:pP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0CEE">
        <w:rPr>
          <w:sz w:val="26"/>
          <w:szCs w:val="26"/>
        </w:rPr>
        <w:t xml:space="preserve">. Основанием для предоставления отсрочки </w:t>
      </w:r>
      <w:r>
        <w:rPr>
          <w:sz w:val="26"/>
          <w:szCs w:val="26"/>
        </w:rPr>
        <w:t>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бюджет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 являются: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1) причинение плательщику ущерба в результате стихийного бедствия, технологической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катастрофы или иных обстоятельств непреодолимой силы;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2) угроза возникновения признаков несостоятельности (банкротства) плательщика в слу</w:t>
      </w:r>
      <w:r>
        <w:rPr>
          <w:sz w:val="26"/>
          <w:szCs w:val="26"/>
        </w:rPr>
        <w:t>ч</w:t>
      </w:r>
      <w:r w:rsidRPr="009C0CEE">
        <w:rPr>
          <w:sz w:val="26"/>
          <w:szCs w:val="26"/>
        </w:rPr>
        <w:t>ае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единовременной уплаты плательщиком неналогового платежа;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3) сезонный характер производства и (или) реализации товаров, работ и услуг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плательщика;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4) задержка финансирования из бюджета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 и (или) оплаты по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муниципальному контракту, заключенному по результатам размещения муниципального заказа;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5)</w:t>
      </w:r>
      <w:r>
        <w:rPr>
          <w:sz w:val="26"/>
          <w:szCs w:val="26"/>
        </w:rPr>
        <w:t xml:space="preserve"> финансовое</w:t>
      </w:r>
      <w:r w:rsidRPr="009C0CEE">
        <w:rPr>
          <w:sz w:val="26"/>
          <w:szCs w:val="26"/>
        </w:rPr>
        <w:t xml:space="preserve"> положение плательщика исключает возможность единовременной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уплаты платежа.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0CEE">
        <w:rPr>
          <w:sz w:val="26"/>
          <w:szCs w:val="26"/>
        </w:rPr>
        <w:t xml:space="preserve">. Обстоятельства, исключающие предоставление отсрочки </w:t>
      </w:r>
      <w:r>
        <w:rPr>
          <w:sz w:val="26"/>
          <w:szCs w:val="26"/>
        </w:rPr>
        <w:t>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неналоговым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платежам: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1) возбуждение уголовного дела по признакам преступления, связанного с нарушением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законодательства о налогах и сборах и бюджетного законодательства;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2) производство по делу о налоговом правонарушении, правонарушении в части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бюджетного законодательства либо по делу об административном правонарушении, связанном с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нарушением законодательства о налогах и сборах и бюджетного законодательства;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3) наличие задолженности по налогам, сборам перед бюджетом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и отсутствие при этом решений об изменении сроков уплаты налогов и сборов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части, зачисляемой в бюджет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4) несоблюдение условий договора аренды муниципального имущества или земельных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участков (кроме случаев наличия просроченной задолженности по арендной плате);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5) невыполнение условий муниципального контракта, заключенного по результатам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осуществленной муниципальной закупки по вине плательщика;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6) несоблюдение плательщиком условия ранее принятых решений по отсрочкам</w:t>
      </w:r>
      <w:r>
        <w:rPr>
          <w:sz w:val="26"/>
          <w:szCs w:val="26"/>
        </w:rPr>
        <w:t xml:space="preserve">  (</w:t>
      </w:r>
      <w:r w:rsidRPr="009C0CEE">
        <w:rPr>
          <w:sz w:val="26"/>
          <w:szCs w:val="26"/>
        </w:rPr>
        <w:t>рассрочкам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неналоговым доходам;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7) признание юридического лица, гражданина несостоятельным (банкротом);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8) плательщик включен в реестр недобросовестных поставщиков (исполнителей,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подрядчиков).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Pr="00AF4967" w:rsidRDefault="001D7C53" w:rsidP="001D7C53">
      <w:pPr>
        <w:jc w:val="center"/>
        <w:rPr>
          <w:sz w:val="26"/>
          <w:szCs w:val="26"/>
        </w:rPr>
      </w:pPr>
      <w:r w:rsidRPr="00AF4967">
        <w:rPr>
          <w:sz w:val="26"/>
          <w:szCs w:val="26"/>
        </w:rPr>
        <w:t>III. Механизм предоставления отсрочки</w:t>
      </w:r>
      <w:r>
        <w:rPr>
          <w:sz w:val="26"/>
          <w:szCs w:val="26"/>
        </w:rPr>
        <w:t xml:space="preserve"> (</w:t>
      </w:r>
      <w:r w:rsidRPr="00AF4967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AF4967">
        <w:rPr>
          <w:sz w:val="26"/>
          <w:szCs w:val="26"/>
        </w:rPr>
        <w:t xml:space="preserve"> по уплате неналоговых платежей в бюджет городского округа город Шахунья Нижегородской области</w:t>
      </w:r>
    </w:p>
    <w:p w:rsidR="001D7C53" w:rsidRPr="00726AED" w:rsidRDefault="001D7C53" w:rsidP="001D7C53">
      <w:pPr>
        <w:jc w:val="center"/>
        <w:rPr>
          <w:sz w:val="26"/>
          <w:szCs w:val="26"/>
        </w:rPr>
      </w:pP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0CEE">
        <w:rPr>
          <w:sz w:val="26"/>
          <w:szCs w:val="26"/>
        </w:rPr>
        <w:t>. Решения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решения об отмене предоставленной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 xml:space="preserve">утверждаются постановлением администрации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(далее – постановление администрации</w:t>
      </w:r>
      <w:r>
        <w:rPr>
          <w:sz w:val="26"/>
          <w:szCs w:val="26"/>
        </w:rPr>
        <w:t xml:space="preserve">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).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C0CEE">
        <w:rPr>
          <w:sz w:val="26"/>
          <w:szCs w:val="26"/>
        </w:rPr>
        <w:t>. Все решения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принимаются на основании</w:t>
      </w:r>
      <w:r>
        <w:rPr>
          <w:sz w:val="26"/>
          <w:szCs w:val="26"/>
        </w:rPr>
        <w:t xml:space="preserve"> </w:t>
      </w:r>
      <w:proofErr w:type="gramStart"/>
      <w:r w:rsidRPr="009C0CEE">
        <w:rPr>
          <w:sz w:val="26"/>
          <w:szCs w:val="26"/>
        </w:rPr>
        <w:t xml:space="preserve">заключения главного администратора доходов бюджета </w:t>
      </w:r>
      <w:r w:rsidRPr="00726AED">
        <w:rPr>
          <w:sz w:val="26"/>
          <w:szCs w:val="26"/>
        </w:rPr>
        <w:t>городского округа</w:t>
      </w:r>
      <w:proofErr w:type="gramEnd"/>
      <w:r w:rsidRPr="00726AED">
        <w:rPr>
          <w:sz w:val="26"/>
          <w:szCs w:val="26"/>
        </w:rPr>
        <w:t xml:space="preserve"> город Шахунья Нижегородской области</w:t>
      </w:r>
      <w:r>
        <w:rPr>
          <w:sz w:val="26"/>
          <w:szCs w:val="26"/>
        </w:rPr>
        <w:t xml:space="preserve">, которым является Управление экономики, прогнозирования, инвестиционной политики и муниципального </w:t>
      </w:r>
      <w:r>
        <w:rPr>
          <w:sz w:val="26"/>
          <w:szCs w:val="26"/>
        </w:rPr>
        <w:lastRenderedPageBreak/>
        <w:t xml:space="preserve">имущества городского округа город Шахунья Нижегородской области </w:t>
      </w:r>
      <w:r w:rsidRPr="009C0CEE">
        <w:rPr>
          <w:sz w:val="26"/>
          <w:szCs w:val="26"/>
        </w:rPr>
        <w:t>(далее -</w:t>
      </w:r>
      <w:r>
        <w:rPr>
          <w:sz w:val="26"/>
          <w:szCs w:val="26"/>
        </w:rPr>
        <w:t xml:space="preserve"> Управление</w:t>
      </w:r>
      <w:r w:rsidRPr="009C0CEE">
        <w:rPr>
          <w:sz w:val="26"/>
          <w:szCs w:val="26"/>
        </w:rPr>
        <w:t xml:space="preserve">), 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C0CEE">
        <w:rPr>
          <w:sz w:val="26"/>
          <w:szCs w:val="26"/>
        </w:rPr>
        <w:t xml:space="preserve">. </w:t>
      </w:r>
      <w:proofErr w:type="gramStart"/>
      <w:r w:rsidRPr="009C0CEE">
        <w:rPr>
          <w:sz w:val="26"/>
          <w:szCs w:val="26"/>
        </w:rPr>
        <w:t xml:space="preserve">При отсутствии обстоятельств, указанных в пункте </w:t>
      </w:r>
      <w:r>
        <w:rPr>
          <w:sz w:val="26"/>
          <w:szCs w:val="26"/>
        </w:rPr>
        <w:t>5</w:t>
      </w:r>
      <w:r w:rsidRPr="009C0CEE">
        <w:rPr>
          <w:sz w:val="26"/>
          <w:szCs w:val="26"/>
        </w:rPr>
        <w:t xml:space="preserve"> настоящего Порядка,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плательщику предоставляется отсрочка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рассрочка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по основаниям,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указанным в подпунктах 1 и 4 пункта </w:t>
      </w:r>
      <w:r>
        <w:rPr>
          <w:sz w:val="26"/>
          <w:szCs w:val="26"/>
        </w:rPr>
        <w:t>4</w:t>
      </w:r>
      <w:r w:rsidRPr="009C0CEE">
        <w:rPr>
          <w:sz w:val="26"/>
          <w:szCs w:val="26"/>
        </w:rPr>
        <w:t xml:space="preserve"> настоящего Порядка, в пределах, соответственно, суммы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причиненного плательщику ущерба или суммы задержки финансирования из бюджета или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неоплаты исполненного плательщиком муниципального контракта (контракта, договора),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заключенного по результатам осуществления закупки.</w:t>
      </w:r>
      <w:proofErr w:type="gramEnd"/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C0CEE">
        <w:rPr>
          <w:sz w:val="26"/>
          <w:szCs w:val="26"/>
        </w:rPr>
        <w:t>. Отсрочка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рассрочка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предоставляется плательщику по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одному или нескольким видам платежей.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C0CEE">
        <w:rPr>
          <w:sz w:val="26"/>
          <w:szCs w:val="26"/>
        </w:rPr>
        <w:t>. Отсрочка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рассрочка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предоставляется при обязательном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условии своевременной и полной оплаты текущих платежей в бюджет </w:t>
      </w:r>
      <w:r w:rsidRPr="00726AED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0CEE">
        <w:rPr>
          <w:sz w:val="26"/>
          <w:szCs w:val="26"/>
        </w:rPr>
        <w:t>. Предоставление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неналоговым платежам производится в</w:t>
      </w:r>
      <w:r>
        <w:rPr>
          <w:sz w:val="26"/>
          <w:szCs w:val="26"/>
        </w:rPr>
        <w:t xml:space="preserve"> сроки, указанные в пунктах 2 и 3 настоящего Порядка. 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0CEE">
        <w:rPr>
          <w:sz w:val="26"/>
          <w:szCs w:val="26"/>
        </w:rPr>
        <w:t>. По предоставленной отсрочке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рассрочке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взимается плата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виде процентов за пользование бюджетными средствами (далее - проценты), за исключением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по основаниям, указанным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подпунктах 1 и 4 пункта </w:t>
      </w:r>
      <w:r>
        <w:rPr>
          <w:sz w:val="26"/>
          <w:szCs w:val="26"/>
        </w:rPr>
        <w:t>4</w:t>
      </w:r>
      <w:r w:rsidRPr="009C0CEE">
        <w:rPr>
          <w:sz w:val="26"/>
          <w:szCs w:val="26"/>
        </w:rPr>
        <w:t xml:space="preserve"> настоящего Порядка, если иное не предусмотрено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законодательством.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0CEE">
        <w:rPr>
          <w:sz w:val="26"/>
          <w:szCs w:val="26"/>
        </w:rPr>
        <w:t>. Проценты на сумму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начисляются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соответствии с Порядком начисления процентов за пользование бюджетными средствами при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предоставлении отсрочк</w:t>
      </w:r>
      <w:r>
        <w:rPr>
          <w:sz w:val="26"/>
          <w:szCs w:val="26"/>
        </w:rPr>
        <w:t>и (</w:t>
      </w:r>
      <w:r w:rsidRPr="009C0CEE">
        <w:rPr>
          <w:sz w:val="26"/>
          <w:szCs w:val="26"/>
        </w:rPr>
        <w:t>рассрочк</w:t>
      </w:r>
      <w:r>
        <w:rPr>
          <w:sz w:val="26"/>
          <w:szCs w:val="26"/>
        </w:rPr>
        <w:t>и)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</w:t>
      </w:r>
      <w:r w:rsidRPr="004B4E14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0CEE">
        <w:rPr>
          <w:sz w:val="26"/>
          <w:szCs w:val="26"/>
        </w:rPr>
        <w:t>. Для рассмотрения вопроса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 xml:space="preserve">х </w:t>
      </w:r>
      <w:r w:rsidRPr="009C0CEE">
        <w:rPr>
          <w:sz w:val="26"/>
          <w:szCs w:val="26"/>
        </w:rPr>
        <w:t>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плательщики обязаны представить </w:t>
      </w:r>
      <w:r>
        <w:rPr>
          <w:sz w:val="26"/>
          <w:szCs w:val="26"/>
        </w:rPr>
        <w:t xml:space="preserve">в Управление </w:t>
      </w:r>
      <w:r w:rsidRPr="009C0CEE">
        <w:rPr>
          <w:sz w:val="26"/>
          <w:szCs w:val="26"/>
        </w:rPr>
        <w:t xml:space="preserve"> следующие документы: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заявление плательщика с обоснованием необходимости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 согласно</w:t>
      </w:r>
      <w:r w:rsidRPr="009C0CEE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Pr="009C0CEE">
        <w:rPr>
          <w:sz w:val="26"/>
          <w:szCs w:val="26"/>
        </w:rPr>
        <w:t xml:space="preserve"> 1 к настоящему Порядку;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справку о состоянии задолженности по видам неналоговых платежей в бюджет</w:t>
      </w:r>
      <w:r>
        <w:rPr>
          <w:sz w:val="26"/>
          <w:szCs w:val="26"/>
        </w:rPr>
        <w:t xml:space="preserve"> </w:t>
      </w:r>
      <w:r w:rsidRPr="00912972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, выданную </w:t>
      </w:r>
      <w:r>
        <w:rPr>
          <w:sz w:val="26"/>
          <w:szCs w:val="26"/>
        </w:rPr>
        <w:t>Управлением</w:t>
      </w:r>
      <w:r w:rsidRPr="009C0CEE">
        <w:rPr>
          <w:sz w:val="26"/>
          <w:szCs w:val="26"/>
        </w:rPr>
        <w:t>, осуществляющим начисление, учет и</w:t>
      </w:r>
      <w:r>
        <w:rPr>
          <w:sz w:val="26"/>
          <w:szCs w:val="26"/>
        </w:rPr>
        <w:t xml:space="preserve"> </w:t>
      </w:r>
      <w:proofErr w:type="gramStart"/>
      <w:r w:rsidRPr="009C0CEE">
        <w:rPr>
          <w:sz w:val="26"/>
          <w:szCs w:val="26"/>
        </w:rPr>
        <w:t>контроль за</w:t>
      </w:r>
      <w:proofErr w:type="gramEnd"/>
      <w:r w:rsidRPr="009C0CEE">
        <w:rPr>
          <w:sz w:val="26"/>
          <w:szCs w:val="26"/>
        </w:rPr>
        <w:t xml:space="preserve"> поступлением платежей;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обязательство о выполнении плательщиком условий предоставления отсрочки,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рассрочки по неналоговым платежам </w:t>
      </w:r>
      <w:r>
        <w:rPr>
          <w:sz w:val="26"/>
          <w:szCs w:val="26"/>
        </w:rPr>
        <w:t>по</w:t>
      </w:r>
      <w:r w:rsidRPr="009C0CEE">
        <w:rPr>
          <w:sz w:val="26"/>
          <w:szCs w:val="26"/>
        </w:rPr>
        <w:t xml:space="preserve"> форме</w:t>
      </w:r>
      <w:r>
        <w:rPr>
          <w:sz w:val="26"/>
          <w:szCs w:val="26"/>
        </w:rPr>
        <w:t xml:space="preserve"> согласно</w:t>
      </w:r>
      <w:r w:rsidRPr="009C0CEE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Pr="009C0CEE">
        <w:rPr>
          <w:sz w:val="26"/>
          <w:szCs w:val="26"/>
        </w:rPr>
        <w:t xml:space="preserve"> 2 к настоящему Порядку;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копию бухгалтерского баланса плательщика – юридического лица с приложениями на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последнюю отчетную дату, с отметкой налогового органа или документы об имущественном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положении физического лица; организации, перешедшие на упрощенную систему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налогообложения, представляют сведения о находящихся на учете основных средствах 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нематериальных активах;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при наличии оснований для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неналоговым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платежам, предусмотренным подпунктом 4 пункта 5 настоящего Порядка, представляется акт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сверки с указанием сумм и причин возникновения задолженности (действителен в течение 10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дней с момента подписания);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справку налогового органа по месту регистрации плательщика о состоянии расчетов по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налогам, сборам, пеням, штрафам, процентам; справку о наличии на налоговом учете объектов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движимого и недвижимого имущества, либо об отсутствии такого имущества;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>- предлагаемый график погашения задолженности по неналоговым платежам с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расшифровкой по видам платежей в 2-х экземплярах;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- копии решений об изменении сроков уплаты налогов и сборов, с указанием </w:t>
      </w:r>
      <w:proofErr w:type="gramStart"/>
      <w:r w:rsidRPr="009C0CEE">
        <w:rPr>
          <w:sz w:val="26"/>
          <w:szCs w:val="26"/>
        </w:rPr>
        <w:t>основания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изменения сроков уплаты налогов</w:t>
      </w:r>
      <w:proofErr w:type="gramEnd"/>
      <w:r w:rsidRPr="009C0CEE">
        <w:rPr>
          <w:sz w:val="26"/>
          <w:szCs w:val="26"/>
        </w:rPr>
        <w:t xml:space="preserve"> и сборов, зачисляемых в бюджет</w:t>
      </w:r>
      <w:r>
        <w:rPr>
          <w:sz w:val="26"/>
          <w:szCs w:val="26"/>
        </w:rPr>
        <w:t xml:space="preserve"> </w:t>
      </w:r>
      <w:r w:rsidRPr="00E22E7A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копии решений о действующих отсрочках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рассрочках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документ, подтверждающий отсутствие в отношении плательщика производства по делу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 налоговом правонарушении либо по делу об административном правонарушении, связанном с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нарушением законодательства о налогах и сборах и бюджетного законодательства;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документ, подтверждающий исполнение условий муниципального контракта (договора).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Документами об имущественном положении физического лица являются любые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документы, свидетельствующие о наличии в его собственности имущества, а также сведения 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его доходах.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C0CEE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3</w:t>
      </w:r>
      <w:r w:rsidRPr="009C0CEE">
        <w:rPr>
          <w:sz w:val="26"/>
          <w:szCs w:val="26"/>
        </w:rPr>
        <w:t>0 дней со дня получения полного комплекта необходимых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документов (при наличии оснований и соблюдении условий, указанных в п</w:t>
      </w:r>
      <w:r>
        <w:rPr>
          <w:sz w:val="26"/>
          <w:szCs w:val="26"/>
        </w:rPr>
        <w:t>ункте</w:t>
      </w:r>
      <w:r w:rsidRPr="009C0CEE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9C0CEE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Порядка):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рассматривает их, готовит заключение о возможности предоставления плательщику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согласно приложению 3 к настоящему Порядку;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- начисляет проценты за пользование бюджетными средствами при предоставлении</w:t>
      </w:r>
      <w:r>
        <w:rPr>
          <w:sz w:val="26"/>
          <w:szCs w:val="26"/>
        </w:rPr>
        <w:t xml:space="preserve"> о</w:t>
      </w:r>
      <w:r w:rsidRPr="009C0CEE">
        <w:rPr>
          <w:sz w:val="26"/>
          <w:szCs w:val="26"/>
        </w:rPr>
        <w:t>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 xml:space="preserve">в бюджет </w:t>
      </w:r>
      <w:r w:rsidRPr="00E22E7A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0CEE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направляет пакет документов с заключением о предоставлении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ей, на рассмотрение</w:t>
      </w:r>
      <w:r w:rsidRPr="009C0CE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9E27B8">
        <w:rPr>
          <w:sz w:val="26"/>
          <w:szCs w:val="26"/>
        </w:rPr>
        <w:t>комисси</w:t>
      </w:r>
      <w:r>
        <w:rPr>
          <w:sz w:val="26"/>
          <w:szCs w:val="26"/>
        </w:rPr>
        <w:t xml:space="preserve">ю </w:t>
      </w:r>
      <w:r w:rsidRPr="00E22E7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E22E7A">
        <w:rPr>
          <w:sz w:val="26"/>
          <w:szCs w:val="26"/>
        </w:rPr>
        <w:t>городского округа город Шахунья Нижегородской области</w:t>
      </w:r>
      <w:r w:rsidRPr="009E27B8">
        <w:rPr>
          <w:sz w:val="26"/>
          <w:szCs w:val="26"/>
        </w:rPr>
        <w:t xml:space="preserve"> по рассмотрению вопросов о предоставлении отсрочек</w:t>
      </w:r>
      <w:r>
        <w:rPr>
          <w:sz w:val="26"/>
          <w:szCs w:val="26"/>
        </w:rPr>
        <w:t xml:space="preserve"> (</w:t>
      </w:r>
      <w:r w:rsidRPr="009E27B8">
        <w:rPr>
          <w:sz w:val="26"/>
          <w:szCs w:val="26"/>
        </w:rPr>
        <w:t>рассрочек</w:t>
      </w:r>
      <w:r>
        <w:rPr>
          <w:sz w:val="26"/>
          <w:szCs w:val="26"/>
        </w:rPr>
        <w:t xml:space="preserve">) </w:t>
      </w:r>
      <w:r w:rsidRPr="009E27B8">
        <w:rPr>
          <w:sz w:val="26"/>
          <w:szCs w:val="26"/>
        </w:rPr>
        <w:t>по уплате неналоговых платежей</w:t>
      </w:r>
      <w:r>
        <w:rPr>
          <w:sz w:val="26"/>
          <w:szCs w:val="26"/>
        </w:rPr>
        <w:t xml:space="preserve"> (далее – Комиссия)</w:t>
      </w:r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C0CEE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Pr="009E27B8">
        <w:rPr>
          <w:sz w:val="26"/>
          <w:szCs w:val="26"/>
        </w:rPr>
        <w:t>омисси</w:t>
      </w:r>
      <w:r>
        <w:rPr>
          <w:sz w:val="26"/>
          <w:szCs w:val="26"/>
        </w:rPr>
        <w:t xml:space="preserve">я </w:t>
      </w:r>
      <w:r w:rsidRPr="009C0CEE">
        <w:rPr>
          <w:sz w:val="26"/>
          <w:szCs w:val="26"/>
        </w:rPr>
        <w:t>принимает решение о согласии (или отказе)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бюджет </w:t>
      </w:r>
      <w:r w:rsidRPr="00E22E7A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9C0CEE">
        <w:rPr>
          <w:sz w:val="26"/>
          <w:szCs w:val="26"/>
        </w:rPr>
        <w:t>. На основании решения</w:t>
      </w:r>
      <w:r>
        <w:rPr>
          <w:sz w:val="26"/>
          <w:szCs w:val="26"/>
        </w:rPr>
        <w:t xml:space="preserve"> Комиссии</w:t>
      </w:r>
      <w:r w:rsidRPr="009C0CEE">
        <w:rPr>
          <w:sz w:val="26"/>
          <w:szCs w:val="26"/>
        </w:rPr>
        <w:t xml:space="preserve">  о предоставлении</w:t>
      </w:r>
      <w:r>
        <w:rPr>
          <w:sz w:val="26"/>
          <w:szCs w:val="26"/>
        </w:rPr>
        <w:t xml:space="preserve"> о</w:t>
      </w:r>
      <w:r w:rsidRPr="009C0CEE">
        <w:rPr>
          <w:sz w:val="26"/>
          <w:szCs w:val="26"/>
        </w:rPr>
        <w:t>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, оформленном протоколом заседания</w:t>
      </w:r>
      <w:r>
        <w:rPr>
          <w:sz w:val="26"/>
          <w:szCs w:val="26"/>
        </w:rPr>
        <w:t xml:space="preserve"> К</w:t>
      </w:r>
      <w:r w:rsidRPr="009C0CEE">
        <w:rPr>
          <w:sz w:val="26"/>
          <w:szCs w:val="26"/>
        </w:rPr>
        <w:t xml:space="preserve">омиссии,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готовит соответствующий проект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постановления администрации </w:t>
      </w:r>
      <w:r w:rsidRPr="00E22E7A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9C0C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Постановление администрации </w:t>
      </w:r>
      <w:r w:rsidRPr="00AF4967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направляется плательщику в </w:t>
      </w:r>
      <w:r>
        <w:rPr>
          <w:sz w:val="26"/>
          <w:szCs w:val="26"/>
        </w:rPr>
        <w:t>десятидневный</w:t>
      </w:r>
      <w:r w:rsidRPr="009C0CEE">
        <w:rPr>
          <w:sz w:val="26"/>
          <w:szCs w:val="26"/>
        </w:rPr>
        <w:t xml:space="preserve"> срок со дня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принятия с приложением расчета суммы процентов за пользование бюджетными средствами по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предоставленной отсрочке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рассрочке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исходя из утвержденного графика.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C0CEE">
        <w:rPr>
          <w:sz w:val="26"/>
          <w:szCs w:val="26"/>
        </w:rPr>
        <w:t>. Причитающиеся пени за время со дня, установленного для уплаты платежей, до дня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вынесения </w:t>
      </w:r>
      <w:r>
        <w:rPr>
          <w:sz w:val="26"/>
          <w:szCs w:val="26"/>
        </w:rPr>
        <w:t>К</w:t>
      </w:r>
      <w:r w:rsidRPr="009C0CEE">
        <w:rPr>
          <w:sz w:val="26"/>
          <w:szCs w:val="26"/>
        </w:rPr>
        <w:t>омиссией решения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включаются в сумму задолженности, если указанный срок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уплаты предшествует дню вынесения решения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9C0CEE">
        <w:rPr>
          <w:sz w:val="26"/>
          <w:szCs w:val="26"/>
        </w:rPr>
        <w:t>. В случае принятия решения об отказе в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направляет плательщику письмо с указанием причин,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послуживших основанием для принятия такого решения, согласно приложению 4 к настоящему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Порядку.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2</w:t>
      </w:r>
      <w:r w:rsidRPr="009C0CEE">
        <w:rPr>
          <w:sz w:val="26"/>
          <w:szCs w:val="26"/>
        </w:rPr>
        <w:t>. Действие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прекращается по истечении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срока действия соответствующего решения либо до истечения такого срока в случае досрочной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уплаты плательщиком всей суммы задолженности и процентов, подлежащих уплате за период до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момента досрочной уплаты включительно.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Pr="00AF4967" w:rsidRDefault="001D7C53" w:rsidP="001D7C53">
      <w:pPr>
        <w:jc w:val="center"/>
        <w:rPr>
          <w:sz w:val="26"/>
          <w:szCs w:val="26"/>
        </w:rPr>
      </w:pPr>
      <w:r w:rsidRPr="00AF4967">
        <w:rPr>
          <w:sz w:val="26"/>
          <w:szCs w:val="26"/>
        </w:rPr>
        <w:t>IV. Порядок контроля по предоставленным отсрочкам</w:t>
      </w:r>
      <w:r>
        <w:rPr>
          <w:sz w:val="26"/>
          <w:szCs w:val="26"/>
        </w:rPr>
        <w:t xml:space="preserve"> (</w:t>
      </w:r>
      <w:r w:rsidRPr="00AF4967">
        <w:rPr>
          <w:sz w:val="26"/>
          <w:szCs w:val="26"/>
        </w:rPr>
        <w:t>рассрочкам</w:t>
      </w:r>
      <w:r>
        <w:rPr>
          <w:sz w:val="26"/>
          <w:szCs w:val="26"/>
        </w:rPr>
        <w:t>)</w:t>
      </w:r>
      <w:r w:rsidRPr="00AF4967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AF4967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AF4967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AF4967">
        <w:rPr>
          <w:sz w:val="26"/>
          <w:szCs w:val="26"/>
        </w:rPr>
        <w:t>в бюджет городского округа город Шахунья</w:t>
      </w:r>
      <w:r>
        <w:rPr>
          <w:sz w:val="26"/>
          <w:szCs w:val="26"/>
        </w:rPr>
        <w:br/>
      </w:r>
      <w:r w:rsidRPr="00AF4967">
        <w:rPr>
          <w:sz w:val="26"/>
          <w:szCs w:val="26"/>
        </w:rPr>
        <w:t xml:space="preserve"> Нижегородской области</w:t>
      </w:r>
    </w:p>
    <w:p w:rsidR="001D7C53" w:rsidRPr="00AF4967" w:rsidRDefault="001D7C53" w:rsidP="001D7C53">
      <w:pPr>
        <w:jc w:val="center"/>
        <w:rPr>
          <w:b/>
          <w:sz w:val="26"/>
          <w:szCs w:val="26"/>
        </w:rPr>
      </w:pP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C0CEE">
        <w:rPr>
          <w:sz w:val="26"/>
          <w:szCs w:val="26"/>
        </w:rPr>
        <w:t xml:space="preserve">. </w:t>
      </w:r>
      <w:proofErr w:type="gramStart"/>
      <w:r w:rsidRPr="009C0CEE">
        <w:rPr>
          <w:sz w:val="26"/>
          <w:szCs w:val="26"/>
        </w:rPr>
        <w:t>Контроль за</w:t>
      </w:r>
      <w:proofErr w:type="gramEnd"/>
      <w:r w:rsidRPr="009C0CEE">
        <w:rPr>
          <w:sz w:val="26"/>
          <w:szCs w:val="26"/>
        </w:rPr>
        <w:t xml:space="preserve"> полнотой и своевременностью уплаты плательщиком сумм отсроченных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(рассроченных) платежей, процентов за пользование бюджетными средствами</w:t>
      </w:r>
      <w:r>
        <w:rPr>
          <w:sz w:val="26"/>
          <w:szCs w:val="26"/>
        </w:rPr>
        <w:t>,</w:t>
      </w:r>
      <w:r w:rsidRPr="009C0CEE">
        <w:rPr>
          <w:sz w:val="26"/>
          <w:szCs w:val="26"/>
        </w:rPr>
        <w:t xml:space="preserve"> осуществляет</w:t>
      </w:r>
      <w:r>
        <w:rPr>
          <w:sz w:val="26"/>
          <w:szCs w:val="26"/>
        </w:rPr>
        <w:t xml:space="preserve"> Управление,</w:t>
      </w:r>
      <w:r w:rsidRPr="009C0CEE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которое</w:t>
      </w:r>
      <w:r w:rsidRPr="009C0CEE">
        <w:rPr>
          <w:sz w:val="26"/>
          <w:szCs w:val="26"/>
        </w:rPr>
        <w:t xml:space="preserve"> в течение пяти дней по окончании срока уплаты информирует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финансовое управление о фактически произведенной оплате.</w:t>
      </w:r>
      <w:r>
        <w:rPr>
          <w:sz w:val="26"/>
          <w:szCs w:val="26"/>
        </w:rPr>
        <w:t xml:space="preserve">  </w:t>
      </w:r>
    </w:p>
    <w:p w:rsidR="001D7C53" w:rsidRPr="004278D9" w:rsidRDefault="001D7C53" w:rsidP="001D7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gramStart"/>
      <w:r>
        <w:rPr>
          <w:sz w:val="26"/>
          <w:szCs w:val="26"/>
        </w:rPr>
        <w:t xml:space="preserve">Управление также </w:t>
      </w:r>
      <w:r w:rsidRPr="004278D9">
        <w:rPr>
          <w:sz w:val="26"/>
          <w:szCs w:val="26"/>
        </w:rPr>
        <w:t xml:space="preserve">ежеквартально в срок до </w:t>
      </w:r>
      <w:r>
        <w:rPr>
          <w:sz w:val="26"/>
          <w:szCs w:val="26"/>
        </w:rPr>
        <w:t>20</w:t>
      </w:r>
      <w:r w:rsidRPr="004278D9">
        <w:rPr>
          <w:sz w:val="26"/>
          <w:szCs w:val="26"/>
        </w:rPr>
        <w:t xml:space="preserve"> числа месяца, следующего за отчетным периодом, представляют в финансов</w:t>
      </w:r>
      <w:r>
        <w:rPr>
          <w:sz w:val="26"/>
          <w:szCs w:val="26"/>
        </w:rPr>
        <w:t>ое управление администрации городского округа город Шахунья Нижегородской области (далее – финансовое управление)</w:t>
      </w:r>
      <w:r w:rsidRPr="004278D9">
        <w:rPr>
          <w:sz w:val="26"/>
          <w:szCs w:val="26"/>
        </w:rPr>
        <w:t xml:space="preserve"> </w:t>
      </w:r>
      <w:hyperlink w:anchor="P307" w:history="1">
        <w:r w:rsidRPr="004278D9">
          <w:rPr>
            <w:rStyle w:val="af3"/>
            <w:sz w:val="26"/>
            <w:szCs w:val="26"/>
          </w:rPr>
          <w:t>информацию</w:t>
        </w:r>
      </w:hyperlink>
      <w:r w:rsidRPr="004278D9">
        <w:rPr>
          <w:sz w:val="26"/>
          <w:szCs w:val="26"/>
        </w:rPr>
        <w:t xml:space="preserve"> о начисленных и уплаченных плательщиками суммах отсроченных (рассроченных) неналоговых платежей в бюджет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4278D9">
        <w:rPr>
          <w:sz w:val="26"/>
          <w:szCs w:val="26"/>
        </w:rPr>
        <w:t xml:space="preserve">за отчетный период по форме согласно приложению </w:t>
      </w:r>
      <w:r>
        <w:rPr>
          <w:sz w:val="26"/>
          <w:szCs w:val="26"/>
        </w:rPr>
        <w:t>5</w:t>
      </w:r>
      <w:r w:rsidRPr="004278D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4278D9">
        <w:rPr>
          <w:sz w:val="26"/>
          <w:szCs w:val="26"/>
        </w:rPr>
        <w:t xml:space="preserve">, а также </w:t>
      </w:r>
      <w:hyperlink w:anchor="P393" w:history="1">
        <w:r w:rsidRPr="004278D9">
          <w:rPr>
            <w:rStyle w:val="af3"/>
            <w:sz w:val="26"/>
            <w:szCs w:val="26"/>
          </w:rPr>
          <w:t>реестр</w:t>
        </w:r>
        <w:proofErr w:type="gramEnd"/>
      </w:hyperlink>
      <w:r w:rsidRPr="004278D9">
        <w:rPr>
          <w:sz w:val="26"/>
          <w:szCs w:val="26"/>
        </w:rPr>
        <w:t xml:space="preserve"> предоставленных отсрочек (рассрочек) по уплате неналоговых платежей в бюджет городского округа город Шахунья Нижегородской области по форме согласно приложению </w:t>
      </w:r>
      <w:r>
        <w:rPr>
          <w:sz w:val="26"/>
          <w:szCs w:val="26"/>
        </w:rPr>
        <w:t xml:space="preserve">6 </w:t>
      </w:r>
      <w:r w:rsidRPr="004278D9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Порядку</w:t>
      </w:r>
      <w:r w:rsidRPr="004278D9">
        <w:rPr>
          <w:sz w:val="26"/>
          <w:szCs w:val="26"/>
        </w:rPr>
        <w:t>.</w:t>
      </w:r>
    </w:p>
    <w:p w:rsidR="001D7C53" w:rsidRPr="004278D9" w:rsidRDefault="001D7C53" w:rsidP="001D7C53">
      <w:pPr>
        <w:ind w:firstLine="709"/>
        <w:jc w:val="both"/>
        <w:rPr>
          <w:sz w:val="26"/>
          <w:szCs w:val="26"/>
        </w:rPr>
      </w:pPr>
      <w:r w:rsidRPr="004278D9">
        <w:rPr>
          <w:sz w:val="26"/>
          <w:szCs w:val="26"/>
        </w:rPr>
        <w:t>2</w:t>
      </w:r>
      <w:r>
        <w:rPr>
          <w:sz w:val="26"/>
          <w:szCs w:val="26"/>
        </w:rPr>
        <w:t>5. Финансовое управление</w:t>
      </w:r>
      <w:r w:rsidRPr="004278D9">
        <w:rPr>
          <w:sz w:val="26"/>
          <w:szCs w:val="26"/>
        </w:rPr>
        <w:t xml:space="preserve"> на основании данных, представляемых </w:t>
      </w:r>
      <w:r>
        <w:rPr>
          <w:sz w:val="26"/>
          <w:szCs w:val="26"/>
        </w:rPr>
        <w:t>Управлением</w:t>
      </w:r>
      <w:r w:rsidRPr="004278D9">
        <w:rPr>
          <w:sz w:val="26"/>
          <w:szCs w:val="26"/>
        </w:rPr>
        <w:t>, осуществляет:</w:t>
      </w:r>
    </w:p>
    <w:p w:rsidR="001D7C53" w:rsidRPr="004278D9" w:rsidRDefault="001D7C53" w:rsidP="001D7C53">
      <w:pPr>
        <w:ind w:firstLine="709"/>
        <w:jc w:val="both"/>
        <w:rPr>
          <w:sz w:val="26"/>
          <w:szCs w:val="26"/>
        </w:rPr>
      </w:pPr>
      <w:r w:rsidRPr="004278D9">
        <w:rPr>
          <w:sz w:val="26"/>
          <w:szCs w:val="26"/>
        </w:rPr>
        <w:t xml:space="preserve">- сводную оценку потерь бюджета </w:t>
      </w:r>
      <w:r w:rsidRPr="00D334EE">
        <w:rPr>
          <w:sz w:val="26"/>
          <w:szCs w:val="26"/>
        </w:rPr>
        <w:t>городского округа город Шахунья Нижегородской области</w:t>
      </w:r>
      <w:r w:rsidRPr="004278D9">
        <w:rPr>
          <w:sz w:val="26"/>
          <w:szCs w:val="26"/>
        </w:rPr>
        <w:t xml:space="preserve"> от предоставления отсрочек (рассрочек) по уплате неналоговых платежей в бюджет </w:t>
      </w:r>
      <w:r w:rsidRPr="00D334EE">
        <w:rPr>
          <w:sz w:val="26"/>
          <w:szCs w:val="26"/>
        </w:rPr>
        <w:t>городского округа город Шахунья Нижегородской области</w:t>
      </w:r>
      <w:r w:rsidRPr="004278D9">
        <w:rPr>
          <w:sz w:val="26"/>
          <w:szCs w:val="26"/>
        </w:rPr>
        <w:t>;</w:t>
      </w:r>
    </w:p>
    <w:p w:rsidR="001D7C53" w:rsidRPr="004278D9" w:rsidRDefault="001D7C53" w:rsidP="001D7C53">
      <w:pPr>
        <w:ind w:firstLine="709"/>
        <w:jc w:val="both"/>
        <w:rPr>
          <w:sz w:val="26"/>
          <w:szCs w:val="26"/>
        </w:rPr>
      </w:pPr>
      <w:r w:rsidRPr="004278D9">
        <w:rPr>
          <w:sz w:val="26"/>
          <w:szCs w:val="26"/>
        </w:rPr>
        <w:t xml:space="preserve">- мониторинг исполнения решений о предоставлении отсрочки (рассрочки) по уплате неналоговых платежей в бюджет </w:t>
      </w:r>
      <w:r w:rsidRPr="00D334EE">
        <w:rPr>
          <w:sz w:val="26"/>
          <w:szCs w:val="26"/>
        </w:rPr>
        <w:t>городского округа город Шахунья Нижегородской области</w:t>
      </w:r>
      <w:r w:rsidRPr="004278D9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9C0CEE">
        <w:rPr>
          <w:sz w:val="26"/>
          <w:szCs w:val="26"/>
        </w:rPr>
        <w:t xml:space="preserve">. </w:t>
      </w:r>
      <w:proofErr w:type="gramStart"/>
      <w:r w:rsidRPr="009C0CEE">
        <w:rPr>
          <w:sz w:val="26"/>
          <w:szCs w:val="26"/>
        </w:rPr>
        <w:t>В случае несоблюдения плательщиком условий и сроков погашения задолженности 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(или) процентов, изменения обстоятельств, послуживших основаниями предоставления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,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готовит проект постановления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администрации </w:t>
      </w:r>
      <w:r w:rsidRPr="00AF4967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об отмене предоставленной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и в пятидневный срок после его утверждения направляет постановление</w:t>
      </w:r>
      <w:r>
        <w:rPr>
          <w:sz w:val="26"/>
          <w:szCs w:val="26"/>
        </w:rPr>
        <w:t xml:space="preserve"> администрации </w:t>
      </w:r>
      <w:r w:rsidRPr="00AF4967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плательщику</w:t>
      </w:r>
      <w:proofErr w:type="gramEnd"/>
      <w:r w:rsidRPr="009C0CEE">
        <w:rPr>
          <w:sz w:val="26"/>
          <w:szCs w:val="26"/>
        </w:rPr>
        <w:t>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О принятом решении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 xml:space="preserve"> информирует комиссию.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9C0CEE">
        <w:rPr>
          <w:sz w:val="26"/>
          <w:szCs w:val="26"/>
        </w:rPr>
        <w:t xml:space="preserve">. </w:t>
      </w:r>
      <w:proofErr w:type="gramStart"/>
      <w:r w:rsidRPr="009C0CEE">
        <w:rPr>
          <w:sz w:val="26"/>
          <w:szCs w:val="26"/>
        </w:rPr>
        <w:t>В случае отмены решения 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 xml:space="preserve">х </w:t>
      </w:r>
      <w:r w:rsidRPr="009C0CEE">
        <w:rPr>
          <w:sz w:val="26"/>
          <w:szCs w:val="26"/>
        </w:rPr>
        <w:t>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плательщик должен в течение 30 дней после получения соответствующего решения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уплатить неуплаченную сумму задолженности, а также пени за каждый день просрочки, начиная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со дня, следующего за днем вступления в силу постановления администрации </w:t>
      </w:r>
      <w:r w:rsidRPr="00AF496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об отмене предоставленной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день уплаты задолженности по</w:t>
      </w:r>
      <w:proofErr w:type="gramEnd"/>
      <w:r w:rsidRPr="009C0CEE">
        <w:rPr>
          <w:sz w:val="26"/>
          <w:szCs w:val="26"/>
        </w:rPr>
        <w:t xml:space="preserve"> неналоговым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платежам включительно.</w:t>
      </w:r>
    </w:p>
    <w:p w:rsidR="001D7C53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При этом оставшаяся неуплаченной сумма задолженности определяется как разница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между суммой задолженности и (или) процентов, определенной в решении, увеличенной на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сумму процентов за пользование бюджетными средствами, и фактически уплаченными суммами.</w:t>
      </w:r>
    </w:p>
    <w:p w:rsidR="001D7C53" w:rsidRDefault="001D7C53" w:rsidP="001D7C5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>Приложение 1</w:t>
      </w: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jc w:val="center"/>
        <w:rPr>
          <w:sz w:val="26"/>
          <w:szCs w:val="26"/>
        </w:rPr>
      </w:pP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ЗАЯВЛЕНИЕ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о предоставлении отсрочек (рассрочек)</w:t>
      </w:r>
    </w:p>
    <w:p w:rsidR="001D7C53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 xml:space="preserve">по неналоговым платежам в бюджет </w:t>
      </w:r>
      <w:r w:rsidRPr="0037739A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37739A">
        <w:rPr>
          <w:sz w:val="26"/>
          <w:szCs w:val="26"/>
        </w:rPr>
        <w:t>Нижегородской области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1D7C53" w:rsidRDefault="001D7C53" w:rsidP="001D7C53">
      <w:pPr>
        <w:jc w:val="both"/>
      </w:pPr>
      <w:r w:rsidRPr="0037739A">
        <w:t>(полное наименование организации, ИНН, юридический адрес или Ф.И.О. физического лица, ИНН, адрес места жительства)</w:t>
      </w:r>
    </w:p>
    <w:p w:rsidR="001D7C53" w:rsidRPr="0037739A" w:rsidRDefault="001D7C53" w:rsidP="001D7C53">
      <w:pPr>
        <w:jc w:val="both"/>
      </w:pPr>
    </w:p>
    <w:p w:rsidR="001D7C53" w:rsidRPr="009C0CEE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>Прошу предоставить отсрочку (рассрочку) ___________________________________</w:t>
      </w:r>
      <w:r>
        <w:rPr>
          <w:sz w:val="26"/>
          <w:szCs w:val="26"/>
        </w:rPr>
        <w:t>____________________________________</w:t>
      </w:r>
    </w:p>
    <w:p w:rsidR="001D7C53" w:rsidRDefault="001D7C53" w:rsidP="001D7C53">
      <w:pPr>
        <w:jc w:val="center"/>
      </w:pPr>
      <w:r w:rsidRPr="0063578E">
        <w:t>(наименование неналогового платежа)</w:t>
      </w:r>
    </w:p>
    <w:p w:rsidR="001D7C53" w:rsidRPr="0063578E" w:rsidRDefault="001D7C53" w:rsidP="001D7C53">
      <w:pPr>
        <w:jc w:val="center"/>
      </w:pPr>
    </w:p>
    <w:p w:rsidR="001D7C53" w:rsidRDefault="001D7C53" w:rsidP="001D7C53">
      <w:pPr>
        <w:spacing w:line="360" w:lineRule="auto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в сумме ____________ на срок ___________ (по основанию (ям) и на условиях, оговоренны</w:t>
      </w:r>
      <w:proofErr w:type="gramStart"/>
      <w:r w:rsidRPr="009C0CEE">
        <w:rPr>
          <w:sz w:val="26"/>
          <w:szCs w:val="26"/>
        </w:rPr>
        <w:t>х(</w:t>
      </w:r>
      <w:proofErr w:type="spellStart"/>
      <w:proofErr w:type="gramEnd"/>
      <w:r w:rsidRPr="009C0CEE">
        <w:rPr>
          <w:sz w:val="26"/>
          <w:szCs w:val="26"/>
        </w:rPr>
        <w:t>ым</w:t>
      </w:r>
      <w:proofErr w:type="spellEnd"/>
      <w:r w:rsidRPr="009C0CE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подпунктом(</w:t>
      </w:r>
      <w:proofErr w:type="spellStart"/>
      <w:r w:rsidRPr="009C0CEE">
        <w:rPr>
          <w:sz w:val="26"/>
          <w:szCs w:val="26"/>
        </w:rPr>
        <w:t>ами</w:t>
      </w:r>
      <w:proofErr w:type="spellEnd"/>
      <w:r w:rsidRPr="009C0CEE">
        <w:rPr>
          <w:sz w:val="26"/>
          <w:szCs w:val="26"/>
        </w:rPr>
        <w:t>) пункта(</w:t>
      </w:r>
      <w:proofErr w:type="spellStart"/>
      <w:r w:rsidRPr="009C0CEE">
        <w:rPr>
          <w:sz w:val="26"/>
          <w:szCs w:val="26"/>
        </w:rPr>
        <w:t>ов</w:t>
      </w:r>
      <w:proofErr w:type="spellEnd"/>
      <w:r w:rsidRPr="009C0CEE">
        <w:rPr>
          <w:sz w:val="26"/>
          <w:szCs w:val="26"/>
        </w:rPr>
        <w:t>) ____ Порядка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 xml:space="preserve">х </w:t>
      </w:r>
      <w:r w:rsidRPr="009C0CEE">
        <w:rPr>
          <w:sz w:val="26"/>
          <w:szCs w:val="26"/>
        </w:rPr>
        <w:t>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, подлежащих зачислению в бюджет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, утвержденного</w:t>
      </w:r>
      <w:r>
        <w:rPr>
          <w:sz w:val="26"/>
          <w:szCs w:val="26"/>
        </w:rPr>
        <w:t xml:space="preserve"> постановлением администрации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от _________ №______ </w:t>
      </w:r>
      <w:r w:rsidRPr="009C0CEE">
        <w:rPr>
          <w:sz w:val="26"/>
          <w:szCs w:val="26"/>
        </w:rPr>
        <w:t xml:space="preserve"> 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Подпись руководителя организации (физического лица)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Печать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ОБЯЗАТЕЛЬСТВО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о выполнении плательщиком условий предоставления отсрочки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(рассрочки)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</w:t>
      </w:r>
    </w:p>
    <w:p w:rsidR="001D7C53" w:rsidRPr="0063578E" w:rsidRDefault="001D7C53" w:rsidP="001D7C53">
      <w:pPr>
        <w:jc w:val="center"/>
      </w:pPr>
      <w:r w:rsidRPr="0063578E">
        <w:t>(ИНН, наименование организации или Ф.И.О. физического лица, адрес)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spacing w:line="360" w:lineRule="auto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на период действия отсрочки (рассрочки) обязуется неукоснительно выполнять все условия,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соответствии с которыми предоставлена отсрочка (рассрочка), а именно:</w:t>
      </w:r>
    </w:p>
    <w:p w:rsidR="001D7C53" w:rsidRPr="009C0CEE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1. Своевременно и в полном размере уплачивать текущие платежи во все уровни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бюджетов бюджетной системы Российской Федерации.</w:t>
      </w:r>
    </w:p>
    <w:p w:rsidR="001D7C53" w:rsidRPr="009C0CEE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2. При наступлении сроков возврата сумм отсроченной (рассроченной) задолженности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своевременно и в полном размере производить погашение причитающихся сумм задолженности.</w:t>
      </w:r>
    </w:p>
    <w:p w:rsidR="001D7C53" w:rsidRPr="009C0CEE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3. В случае наступления обстоятельств, исключающих предоставление отсрочки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(рассрочки), перечисленных в пункте </w:t>
      </w:r>
      <w:r>
        <w:rPr>
          <w:sz w:val="26"/>
          <w:szCs w:val="26"/>
        </w:rPr>
        <w:t>5</w:t>
      </w:r>
      <w:r w:rsidRPr="009C0CEE">
        <w:rPr>
          <w:sz w:val="26"/>
          <w:szCs w:val="26"/>
        </w:rPr>
        <w:t xml:space="preserve"> Порядка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, подлежащи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зачислению в бюджет </w:t>
      </w:r>
      <w:r w:rsidRPr="0063578E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, незамедлительно известить об этом</w:t>
      </w:r>
      <w:r>
        <w:rPr>
          <w:sz w:val="26"/>
          <w:szCs w:val="26"/>
        </w:rPr>
        <w:t xml:space="preserve"> </w:t>
      </w:r>
      <w:r w:rsidRPr="00EE7E9B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EE7E9B">
        <w:rPr>
          <w:sz w:val="26"/>
          <w:szCs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9C0CEE">
        <w:rPr>
          <w:sz w:val="26"/>
          <w:szCs w:val="26"/>
        </w:rPr>
        <w:t>.</w:t>
      </w:r>
    </w:p>
    <w:p w:rsidR="001D7C53" w:rsidRDefault="001D7C53" w:rsidP="001D7C53">
      <w:pPr>
        <w:spacing w:line="360" w:lineRule="auto"/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4. Выполнять условия предоставления отсрочки (рассрочки), предусмотренные Порядком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бюджет </w:t>
      </w:r>
      <w:r w:rsidRPr="0063578E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, касающиеся вопросов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предоставления и возврата отсрочки (рассрочки).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Подпись руководителя организации (физического лица)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Печать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1D7C53" w:rsidRPr="009C0CEE" w:rsidRDefault="001D7C53" w:rsidP="001D7C5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Заключение</w:t>
      </w:r>
    </w:p>
    <w:p w:rsidR="001D7C53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</w:p>
    <w:p w:rsidR="001D7C53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 xml:space="preserve">в бюджет </w:t>
      </w:r>
      <w:r w:rsidRPr="00991EE3">
        <w:rPr>
          <w:sz w:val="26"/>
          <w:szCs w:val="26"/>
        </w:rPr>
        <w:t>городского округа город Шахунья Нижегородской области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847596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 </w:t>
      </w:r>
      <w:r w:rsidRPr="00847596">
        <w:rPr>
          <w:sz w:val="26"/>
          <w:szCs w:val="26"/>
        </w:rPr>
        <w:t xml:space="preserve"> экономики, прогнозирования, инвестиционной политики и муниципального </w:t>
      </w:r>
      <w:r>
        <w:rPr>
          <w:sz w:val="26"/>
          <w:szCs w:val="26"/>
        </w:rPr>
        <w:t xml:space="preserve">    </w:t>
      </w:r>
      <w:r w:rsidRPr="008475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847596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 </w:t>
      </w:r>
      <w:r w:rsidRPr="00847596">
        <w:rPr>
          <w:sz w:val="26"/>
          <w:szCs w:val="26"/>
        </w:rPr>
        <w:t xml:space="preserve">округа город Шахунья Нижегородской области </w:t>
      </w:r>
      <w:r w:rsidRPr="009C0CEE">
        <w:rPr>
          <w:sz w:val="26"/>
          <w:szCs w:val="26"/>
        </w:rPr>
        <w:t>рассмотрев заявление ___________________________________________________________</w:t>
      </w:r>
      <w:r>
        <w:rPr>
          <w:sz w:val="26"/>
          <w:szCs w:val="26"/>
        </w:rPr>
        <w:t>_______________</w:t>
      </w:r>
    </w:p>
    <w:p w:rsidR="001D7C53" w:rsidRPr="00991EE3" w:rsidRDefault="001D7C53" w:rsidP="001D7C53">
      <w:pPr>
        <w:jc w:val="center"/>
      </w:pPr>
      <w:r w:rsidRPr="00991EE3">
        <w:t>(ИНН, КПП, наименование организации или Ф.И.О. физического лица)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на период 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с __________20__г. по __________20__г.</w:t>
      </w:r>
    </w:p>
    <w:p w:rsidR="001D7C53" w:rsidRPr="00991EE3" w:rsidRDefault="001D7C53" w:rsidP="001D7C53">
      <w:pPr>
        <w:jc w:val="both"/>
      </w:pPr>
      <w:r w:rsidRPr="00991EE3">
        <w:t>(указать дату начала и окончания действия рассрочки</w:t>
      </w:r>
      <w:r>
        <w:t xml:space="preserve"> (</w:t>
      </w:r>
      <w:r w:rsidRPr="00991EE3">
        <w:t>отсрочки</w:t>
      </w:r>
      <w:r>
        <w:t>)</w:t>
      </w:r>
      <w:r w:rsidRPr="00991EE3">
        <w:t>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по _________________________________________________</w:t>
      </w:r>
      <w:r>
        <w:rPr>
          <w:sz w:val="26"/>
          <w:szCs w:val="26"/>
        </w:rPr>
        <w:t>______________________</w:t>
      </w:r>
    </w:p>
    <w:p w:rsidR="001D7C53" w:rsidRPr="00991EE3" w:rsidRDefault="001D7C53" w:rsidP="001D7C53">
      <w:pPr>
        <w:jc w:val="center"/>
      </w:pPr>
      <w:r w:rsidRPr="00991EE3">
        <w:t>(указать наименование неналогового платежа, пени)</w:t>
      </w:r>
    </w:p>
    <w:p w:rsidR="001D7C53" w:rsidRPr="009C0CEE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 xml:space="preserve">и в соответствии </w:t>
      </w:r>
      <w:proofErr w:type="gramStart"/>
      <w:r w:rsidRPr="009C0CEE">
        <w:rPr>
          <w:sz w:val="26"/>
          <w:szCs w:val="26"/>
        </w:rPr>
        <w:t>с</w:t>
      </w:r>
      <w:proofErr w:type="gramEnd"/>
      <w:r w:rsidRPr="009C0CEE">
        <w:rPr>
          <w:sz w:val="26"/>
          <w:szCs w:val="26"/>
        </w:rPr>
        <w:t xml:space="preserve"> ___________________________________________________________________</w:t>
      </w:r>
      <w:r>
        <w:rPr>
          <w:sz w:val="26"/>
          <w:szCs w:val="26"/>
        </w:rPr>
        <w:t>____</w:t>
      </w:r>
    </w:p>
    <w:p w:rsidR="001D7C53" w:rsidRPr="00991EE3" w:rsidRDefault="001D7C53" w:rsidP="001D7C53">
      <w:pPr>
        <w:jc w:val="both"/>
      </w:pPr>
      <w:r w:rsidRPr="00991EE3">
        <w:t xml:space="preserve">(указать подпункт, пункт Порядка предоставления </w:t>
      </w:r>
      <w:r>
        <w:t>отсрочки (</w:t>
      </w:r>
      <w:r w:rsidRPr="00991EE3">
        <w:t>рассрочки</w:t>
      </w:r>
      <w:r>
        <w:t xml:space="preserve">) </w:t>
      </w:r>
      <w:r w:rsidRPr="00991EE3">
        <w:t>по</w:t>
      </w:r>
      <w:r>
        <w:t xml:space="preserve"> уплате</w:t>
      </w:r>
      <w:r w:rsidRPr="00991EE3">
        <w:t xml:space="preserve"> неналоговы</w:t>
      </w:r>
      <w:r>
        <w:t>х</w:t>
      </w:r>
      <w:r w:rsidRPr="00991EE3">
        <w:t xml:space="preserve"> платеж</w:t>
      </w:r>
      <w:r>
        <w:t>ей</w:t>
      </w:r>
      <w:r w:rsidRPr="00991EE3">
        <w:t xml:space="preserve"> в бюджет городского округа город Шахунья Нижегородской области)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предлагает принять решение:</w:t>
      </w:r>
    </w:p>
    <w:p w:rsidR="001D7C53" w:rsidRPr="009C0CEE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>1. Предоставить ______________________________________________________________</w:t>
      </w:r>
      <w:r>
        <w:rPr>
          <w:sz w:val="26"/>
          <w:szCs w:val="26"/>
        </w:rPr>
        <w:t>_________</w:t>
      </w:r>
    </w:p>
    <w:p w:rsidR="001D7C53" w:rsidRPr="00991EE3" w:rsidRDefault="001D7C53" w:rsidP="001D7C53">
      <w:pPr>
        <w:jc w:val="center"/>
      </w:pPr>
      <w:r w:rsidRPr="00991EE3">
        <w:t>(наименование организации или Ф.И.О. физического лица)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отсрочку (рассрочку) по следующим неналоговым платежам в бюджет</w:t>
      </w:r>
      <w:r>
        <w:rPr>
          <w:sz w:val="26"/>
          <w:szCs w:val="26"/>
        </w:rPr>
        <w:t xml:space="preserve"> </w:t>
      </w:r>
      <w:r w:rsidRPr="00991EE3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>: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-_________________________ в сумме ______________________ рублей;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-_________________________ в сумме ______________________ рублей;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-_________________________ в сумме ______________________ рублей;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-_________________________ в сумме ______________________ рублей;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и т.д.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всего на сумму __________________________________________ рублей.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2. Установить, что отсрочка (рассрочка) предоставляется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с________________________20__г. по ______________________20__г.</w:t>
      </w:r>
    </w:p>
    <w:p w:rsidR="001D7C53" w:rsidRPr="00991EE3" w:rsidRDefault="001D7C53" w:rsidP="001D7C53">
      <w:pPr>
        <w:jc w:val="both"/>
      </w:pPr>
      <w:proofErr w:type="gramStart"/>
      <w:r w:rsidRPr="00991EE3">
        <w:t>(указать число, месяц, год, с которого начинает и прекращает действовать отсрочка (рассрочка)</w:t>
      </w:r>
      <w:proofErr w:type="gramEnd"/>
    </w:p>
    <w:p w:rsidR="001D7C53" w:rsidRPr="009C0CEE" w:rsidRDefault="001D7C53" w:rsidP="001D7C53">
      <w:pPr>
        <w:jc w:val="both"/>
        <w:rPr>
          <w:sz w:val="26"/>
          <w:szCs w:val="26"/>
        </w:rPr>
      </w:pPr>
      <w:proofErr w:type="gramStart"/>
      <w:r w:rsidRPr="009C0CEE">
        <w:rPr>
          <w:sz w:val="26"/>
          <w:szCs w:val="26"/>
        </w:rPr>
        <w:t>по</w:t>
      </w:r>
      <w:proofErr w:type="gramEnd"/>
      <w:r w:rsidRPr="009C0CEE">
        <w:rPr>
          <w:sz w:val="26"/>
          <w:szCs w:val="26"/>
        </w:rPr>
        <w:t xml:space="preserve"> ___________________________________________________________ на следующих условиях: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а) уплаты процентов за пользование отсрочкой (рассрочкой) в размере ____________,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б) своевременной и полной уплаты в течение периода действия отсрочки (рассрочки) текущих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неналоговых платежей.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3. Установить, что сумма отсроченных (рассроченных) платежей подлежит уплате,</w:t>
      </w:r>
    </w:p>
    <w:p w:rsidR="001D7C53" w:rsidRPr="009C0CEE" w:rsidRDefault="001D7C53" w:rsidP="001D7C5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9C0CEE">
        <w:rPr>
          <w:sz w:val="26"/>
          <w:szCs w:val="26"/>
        </w:rPr>
        <w:t>ачиная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 с ____</w:t>
      </w:r>
      <w:r>
        <w:rPr>
          <w:sz w:val="26"/>
          <w:szCs w:val="26"/>
        </w:rPr>
        <w:t>___________________________________________________________________</w:t>
      </w:r>
    </w:p>
    <w:p w:rsidR="001D7C53" w:rsidRPr="00991EE3" w:rsidRDefault="001D7C53" w:rsidP="001D7C53">
      <w:pPr>
        <w:jc w:val="center"/>
      </w:pPr>
      <w:proofErr w:type="gramStart"/>
      <w:r w:rsidRPr="00991EE3">
        <w:t>(указать дату начала погашения отсрочки (рассрочки)</w:t>
      </w:r>
      <w:proofErr w:type="gramEnd"/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_______________________________________________________________________</w:t>
      </w:r>
    </w:p>
    <w:p w:rsidR="001D7C53" w:rsidRPr="00991EE3" w:rsidRDefault="001D7C53" w:rsidP="001D7C53">
      <w:pPr>
        <w:jc w:val="center"/>
      </w:pPr>
      <w:r w:rsidRPr="00991EE3">
        <w:t>(указать дату последнего платежа)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в размере</w:t>
      </w:r>
      <w:proofErr w:type="gramStart"/>
      <w:r w:rsidRPr="009C0CEE">
        <w:rPr>
          <w:sz w:val="26"/>
          <w:szCs w:val="26"/>
        </w:rPr>
        <w:t xml:space="preserve"> ___________________________ (__________________________) </w:t>
      </w:r>
      <w:proofErr w:type="gramEnd"/>
      <w:r w:rsidRPr="009C0CEE">
        <w:rPr>
          <w:sz w:val="26"/>
          <w:szCs w:val="26"/>
        </w:rPr>
        <w:t>рублей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по каждому сроку или же единовременно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___________________________________________________________________________________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с начислением процентов в размере</w:t>
      </w:r>
      <w:proofErr w:type="gramStart"/>
      <w:r w:rsidRPr="009C0CEE">
        <w:rPr>
          <w:sz w:val="26"/>
          <w:szCs w:val="26"/>
        </w:rPr>
        <w:t xml:space="preserve"> _____________ (_______________________________) </w:t>
      </w:r>
      <w:proofErr w:type="gramEnd"/>
      <w:r w:rsidRPr="009C0CEE">
        <w:rPr>
          <w:sz w:val="26"/>
          <w:szCs w:val="26"/>
        </w:rPr>
        <w:t>рублей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в доход бюджета </w:t>
      </w:r>
      <w:r w:rsidRPr="00714FF6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________________________________________</w:t>
      </w:r>
      <w:r>
        <w:rPr>
          <w:sz w:val="26"/>
          <w:szCs w:val="26"/>
        </w:rPr>
        <w:t>____________________________</w:t>
      </w:r>
      <w:r w:rsidRPr="009C0CEE">
        <w:rPr>
          <w:sz w:val="26"/>
          <w:szCs w:val="26"/>
        </w:rPr>
        <w:t>.</w:t>
      </w:r>
    </w:p>
    <w:p w:rsidR="001D7C53" w:rsidRPr="00714FF6" w:rsidRDefault="001D7C53" w:rsidP="001D7C53">
      <w:pPr>
        <w:jc w:val="center"/>
      </w:pPr>
      <w:r w:rsidRPr="00714FF6">
        <w:t>(реквизиты кода доходов в соответствии с бюджетной классификацией)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В случае несоблюдения плательщиком условий предоставления отсрочки (рассрочки), 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также невыполнения им взятых на себя обязательств, решение о предоставлении отсрочки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(рассрочки) подлежит отмене.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начальника</w:t>
      </w:r>
    </w:p>
    <w:p w:rsidR="001D7C53" w:rsidRDefault="001D7C53" w:rsidP="001D7C53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экономики и муниципального имущества </w:t>
      </w:r>
    </w:p>
    <w:p w:rsidR="001D7C53" w:rsidRPr="009C0CEE" w:rsidRDefault="001D7C53" w:rsidP="001D7C5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 xml:space="preserve">. Шахунья </w:t>
      </w:r>
      <w:r w:rsidRPr="009C0CEE">
        <w:rPr>
          <w:sz w:val="26"/>
          <w:szCs w:val="26"/>
        </w:rPr>
        <w:t>__________________________________________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>
        <w:rPr>
          <w:sz w:val="26"/>
          <w:szCs w:val="26"/>
        </w:rPr>
        <w:t>Печать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5D3573" w:rsidRDefault="005D35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Об отказе</w:t>
      </w:r>
    </w:p>
    <w:p w:rsidR="005D3573" w:rsidRDefault="001D7C53" w:rsidP="001D7C53">
      <w:pPr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в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неналоговым платежам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в бюджет </w:t>
      </w:r>
    </w:p>
    <w:p w:rsidR="001D7C53" w:rsidRPr="009C0CEE" w:rsidRDefault="001D7C53" w:rsidP="001D7C53">
      <w:pPr>
        <w:jc w:val="center"/>
        <w:rPr>
          <w:sz w:val="26"/>
          <w:szCs w:val="26"/>
        </w:rPr>
      </w:pPr>
      <w:r w:rsidRPr="002C439E">
        <w:rPr>
          <w:sz w:val="26"/>
          <w:szCs w:val="26"/>
        </w:rPr>
        <w:t>городского округа город Шахунья Нижегородской области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EC189A">
        <w:rPr>
          <w:sz w:val="26"/>
          <w:szCs w:val="26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9C0CEE">
        <w:rPr>
          <w:sz w:val="26"/>
          <w:szCs w:val="26"/>
        </w:rPr>
        <w:t>рассмотрев заявление ___________________________________________________________</w:t>
      </w:r>
      <w:r>
        <w:rPr>
          <w:sz w:val="26"/>
          <w:szCs w:val="26"/>
        </w:rPr>
        <w:t>_______________</w:t>
      </w:r>
    </w:p>
    <w:p w:rsidR="001D7C53" w:rsidRPr="002C439E" w:rsidRDefault="001D7C53" w:rsidP="001D7C53">
      <w:pPr>
        <w:jc w:val="center"/>
      </w:pPr>
      <w:r w:rsidRPr="002C439E">
        <w:t>(ИНН, КПП, наименование организации или Ф.И.О. физического лица)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о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на период 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с __________20__г. по __________20__г.</w:t>
      </w:r>
    </w:p>
    <w:p w:rsidR="001D7C53" w:rsidRPr="002C439E" w:rsidRDefault="001D7C53" w:rsidP="001D7C53">
      <w:pPr>
        <w:jc w:val="both"/>
      </w:pPr>
      <w:r w:rsidRPr="002C439E">
        <w:t>(указать дату начала и окончания действия рассрочки</w:t>
      </w:r>
      <w:r>
        <w:t xml:space="preserve"> (</w:t>
      </w:r>
      <w:r w:rsidRPr="002C439E">
        <w:t>отсрочки)</w:t>
      </w:r>
      <w:r>
        <w:t>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по _________________________________________________________________________________</w:t>
      </w:r>
      <w:r>
        <w:rPr>
          <w:sz w:val="26"/>
          <w:szCs w:val="26"/>
        </w:rPr>
        <w:t>___________________________________________________________</w:t>
      </w:r>
    </w:p>
    <w:p w:rsidR="001D7C53" w:rsidRPr="002C439E" w:rsidRDefault="001D7C53" w:rsidP="001D7C53">
      <w:pPr>
        <w:jc w:val="center"/>
      </w:pPr>
      <w:r w:rsidRPr="002C439E">
        <w:t>(указать наименование неналогового платежа, пени)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 xml:space="preserve">и в соответствии </w:t>
      </w:r>
      <w:proofErr w:type="gramStart"/>
      <w:r w:rsidRPr="009C0CEE">
        <w:rPr>
          <w:sz w:val="26"/>
          <w:szCs w:val="26"/>
        </w:rPr>
        <w:t>с</w:t>
      </w:r>
      <w:proofErr w:type="gramEnd"/>
      <w:r w:rsidRPr="009C0CEE">
        <w:rPr>
          <w:sz w:val="26"/>
          <w:szCs w:val="26"/>
        </w:rPr>
        <w:t xml:space="preserve"> ___________________________________________________________________</w:t>
      </w:r>
    </w:p>
    <w:p w:rsidR="001D7C53" w:rsidRPr="002C439E" w:rsidRDefault="001D7C53" w:rsidP="001D7C53">
      <w:pPr>
        <w:jc w:val="center"/>
      </w:pPr>
      <w:r w:rsidRPr="002C439E">
        <w:t>(указать подпункт, пункт Порядка предоставления</w:t>
      </w:r>
      <w:r>
        <w:t xml:space="preserve"> отсрочки (</w:t>
      </w:r>
      <w:r w:rsidRPr="002C439E">
        <w:t>рассрочки</w:t>
      </w:r>
      <w:r>
        <w:t>)</w:t>
      </w:r>
      <w:r w:rsidRPr="002C439E">
        <w:t xml:space="preserve"> по</w:t>
      </w:r>
      <w:r>
        <w:t xml:space="preserve"> уплате</w:t>
      </w:r>
      <w:r w:rsidRPr="002C439E">
        <w:t xml:space="preserve"> неналоговы</w:t>
      </w:r>
      <w:r>
        <w:t>х</w:t>
      </w:r>
      <w:r w:rsidRPr="002C439E">
        <w:t xml:space="preserve"> платеж</w:t>
      </w:r>
      <w:r>
        <w:t>ей</w:t>
      </w:r>
      <w:r w:rsidRPr="002C439E">
        <w:t xml:space="preserve"> в бюджет</w:t>
      </w:r>
      <w:r w:rsidRPr="002C439E">
        <w:rPr>
          <w:sz w:val="26"/>
          <w:szCs w:val="26"/>
        </w:rPr>
        <w:t xml:space="preserve"> </w:t>
      </w:r>
      <w:r w:rsidRPr="002C439E">
        <w:t>городского округа город Шахунья Нижегородской области</w:t>
      </w:r>
      <w:proofErr w:type="gramStart"/>
      <w:r w:rsidRPr="002C439E">
        <w:t xml:space="preserve"> )</w:t>
      </w:r>
      <w:proofErr w:type="gramEnd"/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выражает несогласие на принятие решения об изменении сроков уплаты неналоговых платежей 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соответствии с заявлением ______ от_______20___г. ______№.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Причины:</w:t>
      </w:r>
    </w:p>
    <w:p w:rsidR="001D7C53" w:rsidRPr="009C0CEE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_______________________________________________________________________________</w:t>
      </w:r>
      <w:r>
        <w:rPr>
          <w:sz w:val="26"/>
          <w:szCs w:val="26"/>
        </w:rPr>
        <w:t>_____________________________________________________________</w:t>
      </w:r>
    </w:p>
    <w:p w:rsidR="001D7C53" w:rsidRDefault="001D7C53" w:rsidP="001D7C53">
      <w:pPr>
        <w:jc w:val="both"/>
        <w:rPr>
          <w:sz w:val="26"/>
          <w:szCs w:val="26"/>
        </w:rPr>
      </w:pPr>
      <w:r w:rsidRPr="009C0CEE">
        <w:rPr>
          <w:sz w:val="26"/>
          <w:szCs w:val="26"/>
        </w:rPr>
        <w:t>_______________________________________________________________________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  <w:r w:rsidRPr="009C0CEE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начальника</w:t>
      </w:r>
    </w:p>
    <w:p w:rsidR="001D7C53" w:rsidRDefault="001D7C53" w:rsidP="001D7C53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экономики и муниципального имущества </w:t>
      </w:r>
    </w:p>
    <w:p w:rsidR="001D7C53" w:rsidRPr="009C0CEE" w:rsidRDefault="001D7C53" w:rsidP="001D7C5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 xml:space="preserve">. Шахунья </w:t>
      </w:r>
      <w:r w:rsidRPr="009C0CEE">
        <w:rPr>
          <w:sz w:val="26"/>
          <w:szCs w:val="26"/>
        </w:rPr>
        <w:t>__________________________________________</w:t>
      </w:r>
    </w:p>
    <w:p w:rsidR="001D7C53" w:rsidRPr="002C439E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  <w:r>
        <w:rPr>
          <w:sz w:val="26"/>
          <w:szCs w:val="26"/>
        </w:rPr>
        <w:t>Печать</w:t>
      </w: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Default="001D7C53" w:rsidP="001D7C53">
      <w:pPr>
        <w:jc w:val="both"/>
        <w:rPr>
          <w:sz w:val="26"/>
          <w:szCs w:val="26"/>
        </w:rPr>
      </w:pPr>
    </w:p>
    <w:p w:rsidR="001D7C53" w:rsidRPr="009C0CEE" w:rsidRDefault="001D7C53" w:rsidP="001D7C53">
      <w:pPr>
        <w:jc w:val="both"/>
        <w:rPr>
          <w:sz w:val="26"/>
          <w:szCs w:val="26"/>
        </w:rPr>
      </w:pPr>
    </w:p>
    <w:p w:rsidR="005D3573" w:rsidRDefault="005D3573" w:rsidP="001D7C53">
      <w:pPr>
        <w:jc w:val="right"/>
        <w:rPr>
          <w:sz w:val="26"/>
          <w:szCs w:val="26"/>
        </w:rPr>
      </w:pPr>
    </w:p>
    <w:p w:rsidR="005D3573" w:rsidRDefault="005D3573" w:rsidP="001D7C53">
      <w:pPr>
        <w:jc w:val="right"/>
        <w:rPr>
          <w:sz w:val="26"/>
          <w:szCs w:val="26"/>
        </w:rPr>
      </w:pP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Pr="004278D9" w:rsidRDefault="001D7C53" w:rsidP="001D7C53">
      <w:pPr>
        <w:jc w:val="right"/>
        <w:rPr>
          <w:bCs/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Pr="00336901" w:rsidRDefault="001D7C53" w:rsidP="001D7C53">
      <w:pPr>
        <w:jc w:val="center"/>
        <w:rPr>
          <w:b/>
          <w:sz w:val="26"/>
          <w:szCs w:val="26"/>
        </w:rPr>
      </w:pPr>
      <w:r w:rsidRPr="00336901">
        <w:rPr>
          <w:b/>
          <w:sz w:val="26"/>
          <w:szCs w:val="26"/>
        </w:rPr>
        <w:t>Информация</w:t>
      </w:r>
    </w:p>
    <w:p w:rsidR="001D7C53" w:rsidRPr="00336901" w:rsidRDefault="001D7C53" w:rsidP="001D7C53">
      <w:pPr>
        <w:jc w:val="center"/>
        <w:rPr>
          <w:b/>
          <w:sz w:val="26"/>
          <w:szCs w:val="26"/>
        </w:rPr>
      </w:pPr>
      <w:r w:rsidRPr="00336901">
        <w:rPr>
          <w:b/>
          <w:sz w:val="26"/>
          <w:szCs w:val="26"/>
        </w:rPr>
        <w:t>о начисленных и уплаченных плательщиками суммах отсроченных</w:t>
      </w:r>
    </w:p>
    <w:p w:rsidR="001D7C53" w:rsidRDefault="001D7C53" w:rsidP="001D7C53">
      <w:pPr>
        <w:jc w:val="center"/>
        <w:rPr>
          <w:b/>
          <w:sz w:val="26"/>
          <w:szCs w:val="26"/>
        </w:rPr>
      </w:pPr>
      <w:r w:rsidRPr="00336901">
        <w:rPr>
          <w:b/>
          <w:sz w:val="26"/>
          <w:szCs w:val="26"/>
        </w:rPr>
        <w:t xml:space="preserve">(рассроченных) неналоговых платежей в бюджет </w:t>
      </w:r>
    </w:p>
    <w:p w:rsidR="001D7C53" w:rsidRPr="00336901" w:rsidRDefault="001D7C53" w:rsidP="001D7C53">
      <w:pPr>
        <w:jc w:val="center"/>
        <w:rPr>
          <w:b/>
          <w:sz w:val="26"/>
          <w:szCs w:val="26"/>
        </w:rPr>
      </w:pPr>
      <w:r w:rsidRPr="00336901">
        <w:rPr>
          <w:b/>
          <w:sz w:val="26"/>
          <w:szCs w:val="26"/>
        </w:rPr>
        <w:t>городского округа город Шахунья Нижегородской области</w:t>
      </w:r>
    </w:p>
    <w:p w:rsidR="001D7C53" w:rsidRPr="00336901" w:rsidRDefault="001D7C53" w:rsidP="001D7C53">
      <w:pPr>
        <w:rPr>
          <w:sz w:val="26"/>
          <w:szCs w:val="26"/>
        </w:rPr>
      </w:pP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65"/>
        <w:gridCol w:w="2438"/>
        <w:gridCol w:w="1644"/>
      </w:tblGrid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 xml:space="preserve">N </w:t>
            </w:r>
            <w:proofErr w:type="gramStart"/>
            <w:r w:rsidRPr="00336901">
              <w:rPr>
                <w:sz w:val="26"/>
                <w:szCs w:val="26"/>
              </w:rPr>
              <w:t>п</w:t>
            </w:r>
            <w:proofErr w:type="gramEnd"/>
            <w:r w:rsidRPr="00336901">
              <w:rPr>
                <w:sz w:val="26"/>
                <w:szCs w:val="26"/>
              </w:rPr>
              <w:t>/п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За отчетный период, тыс. руб.</w:t>
            </w: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Примечание</w:t>
            </w: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1" w:name="P315"/>
            <w:bookmarkEnd w:id="1"/>
            <w:r w:rsidRPr="00336901">
              <w:rPr>
                <w:sz w:val="26"/>
                <w:szCs w:val="26"/>
              </w:rPr>
              <w:t>1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Предоставлено отсрочек на сумму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2" w:name="P323"/>
            <w:bookmarkEnd w:id="2"/>
            <w:r w:rsidRPr="00336901">
              <w:rPr>
                <w:sz w:val="26"/>
                <w:szCs w:val="26"/>
              </w:rPr>
              <w:t>2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Уплачено отсроченных платежей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3" w:name="P331"/>
            <w:bookmarkEnd w:id="3"/>
            <w:r w:rsidRPr="00336901">
              <w:rPr>
                <w:sz w:val="26"/>
                <w:szCs w:val="26"/>
              </w:rPr>
              <w:t>3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Из общей суммы предоставленных отсрочек сумма задолженности, погашенная до наступления срока отсрочки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4" w:name="P339"/>
            <w:bookmarkEnd w:id="4"/>
            <w:r w:rsidRPr="00336901">
              <w:rPr>
                <w:sz w:val="26"/>
                <w:szCs w:val="26"/>
              </w:rPr>
              <w:t>4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Предоставлено рассрочек на сумму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5" w:name="P347"/>
            <w:bookmarkEnd w:id="5"/>
            <w:r w:rsidRPr="00336901">
              <w:rPr>
                <w:sz w:val="26"/>
                <w:szCs w:val="26"/>
              </w:rPr>
              <w:t>5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Уплачено рассроченных платежей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bookmarkStart w:id="6" w:name="P355"/>
            <w:bookmarkEnd w:id="6"/>
            <w:r w:rsidRPr="00336901">
              <w:rPr>
                <w:sz w:val="26"/>
                <w:szCs w:val="26"/>
              </w:rPr>
              <w:t>6</w:t>
            </w: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Из общей суммы предоставленных рассрочек сумма задолженности, погашенная до наступления последнего срока рассрочки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в том числе пени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7</w:t>
            </w:r>
          </w:p>
        </w:tc>
        <w:tc>
          <w:tcPr>
            <w:tcW w:w="4365" w:type="dxa"/>
          </w:tcPr>
          <w:p w:rsidR="001D7C53" w:rsidRPr="00294DE2" w:rsidRDefault="001D7C53" w:rsidP="001D7C53">
            <w:pPr>
              <w:rPr>
                <w:sz w:val="26"/>
                <w:szCs w:val="26"/>
              </w:rPr>
            </w:pPr>
            <w:r w:rsidRPr="00294DE2">
              <w:rPr>
                <w:sz w:val="26"/>
                <w:szCs w:val="26"/>
              </w:rPr>
              <w:t>Всего предоставлено отсрочек (рассрочек) (</w:t>
            </w:r>
            <w:hyperlink w:anchor="P315" w:history="1">
              <w:r w:rsidRPr="00294DE2">
                <w:rPr>
                  <w:rStyle w:val="af3"/>
                  <w:sz w:val="26"/>
                  <w:szCs w:val="26"/>
                </w:rPr>
                <w:t>строка 1</w:t>
              </w:r>
            </w:hyperlink>
            <w:r w:rsidRPr="00294DE2">
              <w:rPr>
                <w:sz w:val="26"/>
                <w:szCs w:val="26"/>
              </w:rPr>
              <w:t xml:space="preserve"> + </w:t>
            </w:r>
            <w:hyperlink w:anchor="P339" w:history="1">
              <w:r w:rsidRPr="00294DE2">
                <w:rPr>
                  <w:rStyle w:val="af3"/>
                  <w:sz w:val="26"/>
                  <w:szCs w:val="26"/>
                </w:rPr>
                <w:t>строка 4</w:t>
              </w:r>
            </w:hyperlink>
            <w:r w:rsidRPr="00294DE2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8</w:t>
            </w:r>
          </w:p>
        </w:tc>
        <w:tc>
          <w:tcPr>
            <w:tcW w:w="4365" w:type="dxa"/>
          </w:tcPr>
          <w:p w:rsidR="001D7C53" w:rsidRPr="00294DE2" w:rsidRDefault="001D7C53" w:rsidP="001D7C53">
            <w:pPr>
              <w:rPr>
                <w:sz w:val="26"/>
                <w:szCs w:val="26"/>
              </w:rPr>
            </w:pPr>
            <w:r w:rsidRPr="00294DE2">
              <w:rPr>
                <w:sz w:val="26"/>
                <w:szCs w:val="26"/>
              </w:rPr>
              <w:t>Всего уплачено отсроченных (рассроченных) платежей (</w:t>
            </w:r>
            <w:hyperlink w:anchor="P323" w:history="1">
              <w:r w:rsidRPr="00294DE2">
                <w:rPr>
                  <w:rStyle w:val="af3"/>
                  <w:sz w:val="26"/>
                  <w:szCs w:val="26"/>
                </w:rPr>
                <w:t>строка 2</w:t>
              </w:r>
            </w:hyperlink>
            <w:r w:rsidRPr="00294DE2">
              <w:rPr>
                <w:sz w:val="26"/>
                <w:szCs w:val="26"/>
              </w:rPr>
              <w:t xml:space="preserve"> + </w:t>
            </w:r>
            <w:hyperlink w:anchor="P347" w:history="1">
              <w:r w:rsidRPr="00294DE2">
                <w:rPr>
                  <w:rStyle w:val="af3"/>
                  <w:sz w:val="26"/>
                  <w:szCs w:val="26"/>
                </w:rPr>
                <w:t>строка 5</w:t>
              </w:r>
            </w:hyperlink>
            <w:r w:rsidRPr="00294DE2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365" w:type="dxa"/>
          </w:tcPr>
          <w:p w:rsidR="001D7C53" w:rsidRPr="00294DE2" w:rsidRDefault="001D7C53" w:rsidP="001D7C53">
            <w:pPr>
              <w:rPr>
                <w:sz w:val="26"/>
                <w:szCs w:val="26"/>
              </w:rPr>
            </w:pPr>
            <w:r w:rsidRPr="00294DE2">
              <w:rPr>
                <w:sz w:val="26"/>
                <w:szCs w:val="26"/>
              </w:rPr>
              <w:t>Сумма задолженности, погашенная до наступления срока отсрочки, последнего срока рассрочки (</w:t>
            </w:r>
            <w:hyperlink w:anchor="P331" w:history="1">
              <w:r w:rsidRPr="00294DE2">
                <w:rPr>
                  <w:rStyle w:val="af3"/>
                  <w:sz w:val="26"/>
                  <w:szCs w:val="26"/>
                </w:rPr>
                <w:t>строка 3</w:t>
              </w:r>
            </w:hyperlink>
            <w:r w:rsidRPr="00294DE2">
              <w:rPr>
                <w:sz w:val="26"/>
                <w:szCs w:val="26"/>
              </w:rPr>
              <w:t xml:space="preserve"> + </w:t>
            </w:r>
            <w:hyperlink w:anchor="P355" w:history="1">
              <w:r w:rsidRPr="00294DE2">
                <w:rPr>
                  <w:rStyle w:val="af3"/>
                  <w:sz w:val="26"/>
                  <w:szCs w:val="26"/>
                </w:rPr>
                <w:t>строка 6</w:t>
              </w:r>
            </w:hyperlink>
            <w:r w:rsidRPr="00294DE2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  <w:tr w:rsidR="001D7C53" w:rsidRPr="00336901" w:rsidTr="001D7C53">
        <w:trPr>
          <w:jc w:val="center"/>
        </w:trPr>
        <w:tc>
          <w:tcPr>
            <w:tcW w:w="629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  <w:r w:rsidRPr="00336901">
              <w:rPr>
                <w:sz w:val="26"/>
                <w:szCs w:val="26"/>
              </w:rPr>
              <w:t>10</w:t>
            </w:r>
          </w:p>
        </w:tc>
        <w:tc>
          <w:tcPr>
            <w:tcW w:w="4365" w:type="dxa"/>
          </w:tcPr>
          <w:p w:rsidR="001D7C53" w:rsidRPr="00294DE2" w:rsidRDefault="001D7C53" w:rsidP="001D7C53">
            <w:pPr>
              <w:rPr>
                <w:sz w:val="26"/>
                <w:szCs w:val="26"/>
              </w:rPr>
            </w:pPr>
            <w:r w:rsidRPr="00294DE2">
              <w:rPr>
                <w:sz w:val="26"/>
                <w:szCs w:val="26"/>
              </w:rPr>
              <w:t>Списано пени в связи с досрочной уплатой рассроченных платежей</w:t>
            </w:r>
          </w:p>
        </w:tc>
        <w:tc>
          <w:tcPr>
            <w:tcW w:w="2438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1D7C53" w:rsidRPr="00336901" w:rsidRDefault="001D7C53" w:rsidP="001D7C53">
            <w:pPr>
              <w:rPr>
                <w:sz w:val="26"/>
                <w:szCs w:val="26"/>
              </w:rPr>
            </w:pPr>
          </w:p>
        </w:tc>
      </w:tr>
    </w:tbl>
    <w:p w:rsidR="001D7C53" w:rsidRPr="00336901" w:rsidRDefault="001D7C53" w:rsidP="001D7C53">
      <w:pPr>
        <w:rPr>
          <w:sz w:val="26"/>
          <w:szCs w:val="26"/>
        </w:rPr>
      </w:pPr>
    </w:p>
    <w:p w:rsidR="001D7C53" w:rsidRPr="007051EF" w:rsidRDefault="001D7C53" w:rsidP="001D7C53">
      <w:pPr>
        <w:rPr>
          <w:sz w:val="26"/>
          <w:szCs w:val="26"/>
        </w:rPr>
      </w:pPr>
      <w:r w:rsidRPr="007051EF">
        <w:rPr>
          <w:sz w:val="26"/>
          <w:szCs w:val="26"/>
        </w:rPr>
        <w:t>Подпись начальника</w:t>
      </w:r>
    </w:p>
    <w:p w:rsidR="001D7C53" w:rsidRPr="007051EF" w:rsidRDefault="001D7C53" w:rsidP="001D7C53">
      <w:pPr>
        <w:rPr>
          <w:sz w:val="26"/>
          <w:szCs w:val="26"/>
        </w:rPr>
      </w:pPr>
      <w:r w:rsidRPr="007051EF">
        <w:rPr>
          <w:sz w:val="26"/>
          <w:szCs w:val="26"/>
        </w:rPr>
        <w:t xml:space="preserve">Управления экономики и муниципального имущества </w:t>
      </w:r>
    </w:p>
    <w:p w:rsidR="001D7C53" w:rsidRPr="007051EF" w:rsidRDefault="001D7C53" w:rsidP="001D7C53">
      <w:pPr>
        <w:rPr>
          <w:sz w:val="26"/>
          <w:szCs w:val="26"/>
        </w:rPr>
      </w:pPr>
      <w:proofErr w:type="spellStart"/>
      <w:r w:rsidRPr="007051EF">
        <w:rPr>
          <w:sz w:val="26"/>
          <w:szCs w:val="26"/>
        </w:rPr>
        <w:t>г.о.г</w:t>
      </w:r>
      <w:proofErr w:type="spellEnd"/>
      <w:r w:rsidRPr="007051EF">
        <w:rPr>
          <w:sz w:val="26"/>
          <w:szCs w:val="26"/>
        </w:rPr>
        <w:t>. Шахунья __________________________________________</w:t>
      </w:r>
    </w:p>
    <w:p w:rsidR="001D7C53" w:rsidRPr="00BB2BAF" w:rsidRDefault="001D7C53" w:rsidP="001D7C53">
      <w:pPr>
        <w:rPr>
          <w:sz w:val="26"/>
          <w:szCs w:val="26"/>
        </w:rPr>
      </w:pPr>
    </w:p>
    <w:p w:rsidR="001D7C53" w:rsidRPr="00BB2BAF" w:rsidRDefault="001D7C53" w:rsidP="001D7C53">
      <w:pPr>
        <w:rPr>
          <w:sz w:val="26"/>
          <w:szCs w:val="26"/>
        </w:rPr>
      </w:pPr>
      <w:r w:rsidRPr="00BB2BAF">
        <w:rPr>
          <w:sz w:val="26"/>
          <w:szCs w:val="26"/>
        </w:rPr>
        <w:t>Печать</w:t>
      </w: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5D3573" w:rsidRDefault="005D35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5D3573" w:rsidRPr="009C0CEE" w:rsidRDefault="005D3573" w:rsidP="005D3573">
      <w:pPr>
        <w:ind w:left="6237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к Порядку предоставления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 xml:space="preserve">ей </w:t>
      </w:r>
      <w:r w:rsidRPr="009C0CEE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37739A">
        <w:rPr>
          <w:sz w:val="26"/>
          <w:szCs w:val="26"/>
        </w:rPr>
        <w:t>городского округа город Шахунья Нижегородской области</w:t>
      </w: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Pr="0093475B" w:rsidRDefault="001D7C53" w:rsidP="001D7C53">
      <w:pPr>
        <w:jc w:val="center"/>
        <w:rPr>
          <w:b/>
          <w:sz w:val="26"/>
          <w:szCs w:val="26"/>
        </w:rPr>
      </w:pPr>
      <w:r w:rsidRPr="0093475B">
        <w:rPr>
          <w:b/>
          <w:sz w:val="26"/>
          <w:szCs w:val="26"/>
        </w:rPr>
        <w:t>Реестр предоставленных отсрочек (рассрочек)</w:t>
      </w:r>
    </w:p>
    <w:p w:rsidR="001D7C53" w:rsidRDefault="001D7C53" w:rsidP="001D7C53">
      <w:pPr>
        <w:jc w:val="center"/>
        <w:rPr>
          <w:b/>
          <w:sz w:val="26"/>
          <w:szCs w:val="26"/>
        </w:rPr>
      </w:pPr>
      <w:r w:rsidRPr="0093475B">
        <w:rPr>
          <w:b/>
          <w:sz w:val="26"/>
          <w:szCs w:val="26"/>
        </w:rPr>
        <w:t>по уплате неналоговых платежей в бюджет</w:t>
      </w:r>
      <w:r>
        <w:rPr>
          <w:b/>
          <w:sz w:val="26"/>
          <w:szCs w:val="26"/>
        </w:rPr>
        <w:t xml:space="preserve"> </w:t>
      </w:r>
    </w:p>
    <w:p w:rsidR="001D7C53" w:rsidRPr="0093475B" w:rsidRDefault="001D7C53" w:rsidP="001D7C53">
      <w:pPr>
        <w:jc w:val="center"/>
        <w:rPr>
          <w:b/>
          <w:sz w:val="26"/>
          <w:szCs w:val="26"/>
        </w:rPr>
      </w:pPr>
      <w:r w:rsidRPr="0093475B">
        <w:rPr>
          <w:b/>
          <w:sz w:val="26"/>
          <w:szCs w:val="26"/>
        </w:rPr>
        <w:t>городского округа город Шахунья Нижегородской области</w:t>
      </w:r>
    </w:p>
    <w:p w:rsidR="001D7C53" w:rsidRPr="0093475B" w:rsidRDefault="001D7C53" w:rsidP="001D7C53">
      <w:pPr>
        <w:jc w:val="center"/>
        <w:rPr>
          <w:b/>
          <w:sz w:val="26"/>
          <w:szCs w:val="26"/>
        </w:rPr>
      </w:pPr>
      <w:r w:rsidRPr="0093475B">
        <w:rPr>
          <w:b/>
          <w:sz w:val="26"/>
          <w:szCs w:val="26"/>
        </w:rPr>
        <w:t>по состоянию на _____________ 20___ г.</w:t>
      </w:r>
    </w:p>
    <w:p w:rsidR="001D7C53" w:rsidRDefault="001D7C53" w:rsidP="001D7C53">
      <w:pPr>
        <w:jc w:val="center"/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"/>
        <w:gridCol w:w="709"/>
        <w:gridCol w:w="567"/>
        <w:gridCol w:w="567"/>
        <w:gridCol w:w="709"/>
        <w:gridCol w:w="1275"/>
        <w:gridCol w:w="709"/>
        <w:gridCol w:w="851"/>
        <w:gridCol w:w="992"/>
        <w:gridCol w:w="567"/>
        <w:gridCol w:w="567"/>
        <w:gridCol w:w="850"/>
        <w:gridCol w:w="709"/>
        <w:gridCol w:w="851"/>
      </w:tblGrid>
      <w:tr w:rsidR="001D7C53" w:rsidRPr="0093475B" w:rsidTr="001D7C53">
        <w:tc>
          <w:tcPr>
            <w:tcW w:w="271" w:type="dxa"/>
            <w:vMerge w:val="restart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 xml:space="preserve">N </w:t>
            </w:r>
            <w:proofErr w:type="gramStart"/>
            <w:r w:rsidRPr="0093475B">
              <w:rPr>
                <w:sz w:val="20"/>
                <w:szCs w:val="20"/>
              </w:rPr>
              <w:t>п</w:t>
            </w:r>
            <w:proofErr w:type="gramEnd"/>
            <w:r w:rsidRPr="0093475B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Наименование, ФИО плательщика</w:t>
            </w:r>
          </w:p>
        </w:tc>
        <w:tc>
          <w:tcPr>
            <w:tcW w:w="567" w:type="dxa"/>
            <w:vMerge w:val="restart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ИНН</w:t>
            </w:r>
          </w:p>
        </w:tc>
        <w:tc>
          <w:tcPr>
            <w:tcW w:w="1276" w:type="dxa"/>
            <w:gridSpan w:val="2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Реквизиты решения о предоставлении отсрочки (рассрочки)</w:t>
            </w:r>
          </w:p>
        </w:tc>
        <w:tc>
          <w:tcPr>
            <w:tcW w:w="1275" w:type="dxa"/>
            <w:vMerge w:val="restart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Форма изменения срока уплаты (отсрочка или рассрочка)</w:t>
            </w:r>
          </w:p>
        </w:tc>
        <w:tc>
          <w:tcPr>
            <w:tcW w:w="1560" w:type="dxa"/>
            <w:gridSpan w:val="2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Период отсрочки (рассрочки)</w:t>
            </w:r>
          </w:p>
        </w:tc>
        <w:tc>
          <w:tcPr>
            <w:tcW w:w="992" w:type="dxa"/>
            <w:vMerge w:val="restart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График погашения задолженности (1 раз в месяц, 1 раз в квартал и т.п., дата уплаты при отсрочке)</w:t>
            </w:r>
          </w:p>
        </w:tc>
        <w:tc>
          <w:tcPr>
            <w:tcW w:w="1984" w:type="dxa"/>
            <w:gridSpan w:val="3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Сумма задолженности, на которую предоставлена отсрочка (рассрочка), руб.</w:t>
            </w:r>
          </w:p>
        </w:tc>
        <w:tc>
          <w:tcPr>
            <w:tcW w:w="709" w:type="dxa"/>
            <w:vMerge w:val="restart"/>
          </w:tcPr>
          <w:p w:rsidR="001D7C53" w:rsidRPr="0093475B" w:rsidRDefault="001D7C53" w:rsidP="001D7C53">
            <w:pPr>
              <w:jc w:val="right"/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Списано пени, руб.</w:t>
            </w:r>
          </w:p>
        </w:tc>
        <w:tc>
          <w:tcPr>
            <w:tcW w:w="851" w:type="dxa"/>
            <w:vMerge w:val="restart"/>
          </w:tcPr>
          <w:p w:rsidR="001D7C53" w:rsidRPr="0093475B" w:rsidRDefault="001D7C53" w:rsidP="001D7C53">
            <w:pPr>
              <w:jc w:val="right"/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Реквизиты решения об отмене отсрочки (рассрочки) (дата, номер)</w:t>
            </w:r>
          </w:p>
        </w:tc>
      </w:tr>
      <w:tr w:rsidR="001D7C53" w:rsidRPr="0093475B" w:rsidTr="001D7C53">
        <w:tc>
          <w:tcPr>
            <w:tcW w:w="271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номер</w:t>
            </w:r>
          </w:p>
        </w:tc>
        <w:tc>
          <w:tcPr>
            <w:tcW w:w="1275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дата начала действия отсрочки (рассрочки)</w:t>
            </w: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дата окончания действия отсрочки (рассрочки)</w:t>
            </w:r>
          </w:p>
        </w:tc>
        <w:tc>
          <w:tcPr>
            <w:tcW w:w="992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Всего (включая пени)</w:t>
            </w: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Погашено на отчетную дату</w:t>
            </w: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  <w:r w:rsidRPr="0093475B">
              <w:rPr>
                <w:sz w:val="20"/>
                <w:szCs w:val="20"/>
              </w:rPr>
              <w:t>Остаток непогашенной задолженности</w:t>
            </w:r>
          </w:p>
        </w:tc>
        <w:tc>
          <w:tcPr>
            <w:tcW w:w="709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7C53" w:rsidRPr="0093475B" w:rsidRDefault="001D7C53" w:rsidP="001D7C53">
            <w:pPr>
              <w:rPr>
                <w:sz w:val="20"/>
                <w:szCs w:val="20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  <w:tr w:rsidR="001D7C53" w:rsidRPr="0093475B" w:rsidTr="001D7C53">
        <w:tc>
          <w:tcPr>
            <w:tcW w:w="27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D7C53" w:rsidRPr="0093475B" w:rsidRDefault="001D7C53" w:rsidP="001D7C53">
            <w:pPr>
              <w:rPr>
                <w:sz w:val="6"/>
                <w:szCs w:val="6"/>
              </w:rPr>
            </w:pPr>
          </w:p>
        </w:tc>
      </w:tr>
    </w:tbl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Pr="00583B53" w:rsidRDefault="001D7C53" w:rsidP="001D7C53">
      <w:pPr>
        <w:rPr>
          <w:sz w:val="26"/>
          <w:szCs w:val="26"/>
        </w:rPr>
      </w:pPr>
    </w:p>
    <w:p w:rsidR="001D7C53" w:rsidRPr="00583B53" w:rsidRDefault="001D7C53" w:rsidP="001D7C53">
      <w:pPr>
        <w:rPr>
          <w:sz w:val="26"/>
          <w:szCs w:val="26"/>
        </w:rPr>
      </w:pPr>
      <w:r w:rsidRPr="00583B53">
        <w:rPr>
          <w:sz w:val="26"/>
          <w:szCs w:val="26"/>
        </w:rPr>
        <w:t xml:space="preserve">Реестр заполняется нарастающим итогом с начала года с учетом ранее принятых действующих решений о предоставлении отсрочки (рассрочки) по уплате неналоговых платежей в бюджет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583B53">
        <w:rPr>
          <w:sz w:val="26"/>
          <w:szCs w:val="26"/>
        </w:rPr>
        <w:t>.</w:t>
      </w:r>
    </w:p>
    <w:p w:rsidR="001D7C53" w:rsidRPr="00583B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1D7C53" w:rsidRDefault="001D7C53" w:rsidP="001D7C53">
      <w:pPr>
        <w:rPr>
          <w:sz w:val="26"/>
          <w:szCs w:val="26"/>
        </w:rPr>
      </w:pPr>
    </w:p>
    <w:p w:rsidR="005D3573" w:rsidRDefault="005D3573" w:rsidP="001D7C53">
      <w:pPr>
        <w:rPr>
          <w:sz w:val="26"/>
          <w:szCs w:val="26"/>
        </w:rPr>
      </w:pPr>
    </w:p>
    <w:p w:rsidR="005D3573" w:rsidRDefault="005D3573" w:rsidP="001D7C53">
      <w:pPr>
        <w:rPr>
          <w:sz w:val="26"/>
          <w:szCs w:val="26"/>
        </w:rPr>
      </w:pPr>
    </w:p>
    <w:p w:rsidR="005D3573" w:rsidRDefault="005D3573" w:rsidP="001D7C53">
      <w:pPr>
        <w:rPr>
          <w:sz w:val="26"/>
          <w:szCs w:val="26"/>
        </w:rPr>
      </w:pPr>
    </w:p>
    <w:p w:rsidR="005D3573" w:rsidRDefault="005D3573" w:rsidP="001D7C53">
      <w:pPr>
        <w:rPr>
          <w:sz w:val="26"/>
          <w:szCs w:val="26"/>
        </w:rPr>
      </w:pPr>
    </w:p>
    <w:p w:rsidR="005D3573" w:rsidRPr="00583B53" w:rsidRDefault="005D3573" w:rsidP="001D7C53">
      <w:pPr>
        <w:rPr>
          <w:sz w:val="26"/>
          <w:szCs w:val="26"/>
        </w:rPr>
      </w:pP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0CEE">
        <w:rPr>
          <w:sz w:val="26"/>
          <w:szCs w:val="26"/>
        </w:rPr>
        <w:t xml:space="preserve"> администрации</w:t>
      </w:r>
    </w:p>
    <w:p w:rsidR="001D7C53" w:rsidRDefault="001D7C53" w:rsidP="001D7C53">
      <w:pPr>
        <w:ind w:left="5954"/>
        <w:jc w:val="center"/>
        <w:rPr>
          <w:sz w:val="26"/>
          <w:szCs w:val="26"/>
        </w:rPr>
      </w:pPr>
      <w:r w:rsidRPr="005B48F9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5B48F9">
        <w:rPr>
          <w:sz w:val="26"/>
          <w:szCs w:val="26"/>
        </w:rPr>
        <w:t>Нижегородской области</w:t>
      </w:r>
    </w:p>
    <w:p w:rsidR="001D7C53" w:rsidRPr="009C0CEE" w:rsidRDefault="001D7C53" w:rsidP="001D7C53">
      <w:pPr>
        <w:ind w:left="5954"/>
        <w:jc w:val="center"/>
        <w:rPr>
          <w:sz w:val="26"/>
          <w:szCs w:val="26"/>
        </w:rPr>
      </w:pPr>
      <w:r w:rsidRPr="009C0CEE">
        <w:rPr>
          <w:sz w:val="26"/>
          <w:szCs w:val="26"/>
        </w:rPr>
        <w:t xml:space="preserve">от </w:t>
      </w:r>
      <w:r>
        <w:rPr>
          <w:sz w:val="26"/>
          <w:szCs w:val="26"/>
        </w:rPr>
        <w:t>19.09.2019 г.</w:t>
      </w:r>
      <w:r w:rsidRPr="009C0CE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1063</w:t>
      </w:r>
    </w:p>
    <w:p w:rsidR="001D7C53" w:rsidRDefault="001D7C53" w:rsidP="001D7C53">
      <w:pPr>
        <w:jc w:val="center"/>
        <w:rPr>
          <w:b/>
          <w:bCs/>
          <w:sz w:val="26"/>
          <w:szCs w:val="26"/>
        </w:rPr>
      </w:pPr>
    </w:p>
    <w:p w:rsidR="001D7C53" w:rsidRDefault="001D7C53" w:rsidP="001D7C53">
      <w:pPr>
        <w:jc w:val="center"/>
        <w:rPr>
          <w:b/>
          <w:bCs/>
          <w:sz w:val="26"/>
          <w:szCs w:val="26"/>
        </w:rPr>
      </w:pPr>
    </w:p>
    <w:p w:rsidR="001D7C53" w:rsidRPr="009C0CEE" w:rsidRDefault="001D7C53" w:rsidP="001D7C53">
      <w:pPr>
        <w:jc w:val="center"/>
        <w:rPr>
          <w:b/>
          <w:bCs/>
          <w:sz w:val="26"/>
          <w:szCs w:val="26"/>
        </w:rPr>
      </w:pPr>
      <w:r w:rsidRPr="009C0CEE">
        <w:rPr>
          <w:b/>
          <w:bCs/>
          <w:sz w:val="26"/>
          <w:szCs w:val="26"/>
        </w:rPr>
        <w:t>ПОРЯДОК</w:t>
      </w:r>
    </w:p>
    <w:p w:rsidR="001D7C53" w:rsidRPr="009C0CEE" w:rsidRDefault="001D7C53" w:rsidP="001D7C53">
      <w:pPr>
        <w:jc w:val="center"/>
        <w:rPr>
          <w:b/>
          <w:bCs/>
          <w:sz w:val="26"/>
          <w:szCs w:val="26"/>
        </w:rPr>
      </w:pPr>
      <w:r w:rsidRPr="009C0CEE">
        <w:rPr>
          <w:b/>
          <w:bCs/>
          <w:sz w:val="26"/>
          <w:szCs w:val="26"/>
        </w:rPr>
        <w:t>начисления процентов за пользование бюджетными средствами</w:t>
      </w:r>
    </w:p>
    <w:p w:rsidR="001D7C53" w:rsidRDefault="001D7C53" w:rsidP="001D7C53">
      <w:pPr>
        <w:jc w:val="center"/>
        <w:rPr>
          <w:b/>
          <w:bCs/>
          <w:sz w:val="26"/>
          <w:szCs w:val="26"/>
        </w:rPr>
      </w:pPr>
      <w:r w:rsidRPr="009C0CEE">
        <w:rPr>
          <w:b/>
          <w:bCs/>
          <w:sz w:val="26"/>
          <w:szCs w:val="26"/>
        </w:rPr>
        <w:t>при предоставлении отсрочки</w:t>
      </w:r>
      <w:r>
        <w:rPr>
          <w:b/>
          <w:bCs/>
          <w:sz w:val="26"/>
          <w:szCs w:val="26"/>
        </w:rPr>
        <w:t xml:space="preserve"> (</w:t>
      </w:r>
      <w:r w:rsidRPr="009C0CEE">
        <w:rPr>
          <w:b/>
          <w:bCs/>
          <w:sz w:val="26"/>
          <w:szCs w:val="26"/>
        </w:rPr>
        <w:t>рассрочки</w:t>
      </w:r>
      <w:r>
        <w:rPr>
          <w:b/>
          <w:bCs/>
          <w:sz w:val="26"/>
          <w:szCs w:val="26"/>
        </w:rPr>
        <w:t>)</w:t>
      </w:r>
      <w:r w:rsidRPr="009C0CEE">
        <w:rPr>
          <w:b/>
          <w:bCs/>
          <w:sz w:val="26"/>
          <w:szCs w:val="26"/>
        </w:rPr>
        <w:t xml:space="preserve"> по уплате неналоговых платежей</w:t>
      </w:r>
      <w:r>
        <w:rPr>
          <w:b/>
          <w:bCs/>
          <w:sz w:val="26"/>
          <w:szCs w:val="26"/>
        </w:rPr>
        <w:t xml:space="preserve"> </w:t>
      </w:r>
      <w:r w:rsidRPr="009C0CEE">
        <w:rPr>
          <w:b/>
          <w:bCs/>
          <w:sz w:val="26"/>
          <w:szCs w:val="26"/>
        </w:rPr>
        <w:t>в бюджет</w:t>
      </w:r>
      <w:r>
        <w:rPr>
          <w:b/>
          <w:bCs/>
          <w:sz w:val="26"/>
          <w:szCs w:val="26"/>
        </w:rPr>
        <w:t xml:space="preserve"> </w:t>
      </w:r>
      <w:r w:rsidRPr="009C0CEE">
        <w:rPr>
          <w:b/>
          <w:bCs/>
          <w:sz w:val="26"/>
          <w:szCs w:val="26"/>
        </w:rPr>
        <w:t xml:space="preserve"> </w:t>
      </w:r>
      <w:r w:rsidRPr="00FC0644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1D7C53" w:rsidRPr="009C0CEE" w:rsidRDefault="001D7C53" w:rsidP="001D7C53">
      <w:pPr>
        <w:jc w:val="center"/>
        <w:rPr>
          <w:b/>
          <w:bCs/>
          <w:sz w:val="26"/>
          <w:szCs w:val="26"/>
        </w:rPr>
      </w:pP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1. Настоящий Порядок определяет механизм начисления процентов за пользование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бюджетными средствами при предоставлении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уплате </w:t>
      </w:r>
      <w:r w:rsidRPr="009C0CEE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подлежащи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зачислению в бюджет </w:t>
      </w:r>
      <w:r w:rsidRPr="00FC0644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(далее – 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</w:t>
      </w:r>
      <w:r>
        <w:rPr>
          <w:sz w:val="26"/>
          <w:szCs w:val="26"/>
        </w:rPr>
        <w:t>и)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 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).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2. Проценты на сумму задолженности по неналоговым платежам, зачисляемым в бюджет</w:t>
      </w:r>
      <w:r>
        <w:rPr>
          <w:sz w:val="26"/>
          <w:szCs w:val="26"/>
        </w:rPr>
        <w:t xml:space="preserve"> </w:t>
      </w:r>
      <w:r w:rsidRPr="00FC0644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, начисляются </w:t>
      </w:r>
      <w:r>
        <w:rPr>
          <w:sz w:val="26"/>
          <w:szCs w:val="26"/>
        </w:rPr>
        <w:t>Управлением</w:t>
      </w:r>
      <w:r w:rsidRPr="00386C64">
        <w:rPr>
          <w:sz w:val="26"/>
          <w:szCs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9C0CE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Управление</w:t>
      </w:r>
      <w:r w:rsidRPr="009C0CEE">
        <w:rPr>
          <w:sz w:val="26"/>
          <w:szCs w:val="26"/>
        </w:rPr>
        <w:t>).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3. По предоставленной рассрочке по оплате муниципального имущества при его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приватизации без объявления цены производится начисление процентов в соответствии с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законодательством (статья 35 Федерального закона от 21.12.2001 № 178-ФЗ «О приватизации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государственного и муниципального имущества»).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4. Проценты за пользование бюджетными средствами взимаются по день уплаты суммы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задолженности.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5. Проценты за пользование бюджетными средствами по предоставленной отсрочке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рассрочке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 xml:space="preserve"> перечисляются плательщиком в пятидневный срок после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дня завершения отсрочки (рассрочки). Не уплаченная в установленные сроки сумма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причитающихся в бюджет </w:t>
      </w:r>
      <w:r w:rsidRPr="00FC0644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подлежит взысканию в установленном законодательством порядке.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>6. При досрочном погашении плательщиком отсроченных (рассроченных) платежей</w:t>
      </w:r>
      <w:r>
        <w:rPr>
          <w:sz w:val="26"/>
          <w:szCs w:val="26"/>
        </w:rPr>
        <w:t xml:space="preserve"> Управление</w:t>
      </w:r>
      <w:r w:rsidRPr="009C0CEE">
        <w:rPr>
          <w:sz w:val="26"/>
          <w:szCs w:val="26"/>
        </w:rPr>
        <w:t xml:space="preserve"> производит перерасчет процентов за пользование бюджетными средствами,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причитающимися к уплате, в зависимости от фактического числа дней пользования бюджетными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средствами. Проценты рассчитываются за период со дня, следующего за днем предоставления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отсрочки</w:t>
      </w:r>
      <w:r>
        <w:rPr>
          <w:sz w:val="26"/>
          <w:szCs w:val="26"/>
        </w:rPr>
        <w:t xml:space="preserve"> (</w:t>
      </w:r>
      <w:r w:rsidRPr="009C0CEE">
        <w:rPr>
          <w:sz w:val="26"/>
          <w:szCs w:val="26"/>
        </w:rPr>
        <w:t>рассрочки</w:t>
      </w:r>
      <w:r>
        <w:rPr>
          <w:sz w:val="26"/>
          <w:szCs w:val="26"/>
        </w:rPr>
        <w:t>)</w:t>
      </w:r>
      <w:r w:rsidRPr="009C0CE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уплате</w:t>
      </w:r>
      <w:r w:rsidRPr="009C0CEE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9C0CEE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9C0CEE">
        <w:rPr>
          <w:sz w:val="26"/>
          <w:szCs w:val="26"/>
        </w:rPr>
        <w:t>, по день досрочного прекращения отсрочки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>(рассрочки) включительно.</w:t>
      </w:r>
    </w:p>
    <w:p w:rsidR="001D7C53" w:rsidRPr="009C0CEE" w:rsidRDefault="001D7C53" w:rsidP="001D7C53">
      <w:pPr>
        <w:ind w:firstLine="709"/>
        <w:jc w:val="both"/>
        <w:rPr>
          <w:sz w:val="26"/>
          <w:szCs w:val="26"/>
        </w:rPr>
      </w:pPr>
      <w:r w:rsidRPr="009C0CEE">
        <w:rPr>
          <w:sz w:val="26"/>
          <w:szCs w:val="26"/>
        </w:rPr>
        <w:t xml:space="preserve">7. Плата за пользование средствами бюджета муниципального образования </w:t>
      </w:r>
      <w:r w:rsidRPr="00FC0644">
        <w:rPr>
          <w:sz w:val="26"/>
          <w:szCs w:val="26"/>
        </w:rPr>
        <w:t>городского округа город Шахунья Нижегородской области</w:t>
      </w:r>
      <w:r w:rsidRPr="009C0CEE">
        <w:rPr>
          <w:sz w:val="26"/>
          <w:szCs w:val="26"/>
        </w:rPr>
        <w:t xml:space="preserve"> при предоставлении отсрочк</w:t>
      </w:r>
      <w:r>
        <w:rPr>
          <w:sz w:val="26"/>
          <w:szCs w:val="26"/>
        </w:rPr>
        <w:t>и</w:t>
      </w:r>
      <w:r w:rsidRPr="009C0CEE">
        <w:rPr>
          <w:sz w:val="26"/>
          <w:szCs w:val="26"/>
        </w:rPr>
        <w:t xml:space="preserve"> по неналоговым платежам (</w:t>
      </w:r>
      <w:r>
        <w:rPr>
          <w:sz w:val="26"/>
          <w:szCs w:val="26"/>
        </w:rPr>
        <w:t xml:space="preserve">РРО) </w:t>
      </w:r>
      <w:r w:rsidRPr="009C0CEE">
        <w:rPr>
          <w:sz w:val="26"/>
          <w:szCs w:val="26"/>
        </w:rPr>
        <w:t>исчисляется в следующем порядке:</w:t>
      </w:r>
    </w:p>
    <w:p w:rsidR="001D7C53" w:rsidRDefault="001D7C53" w:rsidP="001D7C53">
      <w:pPr>
        <w:spacing w:before="100" w:beforeAutospacing="1" w:after="100" w:afterAutospacing="1"/>
      </w:pPr>
      <w:r>
        <w:t xml:space="preserve">             </w:t>
      </w:r>
      <w:r w:rsidRPr="00B566DF">
        <w:t xml:space="preserve">i=1 </w:t>
      </w:r>
      <w:r>
        <w:t xml:space="preserve">      </w:t>
      </w:r>
      <w:proofErr w:type="spellStart"/>
      <w:r w:rsidRPr="00B566DF">
        <w:t>SRi</w:t>
      </w:r>
      <w:proofErr w:type="spellEnd"/>
      <w:r w:rsidRPr="00B566DF">
        <w:t xml:space="preserve"> х RР </w:t>
      </w:r>
      <w:r>
        <w:t xml:space="preserve"> </w:t>
      </w:r>
      <w:r w:rsidRPr="00B566DF">
        <w:t xml:space="preserve">N х </w:t>
      </w:r>
      <w:proofErr w:type="spellStart"/>
      <w:proofErr w:type="gramStart"/>
      <w:r w:rsidRPr="00B566DF">
        <w:t>К</w:t>
      </w:r>
      <w:proofErr w:type="gramEnd"/>
      <w:r w:rsidRPr="00B566DF">
        <w:t>Di</w:t>
      </w:r>
      <w:proofErr w:type="spellEnd"/>
      <w:r w:rsidRPr="00B566DF">
        <w:br/>
        <w:t>РРО = SUM (------------- х ------------), где</w:t>
      </w:r>
      <w:r w:rsidRPr="00B566DF">
        <w:br/>
      </w:r>
      <w:r>
        <w:t xml:space="preserve">             </w:t>
      </w:r>
      <w:r w:rsidRPr="00B566DF">
        <w:t xml:space="preserve">i=n </w:t>
      </w:r>
      <w:r>
        <w:t xml:space="preserve">         </w:t>
      </w:r>
      <w:r w:rsidRPr="00B566DF">
        <w:t xml:space="preserve">365 </w:t>
      </w:r>
      <w:r>
        <w:t xml:space="preserve">           100</w:t>
      </w:r>
      <w:r w:rsidRPr="00B566DF">
        <w:br/>
        <w:t>i = 1, 2, 3,..., n;</w:t>
      </w:r>
      <w:r w:rsidRPr="00B566DF"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762"/>
      </w:tblGrid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4A59">
              <w:rPr>
                <w:sz w:val="26"/>
                <w:szCs w:val="26"/>
              </w:rPr>
              <w:t>оличество</w:t>
            </w:r>
            <w:r>
              <w:rPr>
                <w:sz w:val="26"/>
                <w:szCs w:val="26"/>
              </w:rPr>
              <w:t xml:space="preserve"> ключевых</w:t>
            </w:r>
            <w:r w:rsidRPr="006F4A59">
              <w:rPr>
                <w:sz w:val="26"/>
                <w:szCs w:val="26"/>
              </w:rPr>
              <w:t xml:space="preserve"> ставок Центрального Банка Российской </w:t>
            </w:r>
            <w:r w:rsidRPr="006F4A59">
              <w:rPr>
                <w:sz w:val="26"/>
                <w:szCs w:val="26"/>
              </w:rPr>
              <w:lastRenderedPageBreak/>
              <w:t>Федерации, действующих в период пользования отсрочкой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lastRenderedPageBreak/>
              <w:t>i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 xml:space="preserve">порядковый номер </w:t>
            </w:r>
            <w:r>
              <w:rPr>
                <w:sz w:val="26"/>
                <w:szCs w:val="26"/>
              </w:rPr>
              <w:t xml:space="preserve">ключевой </w:t>
            </w:r>
            <w:r w:rsidRPr="006F4A59">
              <w:rPr>
                <w:sz w:val="26"/>
                <w:szCs w:val="26"/>
              </w:rPr>
              <w:t>ставки Центрального Банка Российской Федерации, действующей в период пользования отсрочкой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6F4A59">
              <w:rPr>
                <w:sz w:val="26"/>
                <w:szCs w:val="26"/>
              </w:rPr>
              <w:t>SRi</w:t>
            </w:r>
            <w:proofErr w:type="spellEnd"/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 xml:space="preserve">i-тая </w:t>
            </w:r>
            <w:r>
              <w:rPr>
                <w:sz w:val="26"/>
                <w:szCs w:val="26"/>
              </w:rPr>
              <w:t xml:space="preserve">ключевая </w:t>
            </w:r>
            <w:r w:rsidRPr="006F4A59">
              <w:rPr>
                <w:sz w:val="26"/>
                <w:szCs w:val="26"/>
              </w:rPr>
              <w:t>ставка (в процентах), установленная Центральным Банком Российской Федерации, действующая в период пользования отсрочкой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F4A59">
              <w:rPr>
                <w:sz w:val="26"/>
                <w:szCs w:val="26"/>
              </w:rPr>
              <w:t>R</w:t>
            </w:r>
            <w:proofErr w:type="gramEnd"/>
            <w:r w:rsidRPr="006F4A59">
              <w:rPr>
                <w:sz w:val="26"/>
                <w:szCs w:val="26"/>
              </w:rPr>
              <w:t>Р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 xml:space="preserve">размер процента, установленный в </w:t>
            </w:r>
            <w:r>
              <w:rPr>
                <w:sz w:val="26"/>
                <w:szCs w:val="26"/>
              </w:rPr>
              <w:t>постановлении</w:t>
            </w:r>
            <w:r w:rsidRPr="006F4A59">
              <w:rPr>
                <w:sz w:val="26"/>
                <w:szCs w:val="26"/>
              </w:rPr>
              <w:t xml:space="preserve"> администрации городского округа город Шахунья о предоставлении отсрочки,  значени</w:t>
            </w:r>
            <w:r>
              <w:rPr>
                <w:sz w:val="26"/>
                <w:szCs w:val="26"/>
              </w:rPr>
              <w:t>е которого составляет</w:t>
            </w:r>
            <w:r w:rsidRPr="006F4A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½;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365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количество календарных дней в году (366 - если год високосный)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Tr="001D7C53">
        <w:tc>
          <w:tcPr>
            <w:tcW w:w="1384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6F4A59">
              <w:rPr>
                <w:sz w:val="26"/>
                <w:szCs w:val="26"/>
                <w:u w:val="single"/>
              </w:rPr>
              <w:t>SRi</w:t>
            </w:r>
            <w:proofErr w:type="spellEnd"/>
            <w:r w:rsidRPr="006F4A59">
              <w:rPr>
                <w:sz w:val="26"/>
                <w:szCs w:val="26"/>
                <w:u w:val="single"/>
              </w:rPr>
              <w:t xml:space="preserve"> х </w:t>
            </w:r>
            <w:proofErr w:type="gramStart"/>
            <w:r w:rsidRPr="006F4A59">
              <w:rPr>
                <w:sz w:val="26"/>
                <w:szCs w:val="26"/>
                <w:u w:val="single"/>
              </w:rPr>
              <w:t>R</w:t>
            </w:r>
            <w:proofErr w:type="gramEnd"/>
            <w:r w:rsidRPr="006F4A59">
              <w:rPr>
                <w:sz w:val="26"/>
                <w:szCs w:val="26"/>
                <w:u w:val="single"/>
              </w:rPr>
              <w:t>Р</w:t>
            </w:r>
          </w:p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365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размер платы (в процентах) за пользование средствами бюджета при предоставлении отсрочек за один день при i-той</w:t>
            </w:r>
            <w:r>
              <w:rPr>
                <w:sz w:val="26"/>
                <w:szCs w:val="26"/>
              </w:rPr>
              <w:t xml:space="preserve"> ключевой</w:t>
            </w:r>
            <w:r w:rsidRPr="006F4A59">
              <w:rPr>
                <w:sz w:val="26"/>
                <w:szCs w:val="26"/>
              </w:rPr>
              <w:t xml:space="preserve"> ставке Центрального Банка Российской Федерации (с округлением до 2-х десятичных знаков после запятой)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 xml:space="preserve">общая сумма задолженности по конкретному платежу, отсроченная к уплате, в соответствии с </w:t>
            </w:r>
            <w:r>
              <w:rPr>
                <w:sz w:val="26"/>
                <w:szCs w:val="26"/>
              </w:rPr>
              <w:t>постановлением</w:t>
            </w:r>
            <w:r w:rsidRPr="006F4A59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1D7C53" w:rsidRPr="00174B2D" w:rsidTr="001D7C53">
        <w:tc>
          <w:tcPr>
            <w:tcW w:w="1384" w:type="dxa"/>
          </w:tcPr>
          <w:p w:rsidR="001D7C53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F4A59">
              <w:rPr>
                <w:sz w:val="26"/>
                <w:szCs w:val="26"/>
              </w:rPr>
              <w:t>К</w:t>
            </w:r>
            <w:proofErr w:type="gramEnd"/>
            <w:r w:rsidRPr="006F4A59">
              <w:rPr>
                <w:sz w:val="26"/>
                <w:szCs w:val="26"/>
              </w:rPr>
              <w:t>Di</w:t>
            </w:r>
            <w:proofErr w:type="spellEnd"/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>количество календарных дней действия i-той</w:t>
            </w:r>
            <w:r>
              <w:rPr>
                <w:sz w:val="26"/>
                <w:szCs w:val="26"/>
              </w:rPr>
              <w:t xml:space="preserve"> ключевой</w:t>
            </w:r>
            <w:r w:rsidRPr="006F4A59">
              <w:rPr>
                <w:sz w:val="26"/>
                <w:szCs w:val="26"/>
              </w:rPr>
              <w:t xml:space="preserve"> ставки  Центрального Банка Российской Федерации, за период пользования отсрочкой: </w:t>
            </w:r>
          </w:p>
          <w:p w:rsidR="001D7C53" w:rsidRPr="006F4A59" w:rsidRDefault="001D7C53" w:rsidP="001D7C53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6F4A59">
              <w:rPr>
                <w:sz w:val="26"/>
                <w:szCs w:val="26"/>
                <w:lang w:val="en-US"/>
              </w:rPr>
              <w:t>i=1</w:t>
            </w:r>
            <w:r w:rsidRPr="006F4A59">
              <w:rPr>
                <w:sz w:val="26"/>
                <w:szCs w:val="26"/>
                <w:lang w:val="en-US"/>
              </w:rPr>
              <w:br/>
              <w:t xml:space="preserve">SUM </w:t>
            </w:r>
            <w:r w:rsidRPr="006F4A59">
              <w:rPr>
                <w:sz w:val="26"/>
                <w:szCs w:val="26"/>
              </w:rPr>
              <w:t>х</w:t>
            </w:r>
            <w:r w:rsidRPr="006F4A59">
              <w:rPr>
                <w:sz w:val="26"/>
                <w:szCs w:val="26"/>
                <w:lang w:val="en-US"/>
              </w:rPr>
              <w:t xml:space="preserve"> </w:t>
            </w:r>
            <w:r w:rsidRPr="006F4A59">
              <w:rPr>
                <w:sz w:val="26"/>
                <w:szCs w:val="26"/>
              </w:rPr>
              <w:t>К</w:t>
            </w:r>
            <w:r w:rsidRPr="006F4A59">
              <w:rPr>
                <w:sz w:val="26"/>
                <w:szCs w:val="26"/>
                <w:lang w:val="en-US"/>
              </w:rPr>
              <w:t xml:space="preserve">Di = D, </w:t>
            </w:r>
            <w:r w:rsidRPr="006F4A59">
              <w:rPr>
                <w:sz w:val="26"/>
                <w:szCs w:val="26"/>
                <w:lang w:val="en-US"/>
              </w:rPr>
              <w:br/>
              <w:t>i=n</w:t>
            </w:r>
          </w:p>
        </w:tc>
      </w:tr>
      <w:tr w:rsidR="001D7C53" w:rsidRPr="006F4A59" w:rsidTr="001D7C53">
        <w:tc>
          <w:tcPr>
            <w:tcW w:w="1384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en-US"/>
              </w:rPr>
            </w:pPr>
            <w:r w:rsidRPr="006F4A59">
              <w:rPr>
                <w:sz w:val="26"/>
                <w:szCs w:val="26"/>
              </w:rPr>
              <w:t>D</w:t>
            </w:r>
          </w:p>
        </w:tc>
        <w:tc>
          <w:tcPr>
            <w:tcW w:w="425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Pr="006F4A59" w:rsidRDefault="001D7C53" w:rsidP="001D7C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F4A59">
              <w:rPr>
                <w:sz w:val="26"/>
                <w:szCs w:val="26"/>
              </w:rPr>
              <w:t xml:space="preserve">общая сумма задолженности по конкретному платежу, отсроченная к уплате, в соответствии с </w:t>
            </w:r>
            <w:r>
              <w:rPr>
                <w:sz w:val="26"/>
                <w:szCs w:val="26"/>
              </w:rPr>
              <w:t>постановлением</w:t>
            </w:r>
            <w:r w:rsidRPr="006F4A59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D7C53" w:rsidRDefault="001D7C53" w:rsidP="001D7C5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ED3181">
        <w:rPr>
          <w:sz w:val="26"/>
          <w:szCs w:val="26"/>
        </w:rPr>
        <w:t>8</w:t>
      </w:r>
      <w:r w:rsidRPr="00B566DF">
        <w:rPr>
          <w:sz w:val="26"/>
          <w:szCs w:val="26"/>
        </w:rPr>
        <w:t xml:space="preserve">. Плата за пользование средствами бюджета при предоставлении рассрочки по уплате неналоговых платежей в бюджет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B566DF">
        <w:rPr>
          <w:sz w:val="26"/>
          <w:szCs w:val="26"/>
        </w:rPr>
        <w:t xml:space="preserve"> (</w:t>
      </w:r>
      <w:proofErr w:type="spellStart"/>
      <w:r w:rsidRPr="00B566DF">
        <w:rPr>
          <w:sz w:val="26"/>
          <w:szCs w:val="26"/>
        </w:rPr>
        <w:t>РР</w:t>
      </w:r>
      <w:proofErr w:type="gramStart"/>
      <w:r w:rsidRPr="00B566DF">
        <w:rPr>
          <w:sz w:val="26"/>
          <w:szCs w:val="26"/>
        </w:rPr>
        <w:t>Rk</w:t>
      </w:r>
      <w:proofErr w:type="spellEnd"/>
      <w:proofErr w:type="gramEnd"/>
      <w:r w:rsidRPr="00B566DF">
        <w:rPr>
          <w:sz w:val="26"/>
          <w:szCs w:val="26"/>
        </w:rPr>
        <w:t>) исчисляется отдельно за каждый период</w:t>
      </w:r>
      <w:r>
        <w:rPr>
          <w:sz w:val="26"/>
          <w:szCs w:val="26"/>
        </w:rPr>
        <w:t>.</w:t>
      </w:r>
    </w:p>
    <w:p w:rsidR="001D7C53" w:rsidRPr="00B566DF" w:rsidRDefault="001D7C53" w:rsidP="001D7C5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B566DF">
        <w:rPr>
          <w:sz w:val="26"/>
          <w:szCs w:val="26"/>
        </w:rPr>
        <w:t>Расчет производится в следующем порядке:</w:t>
      </w:r>
    </w:p>
    <w:p w:rsidR="001D7C53" w:rsidRPr="004C3219" w:rsidRDefault="001D7C53" w:rsidP="001D7C53">
      <w:pPr>
        <w:rPr>
          <w:lang w:val="en-US"/>
        </w:rPr>
      </w:pPr>
      <w:r w:rsidRPr="008D2A99">
        <w:t xml:space="preserve">                </w:t>
      </w:r>
      <w:r w:rsidRPr="004D507E">
        <w:rPr>
          <w:lang w:val="en-US"/>
        </w:rPr>
        <w:t>i</w:t>
      </w:r>
      <w:r w:rsidRPr="004C3219">
        <w:rPr>
          <w:lang w:val="en-US"/>
        </w:rPr>
        <w:t xml:space="preserve">=1     </w:t>
      </w:r>
      <w:proofErr w:type="spellStart"/>
      <w:r w:rsidRPr="004D507E">
        <w:rPr>
          <w:lang w:val="en-US"/>
        </w:rPr>
        <w:t>SRi</w:t>
      </w:r>
      <w:proofErr w:type="spellEnd"/>
      <w:r w:rsidRPr="004C3219">
        <w:rPr>
          <w:lang w:val="en-US"/>
        </w:rPr>
        <w:t xml:space="preserve"> </w:t>
      </w:r>
      <w:r w:rsidRPr="00B566DF">
        <w:t>х</w:t>
      </w:r>
      <w:r w:rsidRPr="004C3219">
        <w:rPr>
          <w:lang w:val="en-US"/>
        </w:rPr>
        <w:t xml:space="preserve"> </w:t>
      </w:r>
      <w:r w:rsidRPr="004D507E">
        <w:rPr>
          <w:lang w:val="en-US"/>
        </w:rPr>
        <w:t>R</w:t>
      </w:r>
      <w:r w:rsidRPr="00B566DF">
        <w:t>Р</w:t>
      </w:r>
      <w:r w:rsidRPr="004C3219">
        <w:rPr>
          <w:lang w:val="en-US"/>
        </w:rPr>
        <w:t xml:space="preserve">    </w:t>
      </w:r>
      <w:r w:rsidRPr="004D507E">
        <w:rPr>
          <w:lang w:val="en-US"/>
        </w:rPr>
        <w:t>N</w:t>
      </w:r>
      <w:r w:rsidRPr="004C3219">
        <w:rPr>
          <w:lang w:val="en-US"/>
        </w:rPr>
        <w:t xml:space="preserve"> </w:t>
      </w:r>
      <w:r w:rsidRPr="00B566DF">
        <w:t>х</w:t>
      </w:r>
      <w:r w:rsidRPr="004C3219">
        <w:rPr>
          <w:lang w:val="en-US"/>
        </w:rPr>
        <w:t xml:space="preserve"> </w:t>
      </w:r>
      <w:r w:rsidRPr="00B566DF">
        <w:t>К</w:t>
      </w:r>
      <w:r w:rsidRPr="004D507E">
        <w:rPr>
          <w:lang w:val="en-US"/>
        </w:rPr>
        <w:t>Di</w:t>
      </w:r>
      <w:r w:rsidRPr="004C3219">
        <w:rPr>
          <w:lang w:val="en-US"/>
        </w:rPr>
        <w:br/>
      </w:r>
      <w:r w:rsidRPr="00B566DF">
        <w:t>РР</w:t>
      </w:r>
      <w:proofErr w:type="spellStart"/>
      <w:r w:rsidRPr="004D507E">
        <w:rPr>
          <w:lang w:val="en-US"/>
        </w:rPr>
        <w:t>Rk</w:t>
      </w:r>
      <w:proofErr w:type="spellEnd"/>
      <w:r w:rsidRPr="004C3219">
        <w:rPr>
          <w:lang w:val="en-US"/>
        </w:rPr>
        <w:t xml:space="preserve"> = </w:t>
      </w:r>
      <w:r w:rsidRPr="004D507E">
        <w:rPr>
          <w:lang w:val="en-US"/>
        </w:rPr>
        <w:t>SUM</w:t>
      </w:r>
      <w:r w:rsidRPr="004C3219">
        <w:rPr>
          <w:lang w:val="en-US"/>
        </w:rPr>
        <w:t xml:space="preserve"> (------------- </w:t>
      </w:r>
      <w:r w:rsidRPr="00B566DF">
        <w:t>х</w:t>
      </w:r>
      <w:r w:rsidRPr="004C3219">
        <w:rPr>
          <w:lang w:val="en-US"/>
        </w:rPr>
        <w:t xml:space="preserve"> -----------), </w:t>
      </w:r>
      <w:r w:rsidRPr="00B566DF">
        <w:t>где</w:t>
      </w:r>
      <w:r w:rsidRPr="004C3219">
        <w:rPr>
          <w:lang w:val="en-US"/>
        </w:rPr>
        <w:br/>
        <w:t xml:space="preserve">                </w:t>
      </w:r>
      <w:r w:rsidRPr="004D507E">
        <w:rPr>
          <w:lang w:val="en-US"/>
        </w:rPr>
        <w:t>i</w:t>
      </w:r>
      <w:r w:rsidRPr="004C3219">
        <w:rPr>
          <w:lang w:val="en-US"/>
        </w:rPr>
        <w:t>=</w:t>
      </w:r>
      <w:r w:rsidRPr="004D507E">
        <w:rPr>
          <w:lang w:val="en-US"/>
        </w:rPr>
        <w:t>n</w:t>
      </w:r>
      <w:r w:rsidRPr="004C3219">
        <w:rPr>
          <w:lang w:val="en-US"/>
        </w:rPr>
        <w:t xml:space="preserve">       365              100</w:t>
      </w:r>
      <w:r w:rsidRPr="004C3219">
        <w:rPr>
          <w:lang w:val="en-US"/>
        </w:rPr>
        <w:br/>
      </w:r>
      <w:r w:rsidRPr="004C3219">
        <w:rPr>
          <w:lang w:val="en-US"/>
        </w:rPr>
        <w:br/>
      </w:r>
      <w:r w:rsidRPr="004D507E">
        <w:rPr>
          <w:lang w:val="en-US"/>
        </w:rPr>
        <w:t>i</w:t>
      </w:r>
      <w:r w:rsidRPr="004C3219">
        <w:rPr>
          <w:lang w:val="en-US"/>
        </w:rPr>
        <w:t xml:space="preserve"> = 1, 2, 3</w:t>
      </w:r>
      <w:proofErr w:type="gramStart"/>
      <w:r w:rsidRPr="004C3219">
        <w:rPr>
          <w:lang w:val="en-US"/>
        </w:rPr>
        <w:t>,...,</w:t>
      </w:r>
      <w:proofErr w:type="gramEnd"/>
      <w:r w:rsidRPr="004C3219">
        <w:rPr>
          <w:lang w:val="en-US"/>
        </w:rPr>
        <w:t xml:space="preserve"> </w:t>
      </w:r>
      <w:r w:rsidRPr="004D507E">
        <w:rPr>
          <w:lang w:val="en-US"/>
        </w:rPr>
        <w:t>n</w:t>
      </w:r>
      <w:r w:rsidRPr="004C3219">
        <w:rPr>
          <w:lang w:val="en-US"/>
        </w:rPr>
        <w:t>;</w:t>
      </w:r>
      <w:r w:rsidRPr="004C3219">
        <w:rPr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438"/>
        <w:gridCol w:w="7546"/>
      </w:tblGrid>
      <w:tr w:rsidR="001D7C53" w:rsidRPr="00174B2D" w:rsidTr="001D7C53">
        <w:trPr>
          <w:trHeight w:val="15"/>
          <w:tblCellSpacing w:w="15" w:type="dxa"/>
        </w:trPr>
        <w:tc>
          <w:tcPr>
            <w:tcW w:w="1416" w:type="dxa"/>
            <w:vAlign w:val="center"/>
            <w:hideMark/>
          </w:tcPr>
          <w:p w:rsidR="001D7C53" w:rsidRPr="004C3219" w:rsidRDefault="001D7C53" w:rsidP="001D7C53">
            <w:pPr>
              <w:rPr>
                <w:sz w:val="2"/>
                <w:lang w:val="en-US"/>
              </w:rPr>
            </w:pPr>
          </w:p>
        </w:tc>
        <w:tc>
          <w:tcPr>
            <w:tcW w:w="408" w:type="dxa"/>
            <w:vAlign w:val="center"/>
            <w:hideMark/>
          </w:tcPr>
          <w:p w:rsidR="001D7C53" w:rsidRPr="004C3219" w:rsidRDefault="001D7C53" w:rsidP="001D7C53">
            <w:pPr>
              <w:rPr>
                <w:sz w:val="2"/>
                <w:lang w:val="en-US"/>
              </w:rPr>
            </w:pPr>
          </w:p>
        </w:tc>
        <w:tc>
          <w:tcPr>
            <w:tcW w:w="7501" w:type="dxa"/>
            <w:vAlign w:val="center"/>
            <w:hideMark/>
          </w:tcPr>
          <w:p w:rsidR="001D7C53" w:rsidRPr="004C3219" w:rsidRDefault="001D7C53" w:rsidP="001D7C53">
            <w:pPr>
              <w:rPr>
                <w:sz w:val="2"/>
                <w:lang w:val="en-US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762"/>
      </w:tblGrid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ключевых </w:t>
            </w:r>
            <w:r w:rsidRPr="000C254A">
              <w:rPr>
                <w:sz w:val="26"/>
                <w:szCs w:val="26"/>
              </w:rPr>
              <w:t>ставок Центрального Банка Российской Федерации, действующих в соответствующем периоде;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i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 xml:space="preserve">порядковый номер </w:t>
            </w:r>
            <w:r>
              <w:rPr>
                <w:sz w:val="26"/>
                <w:szCs w:val="26"/>
              </w:rPr>
              <w:t xml:space="preserve">ключевой </w:t>
            </w:r>
            <w:r w:rsidRPr="000C254A">
              <w:rPr>
                <w:sz w:val="26"/>
                <w:szCs w:val="26"/>
              </w:rPr>
              <w:t>ставки Центрального Банка Российской Федерации, действующей в соответствующем периоде;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proofErr w:type="spellStart"/>
            <w:r w:rsidRPr="000C254A">
              <w:rPr>
                <w:sz w:val="26"/>
                <w:szCs w:val="26"/>
              </w:rPr>
              <w:t>SRi</w:t>
            </w:r>
            <w:proofErr w:type="spellEnd"/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i-тая</w:t>
            </w:r>
            <w:r>
              <w:rPr>
                <w:sz w:val="26"/>
                <w:szCs w:val="26"/>
              </w:rPr>
              <w:t xml:space="preserve"> учетная</w:t>
            </w:r>
            <w:r w:rsidRPr="000C254A">
              <w:rPr>
                <w:sz w:val="26"/>
                <w:szCs w:val="26"/>
              </w:rPr>
              <w:t xml:space="preserve"> ставка (в процентах), установленная Центральным Банком Российской Федерации, действующая в соответствующем периоде;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proofErr w:type="gramStart"/>
            <w:r w:rsidRPr="000C254A">
              <w:rPr>
                <w:sz w:val="26"/>
                <w:szCs w:val="26"/>
              </w:rPr>
              <w:t>R</w:t>
            </w:r>
            <w:proofErr w:type="gramEnd"/>
            <w:r w:rsidRPr="000C254A">
              <w:rPr>
                <w:sz w:val="26"/>
                <w:szCs w:val="26"/>
              </w:rPr>
              <w:t>Р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 xml:space="preserve">размер процента, установленный в </w:t>
            </w:r>
            <w:r>
              <w:rPr>
                <w:sz w:val="26"/>
                <w:szCs w:val="26"/>
              </w:rPr>
              <w:t>постановлении</w:t>
            </w:r>
            <w:r w:rsidRPr="000C254A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 о предоставлении отсрочки, рассрочки, значени</w:t>
            </w:r>
            <w:r>
              <w:rPr>
                <w:sz w:val="26"/>
                <w:szCs w:val="26"/>
              </w:rPr>
              <w:t xml:space="preserve">е которого </w:t>
            </w:r>
            <w:r>
              <w:rPr>
                <w:sz w:val="26"/>
                <w:szCs w:val="26"/>
              </w:rPr>
              <w:lastRenderedPageBreak/>
              <w:t>составляет</w:t>
            </w:r>
            <w:r w:rsidRPr="000C254A">
              <w:rPr>
                <w:sz w:val="26"/>
                <w:szCs w:val="26"/>
              </w:rPr>
              <w:t xml:space="preserve"> 1/2;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lastRenderedPageBreak/>
              <w:t>365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количество календарных дней в году (366 - если год високосный);</w:t>
            </w:r>
          </w:p>
        </w:tc>
      </w:tr>
      <w:tr w:rsidR="001D7C53" w:rsidTr="001D7C53">
        <w:tc>
          <w:tcPr>
            <w:tcW w:w="1384" w:type="dxa"/>
          </w:tcPr>
          <w:p w:rsidR="001D7C53" w:rsidRPr="000C254A" w:rsidRDefault="001D7C53" w:rsidP="001D7C53">
            <w:pPr>
              <w:jc w:val="center"/>
              <w:rPr>
                <w:sz w:val="26"/>
                <w:szCs w:val="26"/>
              </w:rPr>
            </w:pPr>
            <w:proofErr w:type="spellStart"/>
            <w:r w:rsidRPr="000C254A">
              <w:rPr>
                <w:sz w:val="26"/>
                <w:szCs w:val="26"/>
                <w:u w:val="single"/>
              </w:rPr>
              <w:t>SRi</w:t>
            </w:r>
            <w:proofErr w:type="spellEnd"/>
            <w:r w:rsidRPr="000C254A">
              <w:rPr>
                <w:sz w:val="26"/>
                <w:szCs w:val="26"/>
                <w:u w:val="single"/>
              </w:rPr>
              <w:t xml:space="preserve"> х </w:t>
            </w:r>
            <w:proofErr w:type="gramStart"/>
            <w:r w:rsidRPr="000C254A">
              <w:rPr>
                <w:sz w:val="26"/>
                <w:szCs w:val="26"/>
                <w:u w:val="single"/>
              </w:rPr>
              <w:t>R</w:t>
            </w:r>
            <w:proofErr w:type="gramEnd"/>
            <w:r w:rsidRPr="000C254A">
              <w:rPr>
                <w:sz w:val="26"/>
                <w:szCs w:val="26"/>
                <w:u w:val="single"/>
              </w:rPr>
              <w:t>Р</w:t>
            </w:r>
            <w:r w:rsidRPr="000C254A">
              <w:rPr>
                <w:sz w:val="26"/>
                <w:szCs w:val="26"/>
              </w:rPr>
              <w:t xml:space="preserve"> </w:t>
            </w:r>
          </w:p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365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размер платы (в процентах) за пользование средствами бюджета при предоставлении рассрочек за один день при i-той</w:t>
            </w:r>
            <w:r>
              <w:rPr>
                <w:sz w:val="26"/>
                <w:szCs w:val="26"/>
              </w:rPr>
              <w:t xml:space="preserve"> ключевой</w:t>
            </w:r>
            <w:r w:rsidRPr="000C254A">
              <w:rPr>
                <w:sz w:val="26"/>
                <w:szCs w:val="26"/>
              </w:rPr>
              <w:t xml:space="preserve"> ставке Центрального Банка Российской Федерации (с округлением до 2-х десятичных знаков после запятой);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Pr="000C254A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 xml:space="preserve">общая сумма задолженности по конкретному платежу, отсроченная, рассроченная к уплате, в соответствии с </w:t>
            </w:r>
            <w:r>
              <w:rPr>
                <w:sz w:val="26"/>
                <w:szCs w:val="26"/>
              </w:rPr>
              <w:t>постановлением</w:t>
            </w:r>
            <w:r w:rsidRPr="000C254A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области. Величина N изменяет свое значение в каждом периоде (</w:t>
            </w:r>
            <w:proofErr w:type="spellStart"/>
            <w:r w:rsidRPr="000C254A">
              <w:rPr>
                <w:sz w:val="26"/>
                <w:szCs w:val="26"/>
              </w:rPr>
              <w:t>Nk</w:t>
            </w:r>
            <w:proofErr w:type="spellEnd"/>
            <w:r w:rsidRPr="000C254A">
              <w:rPr>
                <w:sz w:val="26"/>
                <w:szCs w:val="26"/>
              </w:rPr>
              <w:t>) в сторону уменьшения после погашения части задолженности (SV) в соответствии с установленным графиком:</w:t>
            </w:r>
          </w:p>
          <w:p w:rsidR="001D7C53" w:rsidRPr="000C254A" w:rsidRDefault="001D7C53" w:rsidP="001D7C53">
            <w:pPr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N</w:t>
            </w:r>
            <w:r w:rsidRPr="000C254A">
              <w:rPr>
                <w:sz w:val="26"/>
                <w:szCs w:val="26"/>
              </w:rPr>
              <w:br/>
            </w:r>
            <w:proofErr w:type="spellStart"/>
            <w:r w:rsidRPr="000C254A">
              <w:rPr>
                <w:sz w:val="26"/>
                <w:szCs w:val="26"/>
              </w:rPr>
              <w:t>Nk</w:t>
            </w:r>
            <w:proofErr w:type="spellEnd"/>
            <w:r w:rsidRPr="000C254A">
              <w:rPr>
                <w:sz w:val="26"/>
                <w:szCs w:val="26"/>
              </w:rPr>
              <w:t xml:space="preserve"> = N - (SV х (k - 1)), где</w:t>
            </w:r>
            <w:r w:rsidRPr="000C254A">
              <w:rPr>
                <w:sz w:val="26"/>
                <w:szCs w:val="26"/>
              </w:rPr>
              <w:br/>
              <w:t xml:space="preserve">m </w:t>
            </w:r>
          </w:p>
          <w:p w:rsidR="001D7C53" w:rsidRDefault="001D7C53" w:rsidP="001D7C53">
            <w:pPr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br/>
              <w:t>k = 1, 2, 3,..., m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m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количество сроков погашения задолженности, установленных графиком уплаты;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k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порядковый номер срока погашения задолженности, установленного графиком уплаты;</w:t>
            </w:r>
          </w:p>
        </w:tc>
      </w:tr>
      <w:tr w:rsidR="001D7C53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SV</w:t>
            </w:r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единовременная сумма выплаты рассроченной задолженности по уплате платежа;</w:t>
            </w:r>
          </w:p>
        </w:tc>
      </w:tr>
      <w:tr w:rsidR="001D7C53" w:rsidRPr="00174B2D" w:rsidTr="001D7C53">
        <w:tc>
          <w:tcPr>
            <w:tcW w:w="1384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C254A">
              <w:rPr>
                <w:sz w:val="26"/>
                <w:szCs w:val="26"/>
              </w:rPr>
              <w:t>К</w:t>
            </w:r>
            <w:proofErr w:type="gramEnd"/>
            <w:r w:rsidRPr="000C254A">
              <w:rPr>
                <w:sz w:val="26"/>
                <w:szCs w:val="26"/>
              </w:rPr>
              <w:t>Di</w:t>
            </w:r>
            <w:proofErr w:type="spellEnd"/>
          </w:p>
        </w:tc>
        <w:tc>
          <w:tcPr>
            <w:tcW w:w="425" w:type="dxa"/>
          </w:tcPr>
          <w:p w:rsidR="001D7C53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Pr="000C254A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>количество календарных дней действия i-той</w:t>
            </w:r>
            <w:r>
              <w:rPr>
                <w:sz w:val="26"/>
                <w:szCs w:val="26"/>
              </w:rPr>
              <w:t xml:space="preserve"> ключевой</w:t>
            </w:r>
            <w:r w:rsidRPr="000C254A">
              <w:rPr>
                <w:sz w:val="26"/>
                <w:szCs w:val="26"/>
              </w:rPr>
              <w:t xml:space="preserve"> ставки  Центрального Банка Российской Федерации в соответствующем периоде:</w:t>
            </w:r>
          </w:p>
          <w:p w:rsidR="001D7C53" w:rsidRPr="000C254A" w:rsidRDefault="001D7C53" w:rsidP="001D7C53">
            <w:pPr>
              <w:rPr>
                <w:sz w:val="26"/>
                <w:szCs w:val="26"/>
                <w:lang w:val="en-US"/>
              </w:rPr>
            </w:pPr>
            <w:r w:rsidRPr="000C254A">
              <w:rPr>
                <w:sz w:val="26"/>
                <w:szCs w:val="26"/>
                <w:lang w:val="en-US"/>
              </w:rPr>
              <w:t>i=1</w:t>
            </w:r>
            <w:r w:rsidRPr="000C254A">
              <w:rPr>
                <w:sz w:val="26"/>
                <w:szCs w:val="26"/>
                <w:lang w:val="en-US"/>
              </w:rPr>
              <w:br/>
              <w:t xml:space="preserve">SUM </w:t>
            </w:r>
            <w:r w:rsidRPr="000C254A">
              <w:rPr>
                <w:sz w:val="26"/>
                <w:szCs w:val="26"/>
              </w:rPr>
              <w:t>х</w:t>
            </w:r>
            <w:r w:rsidRPr="000C254A">
              <w:rPr>
                <w:sz w:val="26"/>
                <w:szCs w:val="26"/>
                <w:lang w:val="en-US"/>
              </w:rPr>
              <w:t xml:space="preserve"> </w:t>
            </w:r>
            <w:r w:rsidRPr="000C254A">
              <w:rPr>
                <w:sz w:val="26"/>
                <w:szCs w:val="26"/>
              </w:rPr>
              <w:t>К</w:t>
            </w:r>
            <w:r w:rsidRPr="000C254A">
              <w:rPr>
                <w:sz w:val="26"/>
                <w:szCs w:val="26"/>
                <w:lang w:val="en-US"/>
              </w:rPr>
              <w:t xml:space="preserve">Di = D, </w:t>
            </w:r>
            <w:r w:rsidRPr="000C254A">
              <w:rPr>
                <w:sz w:val="26"/>
                <w:szCs w:val="26"/>
              </w:rPr>
              <w:t>где</w:t>
            </w:r>
            <w:r w:rsidRPr="000C254A">
              <w:rPr>
                <w:sz w:val="26"/>
                <w:szCs w:val="26"/>
                <w:lang w:val="en-US"/>
              </w:rPr>
              <w:br/>
              <w:t>i=n</w:t>
            </w:r>
          </w:p>
        </w:tc>
      </w:tr>
      <w:tr w:rsidR="001D7C53" w:rsidRPr="000C254A" w:rsidTr="001D7C53">
        <w:tc>
          <w:tcPr>
            <w:tcW w:w="1384" w:type="dxa"/>
          </w:tcPr>
          <w:p w:rsidR="001D7C53" w:rsidRPr="000C254A" w:rsidRDefault="001D7C53" w:rsidP="001D7C53">
            <w:pPr>
              <w:jc w:val="center"/>
              <w:rPr>
                <w:sz w:val="26"/>
                <w:szCs w:val="26"/>
                <w:lang w:val="en-US"/>
              </w:rPr>
            </w:pPr>
            <w:r w:rsidRPr="000C254A">
              <w:rPr>
                <w:sz w:val="26"/>
                <w:szCs w:val="26"/>
              </w:rPr>
              <w:t>D</w:t>
            </w:r>
          </w:p>
        </w:tc>
        <w:tc>
          <w:tcPr>
            <w:tcW w:w="425" w:type="dxa"/>
          </w:tcPr>
          <w:p w:rsidR="001D7C53" w:rsidRPr="000C254A" w:rsidRDefault="001D7C53" w:rsidP="001D7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62" w:type="dxa"/>
          </w:tcPr>
          <w:p w:rsidR="001D7C53" w:rsidRPr="000C254A" w:rsidRDefault="001D7C53" w:rsidP="001D7C53">
            <w:pPr>
              <w:jc w:val="both"/>
              <w:rPr>
                <w:sz w:val="26"/>
                <w:szCs w:val="26"/>
              </w:rPr>
            </w:pPr>
            <w:r w:rsidRPr="000C254A">
              <w:rPr>
                <w:sz w:val="26"/>
                <w:szCs w:val="26"/>
              </w:rPr>
              <w:t xml:space="preserve">количество календарных дней в соответствующем периоде, если предоставлена рассрочка и уплата производится в соответствии с установленным графиком. Величина D при предоставлении рассрочки определяется для первого срока уплаты начиная </w:t>
            </w:r>
            <w:proofErr w:type="gramStart"/>
            <w:r w:rsidRPr="000C254A">
              <w:rPr>
                <w:sz w:val="26"/>
                <w:szCs w:val="26"/>
              </w:rPr>
              <w:t>с даты предоставления</w:t>
            </w:r>
            <w:proofErr w:type="gramEnd"/>
            <w:r w:rsidRPr="000C254A">
              <w:rPr>
                <w:sz w:val="26"/>
                <w:szCs w:val="26"/>
              </w:rPr>
              <w:t xml:space="preserve"> рассрочки по дату первого срока уплаты, установленную графиком.</w:t>
            </w:r>
            <w:r w:rsidRPr="000C254A">
              <w:rPr>
                <w:sz w:val="26"/>
                <w:szCs w:val="26"/>
              </w:rPr>
              <w:br/>
              <w:t>По второму сроку уплаты - со дня, следующего за первым сроком уплаты, по дату, установленную графиком для второго срока уплаты, и т.д.</w:t>
            </w:r>
          </w:p>
        </w:tc>
      </w:tr>
    </w:tbl>
    <w:p w:rsidR="001D7C53" w:rsidRDefault="001D7C53" w:rsidP="001D7C5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FC6FD9" w:rsidRDefault="00FC6FD9" w:rsidP="001D7C53">
      <w:pPr>
        <w:jc w:val="both"/>
        <w:rPr>
          <w:sz w:val="22"/>
          <w:szCs w:val="27"/>
        </w:rPr>
      </w:pPr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E3" w:rsidRDefault="005F60E3">
      <w:r>
        <w:separator/>
      </w:r>
    </w:p>
  </w:endnote>
  <w:endnote w:type="continuationSeparator" w:id="0">
    <w:p w:rsidR="005F60E3" w:rsidRDefault="005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53" w:rsidRDefault="001D7C53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C53" w:rsidRDefault="001D7C5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E3" w:rsidRDefault="005F60E3">
      <w:r>
        <w:separator/>
      </w:r>
    </w:p>
  </w:footnote>
  <w:footnote w:type="continuationSeparator" w:id="0">
    <w:p w:rsidR="005F60E3" w:rsidRDefault="005F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D7C53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2F6D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3573"/>
    <w:rsid w:val="005D45D8"/>
    <w:rsid w:val="005D7229"/>
    <w:rsid w:val="005E3948"/>
    <w:rsid w:val="005E4BC0"/>
    <w:rsid w:val="005E5558"/>
    <w:rsid w:val="005E6B4E"/>
    <w:rsid w:val="005E7D52"/>
    <w:rsid w:val="005F13C7"/>
    <w:rsid w:val="005F60E3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4B5D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D7C53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7C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8558-0BCB-4099-AEC8-E6D22E0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2019-09-20T11:54:00Z</cp:lastPrinted>
  <dcterms:created xsi:type="dcterms:W3CDTF">2019-09-20T11:57:00Z</dcterms:created>
  <dcterms:modified xsi:type="dcterms:W3CDTF">2019-09-20T11:57:00Z</dcterms:modified>
</cp:coreProperties>
</file>