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27CB3">
        <w:rPr>
          <w:sz w:val="26"/>
          <w:szCs w:val="26"/>
          <w:u w:val="single"/>
        </w:rPr>
        <w:t>1</w:t>
      </w:r>
      <w:r w:rsidR="00E151A4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27CB3">
        <w:rPr>
          <w:sz w:val="26"/>
          <w:szCs w:val="26"/>
          <w:u w:val="single"/>
        </w:rPr>
        <w:t>1002</w:t>
      </w:r>
    </w:p>
    <w:p w:rsidR="00C7504B" w:rsidRDefault="00C7504B" w:rsidP="004D2212">
      <w:pPr>
        <w:jc w:val="both"/>
        <w:rPr>
          <w:sz w:val="26"/>
          <w:szCs w:val="26"/>
        </w:rPr>
      </w:pPr>
    </w:p>
    <w:p w:rsidR="00454572" w:rsidRDefault="00454572" w:rsidP="004D2212">
      <w:pPr>
        <w:jc w:val="both"/>
        <w:rPr>
          <w:sz w:val="26"/>
          <w:szCs w:val="26"/>
        </w:rPr>
      </w:pPr>
    </w:p>
    <w:p w:rsidR="00864602" w:rsidRPr="00864602" w:rsidRDefault="00864602" w:rsidP="00864602">
      <w:pPr>
        <w:shd w:val="clear" w:color="auto" w:fill="FFFFFF"/>
        <w:jc w:val="center"/>
        <w:textAlignment w:val="baseline"/>
        <w:rPr>
          <w:b/>
          <w:iCs/>
          <w:sz w:val="26"/>
          <w:szCs w:val="26"/>
        </w:rPr>
      </w:pPr>
      <w:r w:rsidRPr="00864602">
        <w:rPr>
          <w:b/>
          <w:sz w:val="26"/>
          <w:szCs w:val="26"/>
        </w:rPr>
        <w:t xml:space="preserve">О ликвидации </w:t>
      </w:r>
      <w:r w:rsidRPr="00864602">
        <w:rPr>
          <w:b/>
          <w:iCs/>
          <w:sz w:val="26"/>
          <w:szCs w:val="26"/>
        </w:rPr>
        <w:t>Муниципального автономного учреждения городского округа</w:t>
      </w:r>
      <w:r>
        <w:rPr>
          <w:b/>
          <w:iCs/>
          <w:sz w:val="26"/>
          <w:szCs w:val="26"/>
        </w:rPr>
        <w:br/>
      </w:r>
      <w:r w:rsidRPr="00864602">
        <w:rPr>
          <w:b/>
          <w:iCs/>
          <w:sz w:val="26"/>
          <w:szCs w:val="26"/>
        </w:rPr>
        <w:t xml:space="preserve"> город Шахунья Нижегородской области «Многофункциональный центр предоставления государственных и муниципальных услуг»</w:t>
      </w:r>
    </w:p>
    <w:p w:rsidR="00864602" w:rsidRDefault="00864602" w:rsidP="00864602">
      <w:pPr>
        <w:jc w:val="both"/>
        <w:rPr>
          <w:sz w:val="26"/>
          <w:szCs w:val="26"/>
        </w:rPr>
      </w:pPr>
    </w:p>
    <w:p w:rsidR="00864602" w:rsidRPr="00864602" w:rsidRDefault="00864602" w:rsidP="00864602">
      <w:pPr>
        <w:jc w:val="both"/>
        <w:rPr>
          <w:sz w:val="26"/>
          <w:szCs w:val="26"/>
        </w:rPr>
      </w:pPr>
    </w:p>
    <w:p w:rsidR="00864602" w:rsidRPr="00864602" w:rsidRDefault="00864602" w:rsidP="006F1A3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864602">
        <w:rPr>
          <w:sz w:val="26"/>
          <w:szCs w:val="26"/>
        </w:rPr>
        <w:t>Руководствуясь статьями 61, 63 Гражданского кодекса Российской Федерации, статьей 19 Федерального закона от 03.11.2006 № 174-ФЗ «Об автономных учреждениях»</w:t>
      </w:r>
      <w:r w:rsidR="006F1A39">
        <w:rPr>
          <w:sz w:val="26"/>
          <w:szCs w:val="26"/>
        </w:rPr>
        <w:t>,</w:t>
      </w:r>
      <w:r w:rsidRPr="00864602">
        <w:rPr>
          <w:sz w:val="26"/>
          <w:szCs w:val="26"/>
        </w:rPr>
        <w:t xml:space="preserve"> распоряжением Правительства Нижегородской области от 16.07.2019 № 626-р «Об утверждении Плана мероприятий («дорожная карта») перехода к централизованной модели управления многофункциональными центрами  предоставления государственных и муниципальных услуг Нижегородской области», администрация городского округа город Шахунья Нижегородской области </w:t>
      </w:r>
      <w:r w:rsidR="00827CB3">
        <w:rPr>
          <w:sz w:val="26"/>
          <w:szCs w:val="26"/>
        </w:rPr>
        <w:t xml:space="preserve"> </w:t>
      </w:r>
      <w:proofErr w:type="gramStart"/>
      <w:r w:rsidRPr="006F1A39">
        <w:rPr>
          <w:b/>
          <w:sz w:val="26"/>
          <w:szCs w:val="26"/>
        </w:rPr>
        <w:t>п</w:t>
      </w:r>
      <w:proofErr w:type="gramEnd"/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о</w:t>
      </w:r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с</w:t>
      </w:r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т</w:t>
      </w:r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а</w:t>
      </w:r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н</w:t>
      </w:r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о</w:t>
      </w:r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в</w:t>
      </w:r>
      <w:r w:rsidR="00827CB3">
        <w:rPr>
          <w:b/>
          <w:sz w:val="26"/>
          <w:szCs w:val="26"/>
        </w:rPr>
        <w:t xml:space="preserve"> </w:t>
      </w:r>
      <w:proofErr w:type="gramStart"/>
      <w:r w:rsidRPr="006F1A39">
        <w:rPr>
          <w:b/>
          <w:sz w:val="26"/>
          <w:szCs w:val="26"/>
        </w:rPr>
        <w:t>л</w:t>
      </w:r>
      <w:proofErr w:type="gramEnd"/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я</w:t>
      </w:r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е</w:t>
      </w:r>
      <w:r w:rsidR="00827CB3">
        <w:rPr>
          <w:b/>
          <w:sz w:val="26"/>
          <w:szCs w:val="26"/>
        </w:rPr>
        <w:t xml:space="preserve"> </w:t>
      </w:r>
      <w:r w:rsidRPr="006F1A39">
        <w:rPr>
          <w:b/>
          <w:sz w:val="26"/>
          <w:szCs w:val="26"/>
        </w:rPr>
        <w:t>т:</w:t>
      </w:r>
    </w:p>
    <w:p w:rsidR="00864602" w:rsidRPr="00864602" w:rsidRDefault="00864602" w:rsidP="006F1A3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64602">
        <w:rPr>
          <w:sz w:val="26"/>
          <w:szCs w:val="26"/>
        </w:rPr>
        <w:t xml:space="preserve">1. Ликвидировать </w:t>
      </w:r>
      <w:r w:rsidRPr="00864602">
        <w:rPr>
          <w:iCs/>
          <w:sz w:val="26"/>
          <w:szCs w:val="26"/>
        </w:rPr>
        <w:t>Муниципальное автономное учреждение городского округа город Шахунья Нижегородской области «Многофункциональный центр предоставления государственных и муниципальных услуг»</w:t>
      </w:r>
      <w:r w:rsidRPr="00864602">
        <w:rPr>
          <w:sz w:val="26"/>
          <w:szCs w:val="26"/>
        </w:rPr>
        <w:t xml:space="preserve"> (далее МАУ «МФЦ </w:t>
      </w:r>
      <w:proofErr w:type="spellStart"/>
      <w:r w:rsidRPr="00864602">
        <w:rPr>
          <w:sz w:val="26"/>
          <w:szCs w:val="26"/>
        </w:rPr>
        <w:t>г.о.г</w:t>
      </w:r>
      <w:proofErr w:type="spellEnd"/>
      <w:r w:rsidRPr="00864602">
        <w:rPr>
          <w:sz w:val="26"/>
          <w:szCs w:val="26"/>
        </w:rPr>
        <w:t>. Шахунья»).</w:t>
      </w:r>
    </w:p>
    <w:p w:rsidR="00864602" w:rsidRPr="00864602" w:rsidRDefault="00864602" w:rsidP="006F1A3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864602">
        <w:rPr>
          <w:sz w:val="26"/>
          <w:szCs w:val="26"/>
        </w:rPr>
        <w:t xml:space="preserve">2.  Установить срок ликвидации МАУ «МФЦ </w:t>
      </w:r>
      <w:proofErr w:type="spellStart"/>
      <w:r w:rsidRPr="00864602">
        <w:rPr>
          <w:sz w:val="26"/>
          <w:szCs w:val="26"/>
        </w:rPr>
        <w:t>г.о.г</w:t>
      </w:r>
      <w:proofErr w:type="spellEnd"/>
      <w:r w:rsidRPr="00864602">
        <w:rPr>
          <w:sz w:val="26"/>
          <w:szCs w:val="26"/>
        </w:rPr>
        <w:t>. Шахунья» до 31 марта 2020 года.</w:t>
      </w:r>
    </w:p>
    <w:p w:rsidR="00864602" w:rsidRPr="00864602" w:rsidRDefault="00864602" w:rsidP="006F1A3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864602">
        <w:rPr>
          <w:sz w:val="26"/>
          <w:szCs w:val="26"/>
        </w:rPr>
        <w:t xml:space="preserve">3. Утвердить прилагаемый состав ликвидационной комиссии МАУ «МФЦ </w:t>
      </w:r>
      <w:proofErr w:type="spellStart"/>
      <w:r w:rsidRPr="00864602">
        <w:rPr>
          <w:sz w:val="26"/>
          <w:szCs w:val="26"/>
        </w:rPr>
        <w:t>г.о.г</w:t>
      </w:r>
      <w:proofErr w:type="spellEnd"/>
      <w:r w:rsidRPr="00864602">
        <w:rPr>
          <w:sz w:val="26"/>
          <w:szCs w:val="26"/>
        </w:rPr>
        <w:t>. Шахунья».</w:t>
      </w:r>
    </w:p>
    <w:p w:rsidR="00864602" w:rsidRPr="00864602" w:rsidRDefault="00864602" w:rsidP="006F1A3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864602">
        <w:rPr>
          <w:sz w:val="26"/>
          <w:szCs w:val="26"/>
        </w:rPr>
        <w:t xml:space="preserve">4. Утвердить прилагаемый порядок ликвидации МАУ «МФЦ </w:t>
      </w:r>
      <w:proofErr w:type="spellStart"/>
      <w:r w:rsidRPr="00864602">
        <w:rPr>
          <w:sz w:val="26"/>
          <w:szCs w:val="26"/>
        </w:rPr>
        <w:t>г.о.г</w:t>
      </w:r>
      <w:proofErr w:type="spellEnd"/>
      <w:r w:rsidRPr="00864602">
        <w:rPr>
          <w:sz w:val="26"/>
          <w:szCs w:val="26"/>
        </w:rPr>
        <w:t>. Шахунья».</w:t>
      </w:r>
    </w:p>
    <w:p w:rsidR="00864602" w:rsidRPr="00864602" w:rsidRDefault="00864602" w:rsidP="006F1A3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864602">
        <w:rPr>
          <w:sz w:val="26"/>
          <w:szCs w:val="26"/>
        </w:rPr>
        <w:t xml:space="preserve">5. Ликвидационной комиссии обеспечить проведение ликвидации МАУ «МФЦ </w:t>
      </w:r>
      <w:proofErr w:type="spellStart"/>
      <w:r w:rsidRPr="00864602">
        <w:rPr>
          <w:sz w:val="26"/>
          <w:szCs w:val="26"/>
        </w:rPr>
        <w:t>г.о.г</w:t>
      </w:r>
      <w:proofErr w:type="spellEnd"/>
      <w:r w:rsidRPr="00864602">
        <w:rPr>
          <w:sz w:val="26"/>
          <w:szCs w:val="26"/>
        </w:rPr>
        <w:t>. Шахунья» в соответствии с </w:t>
      </w:r>
      <w:hyperlink r:id="rId10" w:tooltip="Законы в России" w:history="1">
        <w:r w:rsidRPr="00864602">
          <w:rPr>
            <w:sz w:val="26"/>
            <w:szCs w:val="26"/>
          </w:rPr>
          <w:t>законодательством Российской Федерации</w:t>
        </w:r>
      </w:hyperlink>
      <w:r w:rsidRPr="00864602">
        <w:rPr>
          <w:sz w:val="26"/>
          <w:szCs w:val="26"/>
        </w:rPr>
        <w:t> и провести необходимые действия.</w:t>
      </w:r>
    </w:p>
    <w:p w:rsidR="00864602" w:rsidRPr="00864602" w:rsidRDefault="00864602" w:rsidP="006F1A39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64602">
        <w:rPr>
          <w:sz w:val="26"/>
          <w:szCs w:val="26"/>
        </w:rPr>
        <w:t xml:space="preserve">6. </w:t>
      </w:r>
      <w:proofErr w:type="gramStart"/>
      <w:r w:rsidRPr="00864602">
        <w:rPr>
          <w:sz w:val="26"/>
          <w:szCs w:val="26"/>
        </w:rPr>
        <w:t>Разместить</w:t>
      </w:r>
      <w:proofErr w:type="gramEnd"/>
      <w:r w:rsidRPr="00864602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Pr="00864602">
        <w:rPr>
          <w:sz w:val="26"/>
          <w:szCs w:val="26"/>
        </w:rPr>
        <w:lastRenderedPageBreak/>
        <w:t>городского округа город Шахунья Нижегородской области в сети Интернет и опубликовать в газете «Знамя труда».</w:t>
      </w:r>
    </w:p>
    <w:p w:rsidR="00864602" w:rsidRPr="00864602" w:rsidRDefault="00864602" w:rsidP="006F1A39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64602">
        <w:rPr>
          <w:sz w:val="26"/>
          <w:szCs w:val="26"/>
        </w:rPr>
        <w:t>7. Настоящее постановление вступает в силу после его официального опубликования на сайте администрации городского округа город Шахунья Нижегородской области.</w:t>
      </w:r>
    </w:p>
    <w:p w:rsidR="00864602" w:rsidRPr="00864602" w:rsidRDefault="00864602" w:rsidP="006F1A3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iCs/>
          <w:sz w:val="26"/>
          <w:szCs w:val="26"/>
        </w:rPr>
      </w:pPr>
      <w:r w:rsidRPr="00864602">
        <w:rPr>
          <w:sz w:val="26"/>
          <w:szCs w:val="26"/>
        </w:rPr>
        <w:t xml:space="preserve">8.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30 августа 2019 года № 959 «О ликвидации </w:t>
      </w:r>
      <w:r w:rsidRPr="00864602">
        <w:rPr>
          <w:iCs/>
          <w:sz w:val="26"/>
          <w:szCs w:val="26"/>
        </w:rPr>
        <w:t>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864602" w:rsidRPr="00864602" w:rsidRDefault="00864602" w:rsidP="006F1A3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864602">
        <w:rPr>
          <w:sz w:val="26"/>
          <w:szCs w:val="26"/>
        </w:rPr>
        <w:t xml:space="preserve">9. </w:t>
      </w:r>
      <w:proofErr w:type="gramStart"/>
      <w:r w:rsidRPr="00864602">
        <w:rPr>
          <w:sz w:val="26"/>
          <w:szCs w:val="26"/>
        </w:rPr>
        <w:t>Контроль за</w:t>
      </w:r>
      <w:proofErr w:type="gramEnd"/>
      <w:r w:rsidRPr="008646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1995" w:rsidRDefault="00BB1995" w:rsidP="00BB1995">
      <w:pPr>
        <w:spacing w:line="276" w:lineRule="auto"/>
        <w:jc w:val="both"/>
        <w:rPr>
          <w:sz w:val="26"/>
          <w:szCs w:val="26"/>
        </w:rPr>
      </w:pPr>
    </w:p>
    <w:p w:rsidR="00454572" w:rsidRDefault="00454572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lastRenderedPageBreak/>
        <w:t>Утвержден</w:t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постановлени</w:t>
      </w:r>
      <w:r w:rsidRPr="006F1A39">
        <w:rPr>
          <w:sz w:val="26"/>
          <w:szCs w:val="26"/>
        </w:rPr>
        <w:t>ем</w:t>
      </w:r>
      <w:r w:rsidRPr="006F1A39">
        <w:rPr>
          <w:sz w:val="26"/>
          <w:szCs w:val="26"/>
        </w:rPr>
        <w:t xml:space="preserve"> администрации</w:t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городского округа город Шахунья</w:t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Нижегородской области</w:t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 xml:space="preserve">от </w:t>
      </w:r>
      <w:r w:rsidRPr="006F1A39">
        <w:rPr>
          <w:sz w:val="26"/>
          <w:szCs w:val="26"/>
        </w:rPr>
        <w:t>10.09.2019</w:t>
      </w:r>
      <w:r w:rsidRPr="006F1A39">
        <w:rPr>
          <w:sz w:val="26"/>
          <w:szCs w:val="26"/>
        </w:rPr>
        <w:t xml:space="preserve"> г. № </w:t>
      </w:r>
      <w:r w:rsidRPr="006F1A39">
        <w:rPr>
          <w:sz w:val="26"/>
          <w:szCs w:val="26"/>
        </w:rPr>
        <w:t>1002</w:t>
      </w:r>
    </w:p>
    <w:p w:rsidR="006F1A39" w:rsidRPr="003C1653" w:rsidRDefault="006F1A39" w:rsidP="006F1A39">
      <w:pPr>
        <w:ind w:left="6237"/>
        <w:jc w:val="center"/>
      </w:pPr>
      <w:r w:rsidRPr="006F1A39">
        <w:rPr>
          <w:sz w:val="26"/>
          <w:szCs w:val="26"/>
        </w:rPr>
        <w:br/>
      </w:r>
    </w:p>
    <w:p w:rsidR="006F1A39" w:rsidRPr="006F1A39" w:rsidRDefault="006F1A39" w:rsidP="006F1A39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Состав ликвидационной комиссии</w:t>
      </w:r>
    </w:p>
    <w:p w:rsidR="006F1A39" w:rsidRPr="006F1A39" w:rsidRDefault="006F1A39" w:rsidP="006F1A39">
      <w:pPr>
        <w:jc w:val="center"/>
        <w:rPr>
          <w:iCs/>
          <w:sz w:val="26"/>
          <w:szCs w:val="26"/>
        </w:rPr>
      </w:pPr>
      <w:r w:rsidRPr="006F1A39">
        <w:rPr>
          <w:iCs/>
          <w:sz w:val="26"/>
          <w:szCs w:val="26"/>
        </w:rPr>
        <w:t>Муниципального автономного учреждения городского округа</w:t>
      </w:r>
      <w:r>
        <w:rPr>
          <w:iCs/>
          <w:sz w:val="26"/>
          <w:szCs w:val="26"/>
        </w:rPr>
        <w:t xml:space="preserve"> </w:t>
      </w:r>
      <w:r w:rsidRPr="006F1A39">
        <w:rPr>
          <w:iCs/>
          <w:sz w:val="26"/>
          <w:szCs w:val="26"/>
        </w:rPr>
        <w:t>город Шахунья Нижегородской области</w:t>
      </w:r>
      <w:r>
        <w:rPr>
          <w:iCs/>
          <w:sz w:val="26"/>
          <w:szCs w:val="26"/>
        </w:rPr>
        <w:t xml:space="preserve"> </w:t>
      </w:r>
      <w:r w:rsidRPr="006F1A39">
        <w:rPr>
          <w:iCs/>
          <w:sz w:val="26"/>
          <w:szCs w:val="26"/>
        </w:rPr>
        <w:t>«Многофункциональный центр предоставления</w:t>
      </w:r>
    </w:p>
    <w:p w:rsidR="006F1A39" w:rsidRPr="003C1653" w:rsidRDefault="006F1A39" w:rsidP="006F1A39">
      <w:pPr>
        <w:jc w:val="center"/>
      </w:pPr>
      <w:r w:rsidRPr="006F1A39">
        <w:rPr>
          <w:iCs/>
          <w:sz w:val="26"/>
          <w:szCs w:val="26"/>
        </w:rPr>
        <w:t>государственных и муниципальных услуг»</w:t>
      </w:r>
      <w:r w:rsidRPr="003C1653">
        <w:br/>
      </w:r>
      <w:r w:rsidRPr="003C1653">
        <w:br/>
      </w:r>
    </w:p>
    <w:p w:rsidR="006F1A39" w:rsidRPr="006F1A39" w:rsidRDefault="006F1A39" w:rsidP="006F1A39">
      <w:pPr>
        <w:spacing w:after="60"/>
        <w:ind w:firstLine="709"/>
        <w:jc w:val="both"/>
        <w:rPr>
          <w:sz w:val="26"/>
          <w:szCs w:val="26"/>
        </w:rPr>
      </w:pPr>
      <w:r w:rsidRPr="006F1A39">
        <w:rPr>
          <w:sz w:val="26"/>
          <w:szCs w:val="26"/>
        </w:rPr>
        <w:t xml:space="preserve">Лебедева С.В. – директор Муниципального автономного учреждения </w:t>
      </w:r>
      <w:r w:rsidRPr="006F1A39">
        <w:rPr>
          <w:iCs/>
          <w:sz w:val="26"/>
          <w:szCs w:val="26"/>
        </w:rPr>
        <w:t xml:space="preserve">городского округа город Шахунья Нижегородской области «Многофункциональный центр предоставления государственных и муниципальных услуг» </w:t>
      </w:r>
      <w:r w:rsidRPr="006F1A39">
        <w:rPr>
          <w:sz w:val="26"/>
          <w:szCs w:val="26"/>
        </w:rPr>
        <w:t>- председатель ликвида</w:t>
      </w:r>
      <w:r>
        <w:rPr>
          <w:sz w:val="26"/>
          <w:szCs w:val="26"/>
        </w:rPr>
        <w:t>ционной комиссии.</w:t>
      </w:r>
    </w:p>
    <w:p w:rsidR="006F1A39" w:rsidRPr="006F1A39" w:rsidRDefault="006F1A39" w:rsidP="006F1A39">
      <w:pPr>
        <w:shd w:val="clear" w:color="auto" w:fill="FFFFFF"/>
        <w:spacing w:after="60"/>
        <w:ind w:firstLine="709"/>
        <w:jc w:val="both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Члены комиссии:</w:t>
      </w:r>
    </w:p>
    <w:p w:rsidR="006F1A39" w:rsidRPr="006F1A39" w:rsidRDefault="006F1A39" w:rsidP="006F1A39">
      <w:pPr>
        <w:shd w:val="clear" w:color="auto" w:fill="FFFFFF"/>
        <w:spacing w:after="60"/>
        <w:ind w:firstLine="709"/>
        <w:jc w:val="both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Смирнова С.В. – начальник финансового управления администрации городского округа город Шахунья Нижегородской области;</w:t>
      </w:r>
    </w:p>
    <w:p w:rsidR="006F1A39" w:rsidRPr="006F1A39" w:rsidRDefault="006F1A39" w:rsidP="006F1A39">
      <w:pPr>
        <w:shd w:val="clear" w:color="auto" w:fill="FFFFFF"/>
        <w:spacing w:after="6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6F1A39">
        <w:rPr>
          <w:sz w:val="26"/>
          <w:szCs w:val="26"/>
        </w:rPr>
        <w:t>Дрёмина</w:t>
      </w:r>
      <w:proofErr w:type="spellEnd"/>
      <w:r w:rsidRPr="006F1A39">
        <w:rPr>
          <w:sz w:val="26"/>
          <w:szCs w:val="26"/>
        </w:rPr>
        <w:t xml:space="preserve"> Г.Н. – начальник сектора по бухгалтерскому учету и отчетности администрации городского округа город Шахунья Нижегородской области;</w:t>
      </w:r>
    </w:p>
    <w:p w:rsidR="006F1A39" w:rsidRPr="006F1A39" w:rsidRDefault="006F1A39" w:rsidP="006F1A39">
      <w:pPr>
        <w:shd w:val="clear" w:color="auto" w:fill="FFFFFF"/>
        <w:spacing w:after="60"/>
        <w:ind w:firstLine="709"/>
        <w:jc w:val="both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6F1A39" w:rsidRPr="006F1A39" w:rsidRDefault="006F1A39" w:rsidP="006F1A39">
      <w:pPr>
        <w:shd w:val="clear" w:color="auto" w:fill="FFFFFF"/>
        <w:spacing w:after="60"/>
        <w:ind w:firstLine="709"/>
        <w:jc w:val="both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Белов А.В. – начальник юридического отдела администрации городского округа город Шахунья Нижегородской области.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4D2212">
      <w:pPr>
        <w:jc w:val="both"/>
        <w:rPr>
          <w:sz w:val="22"/>
          <w:szCs w:val="22"/>
        </w:rPr>
      </w:pPr>
    </w:p>
    <w:p w:rsidR="006F1A39" w:rsidRDefault="006F1A39" w:rsidP="006F1A3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6F1A39" w:rsidRDefault="006F1A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lastRenderedPageBreak/>
        <w:t>Утвержден</w:t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постановлением администрации</w:t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городского округа город Шахунья</w:t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Нижегородской области</w:t>
      </w:r>
    </w:p>
    <w:p w:rsidR="006F1A39" w:rsidRPr="006F1A39" w:rsidRDefault="006F1A39" w:rsidP="006F1A39">
      <w:pPr>
        <w:shd w:val="clear" w:color="auto" w:fill="FFFFFF"/>
        <w:ind w:left="6237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от 10.09.2019 г. № 1002</w:t>
      </w:r>
    </w:p>
    <w:p w:rsidR="006F1A39" w:rsidRPr="003C1653" w:rsidRDefault="006F1A39" w:rsidP="006F1A39">
      <w:pPr>
        <w:jc w:val="both"/>
      </w:pPr>
      <w:r w:rsidRPr="003C1653">
        <w:br/>
      </w:r>
    </w:p>
    <w:p w:rsidR="006F1A39" w:rsidRPr="006F1A39" w:rsidRDefault="006F1A39" w:rsidP="006F1A39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6F1A39">
        <w:rPr>
          <w:sz w:val="26"/>
          <w:szCs w:val="26"/>
        </w:rPr>
        <w:t>Порядок ликвидации</w:t>
      </w:r>
    </w:p>
    <w:p w:rsidR="006F1A39" w:rsidRDefault="006F1A39" w:rsidP="006F1A39">
      <w:pPr>
        <w:shd w:val="clear" w:color="auto" w:fill="FFFFFF"/>
        <w:jc w:val="center"/>
        <w:textAlignment w:val="baseline"/>
      </w:pPr>
      <w:r w:rsidRPr="006F1A39">
        <w:rPr>
          <w:sz w:val="26"/>
          <w:szCs w:val="26"/>
        </w:rPr>
        <w:t xml:space="preserve">муниципального автономного учреждения городского округа город Шахунья Нижегородской области «Многофункциональный центр предоставления </w:t>
      </w:r>
      <w:r>
        <w:rPr>
          <w:sz w:val="26"/>
          <w:szCs w:val="26"/>
        </w:rPr>
        <w:br/>
      </w:r>
      <w:r w:rsidRPr="006F1A39">
        <w:rPr>
          <w:sz w:val="26"/>
          <w:szCs w:val="26"/>
        </w:rPr>
        <w:t>государственных и муниципальных услуг»</w:t>
      </w:r>
      <w:r w:rsidRPr="003C1653">
        <w:br/>
      </w:r>
    </w:p>
    <w:p w:rsidR="00827CB3" w:rsidRPr="003C1653" w:rsidRDefault="00827CB3" w:rsidP="006F1A39">
      <w:pPr>
        <w:shd w:val="clear" w:color="auto" w:fill="FFFFFF"/>
        <w:jc w:val="center"/>
        <w:textAlignment w:val="baseline"/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029"/>
        <w:gridCol w:w="3234"/>
        <w:gridCol w:w="2477"/>
      </w:tblGrid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proofErr w:type="gramStart"/>
            <w:r w:rsidRPr="003C1653">
              <w:t>п</w:t>
            </w:r>
            <w:proofErr w:type="gramEnd"/>
            <w:r w:rsidRPr="003C1653">
              <w:t>/п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Наименование мероприятий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Срок исполнения мероприятий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proofErr w:type="gramStart"/>
            <w:r w:rsidRPr="003C1653">
              <w:t>Ответственный</w:t>
            </w:r>
            <w:proofErr w:type="gramEnd"/>
            <w:r w:rsidRPr="003C1653">
              <w:t xml:space="preserve"> за исполнение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 xml:space="preserve">Направление уведомления </w:t>
            </w:r>
            <w:proofErr w:type="gramStart"/>
            <w:r w:rsidRPr="003C1653">
              <w:t>в регистрирующий орган о принятии решения о ликвидации юридического лица с приложением такого решения в письменной форме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autoSpaceDE w:val="0"/>
              <w:autoSpaceDN w:val="0"/>
              <w:adjustRightInd w:val="0"/>
              <w:jc w:val="center"/>
            </w:pPr>
            <w:r w:rsidRPr="003C1653">
              <w:t>в течение 3 рабочих дней после даты принятия решения о ликвидации</w:t>
            </w:r>
          </w:p>
          <w:p w:rsidR="006F1A39" w:rsidRPr="003C1653" w:rsidRDefault="006F1A39" w:rsidP="00CC27AE">
            <w:pPr>
              <w:jc w:val="center"/>
              <w:textAlignment w:val="baseline"/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Председатель ликвидационной комиссии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Размещение в журнале «Вестник государственной регистрации» сообщения о ликвидации юридического лица и о порядке и сроке заявления требований его кредиторами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в течение 5 рабочих дней с момента принятия решения, но не ранее представления сообщения о ликвидации в регистрирующий орган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Председатель ликвидационной комиссии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Выявление кредиторов и получение дебиторской задолженности, письменное уведомление кредиторов о ликвидации юридического лица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в течение двух месяцев с момента опубликования сообщения о ликвидации.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Ликвидационная комиссия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</w:pPr>
            <w:r w:rsidRPr="003C1653">
              <w:t xml:space="preserve">Составление промежуточного ликвидационного баланса и направление его на утверждение 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</w:pPr>
            <w:r w:rsidRPr="003C1653">
              <w:t xml:space="preserve">в течение 10 дней после окончания предъявления требований кредиторами 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</w:pPr>
            <w:r w:rsidRPr="003C1653">
              <w:t>Ликвидационная комиссия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 xml:space="preserve">Инвентаризация и подготовка </w:t>
            </w:r>
          </w:p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 xml:space="preserve"> перечня муниципального имущества, предлагаемого к безвозмездной передаче в государственную собственность Нижегородской области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до </w:t>
            </w:r>
            <w:r>
              <w:t>16 сентября</w:t>
            </w:r>
            <w:r w:rsidRPr="003C1653">
              <w:t> 2019 года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Администрация городского округа город Шахунья Нижегородской области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Принятие решения о безвозмездной передаче части муниципального имущества в государственную  собственность Нижегородской области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до </w:t>
            </w:r>
            <w:hyperlink r:id="rId11" w:tooltip="25 сентября" w:history="1">
              <w:r w:rsidRPr="003C1653">
                <w:t>31</w:t>
              </w:r>
            </w:hyperlink>
            <w:r w:rsidRPr="003C1653">
              <w:t xml:space="preserve"> октября 2019 года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Администрация городского округа город Шахунья Нижегородской области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Оформление в государственную  собственность Нижегородской области муниципального имущества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до </w:t>
            </w:r>
            <w:hyperlink r:id="rId12" w:tooltip="31 декабря" w:history="1">
              <w:r w:rsidRPr="003C1653">
                <w:t>31 декабря</w:t>
              </w:r>
            </w:hyperlink>
            <w:r w:rsidRPr="003C1653">
              <w:t> 2019 года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Администрация городского округа город Шахунья Нижегородской области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незамедлительно после составления промежуточного ликвидационного баланса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Ликвидационная комиссия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lastRenderedPageBreak/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Выплата денежных сумм кредиторам ликвидируемого юридического лица в соответствии со ст. 64 ГК РФ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со дня утверждения промежуточного ликвидационного баланса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Ликвидационная комиссия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10.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Составление ликвидационного баланса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после завершения расчетов с кредиторами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Ликвидационная комиссия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11.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Направление ликвидационного баланса в налоговую инспекцию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незамедлительно после его утверждения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Ликвидационная комиссия</w:t>
            </w:r>
          </w:p>
        </w:tc>
      </w:tr>
      <w:tr w:rsidR="006F1A39" w:rsidRPr="003C1653" w:rsidTr="00CC27AE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12.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Подача в налоговую инспекцию документов, предусмотренных ст. 21 Федерального закона «О государственной регистрации юридических лиц и </w:t>
            </w:r>
            <w:hyperlink r:id="rId13" w:tooltip="Индивидуальное предпринимательство" w:history="1">
              <w:r w:rsidRPr="003C1653">
                <w:t>индивидуальных предпринимателей</w:t>
              </w:r>
            </w:hyperlink>
            <w:r w:rsidRPr="003C1653">
              <w:t>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после завершения процесса ликвидации юридического лица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A39" w:rsidRPr="003C1653" w:rsidRDefault="006F1A39" w:rsidP="00CC27AE">
            <w:pPr>
              <w:jc w:val="center"/>
              <w:textAlignment w:val="baseline"/>
            </w:pPr>
            <w:r w:rsidRPr="003C1653">
              <w:t>Председатель ликвидационной комиссии</w:t>
            </w:r>
          </w:p>
        </w:tc>
      </w:tr>
    </w:tbl>
    <w:p w:rsidR="006F1A39" w:rsidRDefault="006F1A39" w:rsidP="006F1A39">
      <w:pPr>
        <w:jc w:val="center"/>
        <w:rPr>
          <w:sz w:val="22"/>
          <w:szCs w:val="22"/>
        </w:rPr>
      </w:pPr>
    </w:p>
    <w:p w:rsidR="00827CB3" w:rsidRDefault="00827CB3" w:rsidP="006F1A39">
      <w:pPr>
        <w:jc w:val="center"/>
        <w:rPr>
          <w:sz w:val="22"/>
          <w:szCs w:val="22"/>
        </w:rPr>
      </w:pPr>
    </w:p>
    <w:p w:rsidR="00827CB3" w:rsidRPr="006F1A39" w:rsidRDefault="00827CB3" w:rsidP="006F1A3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827CB3" w:rsidRPr="006F1A39" w:rsidSect="004D2212">
      <w:footerReference w:type="even" r:id="rId14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CD" w:rsidRDefault="001F2FCD">
      <w:r>
        <w:separator/>
      </w:r>
    </w:p>
  </w:endnote>
  <w:endnote w:type="continuationSeparator" w:id="0">
    <w:p w:rsidR="001F2FCD" w:rsidRDefault="001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CD" w:rsidRDefault="001F2FCD">
      <w:r>
        <w:separator/>
      </w:r>
    </w:p>
  </w:footnote>
  <w:footnote w:type="continuationSeparator" w:id="0">
    <w:p w:rsidR="001F2FCD" w:rsidRDefault="001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995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2F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1A39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27CB3"/>
    <w:rsid w:val="00831054"/>
    <w:rsid w:val="00831730"/>
    <w:rsid w:val="008350B2"/>
    <w:rsid w:val="008352FA"/>
    <w:rsid w:val="0083582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460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31_dekabr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25_sentyabr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2DE7-9BAC-409A-93F5-31F37DFD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2019-09-10T09:59:00Z</cp:lastPrinted>
  <dcterms:created xsi:type="dcterms:W3CDTF">2019-09-10T10:00:00Z</dcterms:created>
  <dcterms:modified xsi:type="dcterms:W3CDTF">2019-09-10T10:00:00Z</dcterms:modified>
</cp:coreProperties>
</file>