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70C8E" w:rsidRPr="00D70C8E">
        <w:rPr>
          <w:sz w:val="26"/>
          <w:szCs w:val="26"/>
          <w:u w:val="single"/>
        </w:rPr>
        <w:t>21</w:t>
      </w:r>
      <w:r>
        <w:rPr>
          <w:sz w:val="26"/>
          <w:szCs w:val="26"/>
          <w:u w:val="single"/>
        </w:rPr>
        <w:t xml:space="preserve"> августа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70C8E">
        <w:rPr>
          <w:sz w:val="26"/>
          <w:szCs w:val="26"/>
          <w:u w:val="single"/>
        </w:rPr>
        <w:t>912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D70C8E" w:rsidRDefault="00D70C8E" w:rsidP="00D70C8E">
      <w:pPr>
        <w:jc w:val="center"/>
        <w:rPr>
          <w:b/>
          <w:sz w:val="26"/>
          <w:szCs w:val="26"/>
        </w:rPr>
      </w:pPr>
      <w:r w:rsidRPr="00D70C8E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</w:p>
    <w:p w:rsidR="00D70C8E" w:rsidRDefault="00D70C8E" w:rsidP="00D70C8E">
      <w:pPr>
        <w:jc w:val="center"/>
        <w:rPr>
          <w:b/>
          <w:sz w:val="26"/>
          <w:szCs w:val="26"/>
        </w:rPr>
      </w:pPr>
      <w:r w:rsidRPr="00D70C8E">
        <w:rPr>
          <w:b/>
          <w:sz w:val="26"/>
          <w:szCs w:val="26"/>
        </w:rPr>
        <w:t xml:space="preserve">город Шахунья Нижегородской области от 23.08.2017 №951 «Об обеспечении </w:t>
      </w:r>
    </w:p>
    <w:p w:rsidR="00D70C8E" w:rsidRDefault="00D70C8E" w:rsidP="00D70C8E">
      <w:pPr>
        <w:jc w:val="center"/>
        <w:rPr>
          <w:b/>
          <w:sz w:val="26"/>
          <w:szCs w:val="26"/>
        </w:rPr>
      </w:pPr>
      <w:r w:rsidRPr="00D70C8E">
        <w:rPr>
          <w:b/>
          <w:sz w:val="26"/>
          <w:szCs w:val="26"/>
        </w:rPr>
        <w:t xml:space="preserve">мер по участию городского округа город Шахунья Нижегородской области в реализации приоритетного проекта «Формирование комфортной </w:t>
      </w:r>
    </w:p>
    <w:p w:rsidR="004D2212" w:rsidRPr="00D70C8E" w:rsidRDefault="00D70C8E" w:rsidP="00D70C8E">
      <w:pPr>
        <w:jc w:val="center"/>
        <w:rPr>
          <w:b/>
          <w:sz w:val="26"/>
          <w:szCs w:val="26"/>
        </w:rPr>
      </w:pPr>
      <w:r w:rsidRPr="00D70C8E">
        <w:rPr>
          <w:b/>
          <w:sz w:val="26"/>
          <w:szCs w:val="26"/>
        </w:rPr>
        <w:t>горо</w:t>
      </w:r>
      <w:r>
        <w:rPr>
          <w:b/>
          <w:sz w:val="26"/>
          <w:szCs w:val="26"/>
        </w:rPr>
        <w:t>дской среды» на 2018-2022 годы»</w:t>
      </w:r>
    </w:p>
    <w:p w:rsidR="00D70C8E" w:rsidRDefault="00D70C8E" w:rsidP="004D2212">
      <w:pPr>
        <w:jc w:val="both"/>
        <w:rPr>
          <w:sz w:val="26"/>
          <w:szCs w:val="26"/>
        </w:rPr>
      </w:pPr>
    </w:p>
    <w:p w:rsidR="00D70C8E" w:rsidRPr="00867BA7" w:rsidRDefault="00D70C8E" w:rsidP="004D2212">
      <w:pPr>
        <w:jc w:val="both"/>
        <w:rPr>
          <w:sz w:val="26"/>
          <w:szCs w:val="26"/>
        </w:rPr>
      </w:pPr>
    </w:p>
    <w:p w:rsidR="00D70C8E" w:rsidRPr="00D70C8E" w:rsidRDefault="00D70C8E" w:rsidP="00D70C8E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D70C8E">
        <w:rPr>
          <w:sz w:val="26"/>
          <w:szCs w:val="26"/>
        </w:rPr>
        <w:t>В соответствии с Федеральным законом от 06.10.2003 №131-Ф3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</w:t>
      </w:r>
      <w:proofErr w:type="gramEnd"/>
      <w:r w:rsidRPr="00D70C8E">
        <w:rPr>
          <w:sz w:val="26"/>
          <w:szCs w:val="26"/>
        </w:rPr>
        <w:t xml:space="preserve"> от 06.04.2017 №691/</w:t>
      </w:r>
      <w:proofErr w:type="spellStart"/>
      <w:proofErr w:type="gramStart"/>
      <w:r w:rsidRPr="00D70C8E">
        <w:rPr>
          <w:sz w:val="26"/>
          <w:szCs w:val="26"/>
        </w:rPr>
        <w:t>пр</w:t>
      </w:r>
      <w:proofErr w:type="spellEnd"/>
      <w:proofErr w:type="gramEnd"/>
      <w:r w:rsidRPr="00D70C8E">
        <w:rPr>
          <w:sz w:val="26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с целью создания условий по формированию комфортной городской среды, организации комплексного благоустройства территории городского округа город Шахунья Нижегородской области, обеспечения участия городского округа город Шахунья Нижегородской области в реализации приоритетного проекта «Формирование комфортной городской среды», администрация</w:t>
      </w:r>
      <w:r>
        <w:rPr>
          <w:sz w:val="26"/>
          <w:szCs w:val="26"/>
        </w:rPr>
        <w:t xml:space="preserve">  </w:t>
      </w:r>
      <w:r w:rsidRPr="00D70C8E">
        <w:rPr>
          <w:sz w:val="26"/>
          <w:szCs w:val="26"/>
        </w:rPr>
        <w:t xml:space="preserve"> городского </w:t>
      </w:r>
      <w:r>
        <w:rPr>
          <w:sz w:val="26"/>
          <w:szCs w:val="26"/>
        </w:rPr>
        <w:t xml:space="preserve">    </w:t>
      </w:r>
      <w:r w:rsidRPr="00D70C8E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 xml:space="preserve">    </w:t>
      </w:r>
      <w:r w:rsidRPr="00D70C8E">
        <w:rPr>
          <w:sz w:val="26"/>
          <w:szCs w:val="26"/>
        </w:rPr>
        <w:t>гор</w:t>
      </w:r>
      <w:r>
        <w:rPr>
          <w:sz w:val="26"/>
          <w:szCs w:val="26"/>
        </w:rPr>
        <w:t xml:space="preserve">од     Шахунья     Нижегородской    области    </w:t>
      </w:r>
      <w:proofErr w:type="gramStart"/>
      <w:r w:rsidRPr="00D70C8E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0C8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0C8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0C8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0C8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0C8E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0C8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0C8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0C8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0C8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0C8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D70C8E">
        <w:rPr>
          <w:b/>
          <w:sz w:val="26"/>
          <w:szCs w:val="26"/>
        </w:rPr>
        <w:t>т</w:t>
      </w:r>
      <w:r w:rsidRPr="00D70C8E">
        <w:rPr>
          <w:sz w:val="26"/>
          <w:szCs w:val="26"/>
        </w:rPr>
        <w:t xml:space="preserve">:  </w:t>
      </w:r>
    </w:p>
    <w:p w:rsidR="00D70C8E" w:rsidRPr="00D70C8E" w:rsidRDefault="00D70C8E" w:rsidP="00D70C8E">
      <w:pPr>
        <w:spacing w:line="360" w:lineRule="exact"/>
        <w:ind w:firstLine="709"/>
        <w:jc w:val="both"/>
        <w:rPr>
          <w:sz w:val="26"/>
          <w:szCs w:val="26"/>
        </w:rPr>
      </w:pPr>
      <w:r w:rsidRPr="00D70C8E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D70C8E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23.08.2017 №951 «Об обеспечении мер по участию городского округа город Шахунья Нижегородской области в реализации приоритетного проекта </w:t>
      </w:r>
      <w:r w:rsidRPr="00D70C8E">
        <w:rPr>
          <w:sz w:val="26"/>
          <w:szCs w:val="26"/>
        </w:rPr>
        <w:lastRenderedPageBreak/>
        <w:t>«Формирование комфортной городской среды» на 2018-2022 годы» внести прилагаемые изменения.</w:t>
      </w:r>
    </w:p>
    <w:p w:rsidR="00D70C8E" w:rsidRPr="00D70C8E" w:rsidRDefault="00D70C8E" w:rsidP="00D70C8E">
      <w:pPr>
        <w:spacing w:line="360" w:lineRule="exact"/>
        <w:ind w:firstLine="709"/>
        <w:jc w:val="both"/>
        <w:rPr>
          <w:sz w:val="26"/>
          <w:szCs w:val="26"/>
        </w:rPr>
      </w:pPr>
      <w:r w:rsidRPr="00D70C8E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r w:rsidRPr="00D70C8E">
        <w:rPr>
          <w:sz w:val="26"/>
          <w:szCs w:val="26"/>
        </w:rPr>
        <w:t xml:space="preserve">ризнать утратившим силу постановление </w:t>
      </w:r>
      <w:r>
        <w:rPr>
          <w:sz w:val="26"/>
          <w:szCs w:val="26"/>
        </w:rPr>
        <w:t xml:space="preserve">администрации городского округа город Шахунья Нижегородской области </w:t>
      </w:r>
      <w:r w:rsidRPr="00D70C8E">
        <w:rPr>
          <w:sz w:val="26"/>
          <w:szCs w:val="26"/>
        </w:rPr>
        <w:t>от 29 января 2018 года №</w:t>
      </w:r>
      <w:r>
        <w:rPr>
          <w:sz w:val="26"/>
          <w:szCs w:val="26"/>
        </w:rPr>
        <w:t xml:space="preserve"> </w:t>
      </w:r>
      <w:r w:rsidRPr="00D70C8E">
        <w:rPr>
          <w:sz w:val="26"/>
          <w:szCs w:val="26"/>
        </w:rPr>
        <w:t>143 «О внесении изменений в постановление администрации городского округа город Шахунья Нижегородской области от 23.08.2017 №</w:t>
      </w:r>
      <w:r>
        <w:rPr>
          <w:sz w:val="26"/>
          <w:szCs w:val="26"/>
        </w:rPr>
        <w:t xml:space="preserve"> </w:t>
      </w:r>
      <w:r w:rsidRPr="00D70C8E">
        <w:rPr>
          <w:sz w:val="26"/>
          <w:szCs w:val="26"/>
        </w:rPr>
        <w:t>951 «Об обеспечении мер по участию городского округа город Шахунья Нижегородской области в реализации приоритетного проекта «Формирование комфортной горо</w:t>
      </w:r>
      <w:r>
        <w:rPr>
          <w:sz w:val="26"/>
          <w:szCs w:val="26"/>
        </w:rPr>
        <w:t>дской среды» на 2018-2022 годы».</w:t>
      </w:r>
      <w:proofErr w:type="gramEnd"/>
    </w:p>
    <w:p w:rsidR="00D70C8E" w:rsidRPr="00D70C8E" w:rsidRDefault="00D70C8E" w:rsidP="00D70C8E">
      <w:pPr>
        <w:spacing w:line="360" w:lineRule="exact"/>
        <w:ind w:firstLine="709"/>
        <w:jc w:val="both"/>
        <w:rPr>
          <w:sz w:val="26"/>
          <w:szCs w:val="26"/>
        </w:rPr>
      </w:pPr>
      <w:r w:rsidRPr="00D70C8E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D70C8E">
        <w:rPr>
          <w:sz w:val="26"/>
          <w:szCs w:val="26"/>
        </w:rPr>
        <w:t xml:space="preserve">Настоящее постановление разместить на официальном сайте администрации городского округа город Шахунья Нижегородской области. </w:t>
      </w:r>
    </w:p>
    <w:p w:rsidR="00D70C8E" w:rsidRPr="00D70C8E" w:rsidRDefault="00D70C8E" w:rsidP="00D70C8E">
      <w:pPr>
        <w:spacing w:line="360" w:lineRule="exact"/>
        <w:ind w:firstLine="709"/>
        <w:jc w:val="both"/>
        <w:rPr>
          <w:sz w:val="26"/>
          <w:szCs w:val="26"/>
        </w:rPr>
      </w:pPr>
      <w:r w:rsidRPr="00D70C8E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D70C8E">
        <w:rPr>
          <w:sz w:val="26"/>
          <w:szCs w:val="26"/>
        </w:rPr>
        <w:t>Настоящее постановление вступает в силу с момента подписания.</w:t>
      </w:r>
    </w:p>
    <w:p w:rsidR="004D2212" w:rsidRDefault="00D70C8E" w:rsidP="00D70C8E">
      <w:pPr>
        <w:spacing w:line="360" w:lineRule="exact"/>
        <w:ind w:firstLine="709"/>
        <w:jc w:val="both"/>
        <w:rPr>
          <w:sz w:val="26"/>
          <w:szCs w:val="26"/>
        </w:rPr>
      </w:pPr>
      <w:r w:rsidRPr="00D70C8E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proofErr w:type="gramStart"/>
      <w:r w:rsidRPr="00D70C8E">
        <w:rPr>
          <w:sz w:val="26"/>
          <w:szCs w:val="26"/>
        </w:rPr>
        <w:t>Контроль за</w:t>
      </w:r>
      <w:proofErr w:type="gramEnd"/>
      <w:r w:rsidRPr="00D70C8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С.А. Кузнецова.</w:t>
      </w:r>
    </w:p>
    <w:p w:rsidR="00D70C8E" w:rsidRDefault="00D70C8E" w:rsidP="004D2212">
      <w:pPr>
        <w:jc w:val="both"/>
        <w:rPr>
          <w:sz w:val="26"/>
          <w:szCs w:val="26"/>
        </w:rPr>
      </w:pPr>
    </w:p>
    <w:p w:rsidR="00D70C8E" w:rsidRDefault="00D70C8E" w:rsidP="004D2212">
      <w:pPr>
        <w:jc w:val="both"/>
        <w:rPr>
          <w:sz w:val="26"/>
          <w:szCs w:val="26"/>
        </w:rPr>
      </w:pPr>
    </w:p>
    <w:p w:rsidR="00D70C8E" w:rsidRDefault="00D70C8E" w:rsidP="004D2212">
      <w:pPr>
        <w:jc w:val="both"/>
        <w:rPr>
          <w:sz w:val="26"/>
          <w:szCs w:val="26"/>
        </w:rPr>
      </w:pPr>
    </w:p>
    <w:p w:rsidR="00D70C8E" w:rsidRPr="00867BA7" w:rsidRDefault="00D70C8E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D70C8E" w:rsidRDefault="00D70C8E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867BA7" w:rsidRDefault="004D2212" w:rsidP="004D2212">
      <w:pPr>
        <w:jc w:val="both"/>
        <w:rPr>
          <w:sz w:val="22"/>
          <w:szCs w:val="22"/>
        </w:rPr>
      </w:pPr>
    </w:p>
    <w:p w:rsidR="009024E8" w:rsidRDefault="009024E8" w:rsidP="00D70C8E">
      <w:pPr>
        <w:ind w:left="6379"/>
        <w:jc w:val="center"/>
        <w:rPr>
          <w:lang w:eastAsia="zh-CN"/>
        </w:rPr>
      </w:pPr>
    </w:p>
    <w:p w:rsidR="009024E8" w:rsidRDefault="009024E8" w:rsidP="00D70C8E">
      <w:pPr>
        <w:ind w:left="6379"/>
        <w:jc w:val="center"/>
        <w:rPr>
          <w:lang w:eastAsia="zh-CN"/>
        </w:rPr>
      </w:pPr>
    </w:p>
    <w:p w:rsidR="009024E8" w:rsidRDefault="009024E8" w:rsidP="00D70C8E">
      <w:pPr>
        <w:ind w:left="6379"/>
        <w:jc w:val="center"/>
        <w:rPr>
          <w:lang w:eastAsia="zh-CN"/>
        </w:rPr>
      </w:pPr>
    </w:p>
    <w:p w:rsidR="00D70C8E" w:rsidRDefault="00D70C8E" w:rsidP="00D70C8E">
      <w:pPr>
        <w:ind w:left="6379"/>
        <w:jc w:val="center"/>
        <w:rPr>
          <w:lang w:eastAsia="zh-CN"/>
        </w:rPr>
      </w:pPr>
      <w:bookmarkStart w:id="0" w:name="_GoBack"/>
      <w:bookmarkEnd w:id="0"/>
      <w:r>
        <w:rPr>
          <w:lang w:eastAsia="zh-CN"/>
        </w:rPr>
        <w:lastRenderedPageBreak/>
        <w:t>Приложение</w:t>
      </w:r>
    </w:p>
    <w:p w:rsidR="00D70C8E" w:rsidRDefault="00D70C8E" w:rsidP="00D70C8E">
      <w:pPr>
        <w:ind w:left="6379"/>
        <w:jc w:val="center"/>
        <w:rPr>
          <w:lang w:eastAsia="zh-CN"/>
        </w:rPr>
      </w:pPr>
      <w:r>
        <w:rPr>
          <w:lang w:eastAsia="zh-CN"/>
        </w:rPr>
        <w:t>к постановлению администрации</w:t>
      </w:r>
    </w:p>
    <w:p w:rsidR="00D70C8E" w:rsidRDefault="00D70C8E" w:rsidP="00D70C8E">
      <w:pPr>
        <w:ind w:left="6379"/>
        <w:jc w:val="center"/>
        <w:rPr>
          <w:lang w:eastAsia="zh-CN"/>
        </w:rPr>
      </w:pPr>
      <w:r>
        <w:rPr>
          <w:lang w:eastAsia="zh-CN"/>
        </w:rPr>
        <w:t>городского округа город Шахунья</w:t>
      </w:r>
    </w:p>
    <w:p w:rsidR="00D70C8E" w:rsidRDefault="00D70C8E" w:rsidP="00D70C8E">
      <w:pPr>
        <w:ind w:left="6379"/>
        <w:jc w:val="center"/>
        <w:rPr>
          <w:lang w:eastAsia="zh-CN"/>
        </w:rPr>
      </w:pPr>
      <w:r>
        <w:rPr>
          <w:lang w:eastAsia="zh-CN"/>
        </w:rPr>
        <w:t>Нижегородской области</w:t>
      </w:r>
    </w:p>
    <w:p w:rsidR="00D70C8E" w:rsidRDefault="00D70C8E" w:rsidP="00D70C8E">
      <w:pPr>
        <w:ind w:left="6379"/>
        <w:jc w:val="center"/>
        <w:rPr>
          <w:lang w:eastAsia="zh-CN"/>
        </w:rPr>
      </w:pPr>
      <w:r>
        <w:rPr>
          <w:lang w:eastAsia="zh-CN"/>
        </w:rPr>
        <w:t>о</w:t>
      </w:r>
      <w:r>
        <w:rPr>
          <w:lang w:eastAsia="zh-CN"/>
        </w:rPr>
        <w:t>т 21.08.2019 № 912</w:t>
      </w:r>
    </w:p>
    <w:p w:rsidR="00D70C8E" w:rsidRDefault="00D70C8E" w:rsidP="00D70C8E">
      <w:pPr>
        <w:ind w:firstLine="708"/>
        <w:jc w:val="both"/>
        <w:rPr>
          <w:lang w:eastAsia="zh-CN"/>
        </w:rPr>
      </w:pPr>
    </w:p>
    <w:p w:rsidR="00B464BB" w:rsidRDefault="00B464BB" w:rsidP="00D70C8E">
      <w:pPr>
        <w:ind w:firstLine="708"/>
        <w:jc w:val="both"/>
        <w:rPr>
          <w:lang w:eastAsia="zh-CN"/>
        </w:rPr>
      </w:pPr>
    </w:p>
    <w:p w:rsidR="00D70C8E" w:rsidRPr="00D70C8E" w:rsidRDefault="00D70C8E" w:rsidP="00D70C8E">
      <w:pPr>
        <w:ind w:firstLine="708"/>
        <w:jc w:val="both"/>
        <w:rPr>
          <w:lang w:eastAsia="zh-CN"/>
        </w:rPr>
      </w:pPr>
      <w:r w:rsidRPr="00D70C8E">
        <w:rPr>
          <w:lang w:eastAsia="zh-CN"/>
        </w:rPr>
        <w:t>1.Изложить Приложение 2 в следующей редакции:</w:t>
      </w:r>
    </w:p>
    <w:p w:rsidR="00D70C8E" w:rsidRPr="00D70C8E" w:rsidRDefault="00D70C8E" w:rsidP="00D70C8E">
      <w:pPr>
        <w:ind w:firstLine="708"/>
        <w:jc w:val="right"/>
        <w:rPr>
          <w:sz w:val="26"/>
          <w:szCs w:val="26"/>
          <w:lang w:eastAsia="zh-CN"/>
        </w:rPr>
      </w:pPr>
    </w:p>
    <w:p w:rsidR="00D70C8E" w:rsidRPr="00D70C8E" w:rsidRDefault="00D70C8E" w:rsidP="00D70C8E">
      <w:pPr>
        <w:jc w:val="center"/>
        <w:rPr>
          <w:b/>
          <w:lang w:eastAsia="zh-CN"/>
        </w:rPr>
      </w:pPr>
      <w:r w:rsidRPr="00D70C8E">
        <w:rPr>
          <w:b/>
          <w:lang w:eastAsia="zh-CN"/>
        </w:rPr>
        <w:t>«Состав общественной комиссии по контролю исполнения мероприятий</w:t>
      </w:r>
    </w:p>
    <w:p w:rsidR="00D70C8E" w:rsidRPr="00D70C8E" w:rsidRDefault="00D70C8E" w:rsidP="00D70C8E">
      <w:pPr>
        <w:jc w:val="center"/>
        <w:rPr>
          <w:lang w:eastAsia="zh-CN"/>
        </w:rPr>
      </w:pPr>
      <w:r w:rsidRPr="00D70C8E">
        <w:rPr>
          <w:b/>
          <w:lang w:eastAsia="zh-CN"/>
        </w:rPr>
        <w:t xml:space="preserve"> по</w:t>
      </w:r>
      <w:r w:rsidRPr="00D70C8E">
        <w:rPr>
          <w:lang w:eastAsia="zh-CN"/>
        </w:rPr>
        <w:t xml:space="preserve"> </w:t>
      </w:r>
      <w:r w:rsidRPr="00D70C8E">
        <w:rPr>
          <w:b/>
          <w:lang w:eastAsia="zh-CN"/>
        </w:rPr>
        <w:t>реализации приоритетного проекта «Формирование комфортной городской среды» на 2018-2022 годы»</w:t>
      </w:r>
    </w:p>
    <w:p w:rsidR="00D70C8E" w:rsidRPr="00D70C8E" w:rsidRDefault="00D70C8E" w:rsidP="00D70C8E">
      <w:pPr>
        <w:jc w:val="center"/>
        <w:rPr>
          <w:lang w:eastAsia="zh-CN"/>
        </w:rPr>
      </w:pPr>
      <w:r w:rsidRPr="00D70C8E">
        <w:rPr>
          <w:lang w:eastAsia="zh-CN"/>
        </w:rPr>
        <w:t>(далее – Общественная комиссия)</w:t>
      </w:r>
    </w:p>
    <w:p w:rsidR="00D70C8E" w:rsidRPr="00D70C8E" w:rsidRDefault="00D70C8E" w:rsidP="00D70C8E">
      <w:pPr>
        <w:ind w:firstLine="900"/>
        <w:jc w:val="both"/>
        <w:rPr>
          <w:b/>
          <w:lang w:eastAsia="zh-CN"/>
        </w:rPr>
      </w:pPr>
      <w:r w:rsidRPr="00D70C8E">
        <w:rPr>
          <w:b/>
          <w:lang w:eastAsia="zh-CN"/>
        </w:rPr>
        <w:t>Председатель Общественной комиссии: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>Кошелев Р.В. – глава местного самоуправления городского округа город Шахунья Нижегородской области.</w:t>
      </w:r>
    </w:p>
    <w:p w:rsidR="00D70C8E" w:rsidRPr="00D70C8E" w:rsidRDefault="00D70C8E" w:rsidP="00D70C8E">
      <w:pPr>
        <w:ind w:firstLine="900"/>
        <w:jc w:val="both"/>
        <w:rPr>
          <w:b/>
          <w:lang w:eastAsia="zh-CN"/>
        </w:rPr>
      </w:pPr>
      <w:r w:rsidRPr="00D70C8E">
        <w:rPr>
          <w:b/>
          <w:lang w:eastAsia="zh-CN"/>
        </w:rPr>
        <w:t>Сопредседатель Общественной комиссии: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>Дахно О.А. – председатель Совета депутатов городского округа город Шахунья Нижегородской области (по согласованию).</w:t>
      </w:r>
    </w:p>
    <w:p w:rsidR="00D70C8E" w:rsidRPr="00D70C8E" w:rsidRDefault="00D70C8E" w:rsidP="00D70C8E">
      <w:pPr>
        <w:ind w:firstLine="900"/>
        <w:jc w:val="both"/>
        <w:rPr>
          <w:b/>
          <w:lang w:eastAsia="zh-CN"/>
        </w:rPr>
      </w:pPr>
      <w:r w:rsidRPr="00D70C8E">
        <w:rPr>
          <w:b/>
          <w:lang w:eastAsia="zh-CN"/>
        </w:rPr>
        <w:t>Секретарь Общественной комиссии: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>Смирнов А.С. – 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области.</w:t>
      </w:r>
    </w:p>
    <w:p w:rsidR="00D70C8E" w:rsidRPr="00D70C8E" w:rsidRDefault="00D70C8E" w:rsidP="00D70C8E">
      <w:pPr>
        <w:ind w:firstLine="900"/>
        <w:jc w:val="both"/>
        <w:rPr>
          <w:b/>
          <w:lang w:eastAsia="zh-CN"/>
        </w:rPr>
      </w:pPr>
      <w:r w:rsidRPr="00D70C8E">
        <w:rPr>
          <w:b/>
          <w:lang w:eastAsia="zh-CN"/>
        </w:rPr>
        <w:t>Члены Общественной комиссии: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>Кузнецов С.А. – заместитель главы администрации городского округа город Шахунья Нижегородской области;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>Софронов Ю.А. – заместитель главы администрации городского округа город Шахунья Нижегородской области;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>Козлова Е.Л. - начальник Управления экономики, прогнозирования, инвестиционной политики и муниципального имущества администрации городского округа город Шахунья Нижегородской области;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>Корпусов А.А. – начальник сектора ГО и ЧС и МОБ работы администрации городского округа город Шахунья Нижегородской области;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proofErr w:type="spellStart"/>
      <w:r w:rsidRPr="00D70C8E">
        <w:rPr>
          <w:lang w:eastAsia="zh-CN"/>
        </w:rPr>
        <w:t>Абахтимов</w:t>
      </w:r>
      <w:proofErr w:type="spellEnd"/>
      <w:r w:rsidRPr="00D70C8E">
        <w:rPr>
          <w:lang w:eastAsia="zh-CN"/>
        </w:rPr>
        <w:t xml:space="preserve"> С.О.– начальник </w:t>
      </w:r>
      <w:proofErr w:type="spellStart"/>
      <w:r w:rsidRPr="00D70C8E">
        <w:rPr>
          <w:lang w:eastAsia="zh-CN"/>
        </w:rPr>
        <w:t>Вахтанского</w:t>
      </w:r>
      <w:proofErr w:type="spellEnd"/>
      <w:r w:rsidRPr="00D70C8E">
        <w:rPr>
          <w:lang w:eastAsia="zh-CN"/>
        </w:rPr>
        <w:t xml:space="preserve"> территориального отдела администрации городского округа город Шахунья Нижегородской области;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 xml:space="preserve">Щербаков В.А. - начальник </w:t>
      </w:r>
      <w:proofErr w:type="spellStart"/>
      <w:r w:rsidRPr="00D70C8E">
        <w:rPr>
          <w:lang w:eastAsia="zh-CN"/>
        </w:rPr>
        <w:t>Сявского</w:t>
      </w:r>
      <w:proofErr w:type="spellEnd"/>
      <w:r w:rsidRPr="00D70C8E">
        <w:rPr>
          <w:lang w:eastAsia="zh-CN"/>
        </w:rPr>
        <w:t xml:space="preserve"> территориального отдела администрации городского округа город Шахунья Нижегородской области;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proofErr w:type="spellStart"/>
      <w:r w:rsidRPr="00D70C8E">
        <w:rPr>
          <w:lang w:eastAsia="zh-CN"/>
        </w:rPr>
        <w:t>Догадин</w:t>
      </w:r>
      <w:proofErr w:type="spellEnd"/>
      <w:r w:rsidRPr="00D70C8E">
        <w:rPr>
          <w:lang w:eastAsia="zh-CN"/>
        </w:rPr>
        <w:t xml:space="preserve"> В.В. - начальник сектора управления по работе с территориями и благоустройству администрации городского округа город Шахунья Нижегородской области (по согласованию);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>Тимонова Л.Г. – председатель Нижегородского регионального отделения Общероссийского Народного Фронта, активист рабочей группы «Качество повседневной жизни» (по согласованию);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>Киселев О.А. – директор МБУ «Благоустройство»;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proofErr w:type="spellStart"/>
      <w:r w:rsidRPr="00D70C8E">
        <w:rPr>
          <w:lang w:eastAsia="zh-CN"/>
        </w:rPr>
        <w:t>Оболонков</w:t>
      </w:r>
      <w:proofErr w:type="spellEnd"/>
      <w:r w:rsidRPr="00D70C8E">
        <w:rPr>
          <w:lang w:eastAsia="zh-CN"/>
        </w:rPr>
        <w:t xml:space="preserve"> А.И. - депутат Совета депутатов городского округа город Шахунья Нижегородской области  (по согласованию);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>Дронов М.Л. - депутат Совета депутатов городского округа город Шахунья Нижегородской области  (по согласованию);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>Варакин П.С. – директор ООО «</w:t>
      </w:r>
      <w:proofErr w:type="spellStart"/>
      <w:r w:rsidRPr="00D70C8E">
        <w:rPr>
          <w:lang w:eastAsia="zh-CN"/>
        </w:rPr>
        <w:t>Пожцентр</w:t>
      </w:r>
      <w:proofErr w:type="spellEnd"/>
      <w:r w:rsidRPr="00D70C8E">
        <w:rPr>
          <w:lang w:eastAsia="zh-CN"/>
        </w:rPr>
        <w:t>», депутат Совета депутатов городского округа город Шахунья Нижегородской области (по согласованию);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>Козлова Г.В. – руководитель МИК местного отделения Партии «Единая Россия» (по согласованию);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proofErr w:type="spellStart"/>
      <w:r w:rsidRPr="00D70C8E">
        <w:rPr>
          <w:lang w:eastAsia="zh-CN"/>
        </w:rPr>
        <w:t>Курдин</w:t>
      </w:r>
      <w:proofErr w:type="spellEnd"/>
      <w:r w:rsidRPr="00D70C8E">
        <w:rPr>
          <w:lang w:eastAsia="zh-CN"/>
        </w:rPr>
        <w:t xml:space="preserve"> М.А. – генеральный директор ООО «Локомотив» (по согласованию);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>Коробейников В.Г. – генеральный директор ООО «Тепло» (по согласованию);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proofErr w:type="spellStart"/>
      <w:r w:rsidRPr="00D70C8E">
        <w:rPr>
          <w:lang w:eastAsia="zh-CN"/>
        </w:rPr>
        <w:lastRenderedPageBreak/>
        <w:t>Дербенёва</w:t>
      </w:r>
      <w:proofErr w:type="spellEnd"/>
      <w:r w:rsidRPr="00D70C8E">
        <w:rPr>
          <w:lang w:eastAsia="zh-CN"/>
        </w:rPr>
        <w:t xml:space="preserve"> М.С. – генеральный директор ООО «</w:t>
      </w:r>
      <w:proofErr w:type="spellStart"/>
      <w:r w:rsidRPr="00D70C8E">
        <w:rPr>
          <w:lang w:eastAsia="zh-CN"/>
        </w:rPr>
        <w:t>Домоуправляющая</w:t>
      </w:r>
      <w:proofErr w:type="spellEnd"/>
      <w:r w:rsidRPr="00D70C8E">
        <w:rPr>
          <w:lang w:eastAsia="zh-CN"/>
        </w:rPr>
        <w:t xml:space="preserve"> компания» (по согласованию);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proofErr w:type="spellStart"/>
      <w:r w:rsidRPr="00D70C8E">
        <w:rPr>
          <w:lang w:eastAsia="zh-CN"/>
        </w:rPr>
        <w:t>Скуднов</w:t>
      </w:r>
      <w:proofErr w:type="spellEnd"/>
      <w:r w:rsidRPr="00D70C8E">
        <w:rPr>
          <w:lang w:eastAsia="zh-CN"/>
        </w:rPr>
        <w:t xml:space="preserve"> С.Е. – генеральный директор ООО «Управляющая компания Шахунья» (по согласованию);</w:t>
      </w:r>
    </w:p>
    <w:p w:rsidR="00D70C8E" w:rsidRPr="00D70C8E" w:rsidRDefault="00D70C8E" w:rsidP="00D70C8E">
      <w:pPr>
        <w:ind w:firstLine="900"/>
        <w:jc w:val="both"/>
        <w:rPr>
          <w:shd w:val="clear" w:color="auto" w:fill="FFFFFF"/>
          <w:lang w:eastAsia="zh-CN"/>
        </w:rPr>
      </w:pPr>
      <w:r w:rsidRPr="00D70C8E">
        <w:rPr>
          <w:lang w:eastAsia="zh-CN"/>
        </w:rPr>
        <w:t xml:space="preserve">Представитель </w:t>
      </w:r>
      <w:r w:rsidRPr="00D70C8E">
        <w:rPr>
          <w:shd w:val="clear" w:color="auto" w:fill="FFFFFF"/>
          <w:lang w:eastAsia="zh-CN"/>
        </w:rPr>
        <w:t xml:space="preserve">Нижегородской областной организации Всероссийского общества слепых в </w:t>
      </w:r>
      <w:proofErr w:type="spellStart"/>
      <w:r w:rsidRPr="00D70C8E">
        <w:rPr>
          <w:shd w:val="clear" w:color="auto" w:fill="FFFFFF"/>
          <w:lang w:eastAsia="zh-CN"/>
        </w:rPr>
        <w:t>г</w:t>
      </w:r>
      <w:proofErr w:type="gramStart"/>
      <w:r w:rsidRPr="00D70C8E">
        <w:rPr>
          <w:shd w:val="clear" w:color="auto" w:fill="FFFFFF"/>
          <w:lang w:eastAsia="zh-CN"/>
        </w:rPr>
        <w:t>.Ш</w:t>
      </w:r>
      <w:proofErr w:type="gramEnd"/>
      <w:r w:rsidRPr="00D70C8E">
        <w:rPr>
          <w:shd w:val="clear" w:color="auto" w:fill="FFFFFF"/>
          <w:lang w:eastAsia="zh-CN"/>
        </w:rPr>
        <w:t>ахунья</w:t>
      </w:r>
      <w:proofErr w:type="spellEnd"/>
      <w:r w:rsidRPr="00D70C8E">
        <w:rPr>
          <w:shd w:val="clear" w:color="auto" w:fill="FFFFFF"/>
          <w:lang w:eastAsia="zh-CN"/>
        </w:rPr>
        <w:t xml:space="preserve"> (по согласованию);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 xml:space="preserve">Представитель ОГИБДД ОМВД России по </w:t>
      </w:r>
      <w:proofErr w:type="spellStart"/>
      <w:r w:rsidRPr="00D70C8E">
        <w:rPr>
          <w:lang w:eastAsia="zh-CN"/>
        </w:rPr>
        <w:t>г</w:t>
      </w:r>
      <w:proofErr w:type="gramStart"/>
      <w:r w:rsidRPr="00D70C8E">
        <w:rPr>
          <w:lang w:eastAsia="zh-CN"/>
        </w:rPr>
        <w:t>.Ш</w:t>
      </w:r>
      <w:proofErr w:type="gramEnd"/>
      <w:r w:rsidRPr="00D70C8E">
        <w:rPr>
          <w:lang w:eastAsia="zh-CN"/>
        </w:rPr>
        <w:t>ахунья</w:t>
      </w:r>
      <w:proofErr w:type="spellEnd"/>
      <w:r w:rsidRPr="00D70C8E">
        <w:rPr>
          <w:lang w:eastAsia="zh-CN"/>
        </w:rPr>
        <w:t xml:space="preserve"> (по согласованию).»</w:t>
      </w:r>
    </w:p>
    <w:p w:rsidR="00B464BB" w:rsidRDefault="00B464BB" w:rsidP="00D70C8E">
      <w:pPr>
        <w:tabs>
          <w:tab w:val="left" w:pos="3525"/>
        </w:tabs>
        <w:ind w:firstLine="900"/>
        <w:jc w:val="both"/>
        <w:rPr>
          <w:sz w:val="26"/>
          <w:szCs w:val="26"/>
          <w:lang w:eastAsia="zh-CN"/>
        </w:rPr>
      </w:pPr>
    </w:p>
    <w:p w:rsidR="00D70C8E" w:rsidRPr="00D70C8E" w:rsidRDefault="00D70C8E" w:rsidP="00D70C8E">
      <w:pPr>
        <w:tabs>
          <w:tab w:val="left" w:pos="3525"/>
        </w:tabs>
        <w:ind w:firstLine="900"/>
        <w:jc w:val="both"/>
        <w:rPr>
          <w:sz w:val="26"/>
          <w:szCs w:val="26"/>
          <w:lang w:eastAsia="zh-CN"/>
        </w:rPr>
      </w:pPr>
      <w:r w:rsidRPr="00D70C8E">
        <w:rPr>
          <w:sz w:val="26"/>
          <w:szCs w:val="26"/>
          <w:lang w:eastAsia="zh-CN"/>
        </w:rPr>
        <w:tab/>
      </w:r>
    </w:p>
    <w:p w:rsidR="00D70C8E" w:rsidRPr="00D70C8E" w:rsidRDefault="00D70C8E" w:rsidP="00D70C8E">
      <w:pPr>
        <w:ind w:firstLine="900"/>
        <w:rPr>
          <w:sz w:val="27"/>
          <w:szCs w:val="27"/>
          <w:lang w:eastAsia="zh-CN"/>
        </w:rPr>
      </w:pPr>
      <w:r w:rsidRPr="00D70C8E">
        <w:rPr>
          <w:lang w:eastAsia="zh-CN"/>
        </w:rPr>
        <w:t>2.Изложить Приложение 3 в следующей редакции:</w:t>
      </w:r>
    </w:p>
    <w:p w:rsidR="00D70C8E" w:rsidRPr="00D70C8E" w:rsidRDefault="00D70C8E" w:rsidP="00D70C8E">
      <w:pPr>
        <w:jc w:val="center"/>
        <w:rPr>
          <w:b/>
          <w:sz w:val="27"/>
          <w:szCs w:val="27"/>
          <w:lang w:eastAsia="zh-CN"/>
        </w:rPr>
      </w:pPr>
    </w:p>
    <w:p w:rsidR="00D70C8E" w:rsidRPr="00D70C8E" w:rsidRDefault="00D70C8E" w:rsidP="00D70C8E">
      <w:pPr>
        <w:jc w:val="center"/>
        <w:rPr>
          <w:b/>
          <w:lang w:eastAsia="zh-CN"/>
        </w:rPr>
      </w:pPr>
      <w:r w:rsidRPr="00D70C8E">
        <w:rPr>
          <w:b/>
          <w:lang w:eastAsia="zh-CN"/>
        </w:rPr>
        <w:t>«Положение об общественной комиссии по реализации мероприятий по благоустройству дворовых территорий и общественных простран</w:t>
      </w:r>
      <w:proofErr w:type="gramStart"/>
      <w:r w:rsidRPr="00D70C8E">
        <w:rPr>
          <w:b/>
          <w:lang w:eastAsia="zh-CN"/>
        </w:rPr>
        <w:t>ств пр</w:t>
      </w:r>
      <w:proofErr w:type="gramEnd"/>
      <w:r w:rsidRPr="00D70C8E">
        <w:rPr>
          <w:b/>
          <w:lang w:eastAsia="zh-CN"/>
        </w:rPr>
        <w:t>и реализации</w:t>
      </w:r>
    </w:p>
    <w:p w:rsidR="00D70C8E" w:rsidRPr="00D70C8E" w:rsidRDefault="00D70C8E" w:rsidP="00D70C8E">
      <w:pPr>
        <w:jc w:val="center"/>
        <w:rPr>
          <w:b/>
          <w:lang w:eastAsia="zh-CN"/>
        </w:rPr>
      </w:pPr>
      <w:r w:rsidRPr="00D70C8E">
        <w:rPr>
          <w:b/>
          <w:lang w:eastAsia="zh-CN"/>
        </w:rPr>
        <w:t xml:space="preserve"> приоритетного проекта «Формирование комфортной городской среды»</w:t>
      </w:r>
    </w:p>
    <w:p w:rsidR="00D70C8E" w:rsidRPr="00D70C8E" w:rsidRDefault="00D70C8E" w:rsidP="00D70C8E">
      <w:pPr>
        <w:jc w:val="center"/>
        <w:rPr>
          <w:b/>
          <w:lang w:eastAsia="zh-CN"/>
        </w:rPr>
      </w:pPr>
      <w:r w:rsidRPr="00D70C8E">
        <w:rPr>
          <w:b/>
          <w:lang w:eastAsia="zh-CN"/>
        </w:rPr>
        <w:t xml:space="preserve"> на 2018-2022 годы» на территории городского округа город Шахунья</w:t>
      </w:r>
    </w:p>
    <w:p w:rsidR="00D70C8E" w:rsidRPr="00D70C8E" w:rsidRDefault="00D70C8E" w:rsidP="00D70C8E">
      <w:pPr>
        <w:jc w:val="center"/>
        <w:rPr>
          <w:b/>
          <w:lang w:eastAsia="zh-CN"/>
        </w:rPr>
      </w:pPr>
      <w:r w:rsidRPr="00D70C8E">
        <w:rPr>
          <w:b/>
          <w:lang w:eastAsia="zh-CN"/>
        </w:rPr>
        <w:t xml:space="preserve"> Нижегородской области (далее – Положение)</w:t>
      </w:r>
    </w:p>
    <w:p w:rsidR="00D70C8E" w:rsidRPr="00D70C8E" w:rsidRDefault="00D70C8E" w:rsidP="00D70C8E">
      <w:pPr>
        <w:ind w:firstLine="900"/>
        <w:jc w:val="center"/>
        <w:rPr>
          <w:b/>
          <w:lang w:eastAsia="zh-CN"/>
        </w:rPr>
      </w:pPr>
    </w:p>
    <w:p w:rsidR="00D70C8E" w:rsidRPr="00D70C8E" w:rsidRDefault="00D70C8E" w:rsidP="00D70C8E">
      <w:pPr>
        <w:pStyle w:val="ab"/>
        <w:numPr>
          <w:ilvl w:val="0"/>
          <w:numId w:val="40"/>
        </w:numPr>
        <w:jc w:val="center"/>
        <w:rPr>
          <w:b/>
          <w:lang w:eastAsia="zh-CN"/>
        </w:rPr>
      </w:pPr>
      <w:r w:rsidRPr="00D70C8E">
        <w:rPr>
          <w:b/>
          <w:lang w:eastAsia="zh-CN"/>
        </w:rPr>
        <w:t>Общие положения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>1.1. Настоящее Положение устанавливает порядок работы общественной комиссии по реализации мероприятий по благоустройству дворовых территорий и общественных простран</w:t>
      </w:r>
      <w:proofErr w:type="gramStart"/>
      <w:r w:rsidRPr="00D70C8E">
        <w:rPr>
          <w:lang w:eastAsia="zh-CN"/>
        </w:rPr>
        <w:t>ств пр</w:t>
      </w:r>
      <w:proofErr w:type="gramEnd"/>
      <w:r w:rsidRPr="00D70C8E">
        <w:rPr>
          <w:lang w:eastAsia="zh-CN"/>
        </w:rPr>
        <w:t xml:space="preserve">иоритетного проекта «Формирование комфортной городской среды» на 2018-2022 годы»  на территории городского округа город Шахунья Нижегородской области (далее – Общественная комиссия). </w:t>
      </w:r>
    </w:p>
    <w:p w:rsid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 xml:space="preserve">1.2. Общественная комиссия является коллегиальным органом. </w:t>
      </w:r>
      <w:proofErr w:type="gramStart"/>
      <w:r w:rsidRPr="00D70C8E">
        <w:rPr>
          <w:lang w:eastAsia="zh-CN"/>
        </w:rPr>
        <w:t>Общественная комиссия создается в целях обобщения и оценки предложений граждан и организаций о выборе дворовых территорий и общественных пространств, подлежащих благоустройству в период 2018-2024 годы для включения в муниципальную программу «Благоустройство территории городского округа город Шахунья Нижегородской области», оценки предложений заинтересованных лиц по дизайн-проекту и перечня мероприятий благоустройства дворовых территорий и общественных пространств, а так же контроля за реализацией данных</w:t>
      </w:r>
      <w:proofErr w:type="gramEnd"/>
      <w:r w:rsidRPr="00D70C8E">
        <w:rPr>
          <w:lang w:eastAsia="zh-CN"/>
        </w:rPr>
        <w:t xml:space="preserve"> мероприятий. 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</w:p>
    <w:p w:rsidR="00D70C8E" w:rsidRDefault="00D70C8E" w:rsidP="00D70C8E">
      <w:pPr>
        <w:ind w:firstLine="900"/>
        <w:jc w:val="center"/>
        <w:rPr>
          <w:b/>
          <w:lang w:eastAsia="zh-CN"/>
        </w:rPr>
      </w:pPr>
      <w:r w:rsidRPr="00D70C8E">
        <w:rPr>
          <w:b/>
          <w:lang w:eastAsia="zh-CN"/>
        </w:rPr>
        <w:t>2. Задачи Общественной комиссии</w:t>
      </w:r>
    </w:p>
    <w:p w:rsidR="00D70C8E" w:rsidRPr="00D70C8E" w:rsidRDefault="00D70C8E" w:rsidP="00D70C8E">
      <w:pPr>
        <w:ind w:firstLine="900"/>
        <w:jc w:val="center"/>
        <w:rPr>
          <w:b/>
          <w:lang w:eastAsia="zh-CN"/>
        </w:rPr>
      </w:pP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 xml:space="preserve">2.1. Основными задачами Общественной комиссии являются: 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 xml:space="preserve">- обобщение и оценка предложений граждан и организаций о выборе дворовых территорий и общественных пространств, подлежащих благоустройству в  период 2018-2024 годы году для включения в муниципальную программу «Благоустройство территории городского округа город Шахунья Нижегородской области»; 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 xml:space="preserve">- рассмотрение и оценка предложений заинтересованных лиц по </w:t>
      </w:r>
      <w:proofErr w:type="gramStart"/>
      <w:r w:rsidRPr="00D70C8E">
        <w:rPr>
          <w:lang w:eastAsia="zh-CN"/>
        </w:rPr>
        <w:t>дизайн-проекту</w:t>
      </w:r>
      <w:proofErr w:type="gramEnd"/>
      <w:r w:rsidRPr="00D70C8E">
        <w:rPr>
          <w:lang w:eastAsia="zh-CN"/>
        </w:rPr>
        <w:t xml:space="preserve"> благоустройства дворовых территорий и общественных пространств и перечня мероприятий по благоустройству дворовых территорий и общественных пространств; 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 xml:space="preserve">- </w:t>
      </w:r>
      <w:proofErr w:type="gramStart"/>
      <w:r w:rsidRPr="00D70C8E">
        <w:rPr>
          <w:lang w:eastAsia="zh-CN"/>
        </w:rPr>
        <w:t>контроль за</w:t>
      </w:r>
      <w:proofErr w:type="gramEnd"/>
      <w:r w:rsidRPr="00D70C8E">
        <w:rPr>
          <w:lang w:eastAsia="zh-CN"/>
        </w:rPr>
        <w:t xml:space="preserve"> ходом реализации мероприятий по благоустройству дворовых территорий и общественных пространств на территории городского округа город Шахунья Нижегородской области после их утверждения, а именно: 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 xml:space="preserve">а) обеспечение целевого, адресного и эффективного использования денежных средств; 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>б) проведение внеочередных собраний для обсуждения и поиска решения проблем, возникающих в ходе реализации мероприятий по благоустройству дворовых территорий и общественных пространств на территории городского округа город Шахунья Нижегородской области;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proofErr w:type="gramStart"/>
      <w:r w:rsidRPr="00D70C8E">
        <w:rPr>
          <w:lang w:eastAsia="zh-CN"/>
        </w:rPr>
        <w:t xml:space="preserve">в) обеспечение организации и проведение процедуры тайного голосования по общественным пространствам городского округа город Шахунья Нижегородской области, подлежащих в первоочередном порядке благоустройству в 2018 году, в соответствии с порядком организации и проведения процедуры тайного голосования по общественным территориям городского округа город Шахунья Нижегородской области, подлежащих в первоочередном </w:t>
      </w:r>
      <w:r w:rsidRPr="00D70C8E">
        <w:rPr>
          <w:lang w:eastAsia="zh-CN"/>
        </w:rPr>
        <w:lastRenderedPageBreak/>
        <w:t>порядке благоустройству в 2018 году в соответствии с государственной программой (подпрограммой) субъекта Российской</w:t>
      </w:r>
      <w:proofErr w:type="gramEnd"/>
      <w:r w:rsidRPr="00D70C8E">
        <w:rPr>
          <w:lang w:eastAsia="zh-CN"/>
        </w:rPr>
        <w:t xml:space="preserve"> Федерации на 2018-2024 годы, утвержденным постановлением администрации городского округа город Шахунья Нижегородской области от 29.12.2017 №1854. 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 xml:space="preserve">2.2. Для реализации вышеуказанных задач Общественная комиссия выполняет следующие функции: 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 xml:space="preserve">- организует взаимодействие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 и иных организаций и лиц по обеспечению реализации мероприятий по благоустройству дворовых территорий и общественных пространств на территории городского округа город Шахунья Нижегородской области или иных связанных с ним мероприятий; 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proofErr w:type="gramStart"/>
      <w:r w:rsidRPr="00D70C8E">
        <w:rPr>
          <w:lang w:eastAsia="zh-CN"/>
        </w:rPr>
        <w:t xml:space="preserve">- взаимодействует с органами исполнительной власти субъекта Российской Федерации, органами местного самоуправления, политическими партиями и движениями, общественными организациями, объединениями предпринимателей и иными лицами в части координации деятельности по реализации мероприятий по благоустройству дворовых территорий и общественных пространств на территории городского округа город Шахунья Нижегородской области, в том числе в части полноты и своевременности выполнения таких мероприятий; </w:t>
      </w:r>
      <w:proofErr w:type="gramEnd"/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 xml:space="preserve">- анализирует отчеты об исполнении муниципальной программы, и дает заключения по ним, а также любые иные материалы, связанные с реализацией мероприятий по благоустройству дворовых территорий и общественных пространств на территории городского округа город Шахунья Нижегородской области; 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 xml:space="preserve">- рассматривает спорные и проблемные вопросы реализации мероприятий по благоустройству дворовых территорий и общественных пространств на территории городского округа город Шахунья Нижегородской области; 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 xml:space="preserve">- рассматривает, вырабатывает (участвует в выработке) предложений по реализации мероприятий по благоустройству дворовых территорий и общественных пространств на территории городского округа город Шахунья Нижегородской области; 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 xml:space="preserve">- 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 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 xml:space="preserve">- формирует территориальные счетные комиссии и оборудует территориальные счетные участки; 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 xml:space="preserve">- рассматривает обращения граждан по вопросам, связанным с проведением голосования; 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 xml:space="preserve">- иные функции. 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 xml:space="preserve">2.3. Общественная комиссия для решения возложенных на нее задач имеет право: 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 xml:space="preserve">- запрашивать в установленном порядке у органов местного самоуправления, организаций независимо от форм собственности материалы и информацию по вопросам, относящимся к компетенции Общественной комиссии; 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 xml:space="preserve">- приглашать на свои заседания представителей органов местного самоуправления и иных представителей; 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 xml:space="preserve">- заслушивать на своих заседаниях представителей органов местного самоуправления, общественных организаций по вопросам, относящимся к компетенции Общественной комиссии; </w:t>
      </w:r>
    </w:p>
    <w:p w:rsid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 xml:space="preserve">- разрабатывать и направлять предложения в органы местного самоуправления, учреждения и организации, а также в общественные объединения рекомендации по рассматриваемым вопросам. 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</w:p>
    <w:p w:rsidR="00D70C8E" w:rsidRDefault="00D70C8E" w:rsidP="00D70C8E">
      <w:pPr>
        <w:ind w:firstLine="900"/>
        <w:jc w:val="center"/>
        <w:rPr>
          <w:b/>
          <w:lang w:eastAsia="zh-CN"/>
        </w:rPr>
      </w:pPr>
      <w:r w:rsidRPr="00D70C8E">
        <w:rPr>
          <w:b/>
          <w:lang w:eastAsia="zh-CN"/>
        </w:rPr>
        <w:t>3. Порядок работы Общественной комиссии</w:t>
      </w:r>
    </w:p>
    <w:p w:rsidR="00D70C8E" w:rsidRPr="00D70C8E" w:rsidRDefault="00D70C8E" w:rsidP="00D70C8E">
      <w:pPr>
        <w:ind w:firstLine="900"/>
        <w:jc w:val="center"/>
        <w:rPr>
          <w:b/>
          <w:lang w:eastAsia="zh-CN"/>
        </w:rPr>
      </w:pP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 xml:space="preserve">3.1. Общественная комиссия формируется в составе председателя комиссии, заместителя председателя комиссии, секретаря комиссии и членов комиссии. 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 xml:space="preserve">3.2. Руководство общественной комиссией осуществляет председатель, а в его отсутствие - заместитель председателя. 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 xml:space="preserve">3.3. Секретарь общественной комиссии: 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lastRenderedPageBreak/>
        <w:t xml:space="preserve">- осуществляет организацию работы по подготовке заседаний общественной комиссии, подготавливает повестку дня заседания Общественной комиссии; 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 xml:space="preserve">- осуществляет сбор материалов по подготовке заседаний Общественной комиссии. 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 xml:space="preserve">3.4. Члены Общественной комиссии: 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 xml:space="preserve">- присутствуют на заседаниях Общественной комиссиях, а при невозможности присутствовать на заседании Общественной комиссии обязаны не позднее, чем за один рабочий день оповестить об этом секретаря Общественной комиссии; 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 xml:space="preserve">- в течение двух рабочих дней до заседания Общественной комиссии направляют, в случае необходимости, секретарю Общественной комиссии свое мнение по вопросам повестки дня заседания Общественной комиссии в письменном виде. 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 xml:space="preserve">3.5. Общественная комиссия правомочна, если на заседании присутствуют более 50 процентов от общего числа ее членов. Каждый член общественной комиссии имеет 1 голос. </w:t>
      </w:r>
    </w:p>
    <w:p w:rsidR="00D70C8E" w:rsidRPr="00D70C8E" w:rsidRDefault="00D70C8E" w:rsidP="00D70C8E">
      <w:pPr>
        <w:ind w:firstLine="900"/>
        <w:jc w:val="both"/>
        <w:rPr>
          <w:lang w:eastAsia="zh-CN"/>
        </w:rPr>
      </w:pPr>
      <w:r w:rsidRPr="00D70C8E">
        <w:rPr>
          <w:lang w:eastAsia="zh-CN"/>
        </w:rPr>
        <w:t>3.6. Решения общественной комиссии принимаются большинством голосов членов Общественной комиссии и оформляются протоколом, который подписывают председательствующий на заседании Общественной комиссии и секретарь Общественной комиссии. В случае равенства голосов решающим является голос председательствующего на заседании</w:t>
      </w:r>
      <w:proofErr w:type="gramStart"/>
      <w:r w:rsidRPr="00D70C8E">
        <w:rPr>
          <w:lang w:eastAsia="zh-CN"/>
        </w:rPr>
        <w:t>.»</w:t>
      </w:r>
      <w:proofErr w:type="gramEnd"/>
    </w:p>
    <w:p w:rsidR="00D70C8E" w:rsidRPr="00D70C8E" w:rsidRDefault="00D70C8E" w:rsidP="00D70C8E">
      <w:pPr>
        <w:ind w:firstLine="900"/>
        <w:jc w:val="center"/>
        <w:rPr>
          <w:sz w:val="27"/>
          <w:szCs w:val="27"/>
          <w:lang w:eastAsia="zh-CN"/>
        </w:rPr>
      </w:pPr>
      <w:r w:rsidRPr="00D70C8E">
        <w:rPr>
          <w:sz w:val="27"/>
          <w:szCs w:val="27"/>
          <w:lang w:eastAsia="zh-CN"/>
        </w:rPr>
        <w:t>________________________</w:t>
      </w:r>
    </w:p>
    <w:p w:rsidR="00D70C8E" w:rsidRPr="00867BA7" w:rsidRDefault="00D70C8E" w:rsidP="004D2212">
      <w:pPr>
        <w:jc w:val="both"/>
        <w:rPr>
          <w:sz w:val="22"/>
          <w:szCs w:val="22"/>
        </w:rPr>
      </w:pPr>
    </w:p>
    <w:sectPr w:rsidR="00D70C8E" w:rsidRPr="00867BA7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72" w:rsidRDefault="00576872">
      <w:r>
        <w:separator/>
      </w:r>
    </w:p>
  </w:endnote>
  <w:endnote w:type="continuationSeparator" w:id="0">
    <w:p w:rsidR="00576872" w:rsidRDefault="0057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72" w:rsidRDefault="00576872">
      <w:r>
        <w:separator/>
      </w:r>
    </w:p>
  </w:footnote>
  <w:footnote w:type="continuationSeparator" w:id="0">
    <w:p w:rsidR="00576872" w:rsidRDefault="00576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CC2FBD"/>
    <w:multiLevelType w:val="hybridMultilevel"/>
    <w:tmpl w:val="646CDF16"/>
    <w:lvl w:ilvl="0" w:tplc="77EC0E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6"/>
  </w:num>
  <w:num w:numId="5">
    <w:abstractNumId w:val="19"/>
  </w:num>
  <w:num w:numId="6">
    <w:abstractNumId w:val="25"/>
  </w:num>
  <w:num w:numId="7">
    <w:abstractNumId w:val="2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5"/>
  </w:num>
  <w:num w:numId="11">
    <w:abstractNumId w:val="37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3"/>
  </w:num>
  <w:num w:numId="17">
    <w:abstractNumId w:val="8"/>
  </w:num>
  <w:num w:numId="18">
    <w:abstractNumId w:val="20"/>
  </w:num>
  <w:num w:numId="19">
    <w:abstractNumId w:val="31"/>
  </w:num>
  <w:num w:numId="20">
    <w:abstractNumId w:val="27"/>
  </w:num>
  <w:num w:numId="21">
    <w:abstractNumId w:val="26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2"/>
  </w:num>
  <w:num w:numId="29">
    <w:abstractNumId w:val="30"/>
  </w:num>
  <w:num w:numId="30">
    <w:abstractNumId w:val="13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2"/>
  </w:num>
  <w:num w:numId="35">
    <w:abstractNumId w:val="28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6872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24E8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4BB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0C8E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3651-93BA-4075-ABEC-335A57D1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2019-08-23T09:30:00Z</cp:lastPrinted>
  <dcterms:created xsi:type="dcterms:W3CDTF">2019-08-23T09:30:00Z</dcterms:created>
  <dcterms:modified xsi:type="dcterms:W3CDTF">2019-08-23T09:30:00Z</dcterms:modified>
</cp:coreProperties>
</file>