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B9" w:rsidRPr="00D83EB9" w:rsidRDefault="00D83EB9" w:rsidP="004743A8">
      <w:pPr>
        <w:widowControl w:val="0"/>
        <w:autoSpaceDE w:val="0"/>
        <w:autoSpaceDN w:val="0"/>
        <w:adjustRightInd w:val="0"/>
        <w:ind w:left="6096"/>
        <w:jc w:val="center"/>
        <w:outlineLvl w:val="0"/>
        <w:rPr>
          <w:rFonts w:eastAsia="Calibri"/>
          <w:sz w:val="22"/>
          <w:szCs w:val="22"/>
          <w:lang w:eastAsia="en-US"/>
        </w:rPr>
      </w:pPr>
      <w:bookmarkStart w:id="0" w:name="Par30"/>
      <w:bookmarkStart w:id="1" w:name="Par501"/>
      <w:bookmarkEnd w:id="0"/>
      <w:bookmarkEnd w:id="1"/>
      <w:r w:rsidRPr="00D83EB9">
        <w:rPr>
          <w:rFonts w:eastAsia="Calibri"/>
          <w:sz w:val="22"/>
          <w:szCs w:val="22"/>
          <w:lang w:eastAsia="en-US"/>
        </w:rPr>
        <w:t xml:space="preserve">Приложение </w:t>
      </w:r>
      <w:r w:rsidR="0055632D">
        <w:rPr>
          <w:rFonts w:eastAsia="Calibri"/>
          <w:sz w:val="22"/>
          <w:szCs w:val="22"/>
          <w:lang w:eastAsia="en-US"/>
        </w:rPr>
        <w:t>1</w:t>
      </w:r>
      <w:r w:rsidRPr="00D83EB9">
        <w:rPr>
          <w:rFonts w:eastAsia="Calibri"/>
          <w:sz w:val="22"/>
          <w:szCs w:val="22"/>
          <w:lang w:eastAsia="en-US"/>
        </w:rPr>
        <w:br/>
        <w:t>к постановлению администрации</w:t>
      </w:r>
    </w:p>
    <w:p w:rsidR="00D83EB9" w:rsidRPr="00D83EB9" w:rsidRDefault="00D83EB9" w:rsidP="00D83EB9">
      <w:pPr>
        <w:widowControl w:val="0"/>
        <w:autoSpaceDE w:val="0"/>
        <w:autoSpaceDN w:val="0"/>
        <w:adjustRightInd w:val="0"/>
        <w:ind w:left="6096"/>
        <w:jc w:val="center"/>
        <w:outlineLvl w:val="0"/>
        <w:rPr>
          <w:rFonts w:eastAsia="Calibri"/>
          <w:sz w:val="22"/>
          <w:szCs w:val="22"/>
          <w:lang w:eastAsia="en-US"/>
        </w:rPr>
      </w:pPr>
      <w:r w:rsidRPr="00D83EB9">
        <w:rPr>
          <w:rFonts w:eastAsia="Calibri"/>
          <w:sz w:val="22"/>
          <w:szCs w:val="22"/>
          <w:lang w:eastAsia="en-US"/>
        </w:rPr>
        <w:t>городского округа  город Шахунья</w:t>
      </w:r>
    </w:p>
    <w:p w:rsidR="00D83EB9" w:rsidRPr="00D83EB9" w:rsidRDefault="00D83EB9" w:rsidP="00D83EB9">
      <w:pPr>
        <w:widowControl w:val="0"/>
        <w:autoSpaceDE w:val="0"/>
        <w:autoSpaceDN w:val="0"/>
        <w:adjustRightInd w:val="0"/>
        <w:ind w:left="6096"/>
        <w:jc w:val="center"/>
        <w:outlineLvl w:val="0"/>
        <w:rPr>
          <w:rFonts w:eastAsia="Calibri"/>
          <w:sz w:val="22"/>
          <w:szCs w:val="22"/>
          <w:lang w:eastAsia="en-US"/>
        </w:rPr>
      </w:pPr>
      <w:r w:rsidRPr="00D83EB9">
        <w:rPr>
          <w:rFonts w:eastAsia="Calibri"/>
          <w:sz w:val="22"/>
          <w:szCs w:val="22"/>
          <w:lang w:eastAsia="en-US"/>
        </w:rPr>
        <w:t>Нижегородской области</w:t>
      </w:r>
    </w:p>
    <w:p w:rsidR="00D83EB9" w:rsidRPr="00D83EB9" w:rsidRDefault="00D83EB9" w:rsidP="00D83EB9">
      <w:pPr>
        <w:widowControl w:val="0"/>
        <w:autoSpaceDE w:val="0"/>
        <w:autoSpaceDN w:val="0"/>
        <w:adjustRightInd w:val="0"/>
        <w:ind w:left="6096"/>
        <w:jc w:val="center"/>
        <w:outlineLvl w:val="0"/>
        <w:rPr>
          <w:rFonts w:eastAsia="Calibri"/>
          <w:sz w:val="22"/>
          <w:szCs w:val="22"/>
          <w:lang w:eastAsia="en-US"/>
        </w:rPr>
      </w:pPr>
      <w:r>
        <w:rPr>
          <w:rFonts w:eastAsia="Calibri"/>
          <w:sz w:val="22"/>
          <w:szCs w:val="22"/>
          <w:lang w:eastAsia="en-US"/>
        </w:rPr>
        <w:t xml:space="preserve">от </w:t>
      </w:r>
      <w:r w:rsidR="00361C7F">
        <w:rPr>
          <w:rFonts w:eastAsia="Calibri"/>
          <w:sz w:val="22"/>
          <w:szCs w:val="22"/>
          <w:lang w:eastAsia="en-US"/>
        </w:rPr>
        <w:t>21.06.2019 г.</w:t>
      </w:r>
      <w:r>
        <w:rPr>
          <w:rFonts w:eastAsia="Calibri"/>
          <w:sz w:val="22"/>
          <w:szCs w:val="22"/>
          <w:lang w:eastAsia="en-US"/>
        </w:rPr>
        <w:t xml:space="preserve"> № </w:t>
      </w:r>
      <w:r w:rsidR="00361C7F">
        <w:rPr>
          <w:rFonts w:eastAsia="Calibri"/>
          <w:sz w:val="22"/>
          <w:szCs w:val="22"/>
          <w:lang w:eastAsia="en-US"/>
        </w:rPr>
        <w:t>689</w:t>
      </w:r>
    </w:p>
    <w:p w:rsidR="00112616" w:rsidRDefault="004743A8" w:rsidP="00274DC1">
      <w:pPr>
        <w:widowControl w:val="0"/>
        <w:autoSpaceDE w:val="0"/>
        <w:autoSpaceDN w:val="0"/>
        <w:adjustRightInd w:val="0"/>
        <w:jc w:val="both"/>
        <w:outlineLvl w:val="1"/>
        <w:rPr>
          <w:b/>
          <w:color w:val="000000"/>
        </w:rPr>
      </w:pPr>
      <w:r>
        <w:rPr>
          <w:b/>
          <w:color w:val="000000"/>
        </w:rPr>
        <w:t xml:space="preserve">      </w:t>
      </w:r>
    </w:p>
    <w:p w:rsidR="008B26C4" w:rsidRPr="004743A8" w:rsidRDefault="00112616" w:rsidP="00274DC1">
      <w:pPr>
        <w:widowControl w:val="0"/>
        <w:autoSpaceDE w:val="0"/>
        <w:autoSpaceDN w:val="0"/>
        <w:adjustRightInd w:val="0"/>
        <w:jc w:val="both"/>
        <w:outlineLvl w:val="1"/>
        <w:rPr>
          <w:b/>
          <w:color w:val="000000"/>
        </w:rPr>
      </w:pPr>
      <w:r>
        <w:rPr>
          <w:b/>
          <w:color w:val="000000"/>
        </w:rPr>
        <w:t xml:space="preserve">       </w:t>
      </w:r>
      <w:r w:rsidR="008B26C4" w:rsidRPr="00B049B9">
        <w:rPr>
          <w:b/>
          <w:bCs/>
          <w:color w:val="000000" w:themeColor="text1"/>
        </w:rPr>
        <w:t>1. Паспорт муниципальной программы</w:t>
      </w:r>
    </w:p>
    <w:p w:rsidR="00F56F13" w:rsidRPr="008B26C4" w:rsidRDefault="00F56F13" w:rsidP="008B26C4">
      <w:pPr>
        <w:widowControl w:val="0"/>
        <w:autoSpaceDE w:val="0"/>
        <w:autoSpaceDN w:val="0"/>
        <w:adjustRightInd w:val="0"/>
        <w:ind w:firstLine="540"/>
        <w:jc w:val="both"/>
        <w:outlineLvl w:val="1"/>
        <w:rPr>
          <w:b/>
          <w:bCs/>
        </w:rPr>
      </w:pPr>
    </w:p>
    <w:tbl>
      <w:tblPr>
        <w:tblW w:w="9781" w:type="dxa"/>
        <w:jc w:val="center"/>
        <w:tblInd w:w="75" w:type="dxa"/>
        <w:tblLayout w:type="fixed"/>
        <w:tblCellMar>
          <w:left w:w="75" w:type="dxa"/>
          <w:right w:w="75" w:type="dxa"/>
        </w:tblCellMar>
        <w:tblLook w:val="0000" w:firstRow="0" w:lastRow="0" w:firstColumn="0" w:lastColumn="0" w:noHBand="0" w:noVBand="0"/>
      </w:tblPr>
      <w:tblGrid>
        <w:gridCol w:w="2741"/>
        <w:gridCol w:w="708"/>
        <w:gridCol w:w="1938"/>
        <w:gridCol w:w="47"/>
        <w:gridCol w:w="2630"/>
        <w:gridCol w:w="16"/>
        <w:gridCol w:w="1701"/>
      </w:tblGrid>
      <w:tr w:rsidR="008B26C4"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8B26C4" w:rsidRPr="008B26C4" w:rsidRDefault="008B26C4" w:rsidP="008B26C4">
            <w:pPr>
              <w:widowControl w:val="0"/>
              <w:autoSpaceDE w:val="0"/>
              <w:autoSpaceDN w:val="0"/>
              <w:adjustRightInd w:val="0"/>
              <w:jc w:val="both"/>
            </w:pPr>
            <w:r w:rsidRPr="008B26C4">
              <w:t>Муниципальный заказчик-координатор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8B26C4" w:rsidRPr="008B26C4" w:rsidRDefault="001211AC" w:rsidP="008B26C4">
            <w:pPr>
              <w:widowControl w:val="0"/>
              <w:autoSpaceDE w:val="0"/>
              <w:autoSpaceDN w:val="0"/>
              <w:adjustRightInd w:val="0"/>
              <w:jc w:val="both"/>
            </w:pPr>
            <w:r>
              <w:t>А</w:t>
            </w:r>
            <w:r w:rsidR="008B26C4" w:rsidRPr="008B26C4">
              <w:t xml:space="preserve">дминистрация </w:t>
            </w:r>
            <w:r w:rsidR="008B26C4">
              <w:t>городского округа город Шахунья</w:t>
            </w:r>
            <w:r w:rsidR="008B26C4" w:rsidRPr="008B26C4">
              <w:t xml:space="preserve"> Нижегородской области (</w:t>
            </w:r>
            <w:r w:rsidR="008B26C4">
              <w:t>сектор по поддержке малого бизнеса и развития предпринимательства)</w:t>
            </w:r>
          </w:p>
        </w:tc>
      </w:tr>
      <w:tr w:rsidR="008B26C4"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8B26C4" w:rsidRPr="008B26C4" w:rsidRDefault="008B26C4" w:rsidP="008B26C4">
            <w:pPr>
              <w:widowControl w:val="0"/>
              <w:autoSpaceDE w:val="0"/>
              <w:autoSpaceDN w:val="0"/>
              <w:adjustRightInd w:val="0"/>
              <w:jc w:val="both"/>
            </w:pPr>
            <w:r w:rsidRPr="008B26C4">
              <w:t>Соисполнители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8B26C4" w:rsidRPr="008B26C4" w:rsidRDefault="00A95F0F" w:rsidP="002D3DE1">
            <w:pPr>
              <w:widowControl w:val="0"/>
              <w:autoSpaceDE w:val="0"/>
              <w:autoSpaceDN w:val="0"/>
              <w:adjustRightInd w:val="0"/>
              <w:rPr>
                <w:color w:val="FF0000"/>
              </w:rPr>
            </w:pPr>
            <w:r w:rsidRPr="00A95F0F">
              <w:t>Автономная некоммерческая организация</w:t>
            </w:r>
            <w:r w:rsidRPr="00000635">
              <w:t xml:space="preserve"> «Шахунский центр развития бизнеса»</w:t>
            </w:r>
            <w:r w:rsidR="001211AC">
              <w:t xml:space="preserve"> (далее-АНО «</w:t>
            </w:r>
            <w:r w:rsidR="00FF5AF0" w:rsidRPr="009474F4">
              <w:rPr>
                <w:color w:val="000000" w:themeColor="text1"/>
              </w:rPr>
              <w:t>Шахунский центр развития бизнеса</w:t>
            </w:r>
            <w:r w:rsidR="001211AC" w:rsidRPr="009474F4">
              <w:rPr>
                <w:color w:val="000000" w:themeColor="text1"/>
              </w:rPr>
              <w:t>»)</w:t>
            </w:r>
          </w:p>
        </w:tc>
      </w:tr>
      <w:tr w:rsidR="008B26C4"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8B26C4" w:rsidRPr="008B26C4" w:rsidRDefault="008B26C4" w:rsidP="008B26C4">
            <w:pPr>
              <w:widowControl w:val="0"/>
              <w:autoSpaceDE w:val="0"/>
              <w:autoSpaceDN w:val="0"/>
              <w:adjustRightInd w:val="0"/>
              <w:jc w:val="both"/>
            </w:pPr>
            <w:r w:rsidRPr="008B26C4">
              <w:t>Подпрограммы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8B26C4" w:rsidRPr="008B26C4" w:rsidRDefault="00FF2FD7" w:rsidP="008B26C4">
            <w:pPr>
              <w:widowControl w:val="0"/>
              <w:autoSpaceDE w:val="0"/>
              <w:autoSpaceDN w:val="0"/>
              <w:adjustRightInd w:val="0"/>
              <w:jc w:val="both"/>
              <w:rPr>
                <w:color w:val="FF0000"/>
              </w:rPr>
            </w:pPr>
            <w:r w:rsidRPr="00FF2FD7">
              <w:rPr>
                <w:color w:val="000000" w:themeColor="text1"/>
              </w:rPr>
              <w:t>отсутствуют</w:t>
            </w:r>
          </w:p>
        </w:tc>
      </w:tr>
      <w:tr w:rsidR="008B26C4"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8B26C4" w:rsidRPr="008B26C4" w:rsidRDefault="008B26C4" w:rsidP="008B26C4">
            <w:pPr>
              <w:widowControl w:val="0"/>
              <w:autoSpaceDE w:val="0"/>
              <w:autoSpaceDN w:val="0"/>
              <w:adjustRightInd w:val="0"/>
              <w:jc w:val="both"/>
            </w:pPr>
            <w:r w:rsidRPr="008B26C4">
              <w:t>Цели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262948" w:rsidRDefault="00262948" w:rsidP="00262948">
            <w:pPr>
              <w:jc w:val="both"/>
            </w:pPr>
            <w:r>
              <w:t>-</w:t>
            </w:r>
            <w:r w:rsidR="00A67D8A">
              <w:t xml:space="preserve"> </w:t>
            </w:r>
            <w:r w:rsidR="008B26C4" w:rsidRPr="008B26C4">
              <w:t xml:space="preserve">создание и обеспечение благоприятных условий для развития и повышения конкурентоспособности малого и среднего предпринимательства </w:t>
            </w:r>
            <w:r w:rsidR="008B26C4">
              <w:t>городского округа город Шахунья</w:t>
            </w:r>
            <w:r>
              <w:t xml:space="preserve"> Нижегородской области</w:t>
            </w:r>
            <w:r w:rsidR="00013D41">
              <w:t xml:space="preserve">, </w:t>
            </w:r>
            <w:r w:rsidR="00013D41" w:rsidRPr="00013D41">
              <w:t>повышение его роли в социально-экономическом развитии городского</w:t>
            </w:r>
            <w:r w:rsidR="00AC094F">
              <w:t xml:space="preserve"> </w:t>
            </w:r>
            <w:r w:rsidR="00013D41" w:rsidRPr="00013D41">
              <w:t>округа город Шахунья</w:t>
            </w:r>
            <w:r>
              <w:t>;</w:t>
            </w:r>
          </w:p>
          <w:p w:rsidR="00262948" w:rsidRDefault="00262948" w:rsidP="00262948">
            <w:pPr>
              <w:jc w:val="both"/>
            </w:pPr>
            <w:r>
              <w:t>- с</w:t>
            </w:r>
            <w:r w:rsidR="008B26C4" w:rsidRPr="008B26C4">
              <w:t>тимулирование экономической активности субъектов малого и среднего предпринимательства</w:t>
            </w:r>
            <w:r>
              <w:t>;</w:t>
            </w:r>
          </w:p>
          <w:p w:rsidR="00262948" w:rsidRPr="008B26C4" w:rsidRDefault="00262948" w:rsidP="00CD6E1D">
            <w:pPr>
              <w:jc w:val="both"/>
            </w:pPr>
          </w:p>
        </w:tc>
      </w:tr>
      <w:tr w:rsidR="00576FD6"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both"/>
            </w:pPr>
            <w:r w:rsidRPr="008B26C4">
              <w:t>Задачи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847FBF" w:rsidRDefault="00847FBF" w:rsidP="00654305">
            <w:pPr>
              <w:widowControl w:val="0"/>
              <w:autoSpaceDE w:val="0"/>
              <w:autoSpaceDN w:val="0"/>
              <w:adjustRightInd w:val="0"/>
            </w:pPr>
            <w:r>
              <w:t xml:space="preserve">- </w:t>
            </w:r>
            <w:r w:rsidRPr="00847FBF">
              <w:t xml:space="preserve">оптимизация системы </w:t>
            </w:r>
            <w:r w:rsidR="00AC094F">
              <w:t>муниципальной</w:t>
            </w:r>
            <w:r w:rsidRPr="00847FBF">
              <w:t xml:space="preserve"> поддержки и обеспечение условий развития малого и среднего предпринимательства в качестве одного из источников формирования местн</w:t>
            </w:r>
            <w:r w:rsidR="003D1726">
              <w:t>ого</w:t>
            </w:r>
            <w:r w:rsidRPr="00847FBF">
              <w:t xml:space="preserve"> бюджет</w:t>
            </w:r>
            <w:r w:rsidR="003D1726">
              <w:t>а</w:t>
            </w:r>
            <w:r w:rsidRPr="00847FBF">
              <w:t>, создания новых рабочих мест, развития территорий и секторов экономики, повышения уровня и качества жизни населения;</w:t>
            </w:r>
          </w:p>
          <w:p w:rsidR="00576FD6" w:rsidRDefault="00576FD6" w:rsidP="00654305">
            <w:pPr>
              <w:widowControl w:val="0"/>
              <w:autoSpaceDE w:val="0"/>
              <w:autoSpaceDN w:val="0"/>
              <w:adjustRightInd w:val="0"/>
            </w:pPr>
            <w:r>
              <w:t>-</w:t>
            </w:r>
            <w:r w:rsidR="003D1726">
              <w:t xml:space="preserve"> </w:t>
            </w:r>
            <w:r w:rsidR="00E11090">
              <w:t>совершенствование нормативно-</w:t>
            </w:r>
            <w:r>
              <w:t>правового регулирования в сфере развития малого и среднего предпринимательства;</w:t>
            </w:r>
          </w:p>
          <w:p w:rsidR="00576FD6" w:rsidRDefault="00576FD6" w:rsidP="00654305">
            <w:pPr>
              <w:widowControl w:val="0"/>
              <w:autoSpaceDE w:val="0"/>
              <w:autoSpaceDN w:val="0"/>
              <w:adjustRightInd w:val="0"/>
            </w:pPr>
            <w:r>
              <w:t xml:space="preserve">- осуществление системного подхода к решению проблем </w:t>
            </w:r>
            <w:r w:rsidR="006966A0">
              <w:t xml:space="preserve">, устранение </w:t>
            </w:r>
            <w:r>
              <w:t>излишних административных барьеров на пути развития предпринимательства;</w:t>
            </w:r>
          </w:p>
          <w:p w:rsidR="00576FD6" w:rsidRDefault="00576FD6" w:rsidP="00654305">
            <w:pPr>
              <w:widowControl w:val="0"/>
              <w:autoSpaceDE w:val="0"/>
              <w:autoSpaceDN w:val="0"/>
              <w:adjustRightInd w:val="0"/>
            </w:pPr>
            <w:r>
              <w:t>- формирование положительного имиджа малого и среднего предпринимательства;</w:t>
            </w:r>
          </w:p>
          <w:p w:rsidR="006966A0" w:rsidRDefault="006966A0" w:rsidP="00654305">
            <w:pPr>
              <w:widowControl w:val="0"/>
              <w:autoSpaceDE w:val="0"/>
              <w:autoSpaceDN w:val="0"/>
              <w:adjustRightInd w:val="0"/>
            </w:pPr>
            <w:r>
              <w:t>- р</w:t>
            </w:r>
            <w:r w:rsidRPr="006966A0">
              <w:t>азвитие системы правового обеспечения деятельности субъектов МСП</w:t>
            </w:r>
          </w:p>
          <w:p w:rsidR="006966A0" w:rsidRDefault="006966A0" w:rsidP="00654305">
            <w:pPr>
              <w:widowControl w:val="0"/>
              <w:autoSpaceDE w:val="0"/>
              <w:autoSpaceDN w:val="0"/>
              <w:adjustRightInd w:val="0"/>
            </w:pPr>
            <w:r>
              <w:t>-.р</w:t>
            </w:r>
            <w:r w:rsidRPr="006966A0">
              <w:t>азвитие инфраструктуры поддержки субъектов малого и среднего предпринимательства</w:t>
            </w:r>
          </w:p>
          <w:p w:rsidR="00576FD6" w:rsidRPr="00445808" w:rsidRDefault="00576FD6" w:rsidP="00654305">
            <w:pPr>
              <w:widowControl w:val="0"/>
              <w:autoSpaceDE w:val="0"/>
              <w:autoSpaceDN w:val="0"/>
              <w:adjustRightInd w:val="0"/>
            </w:pPr>
            <w:r>
              <w:t xml:space="preserve">- </w:t>
            </w:r>
            <w:r w:rsidRPr="00445808">
              <w:t>обеспечение доступа субъектов малого и среднего предпринимательства к финансово-кредитным ресурсам;</w:t>
            </w:r>
          </w:p>
          <w:p w:rsidR="006966A0" w:rsidRDefault="006966A0" w:rsidP="00654305">
            <w:pPr>
              <w:widowControl w:val="0"/>
              <w:autoSpaceDE w:val="0"/>
              <w:autoSpaceDN w:val="0"/>
              <w:adjustRightInd w:val="0"/>
            </w:pPr>
            <w:r>
              <w:t>-.р</w:t>
            </w:r>
            <w:r w:rsidRPr="006966A0">
              <w:t>азвитие предпринимательства в инновационной сфере</w:t>
            </w:r>
          </w:p>
          <w:p w:rsidR="006966A0" w:rsidRDefault="006966A0" w:rsidP="00654305">
            <w:pPr>
              <w:widowControl w:val="0"/>
              <w:autoSpaceDE w:val="0"/>
              <w:autoSpaceDN w:val="0"/>
              <w:adjustRightInd w:val="0"/>
            </w:pPr>
            <w:r>
              <w:t>- и</w:t>
            </w:r>
            <w:r w:rsidRPr="006966A0">
              <w:t>нформационное обеспечение субъектов малого и среднего предпринимательства</w:t>
            </w:r>
          </w:p>
          <w:p w:rsidR="00576FD6" w:rsidRPr="00900C01" w:rsidRDefault="00576FD6" w:rsidP="00654305">
            <w:pPr>
              <w:widowControl w:val="0"/>
              <w:autoSpaceDE w:val="0"/>
              <w:autoSpaceDN w:val="0"/>
              <w:adjustRightInd w:val="0"/>
            </w:pPr>
            <w:r w:rsidRPr="00900C01">
              <w:t xml:space="preserve">- </w:t>
            </w:r>
            <w:r w:rsidR="00654305" w:rsidRPr="00900C01">
              <w:t>совершенствование деятельности организаций инфраструктуры поддержки субъектов малого и среднего предпринимательства в городском округе город Шахунья;</w:t>
            </w:r>
          </w:p>
          <w:p w:rsidR="00654305" w:rsidRPr="00900C01" w:rsidRDefault="00654305" w:rsidP="00654305">
            <w:pPr>
              <w:widowControl w:val="0"/>
              <w:autoSpaceDE w:val="0"/>
              <w:autoSpaceDN w:val="0"/>
              <w:adjustRightInd w:val="0"/>
            </w:pPr>
            <w:r w:rsidRPr="00900C01">
              <w:t xml:space="preserve">- обеспечение организационной поддержки субъектов малого </w:t>
            </w:r>
            <w:r w:rsidR="00137A46" w:rsidRPr="00900C01">
              <w:t xml:space="preserve">и среднего </w:t>
            </w:r>
            <w:r w:rsidRPr="00900C01">
              <w:t>предпринимательства (организация выставочно-ярмарочной деятельности субъектов малого</w:t>
            </w:r>
            <w:r w:rsidR="00137A46" w:rsidRPr="00900C01">
              <w:t xml:space="preserve"> и среднего</w:t>
            </w:r>
            <w:r w:rsidRPr="00900C01">
              <w:t xml:space="preserve"> предпринимательства);</w:t>
            </w:r>
          </w:p>
          <w:p w:rsidR="00654305" w:rsidRDefault="00654305" w:rsidP="00654305">
            <w:pPr>
              <w:widowControl w:val="0"/>
              <w:autoSpaceDE w:val="0"/>
              <w:autoSpaceDN w:val="0"/>
              <w:adjustRightInd w:val="0"/>
            </w:pPr>
            <w:r w:rsidRPr="00900C01">
              <w:t xml:space="preserve">- содействие равному доступу субъектов малого и среднего предпринимательства к участию в федеральных, областных </w:t>
            </w:r>
            <w:r w:rsidRPr="00900C01">
              <w:lastRenderedPageBreak/>
              <w:t>и муниципальных конкурсах и программах</w:t>
            </w:r>
            <w:r w:rsidR="00C84E0B" w:rsidRPr="00900C01">
              <w:t>.</w:t>
            </w:r>
          </w:p>
        </w:tc>
      </w:tr>
      <w:tr w:rsidR="00576FD6"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both"/>
            </w:pPr>
            <w:r w:rsidRPr="008B26C4">
              <w:lastRenderedPageBreak/>
              <w:t>Этапы и сроки реализации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both"/>
            </w:pPr>
            <w:r w:rsidRPr="008B26C4">
              <w:t>201</w:t>
            </w:r>
            <w:r w:rsidR="00901D54">
              <w:t>9</w:t>
            </w:r>
            <w:r w:rsidRPr="008B26C4">
              <w:t xml:space="preserve"> - 20</w:t>
            </w:r>
            <w:r w:rsidR="00901D54">
              <w:t>21</w:t>
            </w:r>
            <w:r w:rsidRPr="008B26C4">
              <w:t xml:space="preserve"> годы</w:t>
            </w:r>
          </w:p>
          <w:p w:rsidR="00576FD6" w:rsidRPr="008B26C4" w:rsidRDefault="00576FD6" w:rsidP="008B26C4">
            <w:pPr>
              <w:widowControl w:val="0"/>
              <w:autoSpaceDE w:val="0"/>
              <w:autoSpaceDN w:val="0"/>
              <w:adjustRightInd w:val="0"/>
              <w:jc w:val="both"/>
            </w:pPr>
            <w:r w:rsidRPr="008B26C4">
              <w:t>Программа реализуется в один этап</w:t>
            </w:r>
          </w:p>
        </w:tc>
      </w:tr>
      <w:tr w:rsidR="00576FD6" w:rsidRPr="008B26C4" w:rsidTr="00406813">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576FD6" w:rsidRPr="008B26C4" w:rsidRDefault="00576FD6" w:rsidP="00BA4DCE">
            <w:pPr>
              <w:widowControl w:val="0"/>
              <w:autoSpaceDE w:val="0"/>
              <w:autoSpaceDN w:val="0"/>
              <w:adjustRightInd w:val="0"/>
              <w:jc w:val="both"/>
            </w:pPr>
            <w:r w:rsidRPr="008B26C4">
              <w:t>Объемы бюджетных ассигнований программы за счет средств  бюджета</w:t>
            </w:r>
            <w:r>
              <w:t xml:space="preserve"> городского округа город Шахунья </w:t>
            </w:r>
          </w:p>
        </w:tc>
      </w:tr>
      <w:tr w:rsidR="00576FD6" w:rsidRPr="008B26C4" w:rsidTr="00406813">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center"/>
            </w:pPr>
            <w:r w:rsidRPr="008B26C4">
              <w:t>Объем финансирования по годам (тыс. рублей)</w:t>
            </w:r>
          </w:p>
        </w:tc>
      </w:tr>
      <w:tr w:rsidR="00576FD6" w:rsidRPr="008B26C4" w:rsidTr="00361C7F">
        <w:trPr>
          <w:cantSplit/>
          <w:trHeight w:val="1139"/>
          <w:jc w:val="center"/>
        </w:trPr>
        <w:tc>
          <w:tcPr>
            <w:tcW w:w="2741" w:type="dxa"/>
            <w:tcBorders>
              <w:top w:val="single" w:sz="4" w:space="0" w:color="auto"/>
              <w:left w:val="single" w:sz="4" w:space="0" w:color="auto"/>
              <w:bottom w:val="single" w:sz="4" w:space="0" w:color="auto"/>
              <w:right w:val="single" w:sz="4" w:space="0" w:color="auto"/>
            </w:tcBorders>
          </w:tcPr>
          <w:p w:rsidR="00576FD6" w:rsidRPr="008B26C4" w:rsidRDefault="00576FD6" w:rsidP="00D57A4F">
            <w:pPr>
              <w:widowControl w:val="0"/>
              <w:autoSpaceDE w:val="0"/>
              <w:autoSpaceDN w:val="0"/>
              <w:adjustRightInd w:val="0"/>
              <w:jc w:val="center"/>
            </w:pPr>
            <w:r w:rsidRPr="008B26C4">
              <w:t>201</w:t>
            </w:r>
            <w:r w:rsidR="00901D54">
              <w:t>9</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8B26C4" w:rsidRDefault="00901D54" w:rsidP="00D57A4F">
            <w:pPr>
              <w:widowControl w:val="0"/>
              <w:autoSpaceDE w:val="0"/>
              <w:autoSpaceDN w:val="0"/>
              <w:adjustRightInd w:val="0"/>
              <w:jc w:val="center"/>
            </w:pPr>
            <w:r>
              <w:t>2020</w:t>
            </w:r>
          </w:p>
        </w:tc>
        <w:tc>
          <w:tcPr>
            <w:tcW w:w="2630" w:type="dxa"/>
            <w:tcBorders>
              <w:top w:val="single" w:sz="4" w:space="0" w:color="auto"/>
              <w:left w:val="single" w:sz="4" w:space="0" w:color="auto"/>
              <w:bottom w:val="single" w:sz="4" w:space="0" w:color="auto"/>
              <w:right w:val="single" w:sz="4" w:space="0" w:color="auto"/>
            </w:tcBorders>
          </w:tcPr>
          <w:p w:rsidR="00576FD6" w:rsidRPr="008B26C4" w:rsidRDefault="00576FD6" w:rsidP="00D57A4F">
            <w:pPr>
              <w:widowControl w:val="0"/>
              <w:autoSpaceDE w:val="0"/>
              <w:autoSpaceDN w:val="0"/>
              <w:adjustRightInd w:val="0"/>
              <w:jc w:val="center"/>
            </w:pPr>
            <w:r w:rsidRPr="008B26C4">
              <w:t>20</w:t>
            </w:r>
            <w:r w:rsidR="00901D54">
              <w:t>21</w:t>
            </w:r>
          </w:p>
        </w:tc>
        <w:tc>
          <w:tcPr>
            <w:tcW w:w="1717" w:type="dxa"/>
            <w:gridSpan w:val="2"/>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center"/>
            </w:pPr>
            <w:r w:rsidRPr="008B26C4">
              <w:t>Всего за период реализации программы</w:t>
            </w:r>
          </w:p>
        </w:tc>
      </w:tr>
      <w:tr w:rsidR="00576FD6" w:rsidRPr="008B26C4" w:rsidTr="00406813">
        <w:trPr>
          <w:cantSplit/>
          <w:jc w:val="center"/>
        </w:trPr>
        <w:tc>
          <w:tcPr>
            <w:tcW w:w="2741" w:type="dxa"/>
            <w:tcBorders>
              <w:top w:val="single" w:sz="4" w:space="0" w:color="auto"/>
              <w:left w:val="single" w:sz="4" w:space="0" w:color="auto"/>
              <w:bottom w:val="single" w:sz="4" w:space="0" w:color="auto"/>
              <w:right w:val="single" w:sz="4" w:space="0" w:color="auto"/>
            </w:tcBorders>
          </w:tcPr>
          <w:p w:rsidR="00576FD6" w:rsidRPr="006633CB" w:rsidRDefault="009474F4" w:rsidP="0011559D">
            <w:pPr>
              <w:widowControl w:val="0"/>
              <w:autoSpaceDE w:val="0"/>
              <w:autoSpaceDN w:val="0"/>
              <w:adjustRightInd w:val="0"/>
              <w:jc w:val="center"/>
            </w:pPr>
            <w:r>
              <w:t>600</w:t>
            </w:r>
            <w:r w:rsidR="00576FD6" w:rsidRPr="006633CB">
              <w:t>,0</w:t>
            </w:r>
            <w:r w:rsidR="003D1726" w:rsidRPr="006633CB">
              <w:t>0</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6633CB" w:rsidRDefault="00D16EED" w:rsidP="0057166E">
            <w:pPr>
              <w:widowControl w:val="0"/>
              <w:autoSpaceDE w:val="0"/>
              <w:autoSpaceDN w:val="0"/>
              <w:adjustRightInd w:val="0"/>
              <w:jc w:val="center"/>
            </w:pPr>
            <w:r>
              <w:t>10</w:t>
            </w:r>
            <w:r w:rsidR="001E735D" w:rsidRPr="00512F4B">
              <w:t>0,00</w:t>
            </w:r>
          </w:p>
        </w:tc>
        <w:tc>
          <w:tcPr>
            <w:tcW w:w="2630" w:type="dxa"/>
            <w:tcBorders>
              <w:top w:val="single" w:sz="4" w:space="0" w:color="auto"/>
              <w:left w:val="single" w:sz="4" w:space="0" w:color="auto"/>
              <w:bottom w:val="single" w:sz="4" w:space="0" w:color="auto"/>
              <w:right w:val="single" w:sz="4" w:space="0" w:color="auto"/>
            </w:tcBorders>
          </w:tcPr>
          <w:p w:rsidR="00576FD6" w:rsidRPr="006633CB" w:rsidRDefault="00D16EED" w:rsidP="0057166E">
            <w:pPr>
              <w:widowControl w:val="0"/>
              <w:autoSpaceDE w:val="0"/>
              <w:autoSpaceDN w:val="0"/>
              <w:adjustRightInd w:val="0"/>
              <w:jc w:val="center"/>
            </w:pPr>
            <w:r>
              <w:t>10</w:t>
            </w:r>
            <w:r w:rsidR="001E735D" w:rsidRPr="00512F4B">
              <w:t>0,0</w:t>
            </w:r>
          </w:p>
        </w:tc>
        <w:tc>
          <w:tcPr>
            <w:tcW w:w="1717" w:type="dxa"/>
            <w:gridSpan w:val="2"/>
            <w:tcBorders>
              <w:top w:val="single" w:sz="4" w:space="0" w:color="auto"/>
              <w:left w:val="single" w:sz="4" w:space="0" w:color="auto"/>
              <w:bottom w:val="single" w:sz="4" w:space="0" w:color="auto"/>
              <w:right w:val="single" w:sz="4" w:space="0" w:color="auto"/>
            </w:tcBorders>
          </w:tcPr>
          <w:p w:rsidR="00576FD6" w:rsidRPr="006633CB" w:rsidRDefault="00D16EED" w:rsidP="000808D3">
            <w:pPr>
              <w:widowControl w:val="0"/>
              <w:autoSpaceDE w:val="0"/>
              <w:autoSpaceDN w:val="0"/>
              <w:adjustRightInd w:val="0"/>
              <w:jc w:val="center"/>
            </w:pPr>
            <w:r>
              <w:t>8</w:t>
            </w:r>
            <w:r w:rsidR="009474F4" w:rsidRPr="00512F4B">
              <w:t>00</w:t>
            </w:r>
            <w:r w:rsidR="00576FD6" w:rsidRPr="00512F4B">
              <w:t>,0</w:t>
            </w:r>
            <w:r w:rsidR="003D1726" w:rsidRPr="00512F4B">
              <w:t>0</w:t>
            </w:r>
          </w:p>
        </w:tc>
      </w:tr>
      <w:tr w:rsidR="00576FD6" w:rsidRPr="009F4E4D" w:rsidTr="00406813">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576FD6" w:rsidRPr="009F4E4D" w:rsidRDefault="00576FD6" w:rsidP="009F4E4D">
            <w:pPr>
              <w:widowControl w:val="0"/>
              <w:autoSpaceDE w:val="0"/>
              <w:autoSpaceDN w:val="0"/>
              <w:adjustRightInd w:val="0"/>
              <w:jc w:val="center"/>
            </w:pPr>
            <w:r w:rsidRPr="009F4E4D">
              <w:t>Индикаторы достижения цели и показатели непосредственных результатов</w:t>
            </w:r>
          </w:p>
        </w:tc>
      </w:tr>
      <w:tr w:rsidR="00576FD6" w:rsidRPr="009F4E4D"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Pr="009F4E4D" w:rsidRDefault="00576FD6" w:rsidP="009F4E4D">
            <w:pPr>
              <w:widowControl w:val="0"/>
              <w:autoSpaceDE w:val="0"/>
              <w:autoSpaceDN w:val="0"/>
              <w:adjustRightInd w:val="0"/>
              <w:jc w:val="center"/>
            </w:pPr>
            <w:r w:rsidRPr="009F4E4D">
              <w:t>Наименование индикатора/непосредственного результата</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9F4E4D" w:rsidRDefault="00576FD6" w:rsidP="009F4E4D">
            <w:pPr>
              <w:widowControl w:val="0"/>
              <w:autoSpaceDE w:val="0"/>
              <w:autoSpaceDN w:val="0"/>
              <w:adjustRightInd w:val="0"/>
              <w:jc w:val="center"/>
            </w:pPr>
            <w:r w:rsidRPr="009F4E4D">
              <w:t>Ед. изм.</w:t>
            </w:r>
          </w:p>
        </w:tc>
        <w:tc>
          <w:tcPr>
            <w:tcW w:w="1701" w:type="dxa"/>
            <w:tcBorders>
              <w:top w:val="single" w:sz="4" w:space="0" w:color="auto"/>
              <w:left w:val="single" w:sz="4" w:space="0" w:color="auto"/>
              <w:bottom w:val="single" w:sz="4" w:space="0" w:color="auto"/>
              <w:right w:val="single" w:sz="4" w:space="0" w:color="auto"/>
            </w:tcBorders>
          </w:tcPr>
          <w:p w:rsidR="00576FD6" w:rsidRPr="009F4E4D" w:rsidRDefault="00576FD6" w:rsidP="00A303C8">
            <w:pPr>
              <w:widowControl w:val="0"/>
              <w:autoSpaceDE w:val="0"/>
              <w:autoSpaceDN w:val="0"/>
              <w:adjustRightInd w:val="0"/>
              <w:jc w:val="center"/>
            </w:pPr>
            <w:r w:rsidRPr="009F4E4D">
              <w:t>20</w:t>
            </w:r>
            <w:r w:rsidR="00B87690">
              <w:t>21</w:t>
            </w:r>
            <w:r w:rsidRPr="009F4E4D">
              <w:t xml:space="preserve"> год</w:t>
            </w:r>
          </w:p>
        </w:tc>
      </w:tr>
      <w:tr w:rsid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Default="00576FD6" w:rsidP="00BA4DCE">
            <w:pPr>
              <w:widowControl w:val="0"/>
              <w:jc w:val="both"/>
            </w:pPr>
            <w:r>
              <w:t>Количество        субъектов         малого</w:t>
            </w:r>
            <w:r>
              <w:br/>
              <w:t xml:space="preserve">предпринимательства                       </w:t>
            </w:r>
          </w:p>
        </w:tc>
        <w:tc>
          <w:tcPr>
            <w:tcW w:w="2693" w:type="dxa"/>
            <w:gridSpan w:val="3"/>
            <w:tcBorders>
              <w:top w:val="single" w:sz="4" w:space="0" w:color="auto"/>
              <w:left w:val="single" w:sz="4" w:space="0" w:color="auto"/>
              <w:bottom w:val="single" w:sz="4" w:space="0" w:color="auto"/>
              <w:right w:val="single" w:sz="4" w:space="0" w:color="auto"/>
            </w:tcBorders>
          </w:tcPr>
          <w:p w:rsidR="00576FD6" w:rsidRDefault="00576FD6" w:rsidP="00BA4DCE">
            <w:pPr>
              <w:widowControl w:val="0"/>
              <w:jc w:val="center"/>
            </w:pPr>
            <w:r>
              <w:t>ед.</w:t>
            </w:r>
          </w:p>
        </w:tc>
        <w:tc>
          <w:tcPr>
            <w:tcW w:w="1701" w:type="dxa"/>
            <w:tcBorders>
              <w:top w:val="single" w:sz="4" w:space="0" w:color="auto"/>
              <w:left w:val="single" w:sz="4" w:space="0" w:color="auto"/>
              <w:bottom w:val="single" w:sz="4" w:space="0" w:color="auto"/>
              <w:right w:val="single" w:sz="4" w:space="0" w:color="auto"/>
            </w:tcBorders>
          </w:tcPr>
          <w:p w:rsidR="00576FD6" w:rsidRPr="006633CB" w:rsidRDefault="00777324" w:rsidP="00E17C4E">
            <w:pPr>
              <w:widowControl w:val="0"/>
              <w:jc w:val="center"/>
            </w:pPr>
            <w:r w:rsidRPr="00C548E1">
              <w:t>1070</w:t>
            </w:r>
            <w:r w:rsidR="009D59B2" w:rsidRPr="00C548E1">
              <w:t>,00</w:t>
            </w:r>
          </w:p>
        </w:tc>
      </w:tr>
      <w:tr w:rsid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Default="00576FD6" w:rsidP="00777324">
            <w:pPr>
              <w:widowControl w:val="0"/>
              <w:jc w:val="both"/>
            </w:pPr>
            <w:r w:rsidRPr="00C548E1">
              <w:t>Об</w:t>
            </w:r>
            <w:r w:rsidR="00777324" w:rsidRPr="00C548E1">
              <w:t>ъем отгруженной продукции, выполненных работ, оказанных услуг малыми</w:t>
            </w:r>
            <w:r w:rsidRPr="00C548E1">
              <w:t xml:space="preserve"> </w:t>
            </w:r>
            <w:r w:rsidR="00777324" w:rsidRPr="00C548E1">
              <w:t>и средними</w:t>
            </w:r>
            <w:r w:rsidR="00C30AE4" w:rsidRPr="00C548E1">
              <w:t xml:space="preserve"> </w:t>
            </w:r>
            <w:r w:rsidR="00777324" w:rsidRPr="00C548E1">
              <w:t>предприятиями</w:t>
            </w:r>
          </w:p>
        </w:tc>
        <w:tc>
          <w:tcPr>
            <w:tcW w:w="2693" w:type="dxa"/>
            <w:gridSpan w:val="3"/>
            <w:tcBorders>
              <w:top w:val="single" w:sz="4" w:space="0" w:color="auto"/>
              <w:left w:val="single" w:sz="4" w:space="0" w:color="auto"/>
              <w:bottom w:val="single" w:sz="4" w:space="0" w:color="auto"/>
              <w:right w:val="single" w:sz="4" w:space="0" w:color="auto"/>
            </w:tcBorders>
          </w:tcPr>
          <w:p w:rsidR="00576FD6" w:rsidRDefault="00576FD6" w:rsidP="00845287">
            <w:pPr>
              <w:widowControl w:val="0"/>
              <w:jc w:val="center"/>
            </w:pPr>
            <w:r>
              <w:t>млн. руб.</w:t>
            </w:r>
          </w:p>
        </w:tc>
        <w:tc>
          <w:tcPr>
            <w:tcW w:w="1701" w:type="dxa"/>
            <w:tcBorders>
              <w:top w:val="single" w:sz="4" w:space="0" w:color="auto"/>
              <w:left w:val="single" w:sz="4" w:space="0" w:color="auto"/>
              <w:bottom w:val="single" w:sz="4" w:space="0" w:color="auto"/>
              <w:right w:val="single" w:sz="4" w:space="0" w:color="auto"/>
            </w:tcBorders>
          </w:tcPr>
          <w:p w:rsidR="00576FD6" w:rsidRPr="006633CB" w:rsidRDefault="00777324" w:rsidP="009D59B2">
            <w:pPr>
              <w:widowControl w:val="0"/>
              <w:jc w:val="center"/>
            </w:pPr>
            <w:r w:rsidRPr="00C548E1">
              <w:t>1806,0</w:t>
            </w:r>
          </w:p>
        </w:tc>
      </w:tr>
      <w:tr w:rsid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Default="00576FD6" w:rsidP="00BA4DCE">
            <w:pPr>
              <w:widowControl w:val="0"/>
              <w:jc w:val="both"/>
            </w:pPr>
            <w:r>
              <w:t>Среднесписочная   численность   работников</w:t>
            </w:r>
            <w:r>
              <w:br/>
              <w:t xml:space="preserve">малых предприятий                         </w:t>
            </w:r>
          </w:p>
        </w:tc>
        <w:tc>
          <w:tcPr>
            <w:tcW w:w="2693" w:type="dxa"/>
            <w:gridSpan w:val="3"/>
            <w:tcBorders>
              <w:top w:val="single" w:sz="4" w:space="0" w:color="auto"/>
              <w:left w:val="single" w:sz="4" w:space="0" w:color="auto"/>
              <w:bottom w:val="single" w:sz="4" w:space="0" w:color="auto"/>
              <w:right w:val="single" w:sz="4" w:space="0" w:color="auto"/>
            </w:tcBorders>
          </w:tcPr>
          <w:p w:rsidR="00576FD6" w:rsidRDefault="00576FD6" w:rsidP="00BA4DCE">
            <w:pPr>
              <w:widowControl w:val="0"/>
              <w:jc w:val="center"/>
            </w:pPr>
            <w:r>
              <w:t xml:space="preserve">тыс. </w:t>
            </w:r>
            <w:r>
              <w:br/>
              <w:t>чел.</w:t>
            </w:r>
          </w:p>
        </w:tc>
        <w:tc>
          <w:tcPr>
            <w:tcW w:w="1701" w:type="dxa"/>
            <w:tcBorders>
              <w:top w:val="single" w:sz="4" w:space="0" w:color="auto"/>
              <w:left w:val="single" w:sz="4" w:space="0" w:color="auto"/>
              <w:bottom w:val="single" w:sz="4" w:space="0" w:color="auto"/>
              <w:right w:val="single" w:sz="4" w:space="0" w:color="auto"/>
            </w:tcBorders>
          </w:tcPr>
          <w:p w:rsidR="00576FD6" w:rsidRPr="003F244F" w:rsidRDefault="009D59B2" w:rsidP="00524C9B">
            <w:pPr>
              <w:widowControl w:val="0"/>
              <w:jc w:val="center"/>
            </w:pPr>
            <w:r>
              <w:t>3,0</w:t>
            </w:r>
          </w:p>
        </w:tc>
      </w:tr>
      <w:tr w:rsidR="00576FD6" w:rsidRPr="00576FD6" w:rsidTr="00406813">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576FD6" w:rsidRPr="006633CB" w:rsidRDefault="00576FD6" w:rsidP="00576FD6">
            <w:pPr>
              <w:widowControl w:val="0"/>
              <w:autoSpaceDE w:val="0"/>
              <w:autoSpaceDN w:val="0"/>
              <w:adjustRightInd w:val="0"/>
              <w:jc w:val="center"/>
              <w:rPr>
                <w:b/>
                <w:bCs/>
              </w:rPr>
            </w:pPr>
            <w:r w:rsidRPr="006633CB">
              <w:rPr>
                <w:b/>
                <w:bCs/>
              </w:rPr>
              <w:t>непосредственные результаты</w:t>
            </w:r>
          </w:p>
        </w:tc>
      </w:tr>
      <w:tr w:rsidR="00576FD6" w:rsidRP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Pr="00576FD6" w:rsidRDefault="00576FD6" w:rsidP="00576FD6">
            <w:pPr>
              <w:widowControl w:val="0"/>
              <w:autoSpaceDE w:val="0"/>
              <w:autoSpaceDN w:val="0"/>
              <w:adjustRightInd w:val="0"/>
              <w:jc w:val="both"/>
            </w:pPr>
            <w:r w:rsidRPr="00836D22">
              <w:t>Количество услуг, оказанных организациями инфраструктуры поддержки субъектов малого и среднего предпринимательства</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576FD6" w:rsidRDefault="00576FD6" w:rsidP="00576FD6">
            <w:pPr>
              <w:widowControl w:val="0"/>
              <w:autoSpaceDE w:val="0"/>
              <w:autoSpaceDN w:val="0"/>
              <w:adjustRightInd w:val="0"/>
              <w:jc w:val="center"/>
            </w:pPr>
            <w:r w:rsidRPr="00576FD6">
              <w:t>ед.</w:t>
            </w:r>
          </w:p>
        </w:tc>
        <w:tc>
          <w:tcPr>
            <w:tcW w:w="1701" w:type="dxa"/>
            <w:tcBorders>
              <w:top w:val="single" w:sz="4" w:space="0" w:color="auto"/>
              <w:left w:val="single" w:sz="4" w:space="0" w:color="auto"/>
              <w:bottom w:val="single" w:sz="4" w:space="0" w:color="auto"/>
              <w:right w:val="single" w:sz="4" w:space="0" w:color="auto"/>
            </w:tcBorders>
          </w:tcPr>
          <w:p w:rsidR="00576FD6" w:rsidRPr="00A86AD6" w:rsidRDefault="006C7E08" w:rsidP="00836D22">
            <w:pPr>
              <w:widowControl w:val="0"/>
              <w:autoSpaceDE w:val="0"/>
              <w:autoSpaceDN w:val="0"/>
              <w:adjustRightInd w:val="0"/>
              <w:jc w:val="center"/>
            </w:pPr>
            <w:r>
              <w:t>16</w:t>
            </w:r>
            <w:r w:rsidR="00E34039">
              <w:t>5</w:t>
            </w:r>
            <w:r w:rsidR="00A86AD6" w:rsidRPr="00C548E1">
              <w:t>0</w:t>
            </w:r>
          </w:p>
        </w:tc>
      </w:tr>
      <w:tr w:rsidR="00576FD6" w:rsidRP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Pr="00576FD6" w:rsidRDefault="00576FD6" w:rsidP="00272A2F">
            <w:pPr>
              <w:widowControl w:val="0"/>
              <w:autoSpaceDE w:val="0"/>
              <w:autoSpaceDN w:val="0"/>
              <w:adjustRightInd w:val="0"/>
              <w:jc w:val="both"/>
            </w:pPr>
            <w:r w:rsidRPr="00576FD6">
              <w:t>Количество проведенных мероприятий</w:t>
            </w:r>
            <w:r w:rsidR="00393959">
              <w:t>,</w:t>
            </w:r>
            <w:r w:rsidR="00F34D95">
              <w:t xml:space="preserve"> </w:t>
            </w:r>
            <w:r w:rsidR="00393959" w:rsidRPr="0003433C">
              <w:t>способствующих созданию благоприятных условий для ведения малого и среднего бизнеса</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576FD6" w:rsidRDefault="00576FD6" w:rsidP="00576FD6">
            <w:pPr>
              <w:widowControl w:val="0"/>
              <w:autoSpaceDE w:val="0"/>
              <w:autoSpaceDN w:val="0"/>
              <w:adjustRightInd w:val="0"/>
              <w:jc w:val="center"/>
            </w:pPr>
            <w:r w:rsidRPr="00576FD6">
              <w:t>ед.</w:t>
            </w:r>
          </w:p>
        </w:tc>
        <w:tc>
          <w:tcPr>
            <w:tcW w:w="1701" w:type="dxa"/>
            <w:tcBorders>
              <w:top w:val="single" w:sz="4" w:space="0" w:color="auto"/>
              <w:left w:val="single" w:sz="4" w:space="0" w:color="auto"/>
              <w:bottom w:val="single" w:sz="4" w:space="0" w:color="auto"/>
              <w:right w:val="single" w:sz="4" w:space="0" w:color="auto"/>
            </w:tcBorders>
          </w:tcPr>
          <w:p w:rsidR="00576FD6" w:rsidRPr="00A86AD6" w:rsidRDefault="00D50031" w:rsidP="00A86AD6">
            <w:pPr>
              <w:widowControl w:val="0"/>
              <w:autoSpaceDE w:val="0"/>
              <w:autoSpaceDN w:val="0"/>
              <w:adjustRightInd w:val="0"/>
              <w:jc w:val="center"/>
            </w:pPr>
            <w:r>
              <w:t>20</w:t>
            </w:r>
          </w:p>
        </w:tc>
      </w:tr>
      <w:tr w:rsidR="00393959"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393959" w:rsidRDefault="00393959" w:rsidP="005A7637">
            <w:pPr>
              <w:widowControl w:val="0"/>
              <w:jc w:val="both"/>
            </w:pPr>
            <w:r w:rsidRPr="009D59B2">
              <w:t>Среднемесячная заработная плата  на  малых</w:t>
            </w:r>
            <w:r w:rsidRPr="009D59B2">
              <w:br/>
              <w:t>предприятиях</w:t>
            </w:r>
            <w: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393959" w:rsidRDefault="00393959" w:rsidP="005A7637">
            <w:pPr>
              <w:widowControl w:val="0"/>
              <w:jc w:val="center"/>
            </w:pPr>
            <w:r>
              <w:t>руб.</w:t>
            </w:r>
          </w:p>
        </w:tc>
        <w:tc>
          <w:tcPr>
            <w:tcW w:w="1701" w:type="dxa"/>
            <w:tcBorders>
              <w:top w:val="single" w:sz="4" w:space="0" w:color="auto"/>
              <w:left w:val="single" w:sz="4" w:space="0" w:color="auto"/>
              <w:bottom w:val="single" w:sz="4" w:space="0" w:color="auto"/>
              <w:right w:val="single" w:sz="4" w:space="0" w:color="auto"/>
            </w:tcBorders>
          </w:tcPr>
          <w:p w:rsidR="00393959" w:rsidRPr="006633CB" w:rsidRDefault="00A0447D" w:rsidP="005A7637">
            <w:pPr>
              <w:widowControl w:val="0"/>
              <w:jc w:val="center"/>
            </w:pPr>
            <w:r>
              <w:t>162</w:t>
            </w:r>
            <w:r w:rsidR="00A86AD6" w:rsidRPr="009D59B2">
              <w:t>00</w:t>
            </w:r>
          </w:p>
        </w:tc>
      </w:tr>
    </w:tbl>
    <w:p w:rsidR="00515786" w:rsidRDefault="00515786" w:rsidP="008B26C4">
      <w:pPr>
        <w:pStyle w:val="a3"/>
        <w:jc w:val="both"/>
        <w:rPr>
          <w:sz w:val="22"/>
          <w:szCs w:val="22"/>
        </w:rPr>
      </w:pPr>
    </w:p>
    <w:p w:rsidR="00515786" w:rsidRDefault="00515786" w:rsidP="00B056F3">
      <w:pPr>
        <w:widowControl w:val="0"/>
        <w:autoSpaceDE w:val="0"/>
        <w:autoSpaceDN w:val="0"/>
        <w:adjustRightInd w:val="0"/>
        <w:ind w:firstLine="540"/>
        <w:jc w:val="both"/>
        <w:outlineLvl w:val="1"/>
        <w:rPr>
          <w:b/>
          <w:bCs/>
        </w:rPr>
      </w:pPr>
    </w:p>
    <w:p w:rsidR="003E4E0D" w:rsidRDefault="003E4E0D" w:rsidP="00B056F3">
      <w:pPr>
        <w:widowControl w:val="0"/>
        <w:autoSpaceDE w:val="0"/>
        <w:autoSpaceDN w:val="0"/>
        <w:adjustRightInd w:val="0"/>
        <w:ind w:firstLine="540"/>
        <w:jc w:val="both"/>
        <w:outlineLvl w:val="1"/>
        <w:rPr>
          <w:b/>
          <w:bCs/>
        </w:rPr>
      </w:pPr>
    </w:p>
    <w:p w:rsidR="00EC44FD" w:rsidRDefault="00EC44FD" w:rsidP="00F145FA">
      <w:pPr>
        <w:widowControl w:val="0"/>
        <w:autoSpaceDE w:val="0"/>
        <w:autoSpaceDN w:val="0"/>
        <w:adjustRightInd w:val="0"/>
        <w:ind w:firstLine="540"/>
        <w:jc w:val="both"/>
        <w:rPr>
          <w:b/>
        </w:rPr>
        <w:sectPr w:rsidR="00EC44FD" w:rsidSect="004743A8">
          <w:headerReference w:type="even" r:id="rId9"/>
          <w:headerReference w:type="default" r:id="rId10"/>
          <w:footerReference w:type="default" r:id="rId11"/>
          <w:pgSz w:w="11906" w:h="16838"/>
          <w:pgMar w:top="-442" w:right="849" w:bottom="1134" w:left="850" w:header="708" w:footer="0" w:gutter="0"/>
          <w:cols w:space="708"/>
          <w:docGrid w:linePitch="360"/>
        </w:sectPr>
      </w:pPr>
    </w:p>
    <w:p w:rsidR="003831B1" w:rsidRPr="00D83EB9" w:rsidRDefault="003831B1" w:rsidP="003831B1">
      <w:pPr>
        <w:widowControl w:val="0"/>
        <w:autoSpaceDE w:val="0"/>
        <w:autoSpaceDN w:val="0"/>
        <w:adjustRightInd w:val="0"/>
        <w:ind w:left="10490" w:hanging="1276"/>
        <w:jc w:val="center"/>
        <w:outlineLvl w:val="0"/>
        <w:rPr>
          <w:rFonts w:eastAsia="Calibri"/>
          <w:sz w:val="22"/>
          <w:szCs w:val="22"/>
          <w:lang w:eastAsia="en-US"/>
        </w:rPr>
      </w:pPr>
      <w:r>
        <w:rPr>
          <w:rFonts w:eastAsia="Calibri"/>
          <w:sz w:val="22"/>
          <w:szCs w:val="22"/>
          <w:lang w:eastAsia="en-US"/>
        </w:rPr>
        <w:lastRenderedPageBreak/>
        <w:t xml:space="preserve">            </w:t>
      </w:r>
      <w:r w:rsidRPr="00D83EB9">
        <w:rPr>
          <w:rFonts w:eastAsia="Calibri"/>
          <w:sz w:val="22"/>
          <w:szCs w:val="22"/>
          <w:lang w:eastAsia="en-US"/>
        </w:rPr>
        <w:t>Приложение</w:t>
      </w:r>
      <w:r w:rsidR="0055632D">
        <w:rPr>
          <w:rFonts w:eastAsia="Calibri"/>
          <w:sz w:val="22"/>
          <w:szCs w:val="22"/>
          <w:lang w:eastAsia="en-US"/>
        </w:rPr>
        <w:t xml:space="preserve"> 2</w:t>
      </w:r>
      <w:r w:rsidRPr="00D83EB9">
        <w:rPr>
          <w:rFonts w:eastAsia="Calibri"/>
          <w:sz w:val="22"/>
          <w:szCs w:val="22"/>
          <w:lang w:eastAsia="en-US"/>
        </w:rPr>
        <w:t xml:space="preserve"> </w:t>
      </w:r>
      <w:r w:rsidRPr="00D83EB9">
        <w:rPr>
          <w:rFonts w:eastAsia="Calibri"/>
          <w:sz w:val="22"/>
          <w:szCs w:val="22"/>
          <w:lang w:eastAsia="en-US"/>
        </w:rPr>
        <w:br/>
      </w:r>
      <w:r>
        <w:rPr>
          <w:rFonts w:eastAsia="Calibri"/>
          <w:sz w:val="22"/>
          <w:szCs w:val="22"/>
          <w:lang w:eastAsia="en-US"/>
        </w:rPr>
        <w:t xml:space="preserve">   </w:t>
      </w:r>
      <w:r w:rsidRPr="00D83EB9">
        <w:rPr>
          <w:rFonts w:eastAsia="Calibri"/>
          <w:sz w:val="22"/>
          <w:szCs w:val="22"/>
          <w:lang w:eastAsia="en-US"/>
        </w:rPr>
        <w:t>к постановлению администрации</w:t>
      </w:r>
    </w:p>
    <w:p w:rsidR="003831B1" w:rsidRPr="00D83EB9" w:rsidRDefault="003831B1" w:rsidP="003831B1">
      <w:pPr>
        <w:widowControl w:val="0"/>
        <w:autoSpaceDE w:val="0"/>
        <w:autoSpaceDN w:val="0"/>
        <w:adjustRightInd w:val="0"/>
        <w:ind w:left="6096"/>
        <w:jc w:val="center"/>
        <w:outlineLvl w:val="0"/>
        <w:rPr>
          <w:rFonts w:eastAsia="Calibri"/>
          <w:sz w:val="22"/>
          <w:szCs w:val="22"/>
          <w:lang w:eastAsia="en-US"/>
        </w:rPr>
      </w:pPr>
      <w:r>
        <w:rPr>
          <w:rFonts w:eastAsia="Calibri"/>
          <w:sz w:val="22"/>
          <w:szCs w:val="22"/>
          <w:lang w:eastAsia="en-US"/>
        </w:rPr>
        <w:t xml:space="preserve">                                                                                  </w:t>
      </w:r>
      <w:r w:rsidRPr="00D83EB9">
        <w:rPr>
          <w:rFonts w:eastAsia="Calibri"/>
          <w:sz w:val="22"/>
          <w:szCs w:val="22"/>
          <w:lang w:eastAsia="en-US"/>
        </w:rPr>
        <w:t>городского округа  город Шахунья</w:t>
      </w:r>
    </w:p>
    <w:p w:rsidR="003831B1" w:rsidRPr="00D83EB9" w:rsidRDefault="003831B1" w:rsidP="003831B1">
      <w:pPr>
        <w:widowControl w:val="0"/>
        <w:autoSpaceDE w:val="0"/>
        <w:autoSpaceDN w:val="0"/>
        <w:adjustRightInd w:val="0"/>
        <w:ind w:left="6096"/>
        <w:jc w:val="center"/>
        <w:outlineLvl w:val="0"/>
        <w:rPr>
          <w:rFonts w:eastAsia="Calibri"/>
          <w:sz w:val="22"/>
          <w:szCs w:val="22"/>
          <w:lang w:eastAsia="en-US"/>
        </w:rPr>
      </w:pPr>
      <w:r>
        <w:rPr>
          <w:rFonts w:eastAsia="Calibri"/>
          <w:sz w:val="22"/>
          <w:szCs w:val="22"/>
          <w:lang w:eastAsia="en-US"/>
        </w:rPr>
        <w:t xml:space="preserve">                                                                                  </w:t>
      </w:r>
      <w:r w:rsidRPr="00D83EB9">
        <w:rPr>
          <w:rFonts w:eastAsia="Calibri"/>
          <w:sz w:val="22"/>
          <w:szCs w:val="22"/>
          <w:lang w:eastAsia="en-US"/>
        </w:rPr>
        <w:t>Нижегородской области</w:t>
      </w:r>
    </w:p>
    <w:p w:rsidR="003831B1" w:rsidRPr="00D83EB9" w:rsidRDefault="003831B1" w:rsidP="003831B1">
      <w:pPr>
        <w:widowControl w:val="0"/>
        <w:autoSpaceDE w:val="0"/>
        <w:autoSpaceDN w:val="0"/>
        <w:adjustRightInd w:val="0"/>
        <w:ind w:left="6096"/>
        <w:jc w:val="center"/>
        <w:outlineLvl w:val="0"/>
        <w:rPr>
          <w:rFonts w:eastAsia="Calibri"/>
          <w:sz w:val="22"/>
          <w:szCs w:val="22"/>
          <w:lang w:eastAsia="en-US"/>
        </w:rPr>
      </w:pPr>
      <w:r>
        <w:rPr>
          <w:rFonts w:eastAsia="Calibri"/>
          <w:sz w:val="22"/>
          <w:szCs w:val="22"/>
          <w:lang w:eastAsia="en-US"/>
        </w:rPr>
        <w:t xml:space="preserve">                                                                                 от </w:t>
      </w:r>
      <w:r w:rsidR="00361C7F">
        <w:rPr>
          <w:rFonts w:eastAsia="Calibri"/>
          <w:sz w:val="22"/>
          <w:szCs w:val="22"/>
          <w:lang w:eastAsia="en-US"/>
        </w:rPr>
        <w:t>21.06.2019 г.</w:t>
      </w:r>
      <w:r>
        <w:rPr>
          <w:rFonts w:eastAsia="Calibri"/>
          <w:sz w:val="22"/>
          <w:szCs w:val="22"/>
          <w:lang w:eastAsia="en-US"/>
        </w:rPr>
        <w:t xml:space="preserve"> №</w:t>
      </w:r>
      <w:r w:rsidR="00361C7F">
        <w:rPr>
          <w:rFonts w:eastAsia="Calibri"/>
          <w:sz w:val="22"/>
          <w:szCs w:val="22"/>
          <w:lang w:eastAsia="en-US"/>
        </w:rPr>
        <w:t xml:space="preserve"> 689</w:t>
      </w:r>
    </w:p>
    <w:p w:rsidR="001D138E" w:rsidRDefault="001D138E" w:rsidP="001D138E">
      <w:pPr>
        <w:widowControl w:val="0"/>
        <w:autoSpaceDE w:val="0"/>
        <w:autoSpaceDN w:val="0"/>
        <w:adjustRightInd w:val="0"/>
        <w:ind w:firstLine="540"/>
      </w:pPr>
    </w:p>
    <w:p w:rsidR="003831B1" w:rsidRDefault="003831B1" w:rsidP="001D138E">
      <w:pPr>
        <w:widowControl w:val="0"/>
        <w:autoSpaceDE w:val="0"/>
        <w:autoSpaceDN w:val="0"/>
        <w:adjustRightInd w:val="0"/>
        <w:ind w:firstLine="540"/>
      </w:pPr>
    </w:p>
    <w:p w:rsidR="003831B1" w:rsidRPr="00A63340" w:rsidRDefault="003831B1" w:rsidP="001D138E">
      <w:pPr>
        <w:widowControl w:val="0"/>
        <w:autoSpaceDE w:val="0"/>
        <w:autoSpaceDN w:val="0"/>
        <w:adjustRightInd w:val="0"/>
        <w:ind w:firstLine="540"/>
      </w:pPr>
    </w:p>
    <w:p w:rsidR="001D138E" w:rsidRPr="00B049B9" w:rsidRDefault="001D138E" w:rsidP="001D138E">
      <w:pPr>
        <w:widowControl w:val="0"/>
        <w:autoSpaceDE w:val="0"/>
        <w:autoSpaceDN w:val="0"/>
        <w:adjustRightInd w:val="0"/>
        <w:ind w:firstLine="540"/>
        <w:jc w:val="center"/>
        <w:rPr>
          <w:color w:val="000000" w:themeColor="text1"/>
        </w:rPr>
      </w:pPr>
      <w:r w:rsidRPr="00B049B9">
        <w:rPr>
          <w:color w:val="000000" w:themeColor="text1"/>
        </w:rPr>
        <w:t>Таблица 1. Перечень основных мероприятий муниципальной программы</w:t>
      </w:r>
    </w:p>
    <w:p w:rsidR="00A63340" w:rsidRPr="00A63340" w:rsidRDefault="00A63340" w:rsidP="00A63340">
      <w:pPr>
        <w:widowControl w:val="0"/>
        <w:autoSpaceDE w:val="0"/>
        <w:autoSpaceDN w:val="0"/>
        <w:adjustRightInd w:val="0"/>
        <w:ind w:firstLine="540"/>
        <w:jc w:val="both"/>
        <w:rPr>
          <w:b/>
        </w:rPr>
      </w:pP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006"/>
        <w:gridCol w:w="1703"/>
        <w:gridCol w:w="1578"/>
        <w:gridCol w:w="2605"/>
        <w:gridCol w:w="1082"/>
        <w:gridCol w:w="1241"/>
        <w:gridCol w:w="1242"/>
        <w:gridCol w:w="1346"/>
      </w:tblGrid>
      <w:tr w:rsidR="00A63340" w:rsidRPr="00A63340" w:rsidTr="00345B3A">
        <w:trPr>
          <w:cantSplit/>
          <w:trHeight w:val="403"/>
          <w:jc w:val="center"/>
        </w:trPr>
        <w:tc>
          <w:tcPr>
            <w:tcW w:w="624" w:type="dxa"/>
            <w:vMerge w:val="restart"/>
          </w:tcPr>
          <w:p w:rsidR="00A63340" w:rsidRPr="00A63340" w:rsidRDefault="00A63340" w:rsidP="00A63340">
            <w:pPr>
              <w:widowControl w:val="0"/>
              <w:autoSpaceDE w:val="0"/>
              <w:autoSpaceDN w:val="0"/>
              <w:adjustRightInd w:val="0"/>
              <w:jc w:val="center"/>
            </w:pPr>
            <w:r w:rsidRPr="00A63340">
              <w:t>№</w:t>
            </w:r>
          </w:p>
        </w:tc>
        <w:tc>
          <w:tcPr>
            <w:tcW w:w="3006" w:type="dxa"/>
            <w:vMerge w:val="restart"/>
          </w:tcPr>
          <w:p w:rsidR="00A63340" w:rsidRPr="00A63340" w:rsidRDefault="00A63340" w:rsidP="00A63340">
            <w:pPr>
              <w:widowControl w:val="0"/>
              <w:autoSpaceDE w:val="0"/>
              <w:autoSpaceDN w:val="0"/>
              <w:adjustRightInd w:val="0"/>
              <w:jc w:val="center"/>
            </w:pPr>
            <w:r w:rsidRPr="00A63340">
              <w:t>Наименование мероприятия</w:t>
            </w:r>
          </w:p>
        </w:tc>
        <w:tc>
          <w:tcPr>
            <w:tcW w:w="1703" w:type="dxa"/>
            <w:vMerge w:val="restart"/>
          </w:tcPr>
          <w:p w:rsidR="00A63340" w:rsidRPr="00A63340" w:rsidRDefault="00A63340" w:rsidP="00A63340">
            <w:pPr>
              <w:widowControl w:val="0"/>
              <w:autoSpaceDE w:val="0"/>
              <w:autoSpaceDN w:val="0"/>
              <w:adjustRightInd w:val="0"/>
              <w:jc w:val="center"/>
            </w:pPr>
            <w:r w:rsidRPr="00A63340">
              <w:t>Категория расходов (капвложения, НИОКР и прочие расходы)</w:t>
            </w:r>
          </w:p>
        </w:tc>
        <w:tc>
          <w:tcPr>
            <w:tcW w:w="1578" w:type="dxa"/>
            <w:vMerge w:val="restart"/>
          </w:tcPr>
          <w:p w:rsidR="00A63340" w:rsidRPr="00A63340" w:rsidRDefault="00A63340" w:rsidP="00A63340">
            <w:pPr>
              <w:widowControl w:val="0"/>
              <w:autoSpaceDE w:val="0"/>
              <w:autoSpaceDN w:val="0"/>
              <w:adjustRightInd w:val="0"/>
              <w:jc w:val="center"/>
            </w:pPr>
            <w:r w:rsidRPr="00A63340">
              <w:t>Сроки выполнения (годы)</w:t>
            </w:r>
          </w:p>
        </w:tc>
        <w:tc>
          <w:tcPr>
            <w:tcW w:w="2605" w:type="dxa"/>
            <w:vMerge w:val="restart"/>
          </w:tcPr>
          <w:p w:rsidR="00A63340" w:rsidRPr="00A63340" w:rsidRDefault="00A63340" w:rsidP="00A63340">
            <w:pPr>
              <w:widowControl w:val="0"/>
              <w:autoSpaceDE w:val="0"/>
              <w:autoSpaceDN w:val="0"/>
              <w:adjustRightInd w:val="0"/>
              <w:jc w:val="center"/>
            </w:pPr>
            <w:r w:rsidRPr="00A63340">
              <w:t>Исполнители мероприятия</w:t>
            </w:r>
          </w:p>
        </w:tc>
        <w:tc>
          <w:tcPr>
            <w:tcW w:w="4911" w:type="dxa"/>
            <w:gridSpan w:val="4"/>
          </w:tcPr>
          <w:p w:rsidR="00A63340" w:rsidRPr="00A63340" w:rsidRDefault="00A63340" w:rsidP="00A63340">
            <w:pPr>
              <w:widowControl w:val="0"/>
              <w:autoSpaceDE w:val="0"/>
              <w:autoSpaceDN w:val="0"/>
              <w:adjustRightInd w:val="0"/>
              <w:jc w:val="center"/>
            </w:pPr>
            <w:r w:rsidRPr="00A63340">
              <w:t>Объем финансирования (по годам) за счет средств местного бюджета (тыс. рублей)</w:t>
            </w:r>
          </w:p>
        </w:tc>
      </w:tr>
      <w:tr w:rsidR="00A63340" w:rsidRPr="00A63340" w:rsidTr="00345B3A">
        <w:trPr>
          <w:cantSplit/>
          <w:trHeight w:val="1178"/>
          <w:jc w:val="center"/>
        </w:trPr>
        <w:tc>
          <w:tcPr>
            <w:tcW w:w="624" w:type="dxa"/>
            <w:vMerge/>
          </w:tcPr>
          <w:p w:rsidR="00A63340" w:rsidRPr="00A63340" w:rsidRDefault="00A63340" w:rsidP="00A63340">
            <w:pPr>
              <w:widowControl w:val="0"/>
              <w:autoSpaceDE w:val="0"/>
              <w:autoSpaceDN w:val="0"/>
              <w:adjustRightInd w:val="0"/>
              <w:jc w:val="center"/>
            </w:pPr>
          </w:p>
        </w:tc>
        <w:tc>
          <w:tcPr>
            <w:tcW w:w="3006" w:type="dxa"/>
            <w:vMerge/>
          </w:tcPr>
          <w:p w:rsidR="00A63340" w:rsidRPr="00A63340" w:rsidRDefault="00A63340" w:rsidP="00A63340">
            <w:pPr>
              <w:widowControl w:val="0"/>
              <w:autoSpaceDE w:val="0"/>
              <w:autoSpaceDN w:val="0"/>
              <w:adjustRightInd w:val="0"/>
              <w:jc w:val="center"/>
            </w:pPr>
          </w:p>
        </w:tc>
        <w:tc>
          <w:tcPr>
            <w:tcW w:w="1703" w:type="dxa"/>
            <w:vMerge/>
          </w:tcPr>
          <w:p w:rsidR="00A63340" w:rsidRPr="00A63340" w:rsidRDefault="00A63340" w:rsidP="00A63340">
            <w:pPr>
              <w:widowControl w:val="0"/>
              <w:autoSpaceDE w:val="0"/>
              <w:autoSpaceDN w:val="0"/>
              <w:adjustRightInd w:val="0"/>
              <w:jc w:val="center"/>
            </w:pPr>
          </w:p>
        </w:tc>
        <w:tc>
          <w:tcPr>
            <w:tcW w:w="1578" w:type="dxa"/>
            <w:vMerge/>
          </w:tcPr>
          <w:p w:rsidR="00A63340" w:rsidRPr="00A63340" w:rsidRDefault="00A63340" w:rsidP="00A63340">
            <w:pPr>
              <w:widowControl w:val="0"/>
              <w:autoSpaceDE w:val="0"/>
              <w:autoSpaceDN w:val="0"/>
              <w:adjustRightInd w:val="0"/>
              <w:jc w:val="center"/>
            </w:pPr>
          </w:p>
        </w:tc>
        <w:tc>
          <w:tcPr>
            <w:tcW w:w="2605" w:type="dxa"/>
            <w:vMerge/>
          </w:tcPr>
          <w:p w:rsidR="00A63340" w:rsidRPr="00A63340" w:rsidRDefault="00A63340" w:rsidP="00A63340">
            <w:pPr>
              <w:widowControl w:val="0"/>
              <w:autoSpaceDE w:val="0"/>
              <w:autoSpaceDN w:val="0"/>
              <w:adjustRightInd w:val="0"/>
              <w:jc w:val="center"/>
            </w:pPr>
          </w:p>
        </w:tc>
        <w:tc>
          <w:tcPr>
            <w:tcW w:w="1082" w:type="dxa"/>
          </w:tcPr>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EE16DF" w:rsidP="00A63340">
            <w:pPr>
              <w:widowControl w:val="0"/>
              <w:autoSpaceDE w:val="0"/>
              <w:autoSpaceDN w:val="0"/>
              <w:adjustRightInd w:val="0"/>
              <w:jc w:val="center"/>
            </w:pPr>
            <w:r>
              <w:t>2019</w:t>
            </w:r>
          </w:p>
        </w:tc>
        <w:tc>
          <w:tcPr>
            <w:tcW w:w="1241" w:type="dxa"/>
          </w:tcPr>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EE16DF" w:rsidP="00A63340">
            <w:pPr>
              <w:widowControl w:val="0"/>
              <w:autoSpaceDE w:val="0"/>
              <w:autoSpaceDN w:val="0"/>
              <w:adjustRightInd w:val="0"/>
              <w:jc w:val="center"/>
            </w:pPr>
            <w:r>
              <w:t>2020</w:t>
            </w:r>
          </w:p>
        </w:tc>
        <w:tc>
          <w:tcPr>
            <w:tcW w:w="1242" w:type="dxa"/>
          </w:tcPr>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EE16DF" w:rsidP="00A63340">
            <w:pPr>
              <w:widowControl w:val="0"/>
              <w:autoSpaceDE w:val="0"/>
              <w:autoSpaceDN w:val="0"/>
              <w:adjustRightInd w:val="0"/>
              <w:jc w:val="center"/>
            </w:pPr>
            <w:r>
              <w:t>2021</w:t>
            </w:r>
          </w:p>
        </w:tc>
        <w:tc>
          <w:tcPr>
            <w:tcW w:w="1345" w:type="dxa"/>
          </w:tcPr>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r w:rsidRPr="00A63340">
              <w:t xml:space="preserve">Всего </w:t>
            </w:r>
          </w:p>
        </w:tc>
      </w:tr>
      <w:tr w:rsidR="00A63340" w:rsidRPr="00A63340" w:rsidTr="00345B3A">
        <w:trPr>
          <w:cantSplit/>
          <w:trHeight w:val="1241"/>
          <w:jc w:val="center"/>
        </w:trPr>
        <w:tc>
          <w:tcPr>
            <w:tcW w:w="9515" w:type="dxa"/>
            <w:gridSpan w:val="5"/>
          </w:tcPr>
          <w:p w:rsidR="00A63340" w:rsidRPr="005E662B" w:rsidRDefault="00A63340" w:rsidP="00A63340">
            <w:pPr>
              <w:widowControl w:val="0"/>
              <w:autoSpaceDE w:val="0"/>
              <w:autoSpaceDN w:val="0"/>
              <w:adjustRightInd w:val="0"/>
              <w:rPr>
                <w:highlight w:val="yellow"/>
              </w:rPr>
            </w:pPr>
            <w:r w:rsidRPr="00C548E1">
              <w:t>Цель муниципальной программы: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 стимулирование экономической активности субъектов малого и среднего предпринимательства</w:t>
            </w:r>
          </w:p>
        </w:tc>
        <w:tc>
          <w:tcPr>
            <w:tcW w:w="1082" w:type="dxa"/>
          </w:tcPr>
          <w:p w:rsidR="00A63340" w:rsidRPr="00C548E1" w:rsidRDefault="009474F4" w:rsidP="0011559D">
            <w:pPr>
              <w:widowControl w:val="0"/>
              <w:autoSpaceDE w:val="0"/>
              <w:autoSpaceDN w:val="0"/>
              <w:adjustRightInd w:val="0"/>
              <w:jc w:val="center"/>
            </w:pPr>
            <w:r>
              <w:t>600</w:t>
            </w:r>
            <w:r w:rsidR="00D16EED">
              <w:t>,0</w:t>
            </w:r>
          </w:p>
        </w:tc>
        <w:tc>
          <w:tcPr>
            <w:tcW w:w="1241" w:type="dxa"/>
          </w:tcPr>
          <w:p w:rsidR="00A63340" w:rsidRPr="00C548E1" w:rsidRDefault="00D16EED" w:rsidP="00A63340">
            <w:pPr>
              <w:widowControl w:val="0"/>
              <w:autoSpaceDE w:val="0"/>
              <w:autoSpaceDN w:val="0"/>
              <w:adjustRightInd w:val="0"/>
              <w:jc w:val="center"/>
            </w:pPr>
            <w:r>
              <w:t>10</w:t>
            </w:r>
            <w:r w:rsidR="00512F4B">
              <w:t>0</w:t>
            </w:r>
            <w:r>
              <w:t>,0</w:t>
            </w:r>
          </w:p>
        </w:tc>
        <w:tc>
          <w:tcPr>
            <w:tcW w:w="1242" w:type="dxa"/>
          </w:tcPr>
          <w:p w:rsidR="00A63340" w:rsidRPr="00C548E1" w:rsidRDefault="00D16EED" w:rsidP="00A63340">
            <w:pPr>
              <w:widowControl w:val="0"/>
              <w:autoSpaceDE w:val="0"/>
              <w:autoSpaceDN w:val="0"/>
              <w:adjustRightInd w:val="0"/>
              <w:jc w:val="center"/>
            </w:pPr>
            <w:r>
              <w:t>10</w:t>
            </w:r>
            <w:r w:rsidR="00512F4B">
              <w:t>0</w:t>
            </w:r>
            <w:r>
              <w:t>,0</w:t>
            </w:r>
          </w:p>
        </w:tc>
        <w:tc>
          <w:tcPr>
            <w:tcW w:w="1345" w:type="dxa"/>
          </w:tcPr>
          <w:p w:rsidR="00A63340" w:rsidRPr="00C548E1" w:rsidRDefault="00D16EED" w:rsidP="00A63340">
            <w:pPr>
              <w:widowControl w:val="0"/>
              <w:autoSpaceDE w:val="0"/>
              <w:autoSpaceDN w:val="0"/>
              <w:adjustRightInd w:val="0"/>
              <w:jc w:val="center"/>
            </w:pPr>
            <w:r>
              <w:t>8</w:t>
            </w:r>
            <w:r w:rsidR="009474F4" w:rsidRPr="00512F4B">
              <w:t>00</w:t>
            </w:r>
            <w:r>
              <w:t>,0</w:t>
            </w:r>
          </w:p>
        </w:tc>
      </w:tr>
    </w:tbl>
    <w:p w:rsidR="00766C5A" w:rsidRDefault="00766C5A" w:rsidP="00766C5A">
      <w:pPr>
        <w:jc w:val="both"/>
        <w:rPr>
          <w:rFonts w:eastAsia="Calibri"/>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000"/>
        <w:gridCol w:w="1692"/>
        <w:gridCol w:w="1566"/>
        <w:gridCol w:w="2658"/>
        <w:gridCol w:w="1076"/>
        <w:gridCol w:w="1234"/>
        <w:gridCol w:w="1235"/>
        <w:gridCol w:w="1340"/>
      </w:tblGrid>
      <w:tr w:rsidR="00345B3A" w:rsidRPr="00A63340" w:rsidTr="007606BF">
        <w:trPr>
          <w:jc w:val="center"/>
        </w:trPr>
        <w:tc>
          <w:tcPr>
            <w:tcW w:w="14425" w:type="dxa"/>
            <w:gridSpan w:val="9"/>
          </w:tcPr>
          <w:p w:rsidR="00345B3A" w:rsidRPr="00A63340" w:rsidRDefault="00345B3A" w:rsidP="00A63340">
            <w:pPr>
              <w:widowControl w:val="0"/>
              <w:autoSpaceDE w:val="0"/>
              <w:autoSpaceDN w:val="0"/>
              <w:adjustRightInd w:val="0"/>
              <w:jc w:val="center"/>
            </w:pPr>
            <w:r>
              <w:rPr>
                <w:rFonts w:eastAsia="Calibri"/>
              </w:rPr>
              <w:t>1. Совершенствование нормативно-правового регулирования предпринимательской деятельности</w:t>
            </w:r>
          </w:p>
        </w:tc>
      </w:tr>
      <w:tr w:rsidR="00766C5A" w:rsidRPr="00A63340" w:rsidTr="00AF1BFD">
        <w:trPr>
          <w:jc w:val="center"/>
        </w:trPr>
        <w:tc>
          <w:tcPr>
            <w:tcW w:w="624" w:type="dxa"/>
          </w:tcPr>
          <w:p w:rsidR="00766C5A" w:rsidRPr="00A63340" w:rsidRDefault="00345B3A" w:rsidP="00A63340">
            <w:pPr>
              <w:widowControl w:val="0"/>
              <w:autoSpaceDE w:val="0"/>
              <w:autoSpaceDN w:val="0"/>
              <w:adjustRightInd w:val="0"/>
              <w:jc w:val="both"/>
            </w:pPr>
            <w:r>
              <w:t>1.1</w:t>
            </w:r>
          </w:p>
        </w:tc>
        <w:tc>
          <w:tcPr>
            <w:tcW w:w="3000" w:type="dxa"/>
          </w:tcPr>
          <w:p w:rsidR="00766C5A" w:rsidRPr="00A63340" w:rsidRDefault="00766C5A" w:rsidP="00A63340">
            <w:pPr>
              <w:widowControl w:val="0"/>
              <w:autoSpaceDE w:val="0"/>
              <w:autoSpaceDN w:val="0"/>
              <w:adjustRightInd w:val="0"/>
            </w:pPr>
            <w:r w:rsidRPr="00766C5A">
              <w:t>Разработка предложений и правовых актов, направленных на совершенствование системы налогообложения субъектов МСП</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A63340" w:rsidRDefault="00766C5A" w:rsidP="00EE16DF">
            <w:pPr>
              <w:widowControl w:val="0"/>
              <w:autoSpaceDE w:val="0"/>
              <w:autoSpaceDN w:val="0"/>
              <w:adjustRightInd w:val="0"/>
              <w:jc w:val="center"/>
            </w:pPr>
            <w:r w:rsidRPr="00766C5A">
              <w:t>201</w:t>
            </w:r>
            <w:r w:rsidR="00EE16DF">
              <w:t>9</w:t>
            </w:r>
            <w:r w:rsidRPr="00766C5A">
              <w:t xml:space="preserve"> </w:t>
            </w:r>
            <w:r w:rsidR="00EE16DF">
              <w:t>- 2021</w:t>
            </w:r>
          </w:p>
        </w:tc>
        <w:tc>
          <w:tcPr>
            <w:tcW w:w="2658" w:type="dxa"/>
          </w:tcPr>
          <w:p w:rsidR="00900C01" w:rsidRDefault="00E34039" w:rsidP="00B97F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766C5A" w:rsidRPr="00A63340" w:rsidRDefault="00900C01" w:rsidP="009474F4">
            <w:pPr>
              <w:widowControl w:val="0"/>
              <w:autoSpaceDE w:val="0"/>
              <w:autoSpaceDN w:val="0"/>
              <w:adjustRightInd w:val="0"/>
              <w:jc w:val="center"/>
            </w:pPr>
            <w:r w:rsidRPr="00900C01">
              <w:t xml:space="preserve">АНО </w:t>
            </w:r>
            <w:r w:rsidRPr="009474F4">
              <w:rPr>
                <w:color w:val="000000" w:themeColor="text1"/>
              </w:rPr>
              <w:t>«</w:t>
            </w:r>
            <w:r w:rsidR="009474F4" w:rsidRPr="009474F4">
              <w:rPr>
                <w:color w:val="000000" w:themeColor="text1"/>
              </w:rPr>
              <w:t>Шахунский центр развития бизнеса</w:t>
            </w:r>
            <w:r w:rsidRPr="00900C01">
              <w:t>»</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345B3A" w:rsidP="00A63340">
            <w:pPr>
              <w:widowControl w:val="0"/>
              <w:autoSpaceDE w:val="0"/>
              <w:autoSpaceDN w:val="0"/>
              <w:adjustRightInd w:val="0"/>
              <w:jc w:val="both"/>
            </w:pPr>
            <w:r>
              <w:t>1.2</w:t>
            </w:r>
          </w:p>
        </w:tc>
        <w:tc>
          <w:tcPr>
            <w:tcW w:w="3000" w:type="dxa"/>
          </w:tcPr>
          <w:p w:rsidR="00766C5A" w:rsidRPr="00766C5A" w:rsidRDefault="00766C5A" w:rsidP="00A63340">
            <w:pPr>
              <w:widowControl w:val="0"/>
              <w:autoSpaceDE w:val="0"/>
              <w:autoSpaceDN w:val="0"/>
              <w:adjustRightInd w:val="0"/>
            </w:pPr>
            <w:r w:rsidRPr="00766C5A">
              <w:t xml:space="preserve">Разработка предложений в правовые акты, регулирующие отношения в части пользования субъектами МСП объектами муниципальной </w:t>
            </w:r>
            <w:r w:rsidRPr="00766C5A">
              <w:lastRenderedPageBreak/>
              <w:t>собственности</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EE16DF" w:rsidP="00EE16DF">
            <w:pPr>
              <w:widowControl w:val="0"/>
              <w:autoSpaceDE w:val="0"/>
              <w:autoSpaceDN w:val="0"/>
              <w:adjustRightInd w:val="0"/>
              <w:jc w:val="center"/>
            </w:pPr>
            <w:r>
              <w:t>2019</w:t>
            </w:r>
            <w:r w:rsidR="000A7C51" w:rsidRPr="000A7C51">
              <w:t xml:space="preserve"> - 202</w:t>
            </w:r>
            <w:r>
              <w:t>1</w:t>
            </w:r>
          </w:p>
        </w:tc>
        <w:tc>
          <w:tcPr>
            <w:tcW w:w="2658" w:type="dxa"/>
          </w:tcPr>
          <w:p w:rsidR="00766C5A" w:rsidRPr="00766C5A" w:rsidRDefault="00E34039" w:rsidP="00130AFD">
            <w:pPr>
              <w:widowControl w:val="0"/>
              <w:autoSpaceDE w:val="0"/>
              <w:autoSpaceDN w:val="0"/>
              <w:adjustRightInd w:val="0"/>
              <w:jc w:val="center"/>
            </w:pPr>
            <w:r>
              <w:t>с</w:t>
            </w:r>
            <w:r w:rsidR="00900C01" w:rsidRPr="00900C01">
              <w:t xml:space="preserve">ектор по поддержке малого бизнеса и развития предпринимательства </w:t>
            </w:r>
            <w:r w:rsidR="00900C01">
              <w:t xml:space="preserve">во </w:t>
            </w:r>
            <w:r w:rsidR="000A7C51" w:rsidRPr="000A7C51">
              <w:t xml:space="preserve">взаимодействии с </w:t>
            </w:r>
            <w:r w:rsidR="00130AFD">
              <w:t xml:space="preserve">управлением </w:t>
            </w:r>
            <w:r w:rsidR="00130AFD">
              <w:lastRenderedPageBreak/>
              <w:t>экономики, прогнозирования,</w:t>
            </w:r>
            <w:r w:rsidR="00130AFD">
              <w:br/>
              <w:t>инвестиционной политики и муниципального имущества</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345B3A" w:rsidP="00A63340">
            <w:pPr>
              <w:widowControl w:val="0"/>
              <w:autoSpaceDE w:val="0"/>
              <w:autoSpaceDN w:val="0"/>
              <w:adjustRightInd w:val="0"/>
              <w:jc w:val="both"/>
            </w:pPr>
            <w:r>
              <w:lastRenderedPageBreak/>
              <w:t>1.3</w:t>
            </w:r>
          </w:p>
        </w:tc>
        <w:tc>
          <w:tcPr>
            <w:tcW w:w="3000" w:type="dxa"/>
          </w:tcPr>
          <w:p w:rsidR="00766C5A" w:rsidRPr="00766C5A" w:rsidRDefault="000A7C51" w:rsidP="00A63340">
            <w:pPr>
              <w:widowControl w:val="0"/>
              <w:autoSpaceDE w:val="0"/>
              <w:autoSpaceDN w:val="0"/>
              <w:adjustRightInd w:val="0"/>
            </w:pPr>
            <w:r w:rsidRPr="000A7C51">
              <w:t>Информирование и разъяснение субъектам МСП нормативно-правовых актов в сфере предпринимательской деятельности</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0A7C51" w:rsidP="00EE16DF">
            <w:pPr>
              <w:widowControl w:val="0"/>
              <w:autoSpaceDE w:val="0"/>
              <w:autoSpaceDN w:val="0"/>
              <w:adjustRightInd w:val="0"/>
              <w:jc w:val="center"/>
            </w:pPr>
            <w:r w:rsidRPr="000A7C51">
              <w:t>201</w:t>
            </w:r>
            <w:r w:rsidR="00EE16DF">
              <w:t>9 - 2021</w:t>
            </w:r>
          </w:p>
        </w:tc>
        <w:tc>
          <w:tcPr>
            <w:tcW w:w="2658" w:type="dxa"/>
          </w:tcPr>
          <w:p w:rsidR="00900C01" w:rsidRDefault="00E34039" w:rsidP="00900C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766C5A" w:rsidRPr="00766C5A" w:rsidRDefault="009474F4" w:rsidP="00900C01">
            <w:pPr>
              <w:widowControl w:val="0"/>
              <w:autoSpaceDE w:val="0"/>
              <w:autoSpaceDN w:val="0"/>
              <w:adjustRightInd w:val="0"/>
              <w:jc w:val="center"/>
            </w:pPr>
            <w:r>
              <w:t>АНО</w:t>
            </w:r>
            <w:r w:rsidRPr="00900C01">
              <w:t xml:space="preserve"> </w:t>
            </w:r>
            <w:r w:rsidRPr="009474F4">
              <w:rPr>
                <w:color w:val="000000" w:themeColor="text1"/>
              </w:rPr>
              <w:t>«Шахунский центр развития бизнеса</w:t>
            </w:r>
            <w:r w:rsidRPr="00900C01">
              <w:t>»</w:t>
            </w:r>
            <w:r w:rsidR="00900C01">
              <w:t xml:space="preserve">  </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345B3A" w:rsidP="00A63340">
            <w:pPr>
              <w:widowControl w:val="0"/>
              <w:autoSpaceDE w:val="0"/>
              <w:autoSpaceDN w:val="0"/>
              <w:adjustRightInd w:val="0"/>
              <w:jc w:val="both"/>
            </w:pPr>
            <w:r>
              <w:t>1.4</w:t>
            </w:r>
          </w:p>
        </w:tc>
        <w:tc>
          <w:tcPr>
            <w:tcW w:w="3000" w:type="dxa"/>
          </w:tcPr>
          <w:p w:rsidR="00766C5A" w:rsidRPr="00766C5A" w:rsidRDefault="000A7C51" w:rsidP="00A63340">
            <w:pPr>
              <w:widowControl w:val="0"/>
              <w:autoSpaceDE w:val="0"/>
              <w:autoSpaceDN w:val="0"/>
              <w:adjustRightInd w:val="0"/>
            </w:pPr>
            <w:r w:rsidRPr="000A7C51">
              <w:t>Оказание содействия в обеспечении участия субъектов МСП в муниципальных заказах</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DC12F8" w:rsidP="00EE16DF">
            <w:pPr>
              <w:widowControl w:val="0"/>
              <w:autoSpaceDE w:val="0"/>
              <w:autoSpaceDN w:val="0"/>
              <w:adjustRightInd w:val="0"/>
              <w:jc w:val="center"/>
            </w:pPr>
            <w:r w:rsidRPr="000A7C51">
              <w:t>201</w:t>
            </w:r>
            <w:r w:rsidR="00EE16DF">
              <w:t>9 - 2021</w:t>
            </w:r>
          </w:p>
        </w:tc>
        <w:tc>
          <w:tcPr>
            <w:tcW w:w="2658" w:type="dxa"/>
          </w:tcPr>
          <w:p w:rsidR="00766C5A" w:rsidRPr="00766C5A" w:rsidRDefault="00E34039" w:rsidP="00511180">
            <w:pPr>
              <w:widowControl w:val="0"/>
              <w:autoSpaceDE w:val="0"/>
              <w:autoSpaceDN w:val="0"/>
              <w:adjustRightInd w:val="0"/>
              <w:jc w:val="center"/>
            </w:pPr>
            <w:r>
              <w:t>с</w:t>
            </w:r>
            <w:r w:rsidR="00900C01" w:rsidRPr="00900C01">
              <w:t xml:space="preserve">ектор по поддержке малого бизнеса и развития предпринимательства во взаимодействии с </w:t>
            </w:r>
            <w:r w:rsidR="00130AFD">
              <w:t>управлением экономики, прогнозирования,</w:t>
            </w:r>
            <w:r w:rsidR="00130AFD">
              <w:br/>
              <w:t>инвестиционной политики и муниципального имущества</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0A7C51" w:rsidRPr="00A63340" w:rsidTr="00AF1BFD">
        <w:trPr>
          <w:jc w:val="center"/>
        </w:trPr>
        <w:tc>
          <w:tcPr>
            <w:tcW w:w="624" w:type="dxa"/>
          </w:tcPr>
          <w:p w:rsidR="000A7C51" w:rsidRPr="00A63340" w:rsidRDefault="000A7C51" w:rsidP="00A63340">
            <w:pPr>
              <w:widowControl w:val="0"/>
              <w:autoSpaceDE w:val="0"/>
              <w:autoSpaceDN w:val="0"/>
              <w:adjustRightInd w:val="0"/>
              <w:jc w:val="both"/>
            </w:pPr>
          </w:p>
        </w:tc>
        <w:tc>
          <w:tcPr>
            <w:tcW w:w="13801" w:type="dxa"/>
            <w:gridSpan w:val="8"/>
          </w:tcPr>
          <w:p w:rsidR="000A7C51" w:rsidRPr="00A63340" w:rsidRDefault="000A7C51" w:rsidP="00A63340">
            <w:pPr>
              <w:widowControl w:val="0"/>
              <w:autoSpaceDE w:val="0"/>
              <w:autoSpaceDN w:val="0"/>
              <w:adjustRightInd w:val="0"/>
              <w:jc w:val="center"/>
            </w:pPr>
            <w:r w:rsidRPr="000A7C51">
              <w:t>2. Устранение излишних административных барьеров</w:t>
            </w:r>
          </w:p>
        </w:tc>
      </w:tr>
      <w:tr w:rsidR="00766C5A" w:rsidRPr="00A63340" w:rsidTr="00AF1BFD">
        <w:trPr>
          <w:jc w:val="center"/>
        </w:trPr>
        <w:tc>
          <w:tcPr>
            <w:tcW w:w="624" w:type="dxa"/>
          </w:tcPr>
          <w:p w:rsidR="00766C5A" w:rsidRPr="00A63340" w:rsidRDefault="00C864CE" w:rsidP="00A63340">
            <w:pPr>
              <w:widowControl w:val="0"/>
              <w:autoSpaceDE w:val="0"/>
              <w:autoSpaceDN w:val="0"/>
              <w:adjustRightInd w:val="0"/>
              <w:jc w:val="both"/>
            </w:pPr>
            <w:r>
              <w:t>2.1</w:t>
            </w:r>
          </w:p>
        </w:tc>
        <w:tc>
          <w:tcPr>
            <w:tcW w:w="3000" w:type="dxa"/>
          </w:tcPr>
          <w:p w:rsidR="00766C5A" w:rsidRPr="00766C5A" w:rsidRDefault="000A7C51" w:rsidP="00A63340">
            <w:pPr>
              <w:widowControl w:val="0"/>
              <w:autoSpaceDE w:val="0"/>
              <w:autoSpaceDN w:val="0"/>
              <w:adjustRightInd w:val="0"/>
            </w:pPr>
            <w:r w:rsidRPr="000A7C51">
              <w:t>Информирование субъектов МСП о перечне свободных площадей объектов муниципальной собственности</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EE16DF" w:rsidP="00A63340">
            <w:pPr>
              <w:widowControl w:val="0"/>
              <w:autoSpaceDE w:val="0"/>
              <w:autoSpaceDN w:val="0"/>
              <w:adjustRightInd w:val="0"/>
              <w:jc w:val="center"/>
            </w:pPr>
            <w:r>
              <w:t>2019 - 2021</w:t>
            </w:r>
          </w:p>
        </w:tc>
        <w:tc>
          <w:tcPr>
            <w:tcW w:w="2658" w:type="dxa"/>
          </w:tcPr>
          <w:p w:rsidR="00766C5A" w:rsidRPr="00766C5A" w:rsidRDefault="00E34039" w:rsidP="00A63340">
            <w:pPr>
              <w:widowControl w:val="0"/>
              <w:autoSpaceDE w:val="0"/>
              <w:autoSpaceDN w:val="0"/>
              <w:adjustRightInd w:val="0"/>
              <w:jc w:val="center"/>
            </w:pPr>
            <w:r>
              <w:t>с</w:t>
            </w:r>
            <w:r w:rsidR="00900C01" w:rsidRPr="00900C01">
              <w:t xml:space="preserve">ектор по поддержке малого бизнеса и развития предпринимательства во взаимодействии с </w:t>
            </w:r>
            <w:r w:rsidR="00130AFD">
              <w:t>управлением экономики, прогнозирования,</w:t>
            </w:r>
            <w:r w:rsidR="00130AFD">
              <w:br/>
              <w:t xml:space="preserve">инвестиционной политики и </w:t>
            </w:r>
            <w:r w:rsidR="00130AFD">
              <w:lastRenderedPageBreak/>
              <w:t>муниципального имущества</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C864CE" w:rsidP="00A63340">
            <w:pPr>
              <w:widowControl w:val="0"/>
              <w:autoSpaceDE w:val="0"/>
              <w:autoSpaceDN w:val="0"/>
              <w:adjustRightInd w:val="0"/>
              <w:jc w:val="both"/>
            </w:pPr>
            <w:r>
              <w:lastRenderedPageBreak/>
              <w:t>2.2</w:t>
            </w:r>
          </w:p>
        </w:tc>
        <w:tc>
          <w:tcPr>
            <w:tcW w:w="3000" w:type="dxa"/>
          </w:tcPr>
          <w:p w:rsidR="00F46BEE" w:rsidRPr="00C548E1" w:rsidRDefault="00F46BEE" w:rsidP="00F46BEE">
            <w:pPr>
              <w:widowControl w:val="0"/>
              <w:autoSpaceDE w:val="0"/>
              <w:autoSpaceDN w:val="0"/>
              <w:adjustRightInd w:val="0"/>
            </w:pPr>
            <w:r w:rsidRPr="00C548E1">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w:t>
            </w:r>
            <w:r w:rsidRPr="00C548E1">
              <w:lastRenderedPageBreak/>
              <w:t>на льготных условиях в соответствии с действующим законодательством.</w:t>
            </w:r>
          </w:p>
          <w:p w:rsidR="00766C5A" w:rsidRPr="00766C5A" w:rsidRDefault="00F46BEE" w:rsidP="00F46BEE">
            <w:pPr>
              <w:widowControl w:val="0"/>
              <w:autoSpaceDE w:val="0"/>
              <w:autoSpaceDN w:val="0"/>
              <w:adjustRightInd w:val="0"/>
            </w:pPr>
            <w:r w:rsidRPr="00C548E1">
              <w:t>Мониторинг проблем и препятствий, сдерживающих развитие малого и среднего предпринимательства</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EE16DF" w:rsidP="00EE16DF">
            <w:pPr>
              <w:widowControl w:val="0"/>
              <w:autoSpaceDE w:val="0"/>
              <w:autoSpaceDN w:val="0"/>
              <w:adjustRightInd w:val="0"/>
              <w:jc w:val="center"/>
            </w:pPr>
            <w:r>
              <w:t>2019</w:t>
            </w:r>
            <w:r w:rsidR="00DC12F8" w:rsidRPr="000A7C51">
              <w:t xml:space="preserve"> - 202</w:t>
            </w:r>
            <w:r>
              <w:t>1</w:t>
            </w:r>
          </w:p>
        </w:tc>
        <w:tc>
          <w:tcPr>
            <w:tcW w:w="2658" w:type="dxa"/>
          </w:tcPr>
          <w:p w:rsidR="004F06CD" w:rsidRDefault="004F06CD" w:rsidP="004F06CD">
            <w:pPr>
              <w:widowControl w:val="0"/>
              <w:autoSpaceDE w:val="0"/>
              <w:autoSpaceDN w:val="0"/>
              <w:adjustRightInd w:val="0"/>
              <w:jc w:val="center"/>
            </w:pPr>
          </w:p>
          <w:p w:rsidR="00900C01" w:rsidRDefault="00E34039" w:rsidP="00900C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766C5A" w:rsidRPr="00766C5A" w:rsidRDefault="00900C01" w:rsidP="009474F4">
            <w:pPr>
              <w:widowControl w:val="0"/>
              <w:autoSpaceDE w:val="0"/>
              <w:autoSpaceDN w:val="0"/>
              <w:adjustRightInd w:val="0"/>
              <w:jc w:val="center"/>
            </w:pPr>
            <w:r>
              <w:t>АНО «</w:t>
            </w:r>
            <w:r w:rsidR="009474F4" w:rsidRPr="009474F4">
              <w:rPr>
                <w:color w:val="000000" w:themeColor="text1"/>
              </w:rPr>
              <w:t>Шахунский центр развития бизнеса</w:t>
            </w:r>
            <w:r w:rsidR="009474F4" w:rsidRPr="00900C01">
              <w:t>»</w:t>
            </w:r>
            <w:r>
              <w:t xml:space="preserve"> и  </w:t>
            </w:r>
            <w:r w:rsidR="00130AFD">
              <w:t>управлением экономики, прогнозирования,</w:t>
            </w:r>
            <w:r w:rsidR="00130AFD">
              <w:br/>
              <w:t>инвестиционной политики и муниципального имущества</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C864CE" w:rsidP="00A63340">
            <w:pPr>
              <w:widowControl w:val="0"/>
              <w:autoSpaceDE w:val="0"/>
              <w:autoSpaceDN w:val="0"/>
              <w:adjustRightInd w:val="0"/>
              <w:jc w:val="both"/>
            </w:pPr>
            <w:r>
              <w:lastRenderedPageBreak/>
              <w:t>2.3</w:t>
            </w:r>
          </w:p>
        </w:tc>
        <w:tc>
          <w:tcPr>
            <w:tcW w:w="3000" w:type="dxa"/>
          </w:tcPr>
          <w:p w:rsidR="00766C5A" w:rsidRPr="00766C5A" w:rsidRDefault="002578CE" w:rsidP="00A63340">
            <w:pPr>
              <w:widowControl w:val="0"/>
              <w:autoSpaceDE w:val="0"/>
              <w:autoSpaceDN w:val="0"/>
              <w:adjustRightInd w:val="0"/>
            </w:pPr>
            <w:r w:rsidRPr="002578CE">
              <w:t>Подготовка и проведение совещаний, семинаров, «круглых столов» по актуальным вопросам для субъектов МСП</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EE16DF" w:rsidP="00A63340">
            <w:pPr>
              <w:widowControl w:val="0"/>
              <w:autoSpaceDE w:val="0"/>
              <w:autoSpaceDN w:val="0"/>
              <w:adjustRightInd w:val="0"/>
              <w:jc w:val="center"/>
            </w:pPr>
            <w:r>
              <w:t>2019 - 2021</w:t>
            </w:r>
          </w:p>
        </w:tc>
        <w:tc>
          <w:tcPr>
            <w:tcW w:w="2658" w:type="dxa"/>
          </w:tcPr>
          <w:p w:rsidR="00900C01" w:rsidRDefault="00E34039" w:rsidP="00900C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2578CE" w:rsidRPr="00766C5A" w:rsidRDefault="00900C01" w:rsidP="009474F4">
            <w:pPr>
              <w:widowControl w:val="0"/>
              <w:autoSpaceDE w:val="0"/>
              <w:autoSpaceDN w:val="0"/>
              <w:adjustRightInd w:val="0"/>
              <w:jc w:val="center"/>
            </w:pPr>
            <w:r>
              <w:t xml:space="preserve">АНО </w:t>
            </w:r>
            <w:r w:rsidR="009474F4" w:rsidRPr="009474F4">
              <w:rPr>
                <w:color w:val="000000" w:themeColor="text1"/>
              </w:rPr>
              <w:t>«Шахунский центр развития бизнеса</w:t>
            </w:r>
            <w:r w:rsidR="009474F4" w:rsidRPr="00900C01">
              <w:t>»</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2578CE" w:rsidRPr="00A63340" w:rsidTr="00610212">
        <w:trPr>
          <w:jc w:val="center"/>
        </w:trPr>
        <w:tc>
          <w:tcPr>
            <w:tcW w:w="14425" w:type="dxa"/>
            <w:gridSpan w:val="9"/>
          </w:tcPr>
          <w:p w:rsidR="002578CE" w:rsidRPr="00A63340" w:rsidRDefault="00C864CE" w:rsidP="00C864CE">
            <w:pPr>
              <w:widowControl w:val="0"/>
              <w:autoSpaceDE w:val="0"/>
              <w:autoSpaceDN w:val="0"/>
              <w:adjustRightInd w:val="0"/>
              <w:jc w:val="center"/>
            </w:pPr>
            <w:r w:rsidRPr="00B049B9">
              <w:rPr>
                <w:color w:val="000000" w:themeColor="text1"/>
              </w:rPr>
              <w:t>3.</w:t>
            </w:r>
            <w:r w:rsidR="002578CE" w:rsidRPr="00B049B9">
              <w:rPr>
                <w:color w:val="000000" w:themeColor="text1"/>
              </w:rPr>
              <w:t>Формирование положительного имиджа малого и среднего предпринимательства, содействие деятельности общественных организаций объединений предпринимателей</w:t>
            </w:r>
          </w:p>
        </w:tc>
      </w:tr>
      <w:tr w:rsidR="00A63340" w:rsidRPr="00A63340" w:rsidTr="00AF1BFD">
        <w:trPr>
          <w:jc w:val="center"/>
        </w:trPr>
        <w:tc>
          <w:tcPr>
            <w:tcW w:w="624" w:type="dxa"/>
          </w:tcPr>
          <w:p w:rsidR="00A63340" w:rsidRPr="00A63340" w:rsidRDefault="00C864CE" w:rsidP="00C864CE">
            <w:pPr>
              <w:widowControl w:val="0"/>
              <w:autoSpaceDE w:val="0"/>
              <w:autoSpaceDN w:val="0"/>
              <w:adjustRightInd w:val="0"/>
              <w:jc w:val="both"/>
            </w:pPr>
            <w:r>
              <w:t>3.1</w:t>
            </w:r>
          </w:p>
        </w:tc>
        <w:tc>
          <w:tcPr>
            <w:tcW w:w="3000" w:type="dxa"/>
          </w:tcPr>
          <w:p w:rsidR="00A63340" w:rsidRPr="00A63340" w:rsidRDefault="00A63340" w:rsidP="00A63340">
            <w:pPr>
              <w:widowControl w:val="0"/>
              <w:autoSpaceDE w:val="0"/>
              <w:autoSpaceDN w:val="0"/>
              <w:adjustRightInd w:val="0"/>
            </w:pPr>
            <w:r w:rsidRPr="00A63340">
              <w:t>Проведение мероприятий, способствующих созданию благоприятных условий для ведения малого и среднего бизнеса</w:t>
            </w:r>
          </w:p>
          <w:p w:rsidR="00A63340" w:rsidRPr="00A63340" w:rsidRDefault="00A63340" w:rsidP="007C5691">
            <w:pPr>
              <w:widowControl w:val="0"/>
              <w:autoSpaceDE w:val="0"/>
              <w:autoSpaceDN w:val="0"/>
              <w:adjustRightInd w:val="0"/>
            </w:pPr>
            <w:r w:rsidRPr="00A63340">
              <w:t xml:space="preserve">(ежегодное проведение    конкурса </w:t>
            </w:r>
            <w:r w:rsidRPr="00C548E1">
              <w:t xml:space="preserve">"Предприниматель года", проведение </w:t>
            </w:r>
            <w:r w:rsidR="007C5691" w:rsidRPr="00C548E1">
              <w:t xml:space="preserve"> </w:t>
            </w:r>
            <w:r w:rsidRPr="00C548E1">
              <w:t>конкурсов профессионального мастерства между предпринимателями,</w:t>
            </w:r>
            <w:r w:rsidRPr="00C548E1">
              <w:br/>
              <w:t>участие в   областных конкурсах "Женщина-лидер.     XXI век",</w:t>
            </w:r>
            <w:r w:rsidRPr="00C548E1">
              <w:br/>
              <w:t>"Нижегородские мастера"</w:t>
            </w:r>
            <w:r w:rsidRPr="00C548E1">
              <w:br/>
              <w:t>(в сфере  общественного</w:t>
            </w:r>
            <w:r w:rsidRPr="00C548E1">
              <w:br/>
              <w:t xml:space="preserve">питания   и    БОН),    </w:t>
            </w:r>
            <w:r w:rsidRPr="00C548E1">
              <w:br/>
            </w:r>
            <w:r w:rsidRPr="00C548E1">
              <w:lastRenderedPageBreak/>
              <w:t>празднование        Дня</w:t>
            </w:r>
            <w:r w:rsidRPr="00C548E1">
              <w:br/>
              <w:t xml:space="preserve">Российского            </w:t>
            </w:r>
            <w:r w:rsidRPr="00C548E1">
              <w:br/>
              <w:t>предпринимательства,    «Лучший Руководитель Года», «Лучшее праздничное оформление витрин, фасадов зданий и прилегающих территорий предприятий и организаций к Новому году и Рождеству Христову»)</w:t>
            </w:r>
          </w:p>
        </w:tc>
        <w:tc>
          <w:tcPr>
            <w:tcW w:w="1692" w:type="dxa"/>
          </w:tcPr>
          <w:p w:rsidR="00A63340" w:rsidRPr="00A63340" w:rsidRDefault="00A63340" w:rsidP="00A63340">
            <w:pPr>
              <w:widowControl w:val="0"/>
              <w:autoSpaceDE w:val="0"/>
              <w:autoSpaceDN w:val="0"/>
              <w:adjustRightInd w:val="0"/>
              <w:jc w:val="center"/>
            </w:pPr>
            <w:r w:rsidRPr="00A63340">
              <w:lastRenderedPageBreak/>
              <w:t>Прочие расходы</w:t>
            </w:r>
          </w:p>
        </w:tc>
        <w:tc>
          <w:tcPr>
            <w:tcW w:w="1566" w:type="dxa"/>
          </w:tcPr>
          <w:p w:rsidR="00A63340" w:rsidRPr="00A63340" w:rsidRDefault="00A63340" w:rsidP="00EE16DF">
            <w:pPr>
              <w:widowControl w:val="0"/>
              <w:autoSpaceDE w:val="0"/>
              <w:autoSpaceDN w:val="0"/>
              <w:adjustRightInd w:val="0"/>
              <w:jc w:val="center"/>
            </w:pPr>
            <w:r w:rsidRPr="00A63340">
              <w:t>201</w:t>
            </w:r>
            <w:r w:rsidR="00EE16DF">
              <w:t>9 - 2021</w:t>
            </w:r>
          </w:p>
        </w:tc>
        <w:tc>
          <w:tcPr>
            <w:tcW w:w="2658" w:type="dxa"/>
          </w:tcPr>
          <w:p w:rsidR="00A63340" w:rsidRPr="00A63340" w:rsidRDefault="00A63340" w:rsidP="00A63340">
            <w:pPr>
              <w:widowControl w:val="0"/>
              <w:autoSpaceDE w:val="0"/>
              <w:autoSpaceDN w:val="0"/>
              <w:adjustRightInd w:val="0"/>
              <w:jc w:val="center"/>
            </w:pPr>
            <w:r w:rsidRPr="00A63340">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076" w:type="dxa"/>
          </w:tcPr>
          <w:p w:rsidR="00A63340" w:rsidRPr="00A63340" w:rsidRDefault="009F6509" w:rsidP="00A63340">
            <w:pPr>
              <w:widowControl w:val="0"/>
              <w:autoSpaceDE w:val="0"/>
              <w:autoSpaceDN w:val="0"/>
              <w:adjustRightInd w:val="0"/>
              <w:jc w:val="center"/>
            </w:pPr>
            <w:r>
              <w:t>7</w:t>
            </w:r>
            <w:r w:rsidR="00A63340" w:rsidRPr="00A63340">
              <w:t>0,0</w:t>
            </w:r>
          </w:p>
        </w:tc>
        <w:tc>
          <w:tcPr>
            <w:tcW w:w="1234" w:type="dxa"/>
          </w:tcPr>
          <w:p w:rsidR="00A63340" w:rsidRPr="00A63340" w:rsidRDefault="00D16EED" w:rsidP="000808D3">
            <w:pPr>
              <w:widowControl w:val="0"/>
              <w:autoSpaceDE w:val="0"/>
              <w:autoSpaceDN w:val="0"/>
              <w:adjustRightInd w:val="0"/>
              <w:jc w:val="center"/>
            </w:pPr>
            <w:r>
              <w:t>7</w:t>
            </w:r>
            <w:r w:rsidR="007F044C">
              <w:t>0</w:t>
            </w:r>
            <w:r>
              <w:t>,0</w:t>
            </w:r>
          </w:p>
        </w:tc>
        <w:tc>
          <w:tcPr>
            <w:tcW w:w="1235" w:type="dxa"/>
          </w:tcPr>
          <w:p w:rsidR="00A63340" w:rsidRPr="00A63340" w:rsidRDefault="00D16EED" w:rsidP="00D16EED">
            <w:pPr>
              <w:widowControl w:val="0"/>
              <w:autoSpaceDE w:val="0"/>
              <w:autoSpaceDN w:val="0"/>
              <w:adjustRightInd w:val="0"/>
              <w:jc w:val="center"/>
            </w:pPr>
            <w:r>
              <w:t>70,0</w:t>
            </w:r>
          </w:p>
        </w:tc>
        <w:tc>
          <w:tcPr>
            <w:tcW w:w="1340" w:type="dxa"/>
          </w:tcPr>
          <w:p w:rsidR="00A63340" w:rsidRPr="00A63340" w:rsidRDefault="00D16EED" w:rsidP="00A63340">
            <w:pPr>
              <w:widowControl w:val="0"/>
              <w:autoSpaceDE w:val="0"/>
              <w:autoSpaceDN w:val="0"/>
              <w:adjustRightInd w:val="0"/>
              <w:jc w:val="center"/>
            </w:pPr>
            <w:r>
              <w:t>21</w:t>
            </w:r>
            <w:r w:rsidR="00A63340" w:rsidRPr="00A63340">
              <w:t>0,0</w:t>
            </w:r>
          </w:p>
        </w:tc>
      </w:tr>
      <w:tr w:rsidR="002578CE" w:rsidRPr="00A63340" w:rsidTr="00AF1BFD">
        <w:trPr>
          <w:jc w:val="center"/>
        </w:trPr>
        <w:tc>
          <w:tcPr>
            <w:tcW w:w="624" w:type="dxa"/>
          </w:tcPr>
          <w:p w:rsidR="002578CE" w:rsidRPr="00A63340" w:rsidRDefault="000C0568" w:rsidP="00A63340">
            <w:pPr>
              <w:widowControl w:val="0"/>
              <w:autoSpaceDE w:val="0"/>
              <w:autoSpaceDN w:val="0"/>
              <w:adjustRightInd w:val="0"/>
              <w:jc w:val="both"/>
            </w:pPr>
            <w:r>
              <w:lastRenderedPageBreak/>
              <w:t>3.2</w:t>
            </w:r>
          </w:p>
        </w:tc>
        <w:tc>
          <w:tcPr>
            <w:tcW w:w="3000" w:type="dxa"/>
          </w:tcPr>
          <w:p w:rsidR="002578CE" w:rsidRPr="00A63340" w:rsidRDefault="002578CE" w:rsidP="00A63340">
            <w:pPr>
              <w:widowControl w:val="0"/>
              <w:autoSpaceDE w:val="0"/>
              <w:autoSpaceDN w:val="0"/>
              <w:adjustRightInd w:val="0"/>
            </w:pPr>
            <w:r w:rsidRPr="002578CE">
              <w:t>Системное информирование предпринимательства и жителей города о состоянии сферы малого и среднего бизнеса и  методах его поддержки</w:t>
            </w:r>
          </w:p>
        </w:tc>
        <w:tc>
          <w:tcPr>
            <w:tcW w:w="1692" w:type="dxa"/>
          </w:tcPr>
          <w:p w:rsidR="002578CE" w:rsidRPr="00A63340" w:rsidRDefault="002578CE" w:rsidP="00A63340">
            <w:pPr>
              <w:widowControl w:val="0"/>
              <w:autoSpaceDE w:val="0"/>
              <w:autoSpaceDN w:val="0"/>
              <w:adjustRightInd w:val="0"/>
              <w:jc w:val="center"/>
            </w:pPr>
          </w:p>
        </w:tc>
        <w:tc>
          <w:tcPr>
            <w:tcW w:w="1566" w:type="dxa"/>
          </w:tcPr>
          <w:p w:rsidR="002578CE" w:rsidRPr="00A63340" w:rsidRDefault="00DC12F8" w:rsidP="00EE16DF">
            <w:pPr>
              <w:widowControl w:val="0"/>
              <w:autoSpaceDE w:val="0"/>
              <w:autoSpaceDN w:val="0"/>
              <w:adjustRightInd w:val="0"/>
              <w:jc w:val="center"/>
            </w:pPr>
            <w:r w:rsidRPr="00A63340">
              <w:t>201</w:t>
            </w:r>
            <w:r w:rsidR="00EE16DF">
              <w:t>9 - 2021</w:t>
            </w:r>
          </w:p>
        </w:tc>
        <w:tc>
          <w:tcPr>
            <w:tcW w:w="2658" w:type="dxa"/>
          </w:tcPr>
          <w:p w:rsidR="00900C01" w:rsidRDefault="00E34039" w:rsidP="00900C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2578CE" w:rsidRDefault="00900C01" w:rsidP="00900C01">
            <w:pPr>
              <w:widowControl w:val="0"/>
              <w:autoSpaceDE w:val="0"/>
              <w:autoSpaceDN w:val="0"/>
              <w:adjustRightInd w:val="0"/>
              <w:jc w:val="center"/>
            </w:pPr>
            <w:r>
              <w:t xml:space="preserve">АНО </w:t>
            </w:r>
            <w:r w:rsidR="009474F4" w:rsidRPr="009474F4">
              <w:rPr>
                <w:color w:val="000000" w:themeColor="text1"/>
              </w:rPr>
              <w:t>«Шахунский центр развития бизнеса</w:t>
            </w:r>
            <w:r w:rsidR="009474F4" w:rsidRPr="00900C01">
              <w:t>»</w:t>
            </w:r>
          </w:p>
          <w:p w:rsidR="002578CE" w:rsidRPr="00A63340" w:rsidRDefault="00900C01" w:rsidP="002578CE">
            <w:pPr>
              <w:widowControl w:val="0"/>
              <w:autoSpaceDE w:val="0"/>
              <w:autoSpaceDN w:val="0"/>
              <w:adjustRightInd w:val="0"/>
              <w:jc w:val="center"/>
            </w:pPr>
            <w:r>
              <w:t>СМИ</w:t>
            </w:r>
          </w:p>
        </w:tc>
        <w:tc>
          <w:tcPr>
            <w:tcW w:w="1076" w:type="dxa"/>
          </w:tcPr>
          <w:p w:rsidR="002578CE" w:rsidRPr="00A63340" w:rsidRDefault="002578CE" w:rsidP="00A63340">
            <w:pPr>
              <w:widowControl w:val="0"/>
              <w:autoSpaceDE w:val="0"/>
              <w:autoSpaceDN w:val="0"/>
              <w:adjustRightInd w:val="0"/>
              <w:jc w:val="center"/>
            </w:pPr>
          </w:p>
        </w:tc>
        <w:tc>
          <w:tcPr>
            <w:tcW w:w="1234" w:type="dxa"/>
          </w:tcPr>
          <w:p w:rsidR="002578CE" w:rsidRPr="00A63340" w:rsidRDefault="002578CE" w:rsidP="00A63340">
            <w:pPr>
              <w:widowControl w:val="0"/>
              <w:autoSpaceDE w:val="0"/>
              <w:autoSpaceDN w:val="0"/>
              <w:adjustRightInd w:val="0"/>
              <w:jc w:val="center"/>
            </w:pPr>
          </w:p>
        </w:tc>
        <w:tc>
          <w:tcPr>
            <w:tcW w:w="1235" w:type="dxa"/>
          </w:tcPr>
          <w:p w:rsidR="002578CE" w:rsidRPr="00A63340" w:rsidRDefault="002578CE" w:rsidP="00A63340">
            <w:pPr>
              <w:widowControl w:val="0"/>
              <w:autoSpaceDE w:val="0"/>
              <w:autoSpaceDN w:val="0"/>
              <w:adjustRightInd w:val="0"/>
              <w:jc w:val="center"/>
            </w:pPr>
          </w:p>
        </w:tc>
        <w:tc>
          <w:tcPr>
            <w:tcW w:w="1340" w:type="dxa"/>
          </w:tcPr>
          <w:p w:rsidR="002578CE" w:rsidRPr="00A63340" w:rsidRDefault="002578CE" w:rsidP="00A63340">
            <w:pPr>
              <w:widowControl w:val="0"/>
              <w:autoSpaceDE w:val="0"/>
              <w:autoSpaceDN w:val="0"/>
              <w:adjustRightInd w:val="0"/>
              <w:jc w:val="center"/>
            </w:pPr>
          </w:p>
        </w:tc>
      </w:tr>
      <w:tr w:rsidR="002578CE" w:rsidRPr="00A63340" w:rsidTr="00610212">
        <w:trPr>
          <w:jc w:val="center"/>
        </w:trPr>
        <w:tc>
          <w:tcPr>
            <w:tcW w:w="14425" w:type="dxa"/>
            <w:gridSpan w:val="9"/>
          </w:tcPr>
          <w:p w:rsidR="002578CE" w:rsidRPr="00A63340" w:rsidRDefault="00610212" w:rsidP="00A63340">
            <w:pPr>
              <w:widowControl w:val="0"/>
              <w:autoSpaceDE w:val="0"/>
              <w:autoSpaceDN w:val="0"/>
              <w:adjustRightInd w:val="0"/>
              <w:jc w:val="center"/>
            </w:pPr>
            <w:r w:rsidRPr="00610212">
              <w:t>4. Развитие системы правового обеспечения деятельности субъектов МСП</w:t>
            </w:r>
          </w:p>
        </w:tc>
      </w:tr>
      <w:tr w:rsidR="002578CE" w:rsidRPr="00A63340" w:rsidTr="00AF1BFD">
        <w:trPr>
          <w:jc w:val="center"/>
        </w:trPr>
        <w:tc>
          <w:tcPr>
            <w:tcW w:w="624" w:type="dxa"/>
          </w:tcPr>
          <w:p w:rsidR="002578CE" w:rsidRPr="00A63340" w:rsidRDefault="00C864CE" w:rsidP="00A63340">
            <w:pPr>
              <w:widowControl w:val="0"/>
              <w:autoSpaceDE w:val="0"/>
              <w:autoSpaceDN w:val="0"/>
              <w:adjustRightInd w:val="0"/>
              <w:jc w:val="both"/>
            </w:pPr>
            <w:r>
              <w:t>4.1</w:t>
            </w:r>
          </w:p>
        </w:tc>
        <w:tc>
          <w:tcPr>
            <w:tcW w:w="3000" w:type="dxa"/>
          </w:tcPr>
          <w:p w:rsidR="00610212" w:rsidRDefault="00610212" w:rsidP="00610212">
            <w:pPr>
              <w:widowControl w:val="0"/>
              <w:autoSpaceDE w:val="0"/>
              <w:autoSpaceDN w:val="0"/>
              <w:adjustRightInd w:val="0"/>
            </w:pPr>
            <w:r>
              <w:t>Консультирование и оказание юридической помощи субъектам МСП по следующим направлениям:</w:t>
            </w:r>
          </w:p>
          <w:p w:rsidR="00610212" w:rsidRDefault="00610212" w:rsidP="00610212">
            <w:pPr>
              <w:widowControl w:val="0"/>
              <w:autoSpaceDE w:val="0"/>
              <w:autoSpaceDN w:val="0"/>
              <w:adjustRightInd w:val="0"/>
            </w:pPr>
            <w:r>
              <w:t>- предоставление  юридической помощи по вопросам гражданского, трудового, финансового, налогового, бюджетного, административного и иного законодательства в области регулирования предпринимательской деятельности;</w:t>
            </w:r>
          </w:p>
          <w:p w:rsidR="002578CE" w:rsidRPr="00A63340" w:rsidRDefault="00610212" w:rsidP="00610212">
            <w:pPr>
              <w:widowControl w:val="0"/>
              <w:autoSpaceDE w:val="0"/>
              <w:autoSpaceDN w:val="0"/>
              <w:adjustRightInd w:val="0"/>
            </w:pPr>
            <w:r>
              <w:lastRenderedPageBreak/>
              <w:t>- оказание помощи начинающим предпринимателям по различным вопросам организации бизнеса, в т.ч. связанным с регистрацией, аккредитацией, сертификацией, лицензированием и т.п.</w:t>
            </w:r>
          </w:p>
        </w:tc>
        <w:tc>
          <w:tcPr>
            <w:tcW w:w="1692" w:type="dxa"/>
          </w:tcPr>
          <w:p w:rsidR="002578CE" w:rsidRPr="00A63340" w:rsidRDefault="002578CE" w:rsidP="00A63340">
            <w:pPr>
              <w:widowControl w:val="0"/>
              <w:autoSpaceDE w:val="0"/>
              <w:autoSpaceDN w:val="0"/>
              <w:adjustRightInd w:val="0"/>
              <w:jc w:val="center"/>
            </w:pPr>
          </w:p>
        </w:tc>
        <w:tc>
          <w:tcPr>
            <w:tcW w:w="1566" w:type="dxa"/>
          </w:tcPr>
          <w:p w:rsidR="002578CE" w:rsidRPr="00A63340" w:rsidRDefault="00EE16DF" w:rsidP="00EE16DF">
            <w:pPr>
              <w:widowControl w:val="0"/>
              <w:autoSpaceDE w:val="0"/>
              <w:autoSpaceDN w:val="0"/>
              <w:adjustRightInd w:val="0"/>
              <w:jc w:val="center"/>
            </w:pPr>
            <w:r>
              <w:t>2019</w:t>
            </w:r>
            <w:r w:rsidR="00DC12F8" w:rsidRPr="00A63340">
              <w:t xml:space="preserve"> - 202</w:t>
            </w:r>
            <w:r>
              <w:t>1</w:t>
            </w:r>
          </w:p>
        </w:tc>
        <w:tc>
          <w:tcPr>
            <w:tcW w:w="2658" w:type="dxa"/>
          </w:tcPr>
          <w:p w:rsidR="009474F4" w:rsidRDefault="009474F4" w:rsidP="009474F4">
            <w:pPr>
              <w:widowControl w:val="0"/>
              <w:autoSpaceDE w:val="0"/>
              <w:autoSpaceDN w:val="0"/>
              <w:adjustRightInd w:val="0"/>
              <w:jc w:val="center"/>
            </w:pPr>
            <w:r>
              <w:t xml:space="preserve">АНО </w:t>
            </w:r>
            <w:r w:rsidRPr="009474F4">
              <w:rPr>
                <w:color w:val="000000" w:themeColor="text1"/>
              </w:rPr>
              <w:t>«Шахунский центр развития бизнеса</w:t>
            </w:r>
            <w:r w:rsidRPr="00900C01">
              <w:t>»</w:t>
            </w:r>
          </w:p>
          <w:p w:rsidR="002578CE" w:rsidRPr="00A63340" w:rsidRDefault="002578CE" w:rsidP="00A63340">
            <w:pPr>
              <w:widowControl w:val="0"/>
              <w:autoSpaceDE w:val="0"/>
              <w:autoSpaceDN w:val="0"/>
              <w:adjustRightInd w:val="0"/>
              <w:jc w:val="center"/>
            </w:pPr>
          </w:p>
        </w:tc>
        <w:tc>
          <w:tcPr>
            <w:tcW w:w="1076" w:type="dxa"/>
          </w:tcPr>
          <w:p w:rsidR="002578CE" w:rsidRPr="00A63340" w:rsidRDefault="002578CE" w:rsidP="00A63340">
            <w:pPr>
              <w:widowControl w:val="0"/>
              <w:autoSpaceDE w:val="0"/>
              <w:autoSpaceDN w:val="0"/>
              <w:adjustRightInd w:val="0"/>
              <w:jc w:val="center"/>
            </w:pPr>
          </w:p>
        </w:tc>
        <w:tc>
          <w:tcPr>
            <w:tcW w:w="1234" w:type="dxa"/>
          </w:tcPr>
          <w:p w:rsidR="002578CE" w:rsidRPr="00A63340" w:rsidRDefault="002578CE" w:rsidP="00A63340">
            <w:pPr>
              <w:widowControl w:val="0"/>
              <w:autoSpaceDE w:val="0"/>
              <w:autoSpaceDN w:val="0"/>
              <w:adjustRightInd w:val="0"/>
              <w:jc w:val="center"/>
            </w:pPr>
          </w:p>
        </w:tc>
        <w:tc>
          <w:tcPr>
            <w:tcW w:w="1235" w:type="dxa"/>
          </w:tcPr>
          <w:p w:rsidR="002578CE" w:rsidRPr="00A63340" w:rsidRDefault="002578CE" w:rsidP="00A63340">
            <w:pPr>
              <w:widowControl w:val="0"/>
              <w:autoSpaceDE w:val="0"/>
              <w:autoSpaceDN w:val="0"/>
              <w:adjustRightInd w:val="0"/>
              <w:jc w:val="center"/>
            </w:pPr>
          </w:p>
        </w:tc>
        <w:tc>
          <w:tcPr>
            <w:tcW w:w="1340" w:type="dxa"/>
          </w:tcPr>
          <w:p w:rsidR="002578CE" w:rsidRPr="00A63340" w:rsidRDefault="002578CE" w:rsidP="00A63340">
            <w:pPr>
              <w:widowControl w:val="0"/>
              <w:autoSpaceDE w:val="0"/>
              <w:autoSpaceDN w:val="0"/>
              <w:adjustRightInd w:val="0"/>
              <w:jc w:val="center"/>
            </w:pPr>
          </w:p>
        </w:tc>
      </w:tr>
      <w:tr w:rsidR="00610212" w:rsidRPr="00A63340" w:rsidTr="00AF1BFD">
        <w:trPr>
          <w:jc w:val="center"/>
        </w:trPr>
        <w:tc>
          <w:tcPr>
            <w:tcW w:w="624" w:type="dxa"/>
          </w:tcPr>
          <w:p w:rsidR="00610212" w:rsidRPr="00A63340" w:rsidRDefault="00C864CE" w:rsidP="00A63340">
            <w:pPr>
              <w:widowControl w:val="0"/>
              <w:autoSpaceDE w:val="0"/>
              <w:autoSpaceDN w:val="0"/>
              <w:adjustRightInd w:val="0"/>
              <w:jc w:val="both"/>
            </w:pPr>
            <w:r>
              <w:lastRenderedPageBreak/>
              <w:t>4.2</w:t>
            </w:r>
          </w:p>
        </w:tc>
        <w:tc>
          <w:tcPr>
            <w:tcW w:w="3000" w:type="dxa"/>
          </w:tcPr>
          <w:p w:rsidR="00610212" w:rsidRDefault="00610212" w:rsidP="00610212">
            <w:pPr>
              <w:widowControl w:val="0"/>
              <w:autoSpaceDE w:val="0"/>
              <w:autoSpaceDN w:val="0"/>
              <w:adjustRightInd w:val="0"/>
            </w:pPr>
            <w:r w:rsidRPr="006B364D">
              <w:rPr>
                <w:rFonts w:eastAsia="Calibri"/>
              </w:rPr>
              <w:t>Консультирование и оказание помощи  субъектам МСП в организации и совершенствовании  охраны труда</w:t>
            </w:r>
          </w:p>
        </w:tc>
        <w:tc>
          <w:tcPr>
            <w:tcW w:w="1692" w:type="dxa"/>
          </w:tcPr>
          <w:p w:rsidR="00610212" w:rsidRPr="00A63340" w:rsidRDefault="00610212" w:rsidP="00A63340">
            <w:pPr>
              <w:widowControl w:val="0"/>
              <w:autoSpaceDE w:val="0"/>
              <w:autoSpaceDN w:val="0"/>
              <w:adjustRightInd w:val="0"/>
              <w:jc w:val="center"/>
            </w:pPr>
          </w:p>
        </w:tc>
        <w:tc>
          <w:tcPr>
            <w:tcW w:w="1566" w:type="dxa"/>
          </w:tcPr>
          <w:p w:rsidR="00610212" w:rsidRPr="00A63340" w:rsidRDefault="00EE16DF" w:rsidP="00A63340">
            <w:pPr>
              <w:widowControl w:val="0"/>
              <w:autoSpaceDE w:val="0"/>
              <w:autoSpaceDN w:val="0"/>
              <w:adjustRightInd w:val="0"/>
              <w:jc w:val="center"/>
            </w:pPr>
            <w:r>
              <w:t>2019 - 2021</w:t>
            </w:r>
          </w:p>
        </w:tc>
        <w:tc>
          <w:tcPr>
            <w:tcW w:w="2658" w:type="dxa"/>
          </w:tcPr>
          <w:p w:rsidR="000E419C" w:rsidRDefault="000E419C" w:rsidP="000E419C">
            <w:pPr>
              <w:widowControl w:val="0"/>
              <w:autoSpaceDE w:val="0"/>
              <w:autoSpaceDN w:val="0"/>
              <w:adjustRightInd w:val="0"/>
              <w:jc w:val="center"/>
            </w:pPr>
            <w:r>
              <w:t>Сектор по поддержке малого бизнеса и развития предпринимательства с</w:t>
            </w:r>
          </w:p>
          <w:p w:rsidR="00610212" w:rsidRPr="00A63340" w:rsidRDefault="009474F4" w:rsidP="000E419C">
            <w:pPr>
              <w:widowControl w:val="0"/>
              <w:autoSpaceDE w:val="0"/>
              <w:autoSpaceDN w:val="0"/>
              <w:adjustRightInd w:val="0"/>
              <w:jc w:val="center"/>
            </w:pPr>
            <w:r w:rsidRPr="009474F4">
              <w:t>АНО «Шахунский центр развития бизнеса»</w:t>
            </w:r>
          </w:p>
        </w:tc>
        <w:tc>
          <w:tcPr>
            <w:tcW w:w="1076" w:type="dxa"/>
          </w:tcPr>
          <w:p w:rsidR="00610212" w:rsidRPr="00A63340" w:rsidRDefault="00610212" w:rsidP="00A63340">
            <w:pPr>
              <w:widowControl w:val="0"/>
              <w:autoSpaceDE w:val="0"/>
              <w:autoSpaceDN w:val="0"/>
              <w:adjustRightInd w:val="0"/>
              <w:jc w:val="center"/>
            </w:pPr>
          </w:p>
        </w:tc>
        <w:tc>
          <w:tcPr>
            <w:tcW w:w="1234" w:type="dxa"/>
          </w:tcPr>
          <w:p w:rsidR="00610212" w:rsidRPr="00A63340" w:rsidRDefault="00610212" w:rsidP="00A63340">
            <w:pPr>
              <w:widowControl w:val="0"/>
              <w:autoSpaceDE w:val="0"/>
              <w:autoSpaceDN w:val="0"/>
              <w:adjustRightInd w:val="0"/>
              <w:jc w:val="center"/>
            </w:pPr>
          </w:p>
        </w:tc>
        <w:tc>
          <w:tcPr>
            <w:tcW w:w="1235" w:type="dxa"/>
          </w:tcPr>
          <w:p w:rsidR="00610212" w:rsidRPr="00A63340" w:rsidRDefault="00610212" w:rsidP="00A63340">
            <w:pPr>
              <w:widowControl w:val="0"/>
              <w:autoSpaceDE w:val="0"/>
              <w:autoSpaceDN w:val="0"/>
              <w:adjustRightInd w:val="0"/>
              <w:jc w:val="center"/>
            </w:pPr>
          </w:p>
        </w:tc>
        <w:tc>
          <w:tcPr>
            <w:tcW w:w="1340" w:type="dxa"/>
          </w:tcPr>
          <w:p w:rsidR="00610212" w:rsidRPr="00A63340" w:rsidRDefault="00610212" w:rsidP="00A63340">
            <w:pPr>
              <w:widowControl w:val="0"/>
              <w:autoSpaceDE w:val="0"/>
              <w:autoSpaceDN w:val="0"/>
              <w:adjustRightInd w:val="0"/>
              <w:jc w:val="center"/>
            </w:pPr>
          </w:p>
        </w:tc>
      </w:tr>
      <w:tr w:rsidR="00610212" w:rsidRPr="00A63340" w:rsidTr="00AF1BFD">
        <w:trPr>
          <w:trHeight w:val="1994"/>
          <w:jc w:val="center"/>
        </w:trPr>
        <w:tc>
          <w:tcPr>
            <w:tcW w:w="624" w:type="dxa"/>
          </w:tcPr>
          <w:p w:rsidR="00610212" w:rsidRPr="00A63340" w:rsidRDefault="00C864CE" w:rsidP="00A63340">
            <w:pPr>
              <w:widowControl w:val="0"/>
              <w:autoSpaceDE w:val="0"/>
              <w:autoSpaceDN w:val="0"/>
              <w:adjustRightInd w:val="0"/>
              <w:jc w:val="both"/>
            </w:pPr>
            <w:r>
              <w:t>4.3</w:t>
            </w:r>
          </w:p>
        </w:tc>
        <w:tc>
          <w:tcPr>
            <w:tcW w:w="3000" w:type="dxa"/>
          </w:tcPr>
          <w:p w:rsidR="00610212" w:rsidRDefault="00444988" w:rsidP="00610212">
            <w:pPr>
              <w:widowControl w:val="0"/>
              <w:autoSpaceDE w:val="0"/>
              <w:autoSpaceDN w:val="0"/>
              <w:adjustRightInd w:val="0"/>
            </w:pPr>
            <w:r w:rsidRPr="00444988">
              <w:t>Консультирование и оказание помощи субъектам МСП в ведении налоговой, бухгалтерской, статистической отчетности,  применение аутсорсинговых схем</w:t>
            </w:r>
          </w:p>
        </w:tc>
        <w:tc>
          <w:tcPr>
            <w:tcW w:w="1692" w:type="dxa"/>
          </w:tcPr>
          <w:p w:rsidR="00610212" w:rsidRPr="00A63340" w:rsidRDefault="00610212" w:rsidP="00A63340">
            <w:pPr>
              <w:widowControl w:val="0"/>
              <w:autoSpaceDE w:val="0"/>
              <w:autoSpaceDN w:val="0"/>
              <w:adjustRightInd w:val="0"/>
              <w:jc w:val="center"/>
            </w:pPr>
          </w:p>
        </w:tc>
        <w:tc>
          <w:tcPr>
            <w:tcW w:w="1566" w:type="dxa"/>
          </w:tcPr>
          <w:p w:rsidR="00610212" w:rsidRPr="00A63340" w:rsidRDefault="00EE16DF" w:rsidP="00A63340">
            <w:pPr>
              <w:widowControl w:val="0"/>
              <w:autoSpaceDE w:val="0"/>
              <w:autoSpaceDN w:val="0"/>
              <w:adjustRightInd w:val="0"/>
              <w:jc w:val="center"/>
            </w:pPr>
            <w:r>
              <w:t>2019 - 2021</w:t>
            </w:r>
          </w:p>
        </w:tc>
        <w:tc>
          <w:tcPr>
            <w:tcW w:w="2658" w:type="dxa"/>
          </w:tcPr>
          <w:p w:rsidR="00610212" w:rsidRPr="00A63340" w:rsidRDefault="00130AFD" w:rsidP="00A63340">
            <w:pPr>
              <w:widowControl w:val="0"/>
              <w:autoSpaceDE w:val="0"/>
              <w:autoSpaceDN w:val="0"/>
              <w:adjustRightInd w:val="0"/>
              <w:jc w:val="center"/>
            </w:pPr>
            <w:r w:rsidRPr="00130AFD">
              <w:t xml:space="preserve">сектор по поддержке малого бизнеса и развития предпринимательства </w:t>
            </w:r>
            <w:r>
              <w:t xml:space="preserve">с </w:t>
            </w:r>
            <w:r w:rsidR="009474F4" w:rsidRPr="009474F4">
              <w:t>АНО «Шахунский центр развития бизнеса»</w:t>
            </w:r>
          </w:p>
        </w:tc>
        <w:tc>
          <w:tcPr>
            <w:tcW w:w="1076" w:type="dxa"/>
          </w:tcPr>
          <w:p w:rsidR="00610212" w:rsidRPr="00A63340" w:rsidRDefault="00610212" w:rsidP="00A63340">
            <w:pPr>
              <w:widowControl w:val="0"/>
              <w:autoSpaceDE w:val="0"/>
              <w:autoSpaceDN w:val="0"/>
              <w:adjustRightInd w:val="0"/>
              <w:jc w:val="center"/>
            </w:pPr>
          </w:p>
        </w:tc>
        <w:tc>
          <w:tcPr>
            <w:tcW w:w="1234" w:type="dxa"/>
          </w:tcPr>
          <w:p w:rsidR="00610212" w:rsidRPr="00A63340" w:rsidRDefault="00610212" w:rsidP="00A63340">
            <w:pPr>
              <w:widowControl w:val="0"/>
              <w:autoSpaceDE w:val="0"/>
              <w:autoSpaceDN w:val="0"/>
              <w:adjustRightInd w:val="0"/>
              <w:jc w:val="center"/>
            </w:pPr>
          </w:p>
        </w:tc>
        <w:tc>
          <w:tcPr>
            <w:tcW w:w="1235" w:type="dxa"/>
          </w:tcPr>
          <w:p w:rsidR="00610212" w:rsidRPr="00A63340" w:rsidRDefault="00610212" w:rsidP="00A63340">
            <w:pPr>
              <w:widowControl w:val="0"/>
              <w:autoSpaceDE w:val="0"/>
              <w:autoSpaceDN w:val="0"/>
              <w:adjustRightInd w:val="0"/>
              <w:jc w:val="center"/>
            </w:pPr>
          </w:p>
        </w:tc>
        <w:tc>
          <w:tcPr>
            <w:tcW w:w="1340" w:type="dxa"/>
          </w:tcPr>
          <w:p w:rsidR="00610212" w:rsidRPr="00A63340" w:rsidRDefault="00610212" w:rsidP="00A63340">
            <w:pPr>
              <w:widowControl w:val="0"/>
              <w:autoSpaceDE w:val="0"/>
              <w:autoSpaceDN w:val="0"/>
              <w:adjustRightInd w:val="0"/>
              <w:jc w:val="center"/>
            </w:pPr>
          </w:p>
        </w:tc>
      </w:tr>
      <w:tr w:rsidR="008A1669" w:rsidRPr="00A63340" w:rsidTr="007606BF">
        <w:trPr>
          <w:jc w:val="center"/>
        </w:trPr>
        <w:tc>
          <w:tcPr>
            <w:tcW w:w="14425" w:type="dxa"/>
            <w:gridSpan w:val="9"/>
          </w:tcPr>
          <w:p w:rsidR="008A1669" w:rsidRPr="00A63340" w:rsidRDefault="008A60BF" w:rsidP="00A63340">
            <w:pPr>
              <w:widowControl w:val="0"/>
              <w:autoSpaceDE w:val="0"/>
              <w:autoSpaceDN w:val="0"/>
              <w:adjustRightInd w:val="0"/>
              <w:jc w:val="center"/>
            </w:pPr>
            <w:r w:rsidRPr="00B049B9">
              <w:rPr>
                <w:color w:val="000000" w:themeColor="text1"/>
              </w:rPr>
              <w:t>5</w:t>
            </w:r>
            <w:r w:rsidR="00C864CE" w:rsidRPr="00B049B9">
              <w:rPr>
                <w:color w:val="000000" w:themeColor="text1"/>
              </w:rPr>
              <w:t>.</w:t>
            </w:r>
            <w:r w:rsidR="008A1669" w:rsidRPr="00B049B9">
              <w:rPr>
                <w:color w:val="000000" w:themeColor="text1"/>
              </w:rPr>
              <w:t>Развитие инфраструктуры поддержки субъектов малого и среднего предпринимательства</w:t>
            </w:r>
          </w:p>
        </w:tc>
      </w:tr>
      <w:tr w:rsidR="00C864CE" w:rsidRPr="00A63340" w:rsidTr="00AF1BFD">
        <w:trPr>
          <w:jc w:val="center"/>
        </w:trPr>
        <w:tc>
          <w:tcPr>
            <w:tcW w:w="624" w:type="dxa"/>
          </w:tcPr>
          <w:p w:rsidR="00C864CE" w:rsidRPr="005E3D4E" w:rsidRDefault="008A60BF" w:rsidP="003015EB">
            <w:r>
              <w:t>5</w:t>
            </w:r>
            <w:r w:rsidR="003015EB" w:rsidRPr="003015EB">
              <w:t>.1</w:t>
            </w:r>
          </w:p>
        </w:tc>
        <w:tc>
          <w:tcPr>
            <w:tcW w:w="3000" w:type="dxa"/>
          </w:tcPr>
          <w:p w:rsidR="00C864CE" w:rsidRPr="005E3D4E" w:rsidRDefault="00C864CE" w:rsidP="007606BF">
            <w:r w:rsidRPr="005E3D4E">
              <w:t>Развитие инфраструктуры поддержки субъектов малого и среднего предпринимательства</w:t>
            </w:r>
          </w:p>
        </w:tc>
        <w:tc>
          <w:tcPr>
            <w:tcW w:w="1692" w:type="dxa"/>
          </w:tcPr>
          <w:p w:rsidR="00C864CE" w:rsidRPr="005E3D4E" w:rsidRDefault="00C864CE" w:rsidP="007606BF">
            <w:r w:rsidRPr="005E3D4E">
              <w:t>Прочие расходы</w:t>
            </w:r>
          </w:p>
        </w:tc>
        <w:tc>
          <w:tcPr>
            <w:tcW w:w="1566" w:type="dxa"/>
          </w:tcPr>
          <w:p w:rsidR="00C864CE" w:rsidRPr="005E3D4E" w:rsidRDefault="00C864CE" w:rsidP="00EE16DF">
            <w:r w:rsidRPr="005E3D4E">
              <w:t>201</w:t>
            </w:r>
            <w:r w:rsidR="00EE16DF">
              <w:t>9 - 2021</w:t>
            </w:r>
          </w:p>
        </w:tc>
        <w:tc>
          <w:tcPr>
            <w:tcW w:w="2658" w:type="dxa"/>
          </w:tcPr>
          <w:p w:rsidR="00C864CE" w:rsidRPr="005E3D4E" w:rsidRDefault="00C864CE" w:rsidP="00B049B9">
            <w:pPr>
              <w:jc w:val="center"/>
            </w:pPr>
            <w:r w:rsidRPr="005E3D4E">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076" w:type="dxa"/>
          </w:tcPr>
          <w:p w:rsidR="00C864CE" w:rsidRPr="005E3D4E" w:rsidRDefault="00C864CE" w:rsidP="007606BF">
            <w:r w:rsidRPr="005E3D4E">
              <w:t>0</w:t>
            </w:r>
          </w:p>
        </w:tc>
        <w:tc>
          <w:tcPr>
            <w:tcW w:w="1234" w:type="dxa"/>
          </w:tcPr>
          <w:p w:rsidR="00C864CE" w:rsidRPr="005E3D4E" w:rsidRDefault="000577D1" w:rsidP="007606BF">
            <w:r>
              <w:t>0</w:t>
            </w:r>
            <w:r w:rsidR="005F0B49">
              <w:t>,0</w:t>
            </w:r>
          </w:p>
        </w:tc>
        <w:tc>
          <w:tcPr>
            <w:tcW w:w="1235" w:type="dxa"/>
          </w:tcPr>
          <w:p w:rsidR="00C864CE" w:rsidRPr="005E3D4E" w:rsidRDefault="005F0B49" w:rsidP="007606BF">
            <w:r>
              <w:t>0,0</w:t>
            </w:r>
          </w:p>
        </w:tc>
        <w:tc>
          <w:tcPr>
            <w:tcW w:w="1340" w:type="dxa"/>
          </w:tcPr>
          <w:p w:rsidR="00C864CE" w:rsidRDefault="000577D1" w:rsidP="007606BF">
            <w:r>
              <w:t>0,</w:t>
            </w:r>
            <w:r w:rsidR="00C864CE" w:rsidRPr="005E3D4E">
              <w:t>0</w:t>
            </w:r>
          </w:p>
        </w:tc>
      </w:tr>
      <w:tr w:rsidR="00C7228A" w:rsidRPr="00A63340" w:rsidTr="00AF1BFD">
        <w:trPr>
          <w:jc w:val="center"/>
        </w:trPr>
        <w:tc>
          <w:tcPr>
            <w:tcW w:w="624" w:type="dxa"/>
          </w:tcPr>
          <w:p w:rsidR="00C7228A" w:rsidRPr="00A63340" w:rsidRDefault="008A60BF" w:rsidP="00A63340">
            <w:pPr>
              <w:widowControl w:val="0"/>
              <w:autoSpaceDE w:val="0"/>
              <w:autoSpaceDN w:val="0"/>
              <w:adjustRightInd w:val="0"/>
              <w:jc w:val="center"/>
            </w:pPr>
            <w:r>
              <w:t>5</w:t>
            </w:r>
            <w:r w:rsidR="003015EB">
              <w:t>.2</w:t>
            </w:r>
          </w:p>
        </w:tc>
        <w:tc>
          <w:tcPr>
            <w:tcW w:w="3000" w:type="dxa"/>
          </w:tcPr>
          <w:p w:rsidR="00C7228A" w:rsidRPr="00C7228A" w:rsidRDefault="008A1669" w:rsidP="008A1669">
            <w:pPr>
              <w:widowControl w:val="0"/>
              <w:autoSpaceDE w:val="0"/>
              <w:autoSpaceDN w:val="0"/>
              <w:adjustRightInd w:val="0"/>
              <w:rPr>
                <w:color w:val="FF0000"/>
              </w:rPr>
            </w:pPr>
            <w:r w:rsidRPr="006B364D">
              <w:rPr>
                <w:rFonts w:eastAsia="Calibri"/>
              </w:rPr>
              <w:t>Организация работы автономной некоммерческой организации «</w:t>
            </w:r>
            <w:r>
              <w:rPr>
                <w:rFonts w:eastAsia="Calibri"/>
              </w:rPr>
              <w:t xml:space="preserve">Шахунский </w:t>
            </w:r>
            <w:r w:rsidRPr="006B364D">
              <w:rPr>
                <w:rFonts w:eastAsia="Calibri"/>
              </w:rPr>
              <w:lastRenderedPageBreak/>
              <w:t>центр развития бизнеса»</w:t>
            </w:r>
          </w:p>
        </w:tc>
        <w:tc>
          <w:tcPr>
            <w:tcW w:w="1692" w:type="dxa"/>
          </w:tcPr>
          <w:p w:rsidR="00C7228A" w:rsidRPr="00A63340" w:rsidRDefault="00C7228A" w:rsidP="00A63340">
            <w:pPr>
              <w:widowControl w:val="0"/>
              <w:autoSpaceDE w:val="0"/>
              <w:autoSpaceDN w:val="0"/>
              <w:adjustRightInd w:val="0"/>
              <w:jc w:val="center"/>
            </w:pPr>
          </w:p>
        </w:tc>
        <w:tc>
          <w:tcPr>
            <w:tcW w:w="1566" w:type="dxa"/>
          </w:tcPr>
          <w:p w:rsidR="00C7228A" w:rsidRPr="00A63340" w:rsidRDefault="00EE16DF" w:rsidP="00A63340">
            <w:pPr>
              <w:widowControl w:val="0"/>
              <w:autoSpaceDE w:val="0"/>
              <w:autoSpaceDN w:val="0"/>
              <w:adjustRightInd w:val="0"/>
              <w:jc w:val="center"/>
            </w:pPr>
            <w:r>
              <w:t>2019 - 2021</w:t>
            </w:r>
          </w:p>
        </w:tc>
        <w:tc>
          <w:tcPr>
            <w:tcW w:w="2658" w:type="dxa"/>
          </w:tcPr>
          <w:p w:rsidR="00C7228A" w:rsidRPr="00A63340" w:rsidRDefault="009474F4" w:rsidP="008A1669">
            <w:pPr>
              <w:widowControl w:val="0"/>
              <w:autoSpaceDE w:val="0"/>
              <w:autoSpaceDN w:val="0"/>
              <w:adjustRightInd w:val="0"/>
              <w:jc w:val="center"/>
            </w:pPr>
            <w:r w:rsidRPr="009474F4">
              <w:rPr>
                <w:rFonts w:eastAsia="Calibri"/>
              </w:rPr>
              <w:t>АНО «Шахунский центр развития бизнеса»</w:t>
            </w:r>
          </w:p>
        </w:tc>
        <w:tc>
          <w:tcPr>
            <w:tcW w:w="1076" w:type="dxa"/>
          </w:tcPr>
          <w:p w:rsidR="00C7228A" w:rsidRPr="00A63340" w:rsidRDefault="00C7228A" w:rsidP="00A63340">
            <w:pPr>
              <w:widowControl w:val="0"/>
              <w:autoSpaceDE w:val="0"/>
              <w:autoSpaceDN w:val="0"/>
              <w:adjustRightInd w:val="0"/>
              <w:jc w:val="center"/>
            </w:pPr>
          </w:p>
        </w:tc>
        <w:tc>
          <w:tcPr>
            <w:tcW w:w="1234" w:type="dxa"/>
          </w:tcPr>
          <w:p w:rsidR="00C7228A" w:rsidRPr="00A63340" w:rsidRDefault="00C7228A" w:rsidP="00A63340">
            <w:pPr>
              <w:widowControl w:val="0"/>
              <w:autoSpaceDE w:val="0"/>
              <w:autoSpaceDN w:val="0"/>
              <w:adjustRightInd w:val="0"/>
              <w:jc w:val="center"/>
            </w:pPr>
          </w:p>
        </w:tc>
        <w:tc>
          <w:tcPr>
            <w:tcW w:w="1235" w:type="dxa"/>
          </w:tcPr>
          <w:p w:rsidR="00C7228A" w:rsidRPr="00A63340" w:rsidRDefault="00C7228A" w:rsidP="00A63340">
            <w:pPr>
              <w:widowControl w:val="0"/>
              <w:autoSpaceDE w:val="0"/>
              <w:autoSpaceDN w:val="0"/>
              <w:adjustRightInd w:val="0"/>
              <w:jc w:val="center"/>
            </w:pPr>
          </w:p>
        </w:tc>
        <w:tc>
          <w:tcPr>
            <w:tcW w:w="1340" w:type="dxa"/>
          </w:tcPr>
          <w:p w:rsidR="00C7228A" w:rsidRPr="00A63340" w:rsidRDefault="00C7228A" w:rsidP="00A63340">
            <w:pPr>
              <w:widowControl w:val="0"/>
              <w:autoSpaceDE w:val="0"/>
              <w:autoSpaceDN w:val="0"/>
              <w:adjustRightInd w:val="0"/>
              <w:jc w:val="center"/>
            </w:pPr>
          </w:p>
        </w:tc>
      </w:tr>
      <w:tr w:rsidR="000F6066" w:rsidRPr="00A63340" w:rsidTr="00E52D31">
        <w:trPr>
          <w:jc w:val="center"/>
        </w:trPr>
        <w:tc>
          <w:tcPr>
            <w:tcW w:w="624" w:type="dxa"/>
          </w:tcPr>
          <w:p w:rsidR="000F6066" w:rsidRPr="00B049B9" w:rsidRDefault="000F6066" w:rsidP="00E52D31">
            <w:pPr>
              <w:widowControl w:val="0"/>
              <w:autoSpaceDE w:val="0"/>
              <w:autoSpaceDN w:val="0"/>
              <w:adjustRightInd w:val="0"/>
              <w:jc w:val="center"/>
            </w:pPr>
            <w:r w:rsidRPr="00B049B9">
              <w:lastRenderedPageBreak/>
              <w:t>5.3</w:t>
            </w:r>
          </w:p>
        </w:tc>
        <w:tc>
          <w:tcPr>
            <w:tcW w:w="3000" w:type="dxa"/>
          </w:tcPr>
          <w:p w:rsidR="000F6066" w:rsidRPr="00B049B9" w:rsidRDefault="000F6066" w:rsidP="00E52D31">
            <w:pPr>
              <w:jc w:val="both"/>
              <w:rPr>
                <w:rFonts w:eastAsia="Calibri"/>
              </w:rPr>
            </w:pPr>
            <w:r w:rsidRPr="00B049B9">
              <w:rPr>
                <w:rFonts w:eastAsia="Calibri"/>
              </w:rPr>
              <w:t>Оказание консультационных услуг субъектам малого и среднего предпринимательства</w:t>
            </w:r>
          </w:p>
        </w:tc>
        <w:tc>
          <w:tcPr>
            <w:tcW w:w="1692" w:type="dxa"/>
          </w:tcPr>
          <w:p w:rsidR="000F6066" w:rsidRPr="00B049B9" w:rsidRDefault="0056602F" w:rsidP="00E52D31">
            <w:pPr>
              <w:widowControl w:val="0"/>
              <w:autoSpaceDE w:val="0"/>
              <w:autoSpaceDN w:val="0"/>
              <w:adjustRightInd w:val="0"/>
              <w:jc w:val="center"/>
            </w:pPr>
            <w:r w:rsidRPr="00B049B9">
              <w:t>Прочие расходы</w:t>
            </w:r>
          </w:p>
        </w:tc>
        <w:tc>
          <w:tcPr>
            <w:tcW w:w="1566" w:type="dxa"/>
          </w:tcPr>
          <w:p w:rsidR="000F6066" w:rsidRPr="00B049B9" w:rsidRDefault="000F6066" w:rsidP="00E52D31">
            <w:pPr>
              <w:widowControl w:val="0"/>
              <w:autoSpaceDE w:val="0"/>
              <w:autoSpaceDN w:val="0"/>
              <w:adjustRightInd w:val="0"/>
              <w:jc w:val="center"/>
            </w:pPr>
            <w:r w:rsidRPr="00B049B9">
              <w:t>2019-2021</w:t>
            </w:r>
          </w:p>
        </w:tc>
        <w:tc>
          <w:tcPr>
            <w:tcW w:w="2658" w:type="dxa"/>
          </w:tcPr>
          <w:p w:rsidR="00E34039" w:rsidRPr="00B049B9" w:rsidRDefault="00E34039" w:rsidP="00E52D31">
            <w:pPr>
              <w:widowControl w:val="0"/>
              <w:autoSpaceDE w:val="0"/>
              <w:autoSpaceDN w:val="0"/>
              <w:adjustRightInd w:val="0"/>
              <w:jc w:val="center"/>
            </w:pPr>
            <w:r w:rsidRPr="00B049B9">
              <w:t>администрация городского округа город Шахунья Нижегородской области (сектор по поддержке малого бизнеса и развития предпринимательства)</w:t>
            </w:r>
          </w:p>
          <w:p w:rsidR="000F6066" w:rsidRPr="00B049B9" w:rsidRDefault="000F6066" w:rsidP="00E52D31">
            <w:pPr>
              <w:widowControl w:val="0"/>
              <w:autoSpaceDE w:val="0"/>
              <w:autoSpaceDN w:val="0"/>
              <w:adjustRightInd w:val="0"/>
              <w:jc w:val="center"/>
            </w:pPr>
          </w:p>
        </w:tc>
        <w:tc>
          <w:tcPr>
            <w:tcW w:w="1076" w:type="dxa"/>
          </w:tcPr>
          <w:p w:rsidR="000F6066" w:rsidRPr="00B049B9" w:rsidRDefault="009474F4" w:rsidP="00E52D31">
            <w:pPr>
              <w:widowControl w:val="0"/>
              <w:autoSpaceDE w:val="0"/>
              <w:autoSpaceDN w:val="0"/>
              <w:adjustRightInd w:val="0"/>
              <w:jc w:val="center"/>
            </w:pPr>
            <w:r>
              <w:t>500</w:t>
            </w:r>
            <w:r w:rsidR="0056602F" w:rsidRPr="00B049B9">
              <w:t>,0</w:t>
            </w:r>
          </w:p>
        </w:tc>
        <w:tc>
          <w:tcPr>
            <w:tcW w:w="1234" w:type="dxa"/>
          </w:tcPr>
          <w:p w:rsidR="000F6066" w:rsidRPr="00B049B9" w:rsidRDefault="0056602F" w:rsidP="00E52D31">
            <w:pPr>
              <w:widowControl w:val="0"/>
              <w:autoSpaceDE w:val="0"/>
              <w:autoSpaceDN w:val="0"/>
              <w:adjustRightInd w:val="0"/>
              <w:jc w:val="center"/>
            </w:pPr>
            <w:r w:rsidRPr="00B049B9">
              <w:t>0</w:t>
            </w:r>
          </w:p>
        </w:tc>
        <w:tc>
          <w:tcPr>
            <w:tcW w:w="1235" w:type="dxa"/>
          </w:tcPr>
          <w:p w:rsidR="000F6066" w:rsidRPr="00B049B9" w:rsidRDefault="0056602F" w:rsidP="00E52D31">
            <w:pPr>
              <w:widowControl w:val="0"/>
              <w:autoSpaceDE w:val="0"/>
              <w:autoSpaceDN w:val="0"/>
              <w:adjustRightInd w:val="0"/>
              <w:jc w:val="center"/>
            </w:pPr>
            <w:r w:rsidRPr="00B049B9">
              <w:t>0</w:t>
            </w:r>
          </w:p>
        </w:tc>
        <w:tc>
          <w:tcPr>
            <w:tcW w:w="1340" w:type="dxa"/>
          </w:tcPr>
          <w:p w:rsidR="000F6066" w:rsidRPr="00B049B9" w:rsidRDefault="005F0B49" w:rsidP="00E52D31">
            <w:pPr>
              <w:widowControl w:val="0"/>
              <w:autoSpaceDE w:val="0"/>
              <w:autoSpaceDN w:val="0"/>
              <w:adjustRightInd w:val="0"/>
              <w:jc w:val="center"/>
            </w:pPr>
            <w:r>
              <w:t>500,0</w:t>
            </w:r>
          </w:p>
        </w:tc>
      </w:tr>
      <w:tr w:rsidR="008A1669" w:rsidRPr="00A63340" w:rsidTr="00AF1BFD">
        <w:trPr>
          <w:jc w:val="center"/>
        </w:trPr>
        <w:tc>
          <w:tcPr>
            <w:tcW w:w="624" w:type="dxa"/>
          </w:tcPr>
          <w:p w:rsidR="008A1669" w:rsidRPr="00A63340" w:rsidRDefault="008A60BF" w:rsidP="00A63340">
            <w:pPr>
              <w:widowControl w:val="0"/>
              <w:autoSpaceDE w:val="0"/>
              <w:autoSpaceDN w:val="0"/>
              <w:adjustRightInd w:val="0"/>
              <w:jc w:val="center"/>
            </w:pPr>
            <w:r>
              <w:t>5</w:t>
            </w:r>
            <w:r w:rsidR="0056602F">
              <w:t>.4</w:t>
            </w:r>
          </w:p>
        </w:tc>
        <w:tc>
          <w:tcPr>
            <w:tcW w:w="3000" w:type="dxa"/>
          </w:tcPr>
          <w:p w:rsidR="008A1669" w:rsidRPr="00890F57" w:rsidRDefault="008A1669" w:rsidP="007606BF">
            <w:r w:rsidRPr="00890F57">
              <w:t>Обеспечение  организационной и информационной поддержки субъектов МСП по участию их в выставках, ярмарках, форумах</w:t>
            </w:r>
          </w:p>
        </w:tc>
        <w:tc>
          <w:tcPr>
            <w:tcW w:w="1692" w:type="dxa"/>
          </w:tcPr>
          <w:p w:rsidR="008A1669" w:rsidRPr="00A63340" w:rsidRDefault="008A1669" w:rsidP="00A63340">
            <w:pPr>
              <w:widowControl w:val="0"/>
              <w:autoSpaceDE w:val="0"/>
              <w:autoSpaceDN w:val="0"/>
              <w:adjustRightInd w:val="0"/>
              <w:jc w:val="center"/>
            </w:pPr>
          </w:p>
        </w:tc>
        <w:tc>
          <w:tcPr>
            <w:tcW w:w="1566" w:type="dxa"/>
          </w:tcPr>
          <w:p w:rsidR="008A1669" w:rsidRPr="00A63340" w:rsidRDefault="00EE16DF" w:rsidP="00A63340">
            <w:pPr>
              <w:widowControl w:val="0"/>
              <w:autoSpaceDE w:val="0"/>
              <w:autoSpaceDN w:val="0"/>
              <w:adjustRightInd w:val="0"/>
              <w:jc w:val="center"/>
            </w:pPr>
            <w:r>
              <w:t>2019 - 2021</w:t>
            </w:r>
          </w:p>
        </w:tc>
        <w:tc>
          <w:tcPr>
            <w:tcW w:w="2658" w:type="dxa"/>
          </w:tcPr>
          <w:p w:rsidR="000E419C" w:rsidRDefault="00E34039" w:rsidP="000E419C">
            <w:pPr>
              <w:widowControl w:val="0"/>
              <w:autoSpaceDE w:val="0"/>
              <w:autoSpaceDN w:val="0"/>
              <w:adjustRightInd w:val="0"/>
              <w:jc w:val="center"/>
            </w:pPr>
            <w:r>
              <w:t>с</w:t>
            </w:r>
            <w:r w:rsidR="000E419C">
              <w:t>ектор по поддержке малого бизнеса и развития предпринимательства с</w:t>
            </w:r>
          </w:p>
          <w:p w:rsidR="008A1669" w:rsidRPr="00A63340" w:rsidRDefault="009474F4" w:rsidP="000E419C">
            <w:pPr>
              <w:widowControl w:val="0"/>
              <w:autoSpaceDE w:val="0"/>
              <w:autoSpaceDN w:val="0"/>
              <w:adjustRightInd w:val="0"/>
              <w:jc w:val="center"/>
            </w:pPr>
            <w:r w:rsidRPr="009474F4">
              <w:t>АНО «Шахунский центр развития бизнеса»</w:t>
            </w:r>
          </w:p>
        </w:tc>
        <w:tc>
          <w:tcPr>
            <w:tcW w:w="1076" w:type="dxa"/>
          </w:tcPr>
          <w:p w:rsidR="008A1669" w:rsidRPr="00A63340" w:rsidRDefault="008A1669" w:rsidP="00A63340">
            <w:pPr>
              <w:widowControl w:val="0"/>
              <w:autoSpaceDE w:val="0"/>
              <w:autoSpaceDN w:val="0"/>
              <w:adjustRightInd w:val="0"/>
              <w:jc w:val="center"/>
            </w:pPr>
          </w:p>
        </w:tc>
        <w:tc>
          <w:tcPr>
            <w:tcW w:w="1234" w:type="dxa"/>
          </w:tcPr>
          <w:p w:rsidR="008A1669" w:rsidRPr="00A63340" w:rsidRDefault="008A1669" w:rsidP="00A63340">
            <w:pPr>
              <w:widowControl w:val="0"/>
              <w:autoSpaceDE w:val="0"/>
              <w:autoSpaceDN w:val="0"/>
              <w:adjustRightInd w:val="0"/>
              <w:jc w:val="center"/>
            </w:pPr>
          </w:p>
        </w:tc>
        <w:tc>
          <w:tcPr>
            <w:tcW w:w="1235" w:type="dxa"/>
          </w:tcPr>
          <w:p w:rsidR="008A1669" w:rsidRPr="00A63340" w:rsidRDefault="008A1669" w:rsidP="00A63340">
            <w:pPr>
              <w:widowControl w:val="0"/>
              <w:autoSpaceDE w:val="0"/>
              <w:autoSpaceDN w:val="0"/>
              <w:adjustRightInd w:val="0"/>
              <w:jc w:val="center"/>
            </w:pPr>
          </w:p>
        </w:tc>
        <w:tc>
          <w:tcPr>
            <w:tcW w:w="1340" w:type="dxa"/>
          </w:tcPr>
          <w:p w:rsidR="008A1669" w:rsidRPr="00A63340" w:rsidRDefault="008A1669" w:rsidP="00A63340">
            <w:pPr>
              <w:widowControl w:val="0"/>
              <w:autoSpaceDE w:val="0"/>
              <w:autoSpaceDN w:val="0"/>
              <w:adjustRightInd w:val="0"/>
              <w:jc w:val="center"/>
            </w:pPr>
          </w:p>
        </w:tc>
      </w:tr>
      <w:tr w:rsidR="008A1669" w:rsidRPr="00A63340" w:rsidTr="00AF1BFD">
        <w:trPr>
          <w:jc w:val="center"/>
        </w:trPr>
        <w:tc>
          <w:tcPr>
            <w:tcW w:w="624" w:type="dxa"/>
          </w:tcPr>
          <w:p w:rsidR="008A1669" w:rsidRPr="00A63340" w:rsidRDefault="0056602F" w:rsidP="00A63340">
            <w:pPr>
              <w:widowControl w:val="0"/>
              <w:autoSpaceDE w:val="0"/>
              <w:autoSpaceDN w:val="0"/>
              <w:adjustRightInd w:val="0"/>
              <w:jc w:val="center"/>
            </w:pPr>
            <w:r>
              <w:t>5.5</w:t>
            </w:r>
          </w:p>
        </w:tc>
        <w:tc>
          <w:tcPr>
            <w:tcW w:w="3000" w:type="dxa"/>
          </w:tcPr>
          <w:p w:rsidR="008A1669" w:rsidRPr="008A1669" w:rsidRDefault="008A1669" w:rsidP="008A1669">
            <w:pPr>
              <w:jc w:val="both"/>
              <w:rPr>
                <w:rFonts w:eastAsia="Calibri"/>
              </w:rPr>
            </w:pPr>
            <w:r w:rsidRPr="008A1669">
              <w:rPr>
                <w:rFonts w:eastAsia="Calibri"/>
              </w:rPr>
              <w:t>Организация работ по подготовке  кадров для малого и среднего предпринимательства</w:t>
            </w:r>
          </w:p>
          <w:p w:rsidR="008A1669" w:rsidRPr="00890F57" w:rsidRDefault="008A1669" w:rsidP="007606BF"/>
        </w:tc>
        <w:tc>
          <w:tcPr>
            <w:tcW w:w="1692" w:type="dxa"/>
          </w:tcPr>
          <w:p w:rsidR="008A1669" w:rsidRPr="00A63340" w:rsidRDefault="008A1669" w:rsidP="00A63340">
            <w:pPr>
              <w:widowControl w:val="0"/>
              <w:autoSpaceDE w:val="0"/>
              <w:autoSpaceDN w:val="0"/>
              <w:adjustRightInd w:val="0"/>
              <w:jc w:val="center"/>
            </w:pPr>
          </w:p>
        </w:tc>
        <w:tc>
          <w:tcPr>
            <w:tcW w:w="1566" w:type="dxa"/>
          </w:tcPr>
          <w:p w:rsidR="008A1669" w:rsidRPr="00A63340" w:rsidRDefault="00EE16DF" w:rsidP="00EE16DF">
            <w:pPr>
              <w:widowControl w:val="0"/>
              <w:autoSpaceDE w:val="0"/>
              <w:autoSpaceDN w:val="0"/>
              <w:adjustRightInd w:val="0"/>
              <w:jc w:val="center"/>
            </w:pPr>
            <w:r>
              <w:t>2019</w:t>
            </w:r>
            <w:r w:rsidR="00DC12F8" w:rsidRPr="00A63340">
              <w:t xml:space="preserve"> - 202</w:t>
            </w:r>
            <w:r>
              <w:t>1</w:t>
            </w:r>
          </w:p>
        </w:tc>
        <w:tc>
          <w:tcPr>
            <w:tcW w:w="2658" w:type="dxa"/>
          </w:tcPr>
          <w:p w:rsidR="000E419C" w:rsidRDefault="00E34039" w:rsidP="000E419C">
            <w:pPr>
              <w:widowControl w:val="0"/>
              <w:autoSpaceDE w:val="0"/>
              <w:autoSpaceDN w:val="0"/>
              <w:adjustRightInd w:val="0"/>
              <w:jc w:val="center"/>
            </w:pPr>
            <w:r>
              <w:t>с</w:t>
            </w:r>
            <w:r w:rsidR="000E419C">
              <w:t xml:space="preserve">ектор по поддержке малого бизнеса и развития предпринимательства во взаимодействии с </w:t>
            </w:r>
          </w:p>
          <w:p w:rsidR="008A1669" w:rsidRPr="00A63340" w:rsidRDefault="009474F4" w:rsidP="000E419C">
            <w:pPr>
              <w:widowControl w:val="0"/>
              <w:autoSpaceDE w:val="0"/>
              <w:autoSpaceDN w:val="0"/>
              <w:adjustRightInd w:val="0"/>
              <w:jc w:val="center"/>
            </w:pPr>
            <w:r w:rsidRPr="009474F4">
              <w:t>АНО «Шахунский центр развития бизнеса»</w:t>
            </w:r>
            <w:r>
              <w:t xml:space="preserve"> </w:t>
            </w:r>
            <w:r w:rsidR="000E419C">
              <w:t>и Г</w:t>
            </w:r>
            <w:r w:rsidR="000E419C" w:rsidRPr="000E419C">
              <w:t>БПОУ «Шахунский агропромышленный техникум»</w:t>
            </w:r>
          </w:p>
        </w:tc>
        <w:tc>
          <w:tcPr>
            <w:tcW w:w="1076" w:type="dxa"/>
          </w:tcPr>
          <w:p w:rsidR="008A1669" w:rsidRPr="00A63340" w:rsidRDefault="008A1669" w:rsidP="00A63340">
            <w:pPr>
              <w:widowControl w:val="0"/>
              <w:autoSpaceDE w:val="0"/>
              <w:autoSpaceDN w:val="0"/>
              <w:adjustRightInd w:val="0"/>
              <w:jc w:val="center"/>
            </w:pPr>
          </w:p>
        </w:tc>
        <w:tc>
          <w:tcPr>
            <w:tcW w:w="1234" w:type="dxa"/>
          </w:tcPr>
          <w:p w:rsidR="008A1669" w:rsidRPr="00A63340" w:rsidRDefault="008A1669" w:rsidP="00A63340">
            <w:pPr>
              <w:widowControl w:val="0"/>
              <w:autoSpaceDE w:val="0"/>
              <w:autoSpaceDN w:val="0"/>
              <w:adjustRightInd w:val="0"/>
              <w:jc w:val="center"/>
            </w:pPr>
          </w:p>
        </w:tc>
        <w:tc>
          <w:tcPr>
            <w:tcW w:w="1235" w:type="dxa"/>
          </w:tcPr>
          <w:p w:rsidR="008A1669" w:rsidRPr="00A63340" w:rsidRDefault="008A1669" w:rsidP="00A63340">
            <w:pPr>
              <w:widowControl w:val="0"/>
              <w:autoSpaceDE w:val="0"/>
              <w:autoSpaceDN w:val="0"/>
              <w:adjustRightInd w:val="0"/>
              <w:jc w:val="center"/>
            </w:pPr>
          </w:p>
        </w:tc>
        <w:tc>
          <w:tcPr>
            <w:tcW w:w="1340" w:type="dxa"/>
          </w:tcPr>
          <w:p w:rsidR="008A1669" w:rsidRPr="00A63340" w:rsidRDefault="008A1669" w:rsidP="00A63340">
            <w:pPr>
              <w:widowControl w:val="0"/>
              <w:autoSpaceDE w:val="0"/>
              <w:autoSpaceDN w:val="0"/>
              <w:adjustRightInd w:val="0"/>
              <w:jc w:val="center"/>
            </w:pPr>
          </w:p>
        </w:tc>
      </w:tr>
      <w:tr w:rsidR="008A1669" w:rsidRPr="00A63340" w:rsidTr="00AF1BFD">
        <w:trPr>
          <w:jc w:val="center"/>
        </w:trPr>
        <w:tc>
          <w:tcPr>
            <w:tcW w:w="624" w:type="dxa"/>
          </w:tcPr>
          <w:p w:rsidR="008A1669" w:rsidRPr="00A63340" w:rsidRDefault="000F6066" w:rsidP="00A63340">
            <w:pPr>
              <w:widowControl w:val="0"/>
              <w:autoSpaceDE w:val="0"/>
              <w:autoSpaceDN w:val="0"/>
              <w:adjustRightInd w:val="0"/>
              <w:jc w:val="center"/>
            </w:pPr>
            <w:r>
              <w:t>5.6</w:t>
            </w:r>
          </w:p>
        </w:tc>
        <w:tc>
          <w:tcPr>
            <w:tcW w:w="3000" w:type="dxa"/>
          </w:tcPr>
          <w:p w:rsidR="008A1669" w:rsidRPr="00C7228A" w:rsidRDefault="008A1669" w:rsidP="00A63340">
            <w:pPr>
              <w:widowControl w:val="0"/>
              <w:autoSpaceDE w:val="0"/>
              <w:autoSpaceDN w:val="0"/>
              <w:adjustRightInd w:val="0"/>
              <w:rPr>
                <w:color w:val="FF0000"/>
              </w:rPr>
            </w:pPr>
            <w:r w:rsidRPr="006B364D">
              <w:rPr>
                <w:rFonts w:eastAsia="Calibri"/>
              </w:rPr>
              <w:t>Анализ деятельности инфраструктуры поддержки субъектов МСП</w:t>
            </w:r>
          </w:p>
        </w:tc>
        <w:tc>
          <w:tcPr>
            <w:tcW w:w="1692" w:type="dxa"/>
          </w:tcPr>
          <w:p w:rsidR="008A1669" w:rsidRPr="00A63340" w:rsidRDefault="008A1669" w:rsidP="00A63340">
            <w:pPr>
              <w:widowControl w:val="0"/>
              <w:autoSpaceDE w:val="0"/>
              <w:autoSpaceDN w:val="0"/>
              <w:adjustRightInd w:val="0"/>
              <w:jc w:val="center"/>
            </w:pPr>
          </w:p>
        </w:tc>
        <w:tc>
          <w:tcPr>
            <w:tcW w:w="1566" w:type="dxa"/>
          </w:tcPr>
          <w:p w:rsidR="008A1669" w:rsidRPr="00A63340" w:rsidRDefault="00DC12F8" w:rsidP="00EE16DF">
            <w:pPr>
              <w:widowControl w:val="0"/>
              <w:autoSpaceDE w:val="0"/>
              <w:autoSpaceDN w:val="0"/>
              <w:adjustRightInd w:val="0"/>
              <w:jc w:val="center"/>
            </w:pPr>
            <w:r w:rsidRPr="00A63340">
              <w:t>201</w:t>
            </w:r>
            <w:r w:rsidR="00EE16DF">
              <w:t>9 - 2021</w:t>
            </w:r>
          </w:p>
        </w:tc>
        <w:tc>
          <w:tcPr>
            <w:tcW w:w="2658" w:type="dxa"/>
          </w:tcPr>
          <w:p w:rsidR="008A1669" w:rsidRPr="00A63340" w:rsidRDefault="00E34039" w:rsidP="00A63340">
            <w:pPr>
              <w:widowControl w:val="0"/>
              <w:autoSpaceDE w:val="0"/>
              <w:autoSpaceDN w:val="0"/>
              <w:adjustRightInd w:val="0"/>
              <w:jc w:val="center"/>
            </w:pPr>
            <w:r>
              <w:t>с</w:t>
            </w:r>
            <w:r w:rsidR="000E419C" w:rsidRPr="000E419C">
              <w:t>ектор по поддержке малого бизнеса и развития предпринимательства</w:t>
            </w:r>
          </w:p>
        </w:tc>
        <w:tc>
          <w:tcPr>
            <w:tcW w:w="1076" w:type="dxa"/>
          </w:tcPr>
          <w:p w:rsidR="008A1669" w:rsidRPr="00A63340" w:rsidRDefault="008A1669" w:rsidP="00A63340">
            <w:pPr>
              <w:widowControl w:val="0"/>
              <w:autoSpaceDE w:val="0"/>
              <w:autoSpaceDN w:val="0"/>
              <w:adjustRightInd w:val="0"/>
              <w:jc w:val="center"/>
            </w:pPr>
          </w:p>
        </w:tc>
        <w:tc>
          <w:tcPr>
            <w:tcW w:w="1234" w:type="dxa"/>
          </w:tcPr>
          <w:p w:rsidR="008A1669" w:rsidRPr="00A63340" w:rsidRDefault="008A1669" w:rsidP="00A63340">
            <w:pPr>
              <w:widowControl w:val="0"/>
              <w:autoSpaceDE w:val="0"/>
              <w:autoSpaceDN w:val="0"/>
              <w:adjustRightInd w:val="0"/>
              <w:jc w:val="center"/>
            </w:pPr>
          </w:p>
        </w:tc>
        <w:tc>
          <w:tcPr>
            <w:tcW w:w="1235" w:type="dxa"/>
          </w:tcPr>
          <w:p w:rsidR="008A1669" w:rsidRPr="00A63340" w:rsidRDefault="008A1669" w:rsidP="00A63340">
            <w:pPr>
              <w:widowControl w:val="0"/>
              <w:autoSpaceDE w:val="0"/>
              <w:autoSpaceDN w:val="0"/>
              <w:adjustRightInd w:val="0"/>
              <w:jc w:val="center"/>
            </w:pPr>
          </w:p>
        </w:tc>
        <w:tc>
          <w:tcPr>
            <w:tcW w:w="1340" w:type="dxa"/>
          </w:tcPr>
          <w:p w:rsidR="008A1669" w:rsidRPr="00A63340" w:rsidRDefault="008A1669" w:rsidP="00A63340">
            <w:pPr>
              <w:widowControl w:val="0"/>
              <w:autoSpaceDE w:val="0"/>
              <w:autoSpaceDN w:val="0"/>
              <w:adjustRightInd w:val="0"/>
              <w:jc w:val="center"/>
            </w:pPr>
          </w:p>
        </w:tc>
      </w:tr>
      <w:tr w:rsidR="00E13167" w:rsidRPr="00A63340" w:rsidTr="007606BF">
        <w:trPr>
          <w:jc w:val="center"/>
        </w:trPr>
        <w:tc>
          <w:tcPr>
            <w:tcW w:w="14425" w:type="dxa"/>
            <w:gridSpan w:val="9"/>
          </w:tcPr>
          <w:p w:rsidR="00E13167" w:rsidRPr="00A63340" w:rsidRDefault="008A60BF" w:rsidP="00A63340">
            <w:pPr>
              <w:widowControl w:val="0"/>
              <w:autoSpaceDE w:val="0"/>
              <w:autoSpaceDN w:val="0"/>
              <w:adjustRightInd w:val="0"/>
              <w:jc w:val="center"/>
            </w:pPr>
            <w:r w:rsidRPr="00B049B9">
              <w:rPr>
                <w:color w:val="000000" w:themeColor="text1"/>
              </w:rPr>
              <w:t>6</w:t>
            </w:r>
            <w:r w:rsidR="00E13167" w:rsidRPr="00B049B9">
              <w:rPr>
                <w:color w:val="000000" w:themeColor="text1"/>
              </w:rPr>
              <w:t>.Развитие кредитно-финансовой и инвестиционной поддержки субъектов МСП</w:t>
            </w:r>
          </w:p>
        </w:tc>
      </w:tr>
      <w:tr w:rsidR="00E13167" w:rsidRPr="00A63340" w:rsidTr="00AF1BFD">
        <w:trPr>
          <w:jc w:val="center"/>
        </w:trPr>
        <w:tc>
          <w:tcPr>
            <w:tcW w:w="624" w:type="dxa"/>
          </w:tcPr>
          <w:p w:rsidR="00E13167" w:rsidRPr="00A63340" w:rsidRDefault="008A60BF" w:rsidP="007606BF">
            <w:pPr>
              <w:widowControl w:val="0"/>
              <w:autoSpaceDE w:val="0"/>
              <w:autoSpaceDN w:val="0"/>
              <w:adjustRightInd w:val="0"/>
              <w:jc w:val="center"/>
            </w:pPr>
            <w:r>
              <w:t>6</w:t>
            </w:r>
            <w:r w:rsidR="00E13167">
              <w:t>.1</w:t>
            </w:r>
          </w:p>
        </w:tc>
        <w:tc>
          <w:tcPr>
            <w:tcW w:w="3000" w:type="dxa"/>
          </w:tcPr>
          <w:p w:rsidR="00E13167" w:rsidRPr="00C864CE" w:rsidRDefault="00E13167" w:rsidP="007606BF">
            <w:pPr>
              <w:widowControl w:val="0"/>
              <w:autoSpaceDE w:val="0"/>
              <w:autoSpaceDN w:val="0"/>
              <w:adjustRightInd w:val="0"/>
            </w:pPr>
            <w:r w:rsidRPr="00C864CE">
              <w:t xml:space="preserve">Финансовая и инвестиционная поддержка субъектов </w:t>
            </w:r>
            <w:r w:rsidRPr="00C864CE">
              <w:lastRenderedPageBreak/>
              <w:t xml:space="preserve">малого и среднего предпринимательства  </w:t>
            </w:r>
          </w:p>
        </w:tc>
        <w:tc>
          <w:tcPr>
            <w:tcW w:w="1692" w:type="dxa"/>
          </w:tcPr>
          <w:p w:rsidR="00E13167" w:rsidRPr="00A63340" w:rsidRDefault="00E13167" w:rsidP="007606BF">
            <w:pPr>
              <w:widowControl w:val="0"/>
              <w:autoSpaceDE w:val="0"/>
              <w:autoSpaceDN w:val="0"/>
              <w:adjustRightInd w:val="0"/>
              <w:jc w:val="center"/>
            </w:pPr>
            <w:r w:rsidRPr="00A63340">
              <w:lastRenderedPageBreak/>
              <w:t>Прочие расходы</w:t>
            </w:r>
          </w:p>
        </w:tc>
        <w:tc>
          <w:tcPr>
            <w:tcW w:w="1566" w:type="dxa"/>
          </w:tcPr>
          <w:p w:rsidR="00E13167" w:rsidRPr="00A63340" w:rsidRDefault="00EE16DF" w:rsidP="007606BF">
            <w:pPr>
              <w:widowControl w:val="0"/>
              <w:autoSpaceDE w:val="0"/>
              <w:autoSpaceDN w:val="0"/>
              <w:adjustRightInd w:val="0"/>
              <w:jc w:val="center"/>
            </w:pPr>
            <w:r>
              <w:t>2019</w:t>
            </w:r>
            <w:r w:rsidR="00E13167" w:rsidRPr="00A63340">
              <w:t xml:space="preserve"> </w:t>
            </w:r>
            <w:r>
              <w:t>- 2021</w:t>
            </w:r>
          </w:p>
        </w:tc>
        <w:tc>
          <w:tcPr>
            <w:tcW w:w="2658" w:type="dxa"/>
          </w:tcPr>
          <w:p w:rsidR="00E13167" w:rsidRPr="00A63340" w:rsidRDefault="00E13167" w:rsidP="007606BF">
            <w:pPr>
              <w:widowControl w:val="0"/>
              <w:autoSpaceDE w:val="0"/>
              <w:autoSpaceDN w:val="0"/>
              <w:adjustRightInd w:val="0"/>
              <w:jc w:val="center"/>
            </w:pPr>
            <w:r w:rsidRPr="00A63340">
              <w:t xml:space="preserve">администрация городского округа город Шахунья </w:t>
            </w:r>
            <w:r w:rsidRPr="00A63340">
              <w:lastRenderedPageBreak/>
              <w:t>Нижегородской области (сектор по поддержке малого бизнеса и развития предпринимательства)</w:t>
            </w:r>
          </w:p>
        </w:tc>
        <w:tc>
          <w:tcPr>
            <w:tcW w:w="1076" w:type="dxa"/>
          </w:tcPr>
          <w:p w:rsidR="00E13167" w:rsidRPr="00A63340" w:rsidRDefault="007606BF" w:rsidP="007606BF">
            <w:pPr>
              <w:widowControl w:val="0"/>
              <w:autoSpaceDE w:val="0"/>
              <w:autoSpaceDN w:val="0"/>
              <w:adjustRightInd w:val="0"/>
              <w:jc w:val="center"/>
            </w:pPr>
            <w:r>
              <w:lastRenderedPageBreak/>
              <w:t>-</w:t>
            </w:r>
          </w:p>
        </w:tc>
        <w:tc>
          <w:tcPr>
            <w:tcW w:w="1234" w:type="dxa"/>
          </w:tcPr>
          <w:p w:rsidR="00E13167" w:rsidRPr="00A63340" w:rsidRDefault="00952006" w:rsidP="007606BF">
            <w:pPr>
              <w:widowControl w:val="0"/>
              <w:autoSpaceDE w:val="0"/>
              <w:autoSpaceDN w:val="0"/>
              <w:adjustRightInd w:val="0"/>
              <w:jc w:val="center"/>
            </w:pPr>
            <w:r>
              <w:t>-</w:t>
            </w:r>
          </w:p>
        </w:tc>
        <w:tc>
          <w:tcPr>
            <w:tcW w:w="1235" w:type="dxa"/>
          </w:tcPr>
          <w:p w:rsidR="00E13167" w:rsidRPr="006261FE" w:rsidRDefault="00952006" w:rsidP="007606BF">
            <w:pPr>
              <w:widowControl w:val="0"/>
              <w:autoSpaceDE w:val="0"/>
              <w:autoSpaceDN w:val="0"/>
              <w:adjustRightInd w:val="0"/>
              <w:jc w:val="center"/>
            </w:pPr>
            <w:r>
              <w:t>-</w:t>
            </w:r>
          </w:p>
        </w:tc>
        <w:tc>
          <w:tcPr>
            <w:tcW w:w="1340" w:type="dxa"/>
          </w:tcPr>
          <w:p w:rsidR="00E13167" w:rsidRPr="006261FE" w:rsidRDefault="00952006" w:rsidP="007606BF">
            <w:pPr>
              <w:widowControl w:val="0"/>
              <w:autoSpaceDE w:val="0"/>
              <w:autoSpaceDN w:val="0"/>
              <w:adjustRightInd w:val="0"/>
              <w:jc w:val="center"/>
            </w:pPr>
            <w:r>
              <w:t>-</w:t>
            </w:r>
          </w:p>
        </w:tc>
      </w:tr>
      <w:tr w:rsidR="00E13167" w:rsidRPr="00A63340" w:rsidTr="00AF1BFD">
        <w:trPr>
          <w:jc w:val="center"/>
        </w:trPr>
        <w:tc>
          <w:tcPr>
            <w:tcW w:w="624" w:type="dxa"/>
            <w:tcBorders>
              <w:top w:val="single" w:sz="4" w:space="0" w:color="auto"/>
              <w:left w:val="single" w:sz="4" w:space="0" w:color="auto"/>
              <w:bottom w:val="single" w:sz="4" w:space="0" w:color="auto"/>
              <w:right w:val="single" w:sz="4" w:space="0" w:color="auto"/>
            </w:tcBorders>
          </w:tcPr>
          <w:p w:rsidR="00E13167" w:rsidRPr="00A63340" w:rsidRDefault="008A60BF" w:rsidP="007606BF">
            <w:pPr>
              <w:widowControl w:val="0"/>
              <w:autoSpaceDE w:val="0"/>
              <w:autoSpaceDN w:val="0"/>
              <w:adjustRightInd w:val="0"/>
              <w:jc w:val="center"/>
            </w:pPr>
            <w:r>
              <w:lastRenderedPageBreak/>
              <w:t>6</w:t>
            </w:r>
            <w:r w:rsidR="00E13167">
              <w:t>.2</w:t>
            </w:r>
          </w:p>
        </w:tc>
        <w:tc>
          <w:tcPr>
            <w:tcW w:w="3000" w:type="dxa"/>
            <w:tcBorders>
              <w:top w:val="single" w:sz="4" w:space="0" w:color="auto"/>
              <w:left w:val="single" w:sz="4" w:space="0" w:color="auto"/>
              <w:bottom w:val="single" w:sz="4" w:space="0" w:color="auto"/>
              <w:right w:val="single" w:sz="4" w:space="0" w:color="auto"/>
            </w:tcBorders>
          </w:tcPr>
          <w:p w:rsidR="00E13167" w:rsidRPr="00C548E1" w:rsidRDefault="00E13167" w:rsidP="007606BF">
            <w:pPr>
              <w:widowControl w:val="0"/>
              <w:autoSpaceDE w:val="0"/>
              <w:autoSpaceDN w:val="0"/>
              <w:adjustRightInd w:val="0"/>
            </w:pPr>
            <w:r w:rsidRPr="00C864CE">
              <w:t xml:space="preserve">Формирование положительного имиджа малого предпринимательства среди молодежи </w:t>
            </w:r>
            <w:r w:rsidRPr="00C548E1">
              <w:t>(Проведение Бизнес-</w:t>
            </w:r>
          </w:p>
          <w:p w:rsidR="00E13167" w:rsidRPr="00C548E1" w:rsidRDefault="007352B2" w:rsidP="007606BF">
            <w:pPr>
              <w:widowControl w:val="0"/>
              <w:autoSpaceDE w:val="0"/>
              <w:autoSpaceDN w:val="0"/>
              <w:adjustRightInd w:val="0"/>
            </w:pPr>
            <w:r w:rsidRPr="00C548E1">
              <w:t>квест</w:t>
            </w:r>
            <w:r w:rsidR="00E13167" w:rsidRPr="00C548E1">
              <w:t>а, «Школа</w:t>
            </w:r>
          </w:p>
          <w:p w:rsidR="00E13167" w:rsidRPr="00C548E1" w:rsidRDefault="00E13167" w:rsidP="007606BF">
            <w:pPr>
              <w:widowControl w:val="0"/>
              <w:autoSpaceDE w:val="0"/>
              <w:autoSpaceDN w:val="0"/>
              <w:adjustRightInd w:val="0"/>
            </w:pPr>
            <w:r w:rsidRPr="00C548E1">
              <w:t>молодого</w:t>
            </w:r>
          </w:p>
          <w:p w:rsidR="00E13167" w:rsidRPr="00C548E1" w:rsidRDefault="00E13167" w:rsidP="007606BF">
            <w:pPr>
              <w:widowControl w:val="0"/>
              <w:autoSpaceDE w:val="0"/>
              <w:autoSpaceDN w:val="0"/>
              <w:adjustRightInd w:val="0"/>
            </w:pPr>
            <w:r w:rsidRPr="00C548E1">
              <w:t>предпринимателя»,</w:t>
            </w:r>
          </w:p>
          <w:p w:rsidR="00E13167" w:rsidRPr="00C548E1" w:rsidRDefault="00E13167" w:rsidP="007606BF">
            <w:pPr>
              <w:widowControl w:val="0"/>
              <w:autoSpaceDE w:val="0"/>
              <w:autoSpaceDN w:val="0"/>
              <w:adjustRightInd w:val="0"/>
            </w:pPr>
            <w:r w:rsidRPr="00C548E1">
              <w:t>«Мандарины бизнеса» для</w:t>
            </w:r>
          </w:p>
          <w:p w:rsidR="00E13167" w:rsidRPr="00C548E1" w:rsidRDefault="00E13167" w:rsidP="007606BF">
            <w:pPr>
              <w:widowControl w:val="0"/>
              <w:autoSpaceDE w:val="0"/>
              <w:autoSpaceDN w:val="0"/>
              <w:adjustRightInd w:val="0"/>
            </w:pPr>
            <w:r w:rsidRPr="00C548E1">
              <w:t>старшеклассников школ и</w:t>
            </w:r>
          </w:p>
          <w:p w:rsidR="00E13167" w:rsidRPr="00C864CE" w:rsidRDefault="00E13167" w:rsidP="007606BF">
            <w:pPr>
              <w:widowControl w:val="0"/>
              <w:autoSpaceDE w:val="0"/>
              <w:autoSpaceDN w:val="0"/>
              <w:adjustRightInd w:val="0"/>
            </w:pPr>
            <w:r w:rsidRPr="00C548E1">
              <w:t>учащихся Шахунского</w:t>
            </w:r>
          </w:p>
          <w:p w:rsidR="00E13167" w:rsidRPr="00C864CE" w:rsidRDefault="00E13167" w:rsidP="007606BF">
            <w:pPr>
              <w:widowControl w:val="0"/>
              <w:autoSpaceDE w:val="0"/>
              <w:autoSpaceDN w:val="0"/>
              <w:adjustRightInd w:val="0"/>
            </w:pPr>
            <w:r w:rsidRPr="00C864CE">
              <w:t>агропромышленного техникума)</w:t>
            </w:r>
          </w:p>
        </w:tc>
        <w:tc>
          <w:tcPr>
            <w:tcW w:w="1692"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r w:rsidRPr="00A63340">
              <w:t>Прочие расходы</w:t>
            </w:r>
          </w:p>
        </w:tc>
        <w:tc>
          <w:tcPr>
            <w:tcW w:w="1566" w:type="dxa"/>
            <w:tcBorders>
              <w:top w:val="single" w:sz="4" w:space="0" w:color="auto"/>
              <w:left w:val="single" w:sz="4" w:space="0" w:color="auto"/>
              <w:bottom w:val="single" w:sz="4" w:space="0" w:color="auto"/>
              <w:right w:val="single" w:sz="4" w:space="0" w:color="auto"/>
            </w:tcBorders>
          </w:tcPr>
          <w:p w:rsidR="00E13167" w:rsidRPr="00A63340" w:rsidRDefault="00EE16DF" w:rsidP="007606BF">
            <w:pPr>
              <w:widowControl w:val="0"/>
              <w:autoSpaceDE w:val="0"/>
              <w:autoSpaceDN w:val="0"/>
              <w:adjustRightInd w:val="0"/>
              <w:jc w:val="center"/>
            </w:pPr>
            <w:r>
              <w:t>2019 - 2021</w:t>
            </w:r>
          </w:p>
        </w:tc>
        <w:tc>
          <w:tcPr>
            <w:tcW w:w="2658"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r w:rsidRPr="00A63340">
              <w:t>администрация городского округа город Шахунья Нижегородской области (сектор по поддержке малого бизнеса и развития предпринимательства);  - автономная некоммерческая организация «Шахунский центр развития бизнеса»</w:t>
            </w:r>
          </w:p>
          <w:p w:rsidR="00E13167" w:rsidRPr="00A63340" w:rsidRDefault="00E13167" w:rsidP="007606BF">
            <w:pPr>
              <w:widowControl w:val="0"/>
              <w:autoSpaceDE w:val="0"/>
              <w:autoSpaceDN w:val="0"/>
              <w:adjustRightInd w:val="0"/>
              <w:jc w:val="center"/>
            </w:pPr>
          </w:p>
        </w:tc>
        <w:tc>
          <w:tcPr>
            <w:tcW w:w="1076" w:type="dxa"/>
            <w:tcBorders>
              <w:top w:val="single" w:sz="4" w:space="0" w:color="auto"/>
              <w:left w:val="single" w:sz="4" w:space="0" w:color="auto"/>
              <w:bottom w:val="single" w:sz="4" w:space="0" w:color="auto"/>
              <w:right w:val="single" w:sz="4" w:space="0" w:color="auto"/>
            </w:tcBorders>
          </w:tcPr>
          <w:p w:rsidR="00E13167" w:rsidRPr="00C548E1" w:rsidRDefault="009F6509" w:rsidP="007606BF">
            <w:pPr>
              <w:widowControl w:val="0"/>
              <w:autoSpaceDE w:val="0"/>
              <w:autoSpaceDN w:val="0"/>
              <w:adjustRightInd w:val="0"/>
              <w:jc w:val="center"/>
            </w:pPr>
            <w:r w:rsidRPr="00C548E1">
              <w:t>3</w:t>
            </w:r>
            <w:r w:rsidR="00E13167" w:rsidRPr="00C548E1">
              <w:t>0,0</w:t>
            </w:r>
          </w:p>
        </w:tc>
        <w:tc>
          <w:tcPr>
            <w:tcW w:w="1234" w:type="dxa"/>
            <w:tcBorders>
              <w:top w:val="single" w:sz="4" w:space="0" w:color="auto"/>
              <w:left w:val="single" w:sz="4" w:space="0" w:color="auto"/>
              <w:bottom w:val="single" w:sz="4" w:space="0" w:color="auto"/>
              <w:right w:val="single" w:sz="4" w:space="0" w:color="auto"/>
            </w:tcBorders>
          </w:tcPr>
          <w:p w:rsidR="00E13167" w:rsidRPr="00C548E1" w:rsidRDefault="00D16EED" w:rsidP="007606BF">
            <w:pPr>
              <w:widowControl w:val="0"/>
              <w:autoSpaceDE w:val="0"/>
              <w:autoSpaceDN w:val="0"/>
              <w:adjustRightInd w:val="0"/>
              <w:jc w:val="center"/>
            </w:pPr>
            <w:r>
              <w:t>30,</w:t>
            </w:r>
            <w:r w:rsidR="007F044C">
              <w:t>0</w:t>
            </w:r>
          </w:p>
        </w:tc>
        <w:tc>
          <w:tcPr>
            <w:tcW w:w="1235" w:type="dxa"/>
            <w:tcBorders>
              <w:top w:val="single" w:sz="4" w:space="0" w:color="auto"/>
              <w:left w:val="single" w:sz="4" w:space="0" w:color="auto"/>
              <w:bottom w:val="single" w:sz="4" w:space="0" w:color="auto"/>
              <w:right w:val="single" w:sz="4" w:space="0" w:color="auto"/>
            </w:tcBorders>
          </w:tcPr>
          <w:p w:rsidR="00E13167" w:rsidRPr="00C548E1" w:rsidRDefault="00D16EED" w:rsidP="000808D3">
            <w:pPr>
              <w:widowControl w:val="0"/>
              <w:autoSpaceDE w:val="0"/>
              <w:autoSpaceDN w:val="0"/>
              <w:adjustRightInd w:val="0"/>
              <w:jc w:val="center"/>
            </w:pPr>
            <w:r>
              <w:t>30,</w:t>
            </w:r>
            <w:r w:rsidR="007F044C">
              <w:t>0</w:t>
            </w:r>
          </w:p>
        </w:tc>
        <w:tc>
          <w:tcPr>
            <w:tcW w:w="1340" w:type="dxa"/>
            <w:tcBorders>
              <w:top w:val="single" w:sz="4" w:space="0" w:color="auto"/>
              <w:left w:val="single" w:sz="4" w:space="0" w:color="auto"/>
              <w:bottom w:val="single" w:sz="4" w:space="0" w:color="auto"/>
              <w:right w:val="single" w:sz="4" w:space="0" w:color="auto"/>
            </w:tcBorders>
          </w:tcPr>
          <w:p w:rsidR="00E13167" w:rsidRPr="00C548E1" w:rsidRDefault="00D16EED" w:rsidP="007606BF">
            <w:pPr>
              <w:widowControl w:val="0"/>
              <w:autoSpaceDE w:val="0"/>
              <w:autoSpaceDN w:val="0"/>
              <w:adjustRightInd w:val="0"/>
              <w:jc w:val="center"/>
            </w:pPr>
            <w:r>
              <w:t>9</w:t>
            </w:r>
            <w:r w:rsidR="00E13167" w:rsidRPr="00C548E1">
              <w:t>0,0</w:t>
            </w:r>
          </w:p>
        </w:tc>
      </w:tr>
      <w:tr w:rsidR="00E13167" w:rsidRPr="00A63340" w:rsidTr="00AF1BFD">
        <w:trPr>
          <w:jc w:val="center"/>
        </w:trPr>
        <w:tc>
          <w:tcPr>
            <w:tcW w:w="624" w:type="dxa"/>
          </w:tcPr>
          <w:p w:rsidR="00E13167" w:rsidRPr="00A63340" w:rsidRDefault="008A60BF" w:rsidP="007606BF">
            <w:pPr>
              <w:widowControl w:val="0"/>
              <w:autoSpaceDE w:val="0"/>
              <w:autoSpaceDN w:val="0"/>
              <w:adjustRightInd w:val="0"/>
              <w:jc w:val="center"/>
            </w:pPr>
            <w:r>
              <w:t>6</w:t>
            </w:r>
            <w:r w:rsidR="00E13167">
              <w:t>.3</w:t>
            </w:r>
          </w:p>
        </w:tc>
        <w:tc>
          <w:tcPr>
            <w:tcW w:w="3000" w:type="dxa"/>
          </w:tcPr>
          <w:p w:rsidR="00E13167" w:rsidRPr="00C7228A" w:rsidRDefault="00E13167" w:rsidP="007606BF">
            <w:pPr>
              <w:widowControl w:val="0"/>
              <w:autoSpaceDE w:val="0"/>
              <w:autoSpaceDN w:val="0"/>
              <w:adjustRightInd w:val="0"/>
              <w:rPr>
                <w:color w:val="FF0000"/>
              </w:rPr>
            </w:pPr>
            <w:r w:rsidRPr="00C7228A">
              <w:t xml:space="preserve">Оказание содействия предпринимательским структурам в участии в областных программах получения финансовой поддержки: кредитования в коммерческих банках с возмещением части процентов по кредиту из областного бюджета; возмещения части первого взноса по договорам лизинга; получения грантов на открытие собственного дела, использования обеспечения обязательств </w:t>
            </w:r>
            <w:r w:rsidRPr="00C7228A">
              <w:lastRenderedPageBreak/>
              <w:t>за счет областного гарантийного фонда и т.д.</w:t>
            </w:r>
          </w:p>
        </w:tc>
        <w:tc>
          <w:tcPr>
            <w:tcW w:w="1692" w:type="dxa"/>
          </w:tcPr>
          <w:p w:rsidR="00E13167" w:rsidRPr="00A63340" w:rsidRDefault="00E13167" w:rsidP="007606BF">
            <w:pPr>
              <w:widowControl w:val="0"/>
              <w:autoSpaceDE w:val="0"/>
              <w:autoSpaceDN w:val="0"/>
              <w:adjustRightInd w:val="0"/>
              <w:jc w:val="center"/>
            </w:pPr>
          </w:p>
        </w:tc>
        <w:tc>
          <w:tcPr>
            <w:tcW w:w="1566" w:type="dxa"/>
          </w:tcPr>
          <w:p w:rsidR="00E13167" w:rsidRPr="00A63340" w:rsidRDefault="00EE16DF" w:rsidP="007606BF">
            <w:pPr>
              <w:widowControl w:val="0"/>
              <w:autoSpaceDE w:val="0"/>
              <w:autoSpaceDN w:val="0"/>
              <w:adjustRightInd w:val="0"/>
              <w:jc w:val="center"/>
            </w:pPr>
            <w:r>
              <w:t>2019 - 2021</w:t>
            </w:r>
          </w:p>
        </w:tc>
        <w:tc>
          <w:tcPr>
            <w:tcW w:w="2658" w:type="dxa"/>
          </w:tcPr>
          <w:p w:rsidR="000E419C" w:rsidRDefault="00E34039" w:rsidP="000E419C">
            <w:pPr>
              <w:widowControl w:val="0"/>
              <w:autoSpaceDE w:val="0"/>
              <w:autoSpaceDN w:val="0"/>
              <w:adjustRightInd w:val="0"/>
              <w:jc w:val="center"/>
            </w:pPr>
            <w:r>
              <w:t>с</w:t>
            </w:r>
            <w:r w:rsidR="000E419C">
              <w:t xml:space="preserve">ектор по поддержке малого бизнеса и развития предпринимательства во взаимодействии с </w:t>
            </w:r>
          </w:p>
          <w:p w:rsidR="00E13167" w:rsidRPr="00A63340" w:rsidRDefault="009474F4" w:rsidP="000E419C">
            <w:pPr>
              <w:widowControl w:val="0"/>
              <w:autoSpaceDE w:val="0"/>
              <w:autoSpaceDN w:val="0"/>
              <w:adjustRightInd w:val="0"/>
              <w:jc w:val="center"/>
            </w:pPr>
            <w:r w:rsidRPr="009474F4">
              <w:t>АНО «Шахунский центр развития бизнеса»</w:t>
            </w:r>
          </w:p>
        </w:tc>
        <w:tc>
          <w:tcPr>
            <w:tcW w:w="1076" w:type="dxa"/>
          </w:tcPr>
          <w:p w:rsidR="00E13167" w:rsidRPr="00A63340" w:rsidRDefault="00E13167" w:rsidP="007606BF">
            <w:pPr>
              <w:widowControl w:val="0"/>
              <w:autoSpaceDE w:val="0"/>
              <w:autoSpaceDN w:val="0"/>
              <w:adjustRightInd w:val="0"/>
              <w:jc w:val="center"/>
            </w:pPr>
          </w:p>
        </w:tc>
        <w:tc>
          <w:tcPr>
            <w:tcW w:w="1234" w:type="dxa"/>
          </w:tcPr>
          <w:p w:rsidR="00E13167" w:rsidRPr="00A63340" w:rsidRDefault="00E13167" w:rsidP="007606BF">
            <w:pPr>
              <w:widowControl w:val="0"/>
              <w:autoSpaceDE w:val="0"/>
              <w:autoSpaceDN w:val="0"/>
              <w:adjustRightInd w:val="0"/>
              <w:jc w:val="center"/>
            </w:pPr>
          </w:p>
        </w:tc>
        <w:tc>
          <w:tcPr>
            <w:tcW w:w="1235" w:type="dxa"/>
          </w:tcPr>
          <w:p w:rsidR="00E13167" w:rsidRPr="00A63340" w:rsidRDefault="00E13167" w:rsidP="007606BF">
            <w:pPr>
              <w:widowControl w:val="0"/>
              <w:autoSpaceDE w:val="0"/>
              <w:autoSpaceDN w:val="0"/>
              <w:adjustRightInd w:val="0"/>
              <w:jc w:val="center"/>
            </w:pPr>
          </w:p>
        </w:tc>
        <w:tc>
          <w:tcPr>
            <w:tcW w:w="1340" w:type="dxa"/>
          </w:tcPr>
          <w:p w:rsidR="00E13167" w:rsidRPr="00A63340" w:rsidRDefault="00E13167" w:rsidP="007606BF">
            <w:pPr>
              <w:widowControl w:val="0"/>
              <w:autoSpaceDE w:val="0"/>
              <w:autoSpaceDN w:val="0"/>
              <w:adjustRightInd w:val="0"/>
              <w:jc w:val="center"/>
            </w:pPr>
          </w:p>
        </w:tc>
      </w:tr>
      <w:tr w:rsidR="00E13167" w:rsidRPr="00A63340" w:rsidTr="00AF1BFD">
        <w:trPr>
          <w:jc w:val="center"/>
        </w:trPr>
        <w:tc>
          <w:tcPr>
            <w:tcW w:w="624" w:type="dxa"/>
            <w:tcBorders>
              <w:top w:val="single" w:sz="4" w:space="0" w:color="auto"/>
              <w:left w:val="single" w:sz="4" w:space="0" w:color="auto"/>
              <w:bottom w:val="single" w:sz="4" w:space="0" w:color="auto"/>
              <w:right w:val="single" w:sz="4" w:space="0" w:color="auto"/>
            </w:tcBorders>
          </w:tcPr>
          <w:p w:rsidR="00E13167" w:rsidRPr="00A63340" w:rsidRDefault="008A60BF" w:rsidP="007606BF">
            <w:pPr>
              <w:widowControl w:val="0"/>
              <w:autoSpaceDE w:val="0"/>
              <w:autoSpaceDN w:val="0"/>
              <w:adjustRightInd w:val="0"/>
              <w:jc w:val="center"/>
            </w:pPr>
            <w:r>
              <w:lastRenderedPageBreak/>
              <w:t>6</w:t>
            </w:r>
            <w:r w:rsidR="00E13167">
              <w:t>.4</w:t>
            </w:r>
          </w:p>
        </w:tc>
        <w:tc>
          <w:tcPr>
            <w:tcW w:w="3000" w:type="dxa"/>
            <w:tcBorders>
              <w:top w:val="single" w:sz="4" w:space="0" w:color="auto"/>
              <w:left w:val="single" w:sz="4" w:space="0" w:color="auto"/>
              <w:bottom w:val="single" w:sz="4" w:space="0" w:color="auto"/>
              <w:right w:val="single" w:sz="4" w:space="0" w:color="auto"/>
            </w:tcBorders>
          </w:tcPr>
          <w:p w:rsidR="00E13167" w:rsidRPr="00E13167" w:rsidRDefault="00E13167" w:rsidP="007606BF">
            <w:pPr>
              <w:widowControl w:val="0"/>
              <w:autoSpaceDE w:val="0"/>
              <w:autoSpaceDN w:val="0"/>
              <w:adjustRightInd w:val="0"/>
            </w:pPr>
            <w:r w:rsidRPr="00E13167">
              <w:t>Предоставление информации о финансовых организациях, оказывающих поддержку субъектам малого предпринимательства</w:t>
            </w:r>
          </w:p>
        </w:tc>
        <w:tc>
          <w:tcPr>
            <w:tcW w:w="1692"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c>
          <w:tcPr>
            <w:tcW w:w="1566" w:type="dxa"/>
            <w:tcBorders>
              <w:top w:val="single" w:sz="4" w:space="0" w:color="auto"/>
              <w:left w:val="single" w:sz="4" w:space="0" w:color="auto"/>
              <w:bottom w:val="single" w:sz="4" w:space="0" w:color="auto"/>
              <w:right w:val="single" w:sz="4" w:space="0" w:color="auto"/>
            </w:tcBorders>
          </w:tcPr>
          <w:p w:rsidR="00E13167" w:rsidRPr="00A63340" w:rsidRDefault="00EE16DF" w:rsidP="007606BF">
            <w:pPr>
              <w:widowControl w:val="0"/>
              <w:autoSpaceDE w:val="0"/>
              <w:autoSpaceDN w:val="0"/>
              <w:adjustRightInd w:val="0"/>
              <w:jc w:val="center"/>
            </w:pPr>
            <w:r>
              <w:t>2019 - 2021</w:t>
            </w:r>
          </w:p>
        </w:tc>
        <w:tc>
          <w:tcPr>
            <w:tcW w:w="2658" w:type="dxa"/>
            <w:tcBorders>
              <w:top w:val="single" w:sz="4" w:space="0" w:color="auto"/>
              <w:left w:val="single" w:sz="4" w:space="0" w:color="auto"/>
              <w:bottom w:val="single" w:sz="4" w:space="0" w:color="auto"/>
              <w:right w:val="single" w:sz="4" w:space="0" w:color="auto"/>
            </w:tcBorders>
          </w:tcPr>
          <w:p w:rsidR="000E419C" w:rsidRDefault="00E34039" w:rsidP="000E419C">
            <w:pPr>
              <w:widowControl w:val="0"/>
              <w:autoSpaceDE w:val="0"/>
              <w:autoSpaceDN w:val="0"/>
              <w:adjustRightInd w:val="0"/>
              <w:jc w:val="center"/>
            </w:pPr>
            <w:r>
              <w:t>с</w:t>
            </w:r>
            <w:r w:rsidR="000E419C">
              <w:t xml:space="preserve">ектор по поддержке малого бизнеса и развития предпринимательства во взаимодействии с </w:t>
            </w:r>
          </w:p>
          <w:p w:rsidR="00E13167" w:rsidRPr="00A63340" w:rsidRDefault="009474F4" w:rsidP="000E419C">
            <w:pPr>
              <w:widowControl w:val="0"/>
              <w:autoSpaceDE w:val="0"/>
              <w:autoSpaceDN w:val="0"/>
              <w:adjustRightInd w:val="0"/>
              <w:jc w:val="center"/>
            </w:pPr>
            <w:r w:rsidRPr="009474F4">
              <w:t>АНО «Шахунский центр развития бизнеса»</w:t>
            </w:r>
          </w:p>
        </w:tc>
        <w:tc>
          <w:tcPr>
            <w:tcW w:w="1076"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c>
          <w:tcPr>
            <w:tcW w:w="1234"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c>
          <w:tcPr>
            <w:tcW w:w="1235"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c>
          <w:tcPr>
            <w:tcW w:w="1340"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r>
      <w:tr w:rsidR="00E13167" w:rsidRPr="00A63340" w:rsidTr="00AF1BFD">
        <w:trPr>
          <w:jc w:val="center"/>
        </w:trPr>
        <w:tc>
          <w:tcPr>
            <w:tcW w:w="624" w:type="dxa"/>
          </w:tcPr>
          <w:p w:rsidR="00E13167" w:rsidRPr="00A63340" w:rsidRDefault="008A60BF" w:rsidP="007606BF">
            <w:pPr>
              <w:widowControl w:val="0"/>
              <w:autoSpaceDE w:val="0"/>
              <w:autoSpaceDN w:val="0"/>
              <w:adjustRightInd w:val="0"/>
              <w:jc w:val="center"/>
            </w:pPr>
            <w:r>
              <w:t>6</w:t>
            </w:r>
            <w:r w:rsidR="00E13167">
              <w:t>.5</w:t>
            </w:r>
          </w:p>
        </w:tc>
        <w:tc>
          <w:tcPr>
            <w:tcW w:w="3000" w:type="dxa"/>
          </w:tcPr>
          <w:p w:rsidR="00E13167" w:rsidRPr="00C7228A" w:rsidRDefault="00E13167" w:rsidP="007606BF">
            <w:pPr>
              <w:widowControl w:val="0"/>
              <w:autoSpaceDE w:val="0"/>
              <w:autoSpaceDN w:val="0"/>
              <w:adjustRightInd w:val="0"/>
              <w:rPr>
                <w:color w:val="FF0000"/>
              </w:rPr>
            </w:pPr>
            <w:r w:rsidRPr="006B364D">
              <w:rPr>
                <w:rFonts w:eastAsia="Calibri"/>
              </w:rPr>
              <w:t>Консультирование и предоставление услуг субъектам малого предпринимательства по подготовке бизнес-планов, необходимых для заключения договоров кредита, займа, лизинга.</w:t>
            </w:r>
          </w:p>
        </w:tc>
        <w:tc>
          <w:tcPr>
            <w:tcW w:w="1692" w:type="dxa"/>
          </w:tcPr>
          <w:p w:rsidR="00E13167" w:rsidRPr="00A63340" w:rsidRDefault="00E13167" w:rsidP="007606BF">
            <w:pPr>
              <w:widowControl w:val="0"/>
              <w:autoSpaceDE w:val="0"/>
              <w:autoSpaceDN w:val="0"/>
              <w:adjustRightInd w:val="0"/>
              <w:jc w:val="center"/>
            </w:pPr>
          </w:p>
        </w:tc>
        <w:tc>
          <w:tcPr>
            <w:tcW w:w="1566" w:type="dxa"/>
          </w:tcPr>
          <w:p w:rsidR="00E13167" w:rsidRPr="00A63340" w:rsidRDefault="00EE16DF" w:rsidP="007606BF">
            <w:pPr>
              <w:widowControl w:val="0"/>
              <w:autoSpaceDE w:val="0"/>
              <w:autoSpaceDN w:val="0"/>
              <w:adjustRightInd w:val="0"/>
              <w:jc w:val="center"/>
            </w:pPr>
            <w:r>
              <w:t>2019 - 2021</w:t>
            </w:r>
          </w:p>
        </w:tc>
        <w:tc>
          <w:tcPr>
            <w:tcW w:w="2658" w:type="dxa"/>
          </w:tcPr>
          <w:p w:rsidR="000E419C" w:rsidRPr="000E419C" w:rsidRDefault="00E34039" w:rsidP="000E419C">
            <w:pPr>
              <w:jc w:val="center"/>
              <w:rPr>
                <w:rFonts w:eastAsia="Calibri"/>
              </w:rPr>
            </w:pPr>
            <w:r>
              <w:rPr>
                <w:rFonts w:eastAsia="Calibri"/>
              </w:rPr>
              <w:t>с</w:t>
            </w:r>
            <w:r w:rsidR="000E419C" w:rsidRPr="000E419C">
              <w:rPr>
                <w:rFonts w:eastAsia="Calibri"/>
              </w:rPr>
              <w:t xml:space="preserve">ектор по поддержке малого бизнеса и развития предпринимательства во взаимодействии с </w:t>
            </w:r>
          </w:p>
          <w:p w:rsidR="00E13167" w:rsidRPr="00A63340" w:rsidRDefault="009474F4" w:rsidP="000E419C">
            <w:pPr>
              <w:widowControl w:val="0"/>
              <w:autoSpaceDE w:val="0"/>
              <w:autoSpaceDN w:val="0"/>
              <w:adjustRightInd w:val="0"/>
              <w:jc w:val="center"/>
            </w:pPr>
            <w:r w:rsidRPr="009474F4">
              <w:rPr>
                <w:rFonts w:eastAsia="Calibri"/>
              </w:rPr>
              <w:t>АНО «Шахунский центр развития бизнеса»</w:t>
            </w:r>
          </w:p>
        </w:tc>
        <w:tc>
          <w:tcPr>
            <w:tcW w:w="1076" w:type="dxa"/>
          </w:tcPr>
          <w:p w:rsidR="00E13167" w:rsidRPr="00A63340" w:rsidRDefault="00E13167" w:rsidP="007606BF">
            <w:pPr>
              <w:widowControl w:val="0"/>
              <w:autoSpaceDE w:val="0"/>
              <w:autoSpaceDN w:val="0"/>
              <w:adjustRightInd w:val="0"/>
              <w:jc w:val="center"/>
            </w:pPr>
          </w:p>
        </w:tc>
        <w:tc>
          <w:tcPr>
            <w:tcW w:w="1234" w:type="dxa"/>
          </w:tcPr>
          <w:p w:rsidR="00E13167" w:rsidRPr="00A63340" w:rsidRDefault="00E13167" w:rsidP="007606BF">
            <w:pPr>
              <w:widowControl w:val="0"/>
              <w:autoSpaceDE w:val="0"/>
              <w:autoSpaceDN w:val="0"/>
              <w:adjustRightInd w:val="0"/>
              <w:jc w:val="center"/>
            </w:pPr>
          </w:p>
        </w:tc>
        <w:tc>
          <w:tcPr>
            <w:tcW w:w="1235" w:type="dxa"/>
          </w:tcPr>
          <w:p w:rsidR="00E13167" w:rsidRPr="00A63340" w:rsidRDefault="00E13167" w:rsidP="007606BF">
            <w:pPr>
              <w:widowControl w:val="0"/>
              <w:autoSpaceDE w:val="0"/>
              <w:autoSpaceDN w:val="0"/>
              <w:adjustRightInd w:val="0"/>
              <w:jc w:val="center"/>
            </w:pPr>
          </w:p>
        </w:tc>
        <w:tc>
          <w:tcPr>
            <w:tcW w:w="1340" w:type="dxa"/>
          </w:tcPr>
          <w:p w:rsidR="00E13167" w:rsidRPr="00A63340" w:rsidRDefault="00E13167" w:rsidP="007606BF">
            <w:pPr>
              <w:widowControl w:val="0"/>
              <w:autoSpaceDE w:val="0"/>
              <w:autoSpaceDN w:val="0"/>
              <w:adjustRightInd w:val="0"/>
              <w:jc w:val="center"/>
            </w:pPr>
          </w:p>
        </w:tc>
      </w:tr>
      <w:tr w:rsidR="003015EB" w:rsidRPr="00A63340" w:rsidTr="007606BF">
        <w:trPr>
          <w:jc w:val="center"/>
        </w:trPr>
        <w:tc>
          <w:tcPr>
            <w:tcW w:w="14425" w:type="dxa"/>
            <w:gridSpan w:val="9"/>
          </w:tcPr>
          <w:p w:rsidR="003015EB" w:rsidRPr="00E663FF" w:rsidRDefault="003015EB" w:rsidP="00A63340">
            <w:pPr>
              <w:widowControl w:val="0"/>
              <w:autoSpaceDE w:val="0"/>
              <w:autoSpaceDN w:val="0"/>
              <w:adjustRightInd w:val="0"/>
              <w:jc w:val="center"/>
              <w:rPr>
                <w:color w:val="C0504D" w:themeColor="accent2"/>
              </w:rPr>
            </w:pPr>
            <w:r>
              <w:t>7.</w:t>
            </w:r>
            <w:r w:rsidRPr="006B364D">
              <w:t>Развитие предпринимательства в инновационной сфере</w:t>
            </w:r>
          </w:p>
        </w:tc>
      </w:tr>
      <w:tr w:rsidR="003015EB" w:rsidRPr="00A63340" w:rsidTr="00AF1BFD">
        <w:trPr>
          <w:jc w:val="center"/>
        </w:trPr>
        <w:tc>
          <w:tcPr>
            <w:tcW w:w="624" w:type="dxa"/>
          </w:tcPr>
          <w:p w:rsidR="003015EB" w:rsidRPr="00E663FF" w:rsidRDefault="003015EB" w:rsidP="00A63340">
            <w:pPr>
              <w:widowControl w:val="0"/>
              <w:autoSpaceDE w:val="0"/>
              <w:autoSpaceDN w:val="0"/>
              <w:adjustRightInd w:val="0"/>
              <w:jc w:val="center"/>
              <w:rPr>
                <w:color w:val="C0504D" w:themeColor="accent2"/>
              </w:rPr>
            </w:pPr>
            <w:r w:rsidRPr="00C864CE">
              <w:t>7.1</w:t>
            </w:r>
          </w:p>
        </w:tc>
        <w:tc>
          <w:tcPr>
            <w:tcW w:w="3000" w:type="dxa"/>
          </w:tcPr>
          <w:p w:rsidR="003015EB" w:rsidRPr="006B364D" w:rsidRDefault="003015EB" w:rsidP="007606BF">
            <w:pPr>
              <w:autoSpaceDE w:val="0"/>
              <w:autoSpaceDN w:val="0"/>
              <w:adjustRightInd w:val="0"/>
              <w:jc w:val="both"/>
            </w:pPr>
            <w:r w:rsidRPr="006B364D">
              <w:t>Проведение встреч и «круглых столов», раскрывающих перспективы развития  предпринимательства в инновационной сфере</w:t>
            </w:r>
          </w:p>
          <w:p w:rsidR="003015EB" w:rsidRPr="006B364D" w:rsidRDefault="003015EB" w:rsidP="007606BF">
            <w:pPr>
              <w:autoSpaceDE w:val="0"/>
              <w:autoSpaceDN w:val="0"/>
              <w:adjustRightInd w:val="0"/>
              <w:jc w:val="both"/>
            </w:pPr>
            <w:r w:rsidRPr="006B364D">
              <w:t>Предоставление комплексных услуг субъектам МСП, собирающимся начать работать в инновационной сфере</w:t>
            </w:r>
          </w:p>
        </w:tc>
        <w:tc>
          <w:tcPr>
            <w:tcW w:w="1692" w:type="dxa"/>
          </w:tcPr>
          <w:p w:rsidR="003015EB" w:rsidRPr="00E663FF" w:rsidRDefault="003015EB" w:rsidP="00A63340">
            <w:pPr>
              <w:widowControl w:val="0"/>
              <w:autoSpaceDE w:val="0"/>
              <w:autoSpaceDN w:val="0"/>
              <w:adjustRightInd w:val="0"/>
              <w:jc w:val="center"/>
              <w:rPr>
                <w:color w:val="C0504D" w:themeColor="accent2"/>
              </w:rPr>
            </w:pPr>
          </w:p>
        </w:tc>
        <w:tc>
          <w:tcPr>
            <w:tcW w:w="1566" w:type="dxa"/>
          </w:tcPr>
          <w:p w:rsidR="003015EB" w:rsidRPr="00E663FF" w:rsidRDefault="00EE16DF" w:rsidP="00A63340">
            <w:pPr>
              <w:widowControl w:val="0"/>
              <w:autoSpaceDE w:val="0"/>
              <w:autoSpaceDN w:val="0"/>
              <w:adjustRightInd w:val="0"/>
              <w:jc w:val="center"/>
              <w:rPr>
                <w:color w:val="C0504D" w:themeColor="accent2"/>
              </w:rPr>
            </w:pPr>
            <w:r>
              <w:t>2019 - 2021</w:t>
            </w:r>
          </w:p>
        </w:tc>
        <w:tc>
          <w:tcPr>
            <w:tcW w:w="2658" w:type="dxa"/>
          </w:tcPr>
          <w:p w:rsidR="000E419C" w:rsidRPr="000E419C" w:rsidRDefault="000E419C" w:rsidP="000E419C">
            <w:pPr>
              <w:jc w:val="center"/>
              <w:rPr>
                <w:rFonts w:eastAsia="Calibri"/>
              </w:rPr>
            </w:pPr>
            <w:r w:rsidRPr="000E419C">
              <w:rPr>
                <w:rFonts w:eastAsia="Calibri"/>
              </w:rPr>
              <w:t xml:space="preserve">Сектор по поддержке малого бизнеса и развития предпринимательства во взаимодействии с </w:t>
            </w:r>
          </w:p>
          <w:p w:rsidR="003015EB" w:rsidRPr="00E663FF" w:rsidRDefault="009474F4" w:rsidP="000E419C">
            <w:pPr>
              <w:widowControl w:val="0"/>
              <w:autoSpaceDE w:val="0"/>
              <w:autoSpaceDN w:val="0"/>
              <w:adjustRightInd w:val="0"/>
              <w:jc w:val="center"/>
              <w:rPr>
                <w:color w:val="C0504D" w:themeColor="accent2"/>
              </w:rPr>
            </w:pPr>
            <w:r w:rsidRPr="009474F4">
              <w:rPr>
                <w:rFonts w:eastAsia="Calibri"/>
              </w:rPr>
              <w:t>АНО «Шахунский центр развития бизнеса»</w:t>
            </w:r>
          </w:p>
        </w:tc>
        <w:tc>
          <w:tcPr>
            <w:tcW w:w="1076" w:type="dxa"/>
          </w:tcPr>
          <w:p w:rsidR="003015EB" w:rsidRPr="00E663FF" w:rsidRDefault="003015EB" w:rsidP="00A63340">
            <w:pPr>
              <w:widowControl w:val="0"/>
              <w:autoSpaceDE w:val="0"/>
              <w:autoSpaceDN w:val="0"/>
              <w:adjustRightInd w:val="0"/>
              <w:jc w:val="center"/>
              <w:rPr>
                <w:color w:val="C0504D" w:themeColor="accent2"/>
              </w:rPr>
            </w:pPr>
          </w:p>
        </w:tc>
        <w:tc>
          <w:tcPr>
            <w:tcW w:w="1234" w:type="dxa"/>
          </w:tcPr>
          <w:p w:rsidR="003015EB" w:rsidRPr="00E663FF" w:rsidRDefault="003015EB" w:rsidP="00A63340">
            <w:pPr>
              <w:widowControl w:val="0"/>
              <w:autoSpaceDE w:val="0"/>
              <w:autoSpaceDN w:val="0"/>
              <w:adjustRightInd w:val="0"/>
              <w:jc w:val="center"/>
              <w:rPr>
                <w:color w:val="C0504D" w:themeColor="accent2"/>
              </w:rPr>
            </w:pPr>
          </w:p>
        </w:tc>
        <w:tc>
          <w:tcPr>
            <w:tcW w:w="1235" w:type="dxa"/>
          </w:tcPr>
          <w:p w:rsidR="003015EB" w:rsidRPr="00E663FF" w:rsidRDefault="003015EB" w:rsidP="00A63340">
            <w:pPr>
              <w:widowControl w:val="0"/>
              <w:autoSpaceDE w:val="0"/>
              <w:autoSpaceDN w:val="0"/>
              <w:adjustRightInd w:val="0"/>
              <w:jc w:val="center"/>
              <w:rPr>
                <w:color w:val="C0504D" w:themeColor="accent2"/>
              </w:rPr>
            </w:pPr>
          </w:p>
        </w:tc>
        <w:tc>
          <w:tcPr>
            <w:tcW w:w="1340" w:type="dxa"/>
          </w:tcPr>
          <w:p w:rsidR="003015EB" w:rsidRPr="00E663FF" w:rsidRDefault="003015EB" w:rsidP="00A63340">
            <w:pPr>
              <w:widowControl w:val="0"/>
              <w:autoSpaceDE w:val="0"/>
              <w:autoSpaceDN w:val="0"/>
              <w:adjustRightInd w:val="0"/>
              <w:jc w:val="center"/>
              <w:rPr>
                <w:color w:val="C0504D" w:themeColor="accent2"/>
              </w:rPr>
            </w:pPr>
          </w:p>
        </w:tc>
      </w:tr>
      <w:tr w:rsidR="003015EB" w:rsidRPr="00A63340" w:rsidTr="00AF1BFD">
        <w:trPr>
          <w:jc w:val="center"/>
        </w:trPr>
        <w:tc>
          <w:tcPr>
            <w:tcW w:w="624" w:type="dxa"/>
          </w:tcPr>
          <w:p w:rsidR="003015EB" w:rsidRPr="00E663FF" w:rsidRDefault="003015EB" w:rsidP="00A63340">
            <w:pPr>
              <w:widowControl w:val="0"/>
              <w:autoSpaceDE w:val="0"/>
              <w:autoSpaceDN w:val="0"/>
              <w:adjustRightInd w:val="0"/>
              <w:jc w:val="center"/>
              <w:rPr>
                <w:color w:val="C0504D" w:themeColor="accent2"/>
              </w:rPr>
            </w:pPr>
            <w:r w:rsidRPr="00C864CE">
              <w:t>7.2</w:t>
            </w:r>
          </w:p>
        </w:tc>
        <w:tc>
          <w:tcPr>
            <w:tcW w:w="3000" w:type="dxa"/>
          </w:tcPr>
          <w:p w:rsidR="003015EB" w:rsidRPr="00E663FF" w:rsidRDefault="003015EB" w:rsidP="00A63340">
            <w:pPr>
              <w:widowControl w:val="0"/>
              <w:autoSpaceDE w:val="0"/>
              <w:autoSpaceDN w:val="0"/>
              <w:adjustRightInd w:val="0"/>
              <w:rPr>
                <w:color w:val="C0504D" w:themeColor="accent2"/>
              </w:rPr>
            </w:pPr>
            <w:r w:rsidRPr="006B364D">
              <w:t xml:space="preserve">Проведение встреч и «круглых столов», раскрывающих перспективы развития  предпринимательства в </w:t>
            </w:r>
            <w:r w:rsidRPr="006B364D">
              <w:lastRenderedPageBreak/>
              <w:t>инновационной сфере</w:t>
            </w:r>
          </w:p>
        </w:tc>
        <w:tc>
          <w:tcPr>
            <w:tcW w:w="1692" w:type="dxa"/>
          </w:tcPr>
          <w:p w:rsidR="003015EB" w:rsidRPr="00E663FF" w:rsidRDefault="003015EB" w:rsidP="00A63340">
            <w:pPr>
              <w:widowControl w:val="0"/>
              <w:autoSpaceDE w:val="0"/>
              <w:autoSpaceDN w:val="0"/>
              <w:adjustRightInd w:val="0"/>
              <w:jc w:val="center"/>
              <w:rPr>
                <w:color w:val="C0504D" w:themeColor="accent2"/>
              </w:rPr>
            </w:pPr>
          </w:p>
        </w:tc>
        <w:tc>
          <w:tcPr>
            <w:tcW w:w="1566" w:type="dxa"/>
          </w:tcPr>
          <w:p w:rsidR="003015EB" w:rsidRPr="00E663FF" w:rsidRDefault="00EE16DF" w:rsidP="00A63340">
            <w:pPr>
              <w:widowControl w:val="0"/>
              <w:autoSpaceDE w:val="0"/>
              <w:autoSpaceDN w:val="0"/>
              <w:adjustRightInd w:val="0"/>
              <w:jc w:val="center"/>
              <w:rPr>
                <w:color w:val="C0504D" w:themeColor="accent2"/>
              </w:rPr>
            </w:pPr>
            <w:r>
              <w:t>2019 - 2021</w:t>
            </w:r>
          </w:p>
        </w:tc>
        <w:tc>
          <w:tcPr>
            <w:tcW w:w="2658" w:type="dxa"/>
          </w:tcPr>
          <w:p w:rsidR="000E419C" w:rsidRPr="000E419C" w:rsidRDefault="00E34039" w:rsidP="000E419C">
            <w:pPr>
              <w:jc w:val="center"/>
              <w:rPr>
                <w:rFonts w:eastAsia="Calibri"/>
              </w:rPr>
            </w:pPr>
            <w:r>
              <w:rPr>
                <w:rFonts w:eastAsia="Calibri"/>
              </w:rPr>
              <w:t>с</w:t>
            </w:r>
            <w:r w:rsidR="000E419C" w:rsidRPr="000E419C">
              <w:rPr>
                <w:rFonts w:eastAsia="Calibri"/>
              </w:rPr>
              <w:t xml:space="preserve">ектор по поддержке малого бизнеса и развития предпринимательства во взаимодействии с </w:t>
            </w:r>
          </w:p>
          <w:p w:rsidR="003015EB" w:rsidRPr="00E663FF" w:rsidRDefault="009474F4" w:rsidP="000E419C">
            <w:pPr>
              <w:widowControl w:val="0"/>
              <w:autoSpaceDE w:val="0"/>
              <w:autoSpaceDN w:val="0"/>
              <w:adjustRightInd w:val="0"/>
              <w:jc w:val="center"/>
              <w:rPr>
                <w:color w:val="C0504D" w:themeColor="accent2"/>
              </w:rPr>
            </w:pPr>
            <w:r w:rsidRPr="009474F4">
              <w:rPr>
                <w:rFonts w:eastAsia="Calibri"/>
              </w:rPr>
              <w:lastRenderedPageBreak/>
              <w:t>АНО «Шахунский центр развития бизнеса»</w:t>
            </w:r>
          </w:p>
        </w:tc>
        <w:tc>
          <w:tcPr>
            <w:tcW w:w="1076" w:type="dxa"/>
          </w:tcPr>
          <w:p w:rsidR="003015EB" w:rsidRPr="00E663FF" w:rsidRDefault="003015EB" w:rsidP="00A63340">
            <w:pPr>
              <w:widowControl w:val="0"/>
              <w:autoSpaceDE w:val="0"/>
              <w:autoSpaceDN w:val="0"/>
              <w:adjustRightInd w:val="0"/>
              <w:jc w:val="center"/>
              <w:rPr>
                <w:color w:val="C0504D" w:themeColor="accent2"/>
              </w:rPr>
            </w:pPr>
          </w:p>
        </w:tc>
        <w:tc>
          <w:tcPr>
            <w:tcW w:w="1234" w:type="dxa"/>
          </w:tcPr>
          <w:p w:rsidR="003015EB" w:rsidRPr="00E663FF" w:rsidRDefault="003015EB" w:rsidP="00A63340">
            <w:pPr>
              <w:widowControl w:val="0"/>
              <w:autoSpaceDE w:val="0"/>
              <w:autoSpaceDN w:val="0"/>
              <w:adjustRightInd w:val="0"/>
              <w:jc w:val="center"/>
              <w:rPr>
                <w:color w:val="C0504D" w:themeColor="accent2"/>
              </w:rPr>
            </w:pPr>
          </w:p>
        </w:tc>
        <w:tc>
          <w:tcPr>
            <w:tcW w:w="1235" w:type="dxa"/>
          </w:tcPr>
          <w:p w:rsidR="003015EB" w:rsidRPr="00E663FF" w:rsidRDefault="003015EB" w:rsidP="00A63340">
            <w:pPr>
              <w:widowControl w:val="0"/>
              <w:autoSpaceDE w:val="0"/>
              <w:autoSpaceDN w:val="0"/>
              <w:adjustRightInd w:val="0"/>
              <w:jc w:val="center"/>
              <w:rPr>
                <w:color w:val="C0504D" w:themeColor="accent2"/>
              </w:rPr>
            </w:pPr>
          </w:p>
        </w:tc>
        <w:tc>
          <w:tcPr>
            <w:tcW w:w="1340" w:type="dxa"/>
          </w:tcPr>
          <w:p w:rsidR="003015EB" w:rsidRPr="00E663FF" w:rsidRDefault="003015EB" w:rsidP="00A63340">
            <w:pPr>
              <w:widowControl w:val="0"/>
              <w:autoSpaceDE w:val="0"/>
              <w:autoSpaceDN w:val="0"/>
              <w:adjustRightInd w:val="0"/>
              <w:jc w:val="center"/>
              <w:rPr>
                <w:color w:val="C0504D" w:themeColor="accent2"/>
              </w:rPr>
            </w:pPr>
          </w:p>
        </w:tc>
      </w:tr>
      <w:tr w:rsidR="003015EB" w:rsidRPr="00A63340" w:rsidTr="007606BF">
        <w:trPr>
          <w:jc w:val="center"/>
        </w:trPr>
        <w:tc>
          <w:tcPr>
            <w:tcW w:w="14425" w:type="dxa"/>
            <w:gridSpan w:val="9"/>
          </w:tcPr>
          <w:p w:rsidR="003015EB" w:rsidRPr="00E663FF" w:rsidRDefault="003015EB" w:rsidP="00A63340">
            <w:pPr>
              <w:widowControl w:val="0"/>
              <w:autoSpaceDE w:val="0"/>
              <w:autoSpaceDN w:val="0"/>
              <w:adjustRightInd w:val="0"/>
              <w:jc w:val="center"/>
              <w:rPr>
                <w:color w:val="C0504D" w:themeColor="accent2"/>
              </w:rPr>
            </w:pPr>
            <w:r>
              <w:lastRenderedPageBreak/>
              <w:t>8.</w:t>
            </w:r>
            <w:r w:rsidRPr="006B364D">
              <w:t xml:space="preserve"> Информационное обеспечение субъектов малого и среднего предпринимательства</w:t>
            </w:r>
          </w:p>
        </w:tc>
      </w:tr>
      <w:tr w:rsidR="003015EB" w:rsidRPr="00A63340" w:rsidTr="00AF1BFD">
        <w:trPr>
          <w:jc w:val="center"/>
        </w:trPr>
        <w:tc>
          <w:tcPr>
            <w:tcW w:w="624" w:type="dxa"/>
          </w:tcPr>
          <w:p w:rsidR="003015EB" w:rsidRPr="00C864CE" w:rsidRDefault="003015EB" w:rsidP="00A63340">
            <w:pPr>
              <w:widowControl w:val="0"/>
              <w:autoSpaceDE w:val="0"/>
              <w:autoSpaceDN w:val="0"/>
              <w:adjustRightInd w:val="0"/>
              <w:jc w:val="center"/>
            </w:pPr>
            <w:r>
              <w:t>8.1</w:t>
            </w:r>
          </w:p>
        </w:tc>
        <w:tc>
          <w:tcPr>
            <w:tcW w:w="3000" w:type="dxa"/>
          </w:tcPr>
          <w:p w:rsidR="003015EB" w:rsidRPr="00E663FF" w:rsidRDefault="003015EB" w:rsidP="00A63340">
            <w:pPr>
              <w:widowControl w:val="0"/>
              <w:autoSpaceDE w:val="0"/>
              <w:autoSpaceDN w:val="0"/>
              <w:adjustRightInd w:val="0"/>
              <w:rPr>
                <w:color w:val="C0504D" w:themeColor="accent2"/>
              </w:rPr>
            </w:pPr>
            <w:r w:rsidRPr="006B364D">
              <w:t>Проведение информационных  и консультационных семинаров, «круглых столов» с предпринимателями, представителями органов государственной власти и органов местного самоуправления, Торгово-промышленной палаты НО по вопросам поддержки и развития малого и среднего предпринимательства</w:t>
            </w:r>
          </w:p>
        </w:tc>
        <w:tc>
          <w:tcPr>
            <w:tcW w:w="1692" w:type="dxa"/>
          </w:tcPr>
          <w:p w:rsidR="003015EB" w:rsidRPr="00E663FF" w:rsidRDefault="003015EB" w:rsidP="00A63340">
            <w:pPr>
              <w:widowControl w:val="0"/>
              <w:autoSpaceDE w:val="0"/>
              <w:autoSpaceDN w:val="0"/>
              <w:adjustRightInd w:val="0"/>
              <w:jc w:val="center"/>
              <w:rPr>
                <w:color w:val="C0504D" w:themeColor="accent2"/>
              </w:rPr>
            </w:pPr>
          </w:p>
        </w:tc>
        <w:tc>
          <w:tcPr>
            <w:tcW w:w="1566" w:type="dxa"/>
          </w:tcPr>
          <w:p w:rsidR="003015EB" w:rsidRPr="00E663FF" w:rsidRDefault="00EE16DF" w:rsidP="00A63340">
            <w:pPr>
              <w:widowControl w:val="0"/>
              <w:autoSpaceDE w:val="0"/>
              <w:autoSpaceDN w:val="0"/>
              <w:adjustRightInd w:val="0"/>
              <w:jc w:val="center"/>
              <w:rPr>
                <w:color w:val="C0504D" w:themeColor="accent2"/>
              </w:rPr>
            </w:pPr>
            <w:r>
              <w:t>2019 - 2021</w:t>
            </w:r>
          </w:p>
        </w:tc>
        <w:tc>
          <w:tcPr>
            <w:tcW w:w="2658" w:type="dxa"/>
          </w:tcPr>
          <w:p w:rsidR="00C92B5F" w:rsidRPr="00C92B5F" w:rsidRDefault="00E34039" w:rsidP="00C92B5F">
            <w:pPr>
              <w:jc w:val="center"/>
              <w:rPr>
                <w:rFonts w:eastAsia="Calibri"/>
              </w:rPr>
            </w:pPr>
            <w:r>
              <w:rPr>
                <w:rFonts w:eastAsia="Calibri"/>
              </w:rPr>
              <w:t>с</w:t>
            </w:r>
            <w:r w:rsidR="00C92B5F" w:rsidRPr="00C92B5F">
              <w:rPr>
                <w:rFonts w:eastAsia="Calibri"/>
              </w:rPr>
              <w:t xml:space="preserve">ектор по поддержке малого бизнеса и развития предпринимательства во взаимодействии с </w:t>
            </w:r>
          </w:p>
          <w:p w:rsidR="003015EB" w:rsidRPr="00E663FF" w:rsidRDefault="009474F4" w:rsidP="00C92B5F">
            <w:pPr>
              <w:widowControl w:val="0"/>
              <w:autoSpaceDE w:val="0"/>
              <w:autoSpaceDN w:val="0"/>
              <w:adjustRightInd w:val="0"/>
              <w:jc w:val="center"/>
              <w:rPr>
                <w:color w:val="C0504D" w:themeColor="accent2"/>
              </w:rPr>
            </w:pPr>
            <w:r w:rsidRPr="009474F4">
              <w:rPr>
                <w:rFonts w:eastAsia="Calibri"/>
              </w:rPr>
              <w:t>АНО «Шахунский центр развития бизнеса»</w:t>
            </w:r>
          </w:p>
        </w:tc>
        <w:tc>
          <w:tcPr>
            <w:tcW w:w="1076" w:type="dxa"/>
          </w:tcPr>
          <w:p w:rsidR="003015EB" w:rsidRPr="00E663FF" w:rsidRDefault="003015EB" w:rsidP="00A63340">
            <w:pPr>
              <w:widowControl w:val="0"/>
              <w:autoSpaceDE w:val="0"/>
              <w:autoSpaceDN w:val="0"/>
              <w:adjustRightInd w:val="0"/>
              <w:jc w:val="center"/>
              <w:rPr>
                <w:color w:val="C0504D" w:themeColor="accent2"/>
              </w:rPr>
            </w:pPr>
          </w:p>
        </w:tc>
        <w:tc>
          <w:tcPr>
            <w:tcW w:w="1234" w:type="dxa"/>
          </w:tcPr>
          <w:p w:rsidR="003015EB" w:rsidRPr="00E663FF" w:rsidRDefault="003015EB" w:rsidP="00A63340">
            <w:pPr>
              <w:widowControl w:val="0"/>
              <w:autoSpaceDE w:val="0"/>
              <w:autoSpaceDN w:val="0"/>
              <w:adjustRightInd w:val="0"/>
              <w:jc w:val="center"/>
              <w:rPr>
                <w:color w:val="C0504D" w:themeColor="accent2"/>
              </w:rPr>
            </w:pPr>
          </w:p>
        </w:tc>
        <w:tc>
          <w:tcPr>
            <w:tcW w:w="1235" w:type="dxa"/>
          </w:tcPr>
          <w:p w:rsidR="003015EB" w:rsidRPr="00E663FF" w:rsidRDefault="003015EB" w:rsidP="00A63340">
            <w:pPr>
              <w:widowControl w:val="0"/>
              <w:autoSpaceDE w:val="0"/>
              <w:autoSpaceDN w:val="0"/>
              <w:adjustRightInd w:val="0"/>
              <w:jc w:val="center"/>
              <w:rPr>
                <w:color w:val="C0504D" w:themeColor="accent2"/>
              </w:rPr>
            </w:pPr>
          </w:p>
        </w:tc>
        <w:tc>
          <w:tcPr>
            <w:tcW w:w="1340" w:type="dxa"/>
          </w:tcPr>
          <w:p w:rsidR="003015EB" w:rsidRPr="00E663FF" w:rsidRDefault="003015EB" w:rsidP="00A63340">
            <w:pPr>
              <w:widowControl w:val="0"/>
              <w:autoSpaceDE w:val="0"/>
              <w:autoSpaceDN w:val="0"/>
              <w:adjustRightInd w:val="0"/>
              <w:jc w:val="center"/>
              <w:rPr>
                <w:color w:val="C0504D" w:themeColor="accent2"/>
              </w:rPr>
            </w:pPr>
          </w:p>
        </w:tc>
      </w:tr>
      <w:tr w:rsidR="003015EB" w:rsidRPr="00A63340" w:rsidTr="00AF1BFD">
        <w:trPr>
          <w:jc w:val="center"/>
        </w:trPr>
        <w:tc>
          <w:tcPr>
            <w:tcW w:w="624" w:type="dxa"/>
          </w:tcPr>
          <w:p w:rsidR="003015EB" w:rsidRPr="00E663FF" w:rsidRDefault="003015EB" w:rsidP="00A63340">
            <w:pPr>
              <w:widowControl w:val="0"/>
              <w:autoSpaceDE w:val="0"/>
              <w:autoSpaceDN w:val="0"/>
              <w:adjustRightInd w:val="0"/>
              <w:jc w:val="center"/>
              <w:rPr>
                <w:color w:val="C0504D" w:themeColor="accent2"/>
              </w:rPr>
            </w:pPr>
            <w:r w:rsidRPr="00C864CE">
              <w:t>8.2</w:t>
            </w:r>
          </w:p>
        </w:tc>
        <w:tc>
          <w:tcPr>
            <w:tcW w:w="3000" w:type="dxa"/>
          </w:tcPr>
          <w:p w:rsidR="003015EB" w:rsidRPr="00E663FF" w:rsidRDefault="003015EB" w:rsidP="00A63340">
            <w:pPr>
              <w:widowControl w:val="0"/>
              <w:autoSpaceDE w:val="0"/>
              <w:autoSpaceDN w:val="0"/>
              <w:adjustRightInd w:val="0"/>
              <w:rPr>
                <w:color w:val="C0504D" w:themeColor="accent2"/>
              </w:rPr>
            </w:pPr>
            <w:r w:rsidRPr="006B364D">
              <w:t>Мониторинг и оценка деятельности субъектов малого и среднего предпринимательства (статистическое обследование)</w:t>
            </w:r>
          </w:p>
        </w:tc>
        <w:tc>
          <w:tcPr>
            <w:tcW w:w="1692" w:type="dxa"/>
          </w:tcPr>
          <w:p w:rsidR="003015EB" w:rsidRPr="00E663FF" w:rsidRDefault="003015EB" w:rsidP="00A63340">
            <w:pPr>
              <w:widowControl w:val="0"/>
              <w:autoSpaceDE w:val="0"/>
              <w:autoSpaceDN w:val="0"/>
              <w:adjustRightInd w:val="0"/>
              <w:jc w:val="center"/>
              <w:rPr>
                <w:color w:val="C0504D" w:themeColor="accent2"/>
              </w:rPr>
            </w:pPr>
          </w:p>
        </w:tc>
        <w:tc>
          <w:tcPr>
            <w:tcW w:w="1566" w:type="dxa"/>
          </w:tcPr>
          <w:p w:rsidR="003015EB" w:rsidRPr="00E663FF" w:rsidRDefault="00EE16DF" w:rsidP="00A63340">
            <w:pPr>
              <w:widowControl w:val="0"/>
              <w:autoSpaceDE w:val="0"/>
              <w:autoSpaceDN w:val="0"/>
              <w:adjustRightInd w:val="0"/>
              <w:jc w:val="center"/>
              <w:rPr>
                <w:color w:val="C0504D" w:themeColor="accent2"/>
              </w:rPr>
            </w:pPr>
            <w:r>
              <w:t>2019 - 2021</w:t>
            </w:r>
          </w:p>
        </w:tc>
        <w:tc>
          <w:tcPr>
            <w:tcW w:w="2658" w:type="dxa"/>
          </w:tcPr>
          <w:p w:rsidR="003015EB" w:rsidRPr="00E663FF" w:rsidRDefault="00E34039" w:rsidP="00A63340">
            <w:pPr>
              <w:widowControl w:val="0"/>
              <w:autoSpaceDE w:val="0"/>
              <w:autoSpaceDN w:val="0"/>
              <w:adjustRightInd w:val="0"/>
              <w:jc w:val="center"/>
              <w:rPr>
                <w:color w:val="C0504D" w:themeColor="accent2"/>
              </w:rPr>
            </w:pPr>
            <w:r>
              <w:rPr>
                <w:rFonts w:eastAsia="Calibri"/>
              </w:rPr>
              <w:t>с</w:t>
            </w:r>
            <w:r w:rsidR="00B97F01" w:rsidRPr="00B97F01">
              <w:rPr>
                <w:rFonts w:eastAsia="Calibri"/>
              </w:rPr>
              <w:t>ектор по поддержке малого бизнеса и развития предпринимательства</w:t>
            </w:r>
            <w:r w:rsidR="003015EB" w:rsidRPr="006B364D">
              <w:rPr>
                <w:rFonts w:eastAsia="Calibri"/>
              </w:rPr>
              <w:t xml:space="preserve">, </w:t>
            </w:r>
            <w:r w:rsidR="00B97F01" w:rsidRPr="00B97F01">
              <w:rPr>
                <w:rFonts w:eastAsia="Calibri"/>
              </w:rPr>
              <w:t>Шахунский Межрайонный Отдел Государственной Статистики</w:t>
            </w:r>
          </w:p>
        </w:tc>
        <w:tc>
          <w:tcPr>
            <w:tcW w:w="1076" w:type="dxa"/>
          </w:tcPr>
          <w:p w:rsidR="003015EB" w:rsidRPr="00E663FF" w:rsidRDefault="003015EB" w:rsidP="00A63340">
            <w:pPr>
              <w:widowControl w:val="0"/>
              <w:autoSpaceDE w:val="0"/>
              <w:autoSpaceDN w:val="0"/>
              <w:adjustRightInd w:val="0"/>
              <w:jc w:val="center"/>
              <w:rPr>
                <w:color w:val="C0504D" w:themeColor="accent2"/>
              </w:rPr>
            </w:pPr>
          </w:p>
        </w:tc>
        <w:tc>
          <w:tcPr>
            <w:tcW w:w="1234" w:type="dxa"/>
          </w:tcPr>
          <w:p w:rsidR="003015EB" w:rsidRPr="00E663FF" w:rsidRDefault="003015EB" w:rsidP="00A63340">
            <w:pPr>
              <w:widowControl w:val="0"/>
              <w:autoSpaceDE w:val="0"/>
              <w:autoSpaceDN w:val="0"/>
              <w:adjustRightInd w:val="0"/>
              <w:jc w:val="center"/>
              <w:rPr>
                <w:color w:val="C0504D" w:themeColor="accent2"/>
              </w:rPr>
            </w:pPr>
          </w:p>
        </w:tc>
        <w:tc>
          <w:tcPr>
            <w:tcW w:w="1235" w:type="dxa"/>
          </w:tcPr>
          <w:p w:rsidR="003015EB" w:rsidRPr="00E663FF" w:rsidRDefault="003015EB" w:rsidP="00A63340">
            <w:pPr>
              <w:widowControl w:val="0"/>
              <w:autoSpaceDE w:val="0"/>
              <w:autoSpaceDN w:val="0"/>
              <w:adjustRightInd w:val="0"/>
              <w:jc w:val="center"/>
              <w:rPr>
                <w:color w:val="C0504D" w:themeColor="accent2"/>
              </w:rPr>
            </w:pPr>
          </w:p>
        </w:tc>
        <w:tc>
          <w:tcPr>
            <w:tcW w:w="1340" w:type="dxa"/>
          </w:tcPr>
          <w:p w:rsidR="003015EB" w:rsidRPr="00E663FF" w:rsidRDefault="003015EB" w:rsidP="00A63340">
            <w:pPr>
              <w:widowControl w:val="0"/>
              <w:autoSpaceDE w:val="0"/>
              <w:autoSpaceDN w:val="0"/>
              <w:adjustRightInd w:val="0"/>
              <w:jc w:val="center"/>
              <w:rPr>
                <w:color w:val="C0504D" w:themeColor="accent2"/>
              </w:rPr>
            </w:pPr>
          </w:p>
        </w:tc>
      </w:tr>
      <w:tr w:rsidR="003015EB" w:rsidRPr="00A63340" w:rsidTr="00AF1BFD">
        <w:trPr>
          <w:jc w:val="center"/>
        </w:trPr>
        <w:tc>
          <w:tcPr>
            <w:tcW w:w="624" w:type="dxa"/>
          </w:tcPr>
          <w:p w:rsidR="003015EB" w:rsidRPr="00A63340" w:rsidRDefault="003015EB" w:rsidP="00A63340">
            <w:pPr>
              <w:widowControl w:val="0"/>
              <w:autoSpaceDE w:val="0"/>
              <w:autoSpaceDN w:val="0"/>
              <w:adjustRightInd w:val="0"/>
              <w:jc w:val="center"/>
            </w:pPr>
            <w:r>
              <w:t>8.3</w:t>
            </w:r>
          </w:p>
        </w:tc>
        <w:tc>
          <w:tcPr>
            <w:tcW w:w="3000" w:type="dxa"/>
          </w:tcPr>
          <w:p w:rsidR="003015EB" w:rsidRPr="00E663FF" w:rsidRDefault="003015EB" w:rsidP="00E663FF">
            <w:pPr>
              <w:autoSpaceDE w:val="0"/>
              <w:autoSpaceDN w:val="0"/>
              <w:adjustRightInd w:val="0"/>
              <w:jc w:val="both"/>
            </w:pPr>
            <w:r w:rsidRPr="00E663FF">
              <w:t xml:space="preserve">Консультирование начинающих предпринимателей по вопросам организации и регистрации бизнеса, льгот предусмотренных для предприятий, по возможным механизмам поддержки малого </w:t>
            </w:r>
            <w:r w:rsidRPr="00E663FF">
              <w:lastRenderedPageBreak/>
              <w:t>бизнеса.</w:t>
            </w:r>
          </w:p>
          <w:p w:rsidR="003015EB" w:rsidRPr="00A63340" w:rsidRDefault="003015EB" w:rsidP="00E663FF">
            <w:pPr>
              <w:widowControl w:val="0"/>
              <w:autoSpaceDE w:val="0"/>
              <w:autoSpaceDN w:val="0"/>
              <w:adjustRightInd w:val="0"/>
            </w:pPr>
            <w:r w:rsidRPr="00E663FF">
              <w:t>Дистанционное консультирование предпринимателей.</w:t>
            </w:r>
          </w:p>
        </w:tc>
        <w:tc>
          <w:tcPr>
            <w:tcW w:w="1692" w:type="dxa"/>
          </w:tcPr>
          <w:p w:rsidR="003015EB" w:rsidRPr="00A63340" w:rsidRDefault="003015EB" w:rsidP="00A63340">
            <w:pPr>
              <w:widowControl w:val="0"/>
              <w:autoSpaceDE w:val="0"/>
              <w:autoSpaceDN w:val="0"/>
              <w:adjustRightInd w:val="0"/>
              <w:jc w:val="center"/>
            </w:pPr>
          </w:p>
        </w:tc>
        <w:tc>
          <w:tcPr>
            <w:tcW w:w="1566" w:type="dxa"/>
          </w:tcPr>
          <w:p w:rsidR="003015EB" w:rsidRPr="00A63340" w:rsidRDefault="00EE16DF" w:rsidP="00A63340">
            <w:pPr>
              <w:widowControl w:val="0"/>
              <w:autoSpaceDE w:val="0"/>
              <w:autoSpaceDN w:val="0"/>
              <w:adjustRightInd w:val="0"/>
              <w:jc w:val="center"/>
            </w:pPr>
            <w:r>
              <w:t>2019 - 2021</w:t>
            </w:r>
          </w:p>
        </w:tc>
        <w:tc>
          <w:tcPr>
            <w:tcW w:w="2658" w:type="dxa"/>
          </w:tcPr>
          <w:p w:rsidR="00B97F01" w:rsidRPr="00B97F01" w:rsidRDefault="00E34039" w:rsidP="00B97F01">
            <w:pPr>
              <w:jc w:val="center"/>
              <w:rPr>
                <w:rFonts w:eastAsia="Calibri"/>
              </w:rPr>
            </w:pPr>
            <w:r>
              <w:rPr>
                <w:rFonts w:eastAsia="Calibri"/>
              </w:rPr>
              <w:t>с</w:t>
            </w:r>
            <w:r w:rsidR="00B97F01" w:rsidRPr="00B97F01">
              <w:rPr>
                <w:rFonts w:eastAsia="Calibri"/>
              </w:rPr>
              <w:t xml:space="preserve">ектор по поддержке малого бизнеса и развития предпринимательства во взаимодействии с </w:t>
            </w:r>
          </w:p>
          <w:p w:rsidR="003015EB" w:rsidRPr="00A63340" w:rsidRDefault="009474F4" w:rsidP="00B97F01">
            <w:pPr>
              <w:widowControl w:val="0"/>
              <w:autoSpaceDE w:val="0"/>
              <w:autoSpaceDN w:val="0"/>
              <w:adjustRightInd w:val="0"/>
              <w:jc w:val="center"/>
            </w:pPr>
            <w:r w:rsidRPr="009474F4">
              <w:rPr>
                <w:rFonts w:eastAsia="Calibri"/>
              </w:rPr>
              <w:t>АНО «Шахунский центр развития бизнеса»</w:t>
            </w:r>
          </w:p>
        </w:tc>
        <w:tc>
          <w:tcPr>
            <w:tcW w:w="1076" w:type="dxa"/>
          </w:tcPr>
          <w:p w:rsidR="003015EB" w:rsidRDefault="003015EB" w:rsidP="00A63340">
            <w:pPr>
              <w:widowControl w:val="0"/>
              <w:autoSpaceDE w:val="0"/>
              <w:autoSpaceDN w:val="0"/>
              <w:adjustRightInd w:val="0"/>
              <w:jc w:val="center"/>
            </w:pPr>
          </w:p>
        </w:tc>
        <w:tc>
          <w:tcPr>
            <w:tcW w:w="1234" w:type="dxa"/>
          </w:tcPr>
          <w:p w:rsidR="003015EB" w:rsidRPr="00A63340" w:rsidRDefault="003015EB" w:rsidP="00A63340">
            <w:pPr>
              <w:widowControl w:val="0"/>
              <w:autoSpaceDE w:val="0"/>
              <w:autoSpaceDN w:val="0"/>
              <w:adjustRightInd w:val="0"/>
              <w:jc w:val="center"/>
            </w:pPr>
          </w:p>
        </w:tc>
        <w:tc>
          <w:tcPr>
            <w:tcW w:w="1235" w:type="dxa"/>
          </w:tcPr>
          <w:p w:rsidR="003015EB" w:rsidRPr="00A63340" w:rsidRDefault="003015EB" w:rsidP="00A63340">
            <w:pPr>
              <w:widowControl w:val="0"/>
              <w:autoSpaceDE w:val="0"/>
              <w:autoSpaceDN w:val="0"/>
              <w:adjustRightInd w:val="0"/>
              <w:jc w:val="center"/>
            </w:pPr>
          </w:p>
        </w:tc>
        <w:tc>
          <w:tcPr>
            <w:tcW w:w="1340" w:type="dxa"/>
          </w:tcPr>
          <w:p w:rsidR="003015EB" w:rsidRDefault="003015EB" w:rsidP="00A63340">
            <w:pPr>
              <w:widowControl w:val="0"/>
              <w:autoSpaceDE w:val="0"/>
              <w:autoSpaceDN w:val="0"/>
              <w:adjustRightInd w:val="0"/>
              <w:jc w:val="center"/>
            </w:pPr>
          </w:p>
        </w:tc>
      </w:tr>
      <w:tr w:rsidR="003015EB" w:rsidRPr="00A63340" w:rsidTr="00AF1BFD">
        <w:trPr>
          <w:jc w:val="center"/>
        </w:trPr>
        <w:tc>
          <w:tcPr>
            <w:tcW w:w="624" w:type="dxa"/>
          </w:tcPr>
          <w:p w:rsidR="003015EB" w:rsidRPr="00A63340" w:rsidRDefault="003015EB" w:rsidP="00A63340">
            <w:pPr>
              <w:widowControl w:val="0"/>
              <w:autoSpaceDE w:val="0"/>
              <w:autoSpaceDN w:val="0"/>
              <w:adjustRightInd w:val="0"/>
              <w:jc w:val="center"/>
            </w:pPr>
            <w:r>
              <w:lastRenderedPageBreak/>
              <w:t>8.4</w:t>
            </w:r>
          </w:p>
        </w:tc>
        <w:tc>
          <w:tcPr>
            <w:tcW w:w="3000" w:type="dxa"/>
          </w:tcPr>
          <w:p w:rsidR="003015EB" w:rsidRPr="00A63340" w:rsidRDefault="003015EB" w:rsidP="00A63340">
            <w:pPr>
              <w:widowControl w:val="0"/>
              <w:autoSpaceDE w:val="0"/>
              <w:autoSpaceDN w:val="0"/>
              <w:adjustRightInd w:val="0"/>
            </w:pPr>
            <w:r w:rsidRPr="006B364D">
              <w:t>Ведение Реестра субъектов малого и среднего предпринимательства – получателей поддержки</w:t>
            </w:r>
          </w:p>
        </w:tc>
        <w:tc>
          <w:tcPr>
            <w:tcW w:w="1692" w:type="dxa"/>
          </w:tcPr>
          <w:p w:rsidR="003015EB" w:rsidRPr="00A63340" w:rsidRDefault="003015EB" w:rsidP="00A63340">
            <w:pPr>
              <w:widowControl w:val="0"/>
              <w:autoSpaceDE w:val="0"/>
              <w:autoSpaceDN w:val="0"/>
              <w:adjustRightInd w:val="0"/>
              <w:jc w:val="center"/>
            </w:pPr>
          </w:p>
        </w:tc>
        <w:tc>
          <w:tcPr>
            <w:tcW w:w="1566" w:type="dxa"/>
          </w:tcPr>
          <w:p w:rsidR="003015EB" w:rsidRPr="00A63340" w:rsidRDefault="00EE16DF" w:rsidP="00A63340">
            <w:pPr>
              <w:widowControl w:val="0"/>
              <w:autoSpaceDE w:val="0"/>
              <w:autoSpaceDN w:val="0"/>
              <w:adjustRightInd w:val="0"/>
              <w:jc w:val="center"/>
            </w:pPr>
            <w:r>
              <w:t>2019 - 2021</w:t>
            </w:r>
          </w:p>
        </w:tc>
        <w:tc>
          <w:tcPr>
            <w:tcW w:w="2658" w:type="dxa"/>
          </w:tcPr>
          <w:p w:rsidR="00B97F01" w:rsidRPr="00B97F01" w:rsidRDefault="00E34039" w:rsidP="00B97F01">
            <w:pPr>
              <w:widowControl w:val="0"/>
              <w:autoSpaceDE w:val="0"/>
              <w:autoSpaceDN w:val="0"/>
              <w:adjustRightInd w:val="0"/>
              <w:jc w:val="center"/>
              <w:rPr>
                <w:rFonts w:eastAsia="Calibri"/>
              </w:rPr>
            </w:pPr>
            <w:r>
              <w:rPr>
                <w:rFonts w:eastAsia="Calibri"/>
              </w:rPr>
              <w:t>с</w:t>
            </w:r>
            <w:r w:rsidR="00B97F01" w:rsidRPr="00B97F01">
              <w:rPr>
                <w:rFonts w:eastAsia="Calibri"/>
              </w:rPr>
              <w:t xml:space="preserve">ектор по поддержке малого бизнеса и развития предпринимательства во взаимодействии с </w:t>
            </w:r>
          </w:p>
          <w:p w:rsidR="003015EB" w:rsidRPr="00A63340" w:rsidRDefault="009474F4" w:rsidP="00B97F01">
            <w:pPr>
              <w:widowControl w:val="0"/>
              <w:autoSpaceDE w:val="0"/>
              <w:autoSpaceDN w:val="0"/>
              <w:adjustRightInd w:val="0"/>
              <w:jc w:val="center"/>
            </w:pPr>
            <w:r w:rsidRPr="009474F4">
              <w:rPr>
                <w:rFonts w:eastAsia="Calibri"/>
              </w:rPr>
              <w:t>АНО «Шахунский центр развития бизнеса»</w:t>
            </w:r>
          </w:p>
        </w:tc>
        <w:tc>
          <w:tcPr>
            <w:tcW w:w="1076" w:type="dxa"/>
          </w:tcPr>
          <w:p w:rsidR="003015EB" w:rsidRDefault="003015EB" w:rsidP="00A63340">
            <w:pPr>
              <w:widowControl w:val="0"/>
              <w:autoSpaceDE w:val="0"/>
              <w:autoSpaceDN w:val="0"/>
              <w:adjustRightInd w:val="0"/>
              <w:jc w:val="center"/>
            </w:pPr>
          </w:p>
        </w:tc>
        <w:tc>
          <w:tcPr>
            <w:tcW w:w="1234" w:type="dxa"/>
          </w:tcPr>
          <w:p w:rsidR="003015EB" w:rsidRPr="00A63340" w:rsidRDefault="003015EB" w:rsidP="00A63340">
            <w:pPr>
              <w:widowControl w:val="0"/>
              <w:autoSpaceDE w:val="0"/>
              <w:autoSpaceDN w:val="0"/>
              <w:adjustRightInd w:val="0"/>
              <w:jc w:val="center"/>
            </w:pPr>
          </w:p>
        </w:tc>
        <w:tc>
          <w:tcPr>
            <w:tcW w:w="1235" w:type="dxa"/>
          </w:tcPr>
          <w:p w:rsidR="003015EB" w:rsidRPr="00A63340" w:rsidRDefault="003015EB" w:rsidP="00A63340">
            <w:pPr>
              <w:widowControl w:val="0"/>
              <w:autoSpaceDE w:val="0"/>
              <w:autoSpaceDN w:val="0"/>
              <w:adjustRightInd w:val="0"/>
              <w:jc w:val="center"/>
            </w:pPr>
          </w:p>
        </w:tc>
        <w:tc>
          <w:tcPr>
            <w:tcW w:w="1340" w:type="dxa"/>
          </w:tcPr>
          <w:p w:rsidR="003015EB" w:rsidRDefault="003015EB" w:rsidP="00A63340">
            <w:pPr>
              <w:widowControl w:val="0"/>
              <w:autoSpaceDE w:val="0"/>
              <w:autoSpaceDN w:val="0"/>
              <w:adjustRightInd w:val="0"/>
              <w:jc w:val="center"/>
            </w:pPr>
          </w:p>
        </w:tc>
      </w:tr>
    </w:tbl>
    <w:p w:rsidR="00792112" w:rsidRDefault="00792112" w:rsidP="00F145FA">
      <w:pPr>
        <w:widowControl w:val="0"/>
        <w:autoSpaceDE w:val="0"/>
        <w:autoSpaceDN w:val="0"/>
        <w:adjustRightInd w:val="0"/>
        <w:ind w:firstLine="540"/>
        <w:jc w:val="both"/>
        <w:rPr>
          <w:b/>
        </w:rPr>
      </w:pPr>
    </w:p>
    <w:p w:rsidR="00E75D84" w:rsidRDefault="00E75D84" w:rsidP="00F145FA">
      <w:pPr>
        <w:widowControl w:val="0"/>
        <w:autoSpaceDE w:val="0"/>
        <w:autoSpaceDN w:val="0"/>
        <w:adjustRightInd w:val="0"/>
        <w:ind w:firstLine="540"/>
        <w:jc w:val="both"/>
        <w:rPr>
          <w:b/>
        </w:rPr>
      </w:pPr>
    </w:p>
    <w:p w:rsidR="00A812AB" w:rsidRDefault="00A812AB" w:rsidP="0022295F">
      <w:pPr>
        <w:widowControl w:val="0"/>
        <w:autoSpaceDE w:val="0"/>
        <w:autoSpaceDN w:val="0"/>
        <w:adjustRightInd w:val="0"/>
        <w:ind w:firstLine="540"/>
        <w:jc w:val="both"/>
        <w:outlineLvl w:val="2"/>
        <w:rPr>
          <w:b/>
          <w:bCs/>
        </w:rPr>
      </w:pPr>
    </w:p>
    <w:p w:rsidR="00A812AB" w:rsidRDefault="00A812AB" w:rsidP="0022295F">
      <w:pPr>
        <w:widowControl w:val="0"/>
        <w:autoSpaceDE w:val="0"/>
        <w:autoSpaceDN w:val="0"/>
        <w:adjustRightInd w:val="0"/>
        <w:ind w:firstLine="540"/>
        <w:jc w:val="both"/>
        <w:outlineLvl w:val="2"/>
        <w:rPr>
          <w:b/>
          <w:bCs/>
        </w:rPr>
      </w:pPr>
    </w:p>
    <w:p w:rsidR="00A812AB" w:rsidRDefault="00A812AB" w:rsidP="0022295F">
      <w:pPr>
        <w:widowControl w:val="0"/>
        <w:autoSpaceDE w:val="0"/>
        <w:autoSpaceDN w:val="0"/>
        <w:adjustRightInd w:val="0"/>
        <w:ind w:firstLine="540"/>
        <w:jc w:val="both"/>
        <w:outlineLvl w:val="2"/>
        <w:rPr>
          <w:b/>
          <w:bCs/>
        </w:rPr>
      </w:pPr>
    </w:p>
    <w:p w:rsidR="00A812AB" w:rsidRDefault="00A812AB" w:rsidP="0022295F">
      <w:pPr>
        <w:widowControl w:val="0"/>
        <w:autoSpaceDE w:val="0"/>
        <w:autoSpaceDN w:val="0"/>
        <w:adjustRightInd w:val="0"/>
        <w:ind w:firstLine="540"/>
        <w:jc w:val="both"/>
        <w:outlineLvl w:val="2"/>
        <w:rPr>
          <w:b/>
          <w:bCs/>
        </w:rPr>
      </w:pPr>
    </w:p>
    <w:p w:rsidR="00A812AB" w:rsidRDefault="00A812AB" w:rsidP="0022295F">
      <w:pPr>
        <w:widowControl w:val="0"/>
        <w:autoSpaceDE w:val="0"/>
        <w:autoSpaceDN w:val="0"/>
        <w:adjustRightInd w:val="0"/>
        <w:ind w:firstLine="540"/>
        <w:jc w:val="both"/>
        <w:outlineLvl w:val="2"/>
        <w:rPr>
          <w:b/>
          <w:bCs/>
        </w:rPr>
      </w:pPr>
    </w:p>
    <w:p w:rsidR="00E52D31" w:rsidRDefault="00E52D31" w:rsidP="00E52D31">
      <w:pPr>
        <w:widowControl w:val="0"/>
        <w:autoSpaceDE w:val="0"/>
        <w:autoSpaceDN w:val="0"/>
        <w:adjustRightInd w:val="0"/>
        <w:jc w:val="both"/>
        <w:outlineLvl w:val="2"/>
        <w:rPr>
          <w:b/>
          <w:bCs/>
        </w:rPr>
        <w:sectPr w:rsidR="00E52D31" w:rsidSect="00A812AB">
          <w:pgSz w:w="16838" w:h="11906" w:orient="landscape"/>
          <w:pgMar w:top="567" w:right="1134" w:bottom="851" w:left="1134" w:header="709" w:footer="0" w:gutter="0"/>
          <w:cols w:space="708"/>
          <w:docGrid w:linePitch="360"/>
        </w:sectPr>
      </w:pPr>
    </w:p>
    <w:p w:rsidR="005F0B49" w:rsidRDefault="005F0B49" w:rsidP="005F0B49">
      <w:pPr>
        <w:widowControl w:val="0"/>
        <w:autoSpaceDE w:val="0"/>
        <w:autoSpaceDN w:val="0"/>
        <w:adjustRightInd w:val="0"/>
        <w:jc w:val="center"/>
      </w:pPr>
      <w:r>
        <w:lastRenderedPageBreak/>
        <w:t xml:space="preserve">                                                                                                     Приложение</w:t>
      </w:r>
      <w:r w:rsidR="0055632D">
        <w:t xml:space="preserve"> 3</w:t>
      </w:r>
    </w:p>
    <w:p w:rsidR="005F0B49" w:rsidRDefault="005F0B49" w:rsidP="005F0B49">
      <w:pPr>
        <w:widowControl w:val="0"/>
        <w:autoSpaceDE w:val="0"/>
        <w:autoSpaceDN w:val="0"/>
        <w:adjustRightInd w:val="0"/>
        <w:jc w:val="center"/>
      </w:pPr>
      <w:r>
        <w:t xml:space="preserve">                                                                                                   к постановлению администрации</w:t>
      </w:r>
    </w:p>
    <w:p w:rsidR="005F0B49" w:rsidRDefault="005F0B49" w:rsidP="005F0B49">
      <w:pPr>
        <w:widowControl w:val="0"/>
        <w:autoSpaceDE w:val="0"/>
        <w:autoSpaceDN w:val="0"/>
        <w:adjustRightInd w:val="0"/>
        <w:jc w:val="center"/>
      </w:pPr>
      <w:r>
        <w:t xml:space="preserve">                                                                                                 городского округа  город Шахунья</w:t>
      </w:r>
    </w:p>
    <w:p w:rsidR="005F0B49" w:rsidRDefault="005F0B49" w:rsidP="005F0B49">
      <w:pPr>
        <w:widowControl w:val="0"/>
        <w:autoSpaceDE w:val="0"/>
        <w:autoSpaceDN w:val="0"/>
        <w:adjustRightInd w:val="0"/>
        <w:jc w:val="center"/>
      </w:pPr>
      <w:r>
        <w:t xml:space="preserve">                                                                                                    Нижегородской области</w:t>
      </w:r>
    </w:p>
    <w:p w:rsidR="008F56E1" w:rsidRDefault="005F0B49" w:rsidP="00361C7F">
      <w:pPr>
        <w:widowControl w:val="0"/>
        <w:autoSpaceDE w:val="0"/>
        <w:autoSpaceDN w:val="0"/>
        <w:adjustRightInd w:val="0"/>
        <w:jc w:val="center"/>
      </w:pPr>
      <w:r>
        <w:t xml:space="preserve">                                                                                                   от </w:t>
      </w:r>
      <w:r w:rsidR="00361C7F">
        <w:t xml:space="preserve">21.06.2019 г. </w:t>
      </w:r>
      <w:r>
        <w:t>№</w:t>
      </w:r>
      <w:r w:rsidR="00361C7F">
        <w:t xml:space="preserve"> 689</w:t>
      </w:r>
    </w:p>
    <w:p w:rsidR="005F0B49" w:rsidRDefault="005F0B49" w:rsidP="00C2764E">
      <w:pPr>
        <w:widowControl w:val="0"/>
        <w:autoSpaceDE w:val="0"/>
        <w:autoSpaceDN w:val="0"/>
        <w:adjustRightInd w:val="0"/>
        <w:ind w:firstLine="540"/>
        <w:jc w:val="both"/>
      </w:pPr>
    </w:p>
    <w:p w:rsidR="00F40C25" w:rsidRPr="00B049B9" w:rsidRDefault="00F40C25" w:rsidP="00F40C25">
      <w:pPr>
        <w:widowControl w:val="0"/>
        <w:autoSpaceDE w:val="0"/>
        <w:autoSpaceDN w:val="0"/>
        <w:adjustRightInd w:val="0"/>
        <w:ind w:firstLine="540"/>
        <w:jc w:val="both"/>
        <w:rPr>
          <w:b/>
          <w:bCs/>
          <w:color w:val="000000" w:themeColor="text1"/>
        </w:rPr>
      </w:pPr>
      <w:r w:rsidRPr="00B049B9">
        <w:rPr>
          <w:b/>
          <w:bCs/>
          <w:color w:val="000000" w:themeColor="text1"/>
        </w:rPr>
        <w:t>2.8. Обоснование объема финансовых ресурсов</w:t>
      </w:r>
    </w:p>
    <w:p w:rsidR="00B7069D" w:rsidRPr="00F40C25" w:rsidRDefault="00B7069D" w:rsidP="00F40C25">
      <w:pPr>
        <w:widowControl w:val="0"/>
        <w:autoSpaceDE w:val="0"/>
        <w:autoSpaceDN w:val="0"/>
        <w:adjustRightInd w:val="0"/>
        <w:ind w:firstLine="540"/>
        <w:jc w:val="both"/>
        <w:rPr>
          <w:b/>
          <w:bCs/>
        </w:rPr>
      </w:pPr>
    </w:p>
    <w:p w:rsidR="00F40C25" w:rsidRPr="00C548E1" w:rsidRDefault="00F40C25" w:rsidP="00F40C25">
      <w:pPr>
        <w:widowControl w:val="0"/>
        <w:autoSpaceDE w:val="0"/>
        <w:autoSpaceDN w:val="0"/>
        <w:adjustRightInd w:val="0"/>
        <w:ind w:firstLine="540"/>
        <w:jc w:val="both"/>
        <w:rPr>
          <w:bCs/>
        </w:rPr>
      </w:pPr>
      <w:r w:rsidRPr="00C548E1">
        <w:rPr>
          <w:bCs/>
        </w:rPr>
        <w:t>Предполагаемые объемы финансирования Программы за счет всех источников финансирования за весь пе</w:t>
      </w:r>
      <w:r w:rsidR="005E662B" w:rsidRPr="00C548E1">
        <w:rPr>
          <w:bCs/>
        </w:rPr>
        <w:t xml:space="preserve">риод реализации Подпрограммы – </w:t>
      </w:r>
      <w:r w:rsidR="002E3CA5">
        <w:rPr>
          <w:bCs/>
        </w:rPr>
        <w:t>600</w:t>
      </w:r>
      <w:r w:rsidRPr="00C548E1">
        <w:rPr>
          <w:bCs/>
        </w:rPr>
        <w:t>,0 тыс. рублей, в том числе:</w:t>
      </w:r>
    </w:p>
    <w:p w:rsidR="00F40C25" w:rsidRPr="00F40C25" w:rsidRDefault="00F40C25" w:rsidP="00F40C25">
      <w:pPr>
        <w:widowControl w:val="0"/>
        <w:autoSpaceDE w:val="0"/>
        <w:autoSpaceDN w:val="0"/>
        <w:adjustRightInd w:val="0"/>
        <w:ind w:firstLine="540"/>
        <w:jc w:val="both"/>
        <w:rPr>
          <w:bCs/>
        </w:rPr>
      </w:pPr>
      <w:r w:rsidRPr="00C548E1">
        <w:rPr>
          <w:bCs/>
        </w:rPr>
        <w:t xml:space="preserve">- средства местного бюджета в сумме </w:t>
      </w:r>
      <w:r w:rsidR="00952006">
        <w:rPr>
          <w:bCs/>
        </w:rPr>
        <w:t>60</w:t>
      </w:r>
      <w:r w:rsidR="002E3CA5">
        <w:rPr>
          <w:bCs/>
        </w:rPr>
        <w:t>0</w:t>
      </w:r>
      <w:r w:rsidRPr="00C548E1">
        <w:rPr>
          <w:bCs/>
        </w:rPr>
        <w:t>,0 тыс. рублей</w:t>
      </w:r>
      <w:r w:rsidRPr="00F40C25">
        <w:rPr>
          <w:bCs/>
        </w:rPr>
        <w:t xml:space="preserve"> (объемы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  будут направлены на реализацию мероприятий поддержки предпринимательства - проведение мероприятий способствующих созданию благоприятных условий для ведения малого и среднего бизнеса);</w:t>
      </w:r>
    </w:p>
    <w:p w:rsidR="00F40C25" w:rsidRPr="00F016E6" w:rsidRDefault="001F394F" w:rsidP="00F40C25">
      <w:pPr>
        <w:widowControl w:val="0"/>
        <w:autoSpaceDE w:val="0"/>
        <w:autoSpaceDN w:val="0"/>
        <w:adjustRightInd w:val="0"/>
        <w:ind w:firstLine="540"/>
        <w:jc w:val="both"/>
        <w:rPr>
          <w:bCs/>
        </w:rPr>
      </w:pPr>
      <w:r>
        <w:rPr>
          <w:bCs/>
        </w:rPr>
        <w:t xml:space="preserve">- </w:t>
      </w:r>
      <w:r w:rsidR="00F40C25" w:rsidRPr="00F40C25">
        <w:rPr>
          <w:bCs/>
        </w:rPr>
        <w:t xml:space="preserve">средства областного бюджета в </w:t>
      </w:r>
      <w:r w:rsidR="00F40C25" w:rsidRPr="00F016E6">
        <w:rPr>
          <w:bCs/>
        </w:rPr>
        <w:t>сумме 0,00 тыс. рублей будут направлены на реализацию мероприятий финансовой поддержки малого и среднего предпринимательства;</w:t>
      </w:r>
    </w:p>
    <w:p w:rsidR="00F40C25" w:rsidRPr="00F40C25" w:rsidRDefault="001F394F" w:rsidP="00F40C25">
      <w:pPr>
        <w:widowControl w:val="0"/>
        <w:autoSpaceDE w:val="0"/>
        <w:autoSpaceDN w:val="0"/>
        <w:adjustRightInd w:val="0"/>
        <w:ind w:firstLine="540"/>
        <w:jc w:val="both"/>
        <w:rPr>
          <w:bCs/>
        </w:rPr>
      </w:pPr>
      <w:r w:rsidRPr="00F016E6">
        <w:rPr>
          <w:bCs/>
        </w:rPr>
        <w:t xml:space="preserve">- </w:t>
      </w:r>
      <w:r w:rsidR="00F40C25" w:rsidRPr="00F016E6">
        <w:rPr>
          <w:bCs/>
        </w:rPr>
        <w:t xml:space="preserve">средства федерального бюджета - 0,00 тыс. рублей (средства, предоставляемые на конкурсной основе и на условиях софинансирования бюджетам субъектов Российской Федерации в виде </w:t>
      </w:r>
      <w:r w:rsidR="00F40C25" w:rsidRPr="00F40C25">
        <w:rPr>
          <w:bCs/>
        </w:rPr>
        <w:t>субсидий для финансирования мероприятий, осуществляемых в рамках оказания государственной поддержки малого и среднего предпринимательства с</w:t>
      </w:r>
      <w:r w:rsidR="006D1710">
        <w:rPr>
          <w:bCs/>
        </w:rPr>
        <w:t>убъектами Российской Федерации).</w:t>
      </w:r>
    </w:p>
    <w:p w:rsidR="00F40C25" w:rsidRPr="00F40C25" w:rsidRDefault="00F40C25" w:rsidP="00F40C25">
      <w:pPr>
        <w:widowControl w:val="0"/>
        <w:autoSpaceDE w:val="0"/>
        <w:autoSpaceDN w:val="0"/>
        <w:adjustRightInd w:val="0"/>
        <w:ind w:firstLine="540"/>
        <w:jc w:val="both"/>
        <w:rPr>
          <w:bCs/>
        </w:rPr>
      </w:pPr>
      <w:r w:rsidRPr="00F40C25">
        <w:rPr>
          <w:bCs/>
        </w:rPr>
        <w:t>Предоставление ежегодного финансирования в объемах меньше указанных не позволит поддержать такие приоритетные направления программы, как:</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поддержка малому инновационному предпринимательству;</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модернизация производства компаний;</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лизинг оборудования устройств, механизмов, автотранспортных средств;</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вовлечение молодежи в предпринимательскую деятельность;</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развитие инфраструктуры поддержки предпринимательства.</w:t>
      </w:r>
    </w:p>
    <w:p w:rsidR="00F40C25" w:rsidRPr="00F40C25" w:rsidRDefault="00F40C25" w:rsidP="00F40C25">
      <w:pPr>
        <w:widowControl w:val="0"/>
        <w:autoSpaceDE w:val="0"/>
        <w:autoSpaceDN w:val="0"/>
        <w:adjustRightInd w:val="0"/>
        <w:ind w:firstLine="540"/>
        <w:jc w:val="both"/>
        <w:rPr>
          <w:bCs/>
        </w:rPr>
      </w:pPr>
      <w:r w:rsidRPr="00F40C25">
        <w:rPr>
          <w:bCs/>
        </w:rPr>
        <w:t xml:space="preserve"> </w:t>
      </w:r>
    </w:p>
    <w:p w:rsidR="00F40C25" w:rsidRDefault="00F40C25" w:rsidP="00F40C25">
      <w:pPr>
        <w:widowControl w:val="0"/>
        <w:autoSpaceDE w:val="0"/>
        <w:autoSpaceDN w:val="0"/>
        <w:adjustRightInd w:val="0"/>
        <w:ind w:firstLine="540"/>
        <w:jc w:val="both"/>
        <w:rPr>
          <w:bCs/>
        </w:rPr>
      </w:pPr>
      <w:r w:rsidRPr="00F40C25">
        <w:rPr>
          <w:bCs/>
        </w:rPr>
        <w:t>Информация по ресурсному обеспечению Программы отражается в таблицах 3 и 4</w:t>
      </w:r>
      <w:r w:rsidR="00E47C7D">
        <w:rPr>
          <w:bCs/>
        </w:rPr>
        <w:t>.</w:t>
      </w:r>
    </w:p>
    <w:p w:rsidR="006D1710" w:rsidRDefault="006D1710" w:rsidP="00F40C25">
      <w:pPr>
        <w:widowControl w:val="0"/>
        <w:autoSpaceDE w:val="0"/>
        <w:autoSpaceDN w:val="0"/>
        <w:adjustRightInd w:val="0"/>
        <w:ind w:firstLine="540"/>
        <w:jc w:val="both"/>
        <w:rPr>
          <w:bCs/>
        </w:rPr>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361C7F" w:rsidRDefault="00361C7F"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640217">
      <w:pPr>
        <w:widowControl w:val="0"/>
        <w:autoSpaceDE w:val="0"/>
        <w:autoSpaceDN w:val="0"/>
        <w:adjustRightInd w:val="0"/>
        <w:jc w:val="center"/>
        <w:outlineLvl w:val="3"/>
      </w:pPr>
      <w:r>
        <w:lastRenderedPageBreak/>
        <w:t xml:space="preserve">                                                                              Приложение </w:t>
      </w:r>
      <w:r w:rsidR="0055632D">
        <w:t>4</w:t>
      </w:r>
    </w:p>
    <w:p w:rsidR="00640217" w:rsidRDefault="00640217" w:rsidP="00640217">
      <w:pPr>
        <w:widowControl w:val="0"/>
        <w:autoSpaceDE w:val="0"/>
        <w:autoSpaceDN w:val="0"/>
        <w:adjustRightInd w:val="0"/>
        <w:jc w:val="center"/>
        <w:outlineLvl w:val="3"/>
      </w:pPr>
      <w:r>
        <w:t xml:space="preserve">                                                                                к постановлению администрации</w:t>
      </w:r>
    </w:p>
    <w:p w:rsidR="00640217" w:rsidRDefault="00640217" w:rsidP="00640217">
      <w:pPr>
        <w:widowControl w:val="0"/>
        <w:autoSpaceDE w:val="0"/>
        <w:autoSpaceDN w:val="0"/>
        <w:adjustRightInd w:val="0"/>
        <w:jc w:val="center"/>
        <w:outlineLvl w:val="3"/>
      </w:pPr>
      <w:r>
        <w:t xml:space="preserve">                                                                                  городского округа  город Шахунья</w:t>
      </w:r>
    </w:p>
    <w:p w:rsidR="00640217" w:rsidRDefault="00640217" w:rsidP="00640217">
      <w:pPr>
        <w:widowControl w:val="0"/>
        <w:autoSpaceDE w:val="0"/>
        <w:autoSpaceDN w:val="0"/>
        <w:adjustRightInd w:val="0"/>
        <w:jc w:val="center"/>
        <w:outlineLvl w:val="3"/>
      </w:pPr>
      <w:r>
        <w:t xml:space="preserve">                                                                                  Нижегородской области</w:t>
      </w:r>
    </w:p>
    <w:p w:rsidR="00640217" w:rsidRDefault="00640217" w:rsidP="00640217">
      <w:pPr>
        <w:widowControl w:val="0"/>
        <w:autoSpaceDE w:val="0"/>
        <w:autoSpaceDN w:val="0"/>
        <w:adjustRightInd w:val="0"/>
        <w:jc w:val="center"/>
        <w:outlineLvl w:val="3"/>
      </w:pPr>
      <w:r>
        <w:t xml:space="preserve">                                                                                 от </w:t>
      </w:r>
      <w:r w:rsidR="00361C7F">
        <w:t xml:space="preserve">21.06.2019 г. </w:t>
      </w:r>
      <w:r>
        <w:t>№</w:t>
      </w:r>
      <w:r w:rsidR="00361C7F">
        <w:t xml:space="preserve"> 689</w:t>
      </w: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640217" w:rsidRDefault="00640217" w:rsidP="00F9039E">
      <w:pPr>
        <w:widowControl w:val="0"/>
        <w:autoSpaceDE w:val="0"/>
        <w:autoSpaceDN w:val="0"/>
        <w:adjustRightInd w:val="0"/>
        <w:jc w:val="center"/>
        <w:outlineLvl w:val="3"/>
      </w:pPr>
    </w:p>
    <w:p w:rsidR="00F9039E" w:rsidRPr="00F9039E" w:rsidRDefault="00F9039E" w:rsidP="00F9039E">
      <w:pPr>
        <w:widowControl w:val="0"/>
        <w:autoSpaceDE w:val="0"/>
        <w:autoSpaceDN w:val="0"/>
        <w:adjustRightInd w:val="0"/>
        <w:jc w:val="center"/>
        <w:outlineLvl w:val="3"/>
      </w:pPr>
      <w:r w:rsidRPr="00F9039E">
        <w:t>Таблица 3. Ресурсное обеспечение реализации муниципальной</w:t>
      </w:r>
    </w:p>
    <w:p w:rsidR="00F9039E" w:rsidRPr="00F9039E" w:rsidRDefault="00F9039E" w:rsidP="00F9039E">
      <w:pPr>
        <w:widowControl w:val="0"/>
        <w:autoSpaceDE w:val="0"/>
        <w:autoSpaceDN w:val="0"/>
        <w:adjustRightInd w:val="0"/>
        <w:jc w:val="center"/>
      </w:pPr>
      <w:r w:rsidRPr="00F9039E">
        <w:t>программы за счет средств  бюджета</w:t>
      </w:r>
    </w:p>
    <w:p w:rsidR="00F9039E" w:rsidRPr="00F9039E" w:rsidRDefault="00F9039E" w:rsidP="00F9039E">
      <w:pPr>
        <w:widowControl w:val="0"/>
        <w:autoSpaceDE w:val="0"/>
        <w:autoSpaceDN w:val="0"/>
        <w:adjustRightInd w:val="0"/>
        <w:jc w:val="center"/>
      </w:pPr>
      <w:r w:rsidRPr="00F9039E">
        <w:t>городского округа город Шахунья</w:t>
      </w:r>
    </w:p>
    <w:tbl>
      <w:tblPr>
        <w:tblW w:w="8751" w:type="dxa"/>
        <w:tblInd w:w="240" w:type="dxa"/>
        <w:tblLayout w:type="fixed"/>
        <w:tblCellMar>
          <w:left w:w="60" w:type="dxa"/>
          <w:right w:w="60" w:type="dxa"/>
        </w:tblCellMar>
        <w:tblLook w:val="04A0" w:firstRow="1" w:lastRow="0" w:firstColumn="1" w:lastColumn="0" w:noHBand="0" w:noVBand="1"/>
      </w:tblPr>
      <w:tblGrid>
        <w:gridCol w:w="1980"/>
        <w:gridCol w:w="1980"/>
        <w:gridCol w:w="1260"/>
        <w:gridCol w:w="1260"/>
        <w:gridCol w:w="1260"/>
        <w:gridCol w:w="1011"/>
      </w:tblGrid>
      <w:tr w:rsidR="000E0259" w:rsidTr="00A95F0F">
        <w:trPr>
          <w:trHeight w:val="540"/>
        </w:trPr>
        <w:tc>
          <w:tcPr>
            <w:tcW w:w="1980" w:type="dxa"/>
            <w:tcBorders>
              <w:top w:val="single" w:sz="4" w:space="0" w:color="auto"/>
              <w:left w:val="single" w:sz="4" w:space="0" w:color="auto"/>
              <w:bottom w:val="nil"/>
              <w:right w:val="single" w:sz="2" w:space="0" w:color="auto"/>
            </w:tcBorders>
            <w:hideMark/>
          </w:tcPr>
          <w:p w:rsidR="000E0259" w:rsidRDefault="000E0259" w:rsidP="00A95F0F">
            <w:pPr>
              <w:pStyle w:val="a3"/>
              <w:jc w:val="center"/>
            </w:pPr>
            <w:r>
              <w:t xml:space="preserve">Статус </w:t>
            </w:r>
          </w:p>
        </w:tc>
        <w:tc>
          <w:tcPr>
            <w:tcW w:w="1980" w:type="dxa"/>
            <w:tcBorders>
              <w:top w:val="single" w:sz="4" w:space="0" w:color="auto"/>
              <w:left w:val="single" w:sz="2" w:space="0" w:color="auto"/>
              <w:bottom w:val="nil"/>
              <w:right w:val="single" w:sz="2" w:space="0" w:color="auto"/>
            </w:tcBorders>
            <w:hideMark/>
          </w:tcPr>
          <w:p w:rsidR="000E0259" w:rsidRDefault="000E0259" w:rsidP="00A95F0F">
            <w:pPr>
              <w:pStyle w:val="a3"/>
              <w:jc w:val="center"/>
            </w:pPr>
            <w:r>
              <w:t xml:space="preserve">Заказчик-координатор, соисполнители </w:t>
            </w:r>
          </w:p>
        </w:tc>
        <w:tc>
          <w:tcPr>
            <w:tcW w:w="4791" w:type="dxa"/>
            <w:gridSpan w:val="4"/>
            <w:tcBorders>
              <w:top w:val="single" w:sz="4" w:space="0" w:color="auto"/>
              <w:left w:val="single" w:sz="2" w:space="0" w:color="auto"/>
              <w:bottom w:val="single" w:sz="2" w:space="0" w:color="auto"/>
              <w:right w:val="single" w:sz="4" w:space="0" w:color="auto"/>
            </w:tcBorders>
            <w:hideMark/>
          </w:tcPr>
          <w:p w:rsidR="000E0259" w:rsidRDefault="000E0259" w:rsidP="00A95F0F">
            <w:pPr>
              <w:pStyle w:val="a3"/>
              <w:jc w:val="center"/>
            </w:pPr>
            <w:r>
              <w:t>Расходы (тыс. руб.), годы</w:t>
            </w:r>
          </w:p>
        </w:tc>
      </w:tr>
      <w:tr w:rsidR="006C0324" w:rsidTr="006C0324">
        <w:tc>
          <w:tcPr>
            <w:tcW w:w="1980" w:type="dxa"/>
            <w:tcBorders>
              <w:top w:val="nil"/>
              <w:left w:val="single" w:sz="4" w:space="0" w:color="auto"/>
              <w:bottom w:val="single" w:sz="2" w:space="0" w:color="auto"/>
              <w:right w:val="single" w:sz="2" w:space="0" w:color="auto"/>
            </w:tcBorders>
          </w:tcPr>
          <w:p w:rsidR="006C0324" w:rsidRDefault="006C0324" w:rsidP="00A95F0F">
            <w:pPr>
              <w:pStyle w:val="a3"/>
            </w:pPr>
          </w:p>
        </w:tc>
        <w:tc>
          <w:tcPr>
            <w:tcW w:w="1980" w:type="dxa"/>
            <w:tcBorders>
              <w:top w:val="nil"/>
              <w:left w:val="single" w:sz="2" w:space="0" w:color="auto"/>
              <w:bottom w:val="single" w:sz="2" w:space="0" w:color="auto"/>
              <w:right w:val="single" w:sz="2" w:space="0" w:color="auto"/>
            </w:tcBorders>
          </w:tcPr>
          <w:p w:rsidR="006C0324" w:rsidRDefault="006C0324" w:rsidP="00A95F0F">
            <w:pPr>
              <w:pStyle w:val="a3"/>
            </w:pPr>
          </w:p>
        </w:tc>
        <w:tc>
          <w:tcPr>
            <w:tcW w:w="1260" w:type="dxa"/>
            <w:tcBorders>
              <w:top w:val="single" w:sz="2" w:space="0" w:color="auto"/>
              <w:left w:val="single" w:sz="2" w:space="0" w:color="auto"/>
              <w:bottom w:val="single" w:sz="2" w:space="0" w:color="auto"/>
              <w:right w:val="single" w:sz="2" w:space="0" w:color="auto"/>
            </w:tcBorders>
            <w:hideMark/>
          </w:tcPr>
          <w:p w:rsidR="006C0324" w:rsidRDefault="006C0324" w:rsidP="009D59B2">
            <w:pPr>
              <w:pStyle w:val="a3"/>
              <w:jc w:val="center"/>
            </w:pPr>
            <w:r>
              <w:t>2019</w:t>
            </w:r>
          </w:p>
        </w:tc>
        <w:tc>
          <w:tcPr>
            <w:tcW w:w="1260" w:type="dxa"/>
            <w:tcBorders>
              <w:top w:val="single" w:sz="2" w:space="0" w:color="auto"/>
              <w:left w:val="single" w:sz="2" w:space="0" w:color="auto"/>
              <w:bottom w:val="single" w:sz="2" w:space="0" w:color="auto"/>
              <w:right w:val="single" w:sz="2" w:space="0" w:color="auto"/>
            </w:tcBorders>
          </w:tcPr>
          <w:p w:rsidR="006C0324" w:rsidRDefault="006C0324" w:rsidP="009D59B2">
            <w:pPr>
              <w:pStyle w:val="a3"/>
              <w:jc w:val="center"/>
            </w:pPr>
            <w:r>
              <w:t xml:space="preserve">2020 </w:t>
            </w:r>
          </w:p>
        </w:tc>
        <w:tc>
          <w:tcPr>
            <w:tcW w:w="1260" w:type="dxa"/>
            <w:tcBorders>
              <w:top w:val="single" w:sz="2" w:space="0" w:color="auto"/>
              <w:left w:val="single" w:sz="2" w:space="0" w:color="auto"/>
              <w:bottom w:val="single" w:sz="2" w:space="0" w:color="auto"/>
              <w:right w:val="single" w:sz="2" w:space="0" w:color="auto"/>
            </w:tcBorders>
          </w:tcPr>
          <w:p w:rsidR="006C0324" w:rsidRDefault="006C0324" w:rsidP="000E0259">
            <w:pPr>
              <w:pStyle w:val="a3"/>
              <w:jc w:val="center"/>
            </w:pPr>
            <w:r>
              <w:t>2021</w:t>
            </w:r>
          </w:p>
        </w:tc>
        <w:tc>
          <w:tcPr>
            <w:tcW w:w="1011" w:type="dxa"/>
            <w:tcBorders>
              <w:top w:val="single" w:sz="2" w:space="0" w:color="auto"/>
              <w:left w:val="single" w:sz="2" w:space="0" w:color="auto"/>
              <w:bottom w:val="single" w:sz="2" w:space="0" w:color="auto"/>
              <w:right w:val="single" w:sz="4" w:space="0" w:color="auto"/>
            </w:tcBorders>
            <w:hideMark/>
          </w:tcPr>
          <w:p w:rsidR="006C0324" w:rsidRDefault="006C0324" w:rsidP="00A95F0F">
            <w:pPr>
              <w:pStyle w:val="a3"/>
              <w:jc w:val="center"/>
            </w:pPr>
            <w:r>
              <w:t>Всего</w:t>
            </w:r>
          </w:p>
        </w:tc>
      </w:tr>
      <w:tr w:rsidR="000E0259" w:rsidTr="00A95F0F">
        <w:tc>
          <w:tcPr>
            <w:tcW w:w="1980" w:type="dxa"/>
            <w:tcBorders>
              <w:top w:val="single" w:sz="2" w:space="0" w:color="auto"/>
              <w:left w:val="single" w:sz="4" w:space="0" w:color="auto"/>
              <w:bottom w:val="single" w:sz="2" w:space="0" w:color="auto"/>
              <w:right w:val="single" w:sz="2" w:space="0" w:color="auto"/>
            </w:tcBorders>
            <w:hideMark/>
          </w:tcPr>
          <w:p w:rsidR="000E0259" w:rsidRPr="005D34F7" w:rsidRDefault="000E0259" w:rsidP="00A95F0F">
            <w:pPr>
              <w:pStyle w:val="a3"/>
              <w:jc w:val="center"/>
            </w:pPr>
            <w:r w:rsidRPr="005D34F7">
              <w:t xml:space="preserve">1 </w:t>
            </w:r>
          </w:p>
        </w:tc>
        <w:tc>
          <w:tcPr>
            <w:tcW w:w="1980" w:type="dxa"/>
            <w:tcBorders>
              <w:top w:val="single" w:sz="2" w:space="0" w:color="auto"/>
              <w:left w:val="single" w:sz="2" w:space="0" w:color="auto"/>
              <w:bottom w:val="single" w:sz="2" w:space="0" w:color="auto"/>
              <w:right w:val="single" w:sz="2" w:space="0" w:color="auto"/>
            </w:tcBorders>
            <w:hideMark/>
          </w:tcPr>
          <w:p w:rsidR="000E0259" w:rsidRDefault="000E0259" w:rsidP="00A95F0F">
            <w:pPr>
              <w:pStyle w:val="a3"/>
              <w:jc w:val="center"/>
            </w:pPr>
            <w:r>
              <w:t xml:space="preserve">2 </w:t>
            </w:r>
          </w:p>
        </w:tc>
        <w:tc>
          <w:tcPr>
            <w:tcW w:w="1260" w:type="dxa"/>
            <w:tcBorders>
              <w:top w:val="single" w:sz="2" w:space="0" w:color="auto"/>
              <w:left w:val="single" w:sz="2" w:space="0" w:color="auto"/>
              <w:bottom w:val="single" w:sz="2" w:space="0" w:color="auto"/>
              <w:right w:val="single" w:sz="2" w:space="0" w:color="auto"/>
            </w:tcBorders>
            <w:hideMark/>
          </w:tcPr>
          <w:p w:rsidR="000E0259" w:rsidRDefault="000E0259" w:rsidP="00A95F0F">
            <w:pPr>
              <w:pStyle w:val="a3"/>
              <w:jc w:val="center"/>
            </w:pPr>
            <w:r>
              <w:t xml:space="preserve">3 </w:t>
            </w:r>
          </w:p>
        </w:tc>
        <w:tc>
          <w:tcPr>
            <w:tcW w:w="1260" w:type="dxa"/>
            <w:tcBorders>
              <w:top w:val="single" w:sz="2" w:space="0" w:color="auto"/>
              <w:left w:val="single" w:sz="2" w:space="0" w:color="auto"/>
              <w:bottom w:val="single" w:sz="2" w:space="0" w:color="auto"/>
              <w:right w:val="single" w:sz="2" w:space="0" w:color="auto"/>
            </w:tcBorders>
            <w:hideMark/>
          </w:tcPr>
          <w:p w:rsidR="000E0259" w:rsidRDefault="000E0259" w:rsidP="00A95F0F">
            <w:pPr>
              <w:pStyle w:val="a3"/>
              <w:jc w:val="center"/>
            </w:pPr>
            <w:r>
              <w:t xml:space="preserve">4 </w:t>
            </w:r>
          </w:p>
        </w:tc>
        <w:tc>
          <w:tcPr>
            <w:tcW w:w="1260" w:type="dxa"/>
            <w:tcBorders>
              <w:top w:val="single" w:sz="2" w:space="0" w:color="auto"/>
              <w:left w:val="single" w:sz="2" w:space="0" w:color="auto"/>
              <w:bottom w:val="single" w:sz="2" w:space="0" w:color="auto"/>
              <w:right w:val="single" w:sz="2" w:space="0" w:color="auto"/>
            </w:tcBorders>
            <w:hideMark/>
          </w:tcPr>
          <w:p w:rsidR="000E0259" w:rsidRDefault="000E0259" w:rsidP="00A95F0F">
            <w:pPr>
              <w:pStyle w:val="a3"/>
              <w:jc w:val="center"/>
            </w:pPr>
            <w:r>
              <w:t xml:space="preserve">5 </w:t>
            </w:r>
          </w:p>
        </w:tc>
        <w:tc>
          <w:tcPr>
            <w:tcW w:w="1011" w:type="dxa"/>
            <w:tcBorders>
              <w:top w:val="single" w:sz="2" w:space="0" w:color="auto"/>
              <w:left w:val="single" w:sz="2" w:space="0" w:color="auto"/>
              <w:bottom w:val="single" w:sz="2" w:space="0" w:color="auto"/>
              <w:right w:val="single" w:sz="4" w:space="0" w:color="auto"/>
            </w:tcBorders>
            <w:hideMark/>
          </w:tcPr>
          <w:p w:rsidR="000E0259" w:rsidRDefault="000E0259" w:rsidP="00A95F0F">
            <w:pPr>
              <w:pStyle w:val="a3"/>
              <w:jc w:val="center"/>
            </w:pPr>
            <w:r>
              <w:t>6</w:t>
            </w:r>
          </w:p>
        </w:tc>
      </w:tr>
      <w:tr w:rsidR="000E0259" w:rsidTr="00A95F0F">
        <w:tc>
          <w:tcPr>
            <w:tcW w:w="1980" w:type="dxa"/>
            <w:tcBorders>
              <w:top w:val="single" w:sz="2" w:space="0" w:color="auto"/>
              <w:left w:val="single" w:sz="4" w:space="0" w:color="auto"/>
              <w:bottom w:val="nil"/>
              <w:right w:val="single" w:sz="2" w:space="0" w:color="auto"/>
            </w:tcBorders>
            <w:hideMark/>
          </w:tcPr>
          <w:p w:rsidR="000E0259" w:rsidRPr="00C548E1" w:rsidRDefault="000E0259" w:rsidP="00A95F0F">
            <w:pPr>
              <w:pStyle w:val="a3"/>
              <w:jc w:val="center"/>
            </w:pPr>
            <w:r w:rsidRPr="00C548E1">
              <w:t>Развитие предпринимательства в городском округе город Шахунья Нижегородской области</w:t>
            </w:r>
            <w:r w:rsidR="00817076" w:rsidRPr="00C548E1">
              <w:t>»</w:t>
            </w:r>
            <w:r w:rsidRPr="00C548E1">
              <w:t xml:space="preserve"> на 201</w:t>
            </w:r>
            <w:r w:rsidR="00B87690" w:rsidRPr="00C548E1">
              <w:t>9</w:t>
            </w:r>
            <w:r w:rsidRPr="00C548E1">
              <w:t>-202</w:t>
            </w:r>
            <w:r w:rsidR="00B87690" w:rsidRPr="00C548E1">
              <w:t>1</w:t>
            </w:r>
            <w:r w:rsidR="00817076" w:rsidRPr="00C548E1">
              <w:t xml:space="preserve"> годы</w:t>
            </w:r>
          </w:p>
          <w:p w:rsidR="000E0259" w:rsidRPr="00C548E1" w:rsidRDefault="000E0259" w:rsidP="00A95F0F">
            <w:pPr>
              <w:pStyle w:val="a3"/>
              <w:jc w:val="center"/>
            </w:pPr>
          </w:p>
          <w:p w:rsidR="000E0259" w:rsidRPr="00C548E1" w:rsidRDefault="000E0259" w:rsidP="00A95F0F">
            <w:pPr>
              <w:pStyle w:val="a3"/>
              <w:jc w:val="both"/>
            </w:pPr>
          </w:p>
        </w:tc>
        <w:tc>
          <w:tcPr>
            <w:tcW w:w="1980" w:type="dxa"/>
            <w:tcBorders>
              <w:top w:val="single" w:sz="2" w:space="0" w:color="auto"/>
              <w:left w:val="single" w:sz="2" w:space="0" w:color="auto"/>
              <w:bottom w:val="single" w:sz="2" w:space="0" w:color="auto"/>
              <w:right w:val="single" w:sz="2" w:space="0" w:color="auto"/>
            </w:tcBorders>
            <w:hideMark/>
          </w:tcPr>
          <w:p w:rsidR="000E0259" w:rsidRPr="00C548E1" w:rsidRDefault="000E0259" w:rsidP="00A95F0F">
            <w:pPr>
              <w:pStyle w:val="a3"/>
              <w:jc w:val="center"/>
            </w:pPr>
          </w:p>
        </w:tc>
        <w:tc>
          <w:tcPr>
            <w:tcW w:w="1260" w:type="dxa"/>
            <w:tcBorders>
              <w:top w:val="single" w:sz="2" w:space="0" w:color="auto"/>
              <w:left w:val="single" w:sz="2" w:space="0" w:color="auto"/>
              <w:bottom w:val="single" w:sz="2" w:space="0" w:color="auto"/>
              <w:right w:val="single" w:sz="2" w:space="0" w:color="auto"/>
            </w:tcBorders>
          </w:tcPr>
          <w:p w:rsidR="000E0259" w:rsidRPr="00C548E1" w:rsidRDefault="009474F4" w:rsidP="0011559D">
            <w:pPr>
              <w:pStyle w:val="a3"/>
              <w:jc w:val="center"/>
            </w:pPr>
            <w:r>
              <w:t>600</w:t>
            </w:r>
            <w:r w:rsidR="000E0259" w:rsidRPr="00C548E1">
              <w:t>,0</w:t>
            </w:r>
          </w:p>
        </w:tc>
        <w:tc>
          <w:tcPr>
            <w:tcW w:w="1260" w:type="dxa"/>
            <w:tcBorders>
              <w:top w:val="single" w:sz="2" w:space="0" w:color="auto"/>
              <w:left w:val="single" w:sz="2" w:space="0" w:color="auto"/>
              <w:bottom w:val="single" w:sz="2" w:space="0" w:color="auto"/>
              <w:right w:val="single" w:sz="2" w:space="0" w:color="auto"/>
            </w:tcBorders>
          </w:tcPr>
          <w:p w:rsidR="000E0259" w:rsidRPr="00C548E1" w:rsidRDefault="00D16EED" w:rsidP="000E0259">
            <w:pPr>
              <w:jc w:val="center"/>
            </w:pPr>
            <w:r>
              <w:t>10</w:t>
            </w:r>
            <w:r w:rsidR="002E3CA5">
              <w:t>0,0</w:t>
            </w:r>
          </w:p>
        </w:tc>
        <w:tc>
          <w:tcPr>
            <w:tcW w:w="1260" w:type="dxa"/>
            <w:tcBorders>
              <w:top w:val="single" w:sz="2" w:space="0" w:color="auto"/>
              <w:left w:val="single" w:sz="2" w:space="0" w:color="auto"/>
              <w:bottom w:val="single" w:sz="2" w:space="0" w:color="auto"/>
              <w:right w:val="single" w:sz="2" w:space="0" w:color="auto"/>
            </w:tcBorders>
          </w:tcPr>
          <w:p w:rsidR="000E0259" w:rsidRPr="00C548E1" w:rsidRDefault="00D16EED" w:rsidP="000E0259">
            <w:pPr>
              <w:jc w:val="center"/>
            </w:pPr>
            <w:r>
              <w:t>10</w:t>
            </w:r>
            <w:r w:rsidR="002E3CA5">
              <w:t>0,0</w:t>
            </w:r>
          </w:p>
        </w:tc>
        <w:tc>
          <w:tcPr>
            <w:tcW w:w="1011" w:type="dxa"/>
            <w:tcBorders>
              <w:top w:val="single" w:sz="2" w:space="0" w:color="auto"/>
              <w:left w:val="single" w:sz="2" w:space="0" w:color="auto"/>
              <w:bottom w:val="single" w:sz="2" w:space="0" w:color="auto"/>
              <w:right w:val="single" w:sz="4" w:space="0" w:color="auto"/>
            </w:tcBorders>
          </w:tcPr>
          <w:p w:rsidR="000E0259" w:rsidRPr="00C548E1" w:rsidRDefault="00D16EED" w:rsidP="000E0259">
            <w:pPr>
              <w:pStyle w:val="a3"/>
              <w:jc w:val="center"/>
            </w:pPr>
            <w:r>
              <w:t>8</w:t>
            </w:r>
            <w:r w:rsidR="009474F4">
              <w:t>00</w:t>
            </w:r>
            <w:r w:rsidR="000E0259" w:rsidRPr="00C548E1">
              <w:t>,0</w:t>
            </w:r>
          </w:p>
        </w:tc>
      </w:tr>
      <w:tr w:rsidR="000E0259" w:rsidTr="00A95F0F">
        <w:tc>
          <w:tcPr>
            <w:tcW w:w="1980" w:type="dxa"/>
            <w:tcBorders>
              <w:top w:val="nil"/>
              <w:left w:val="single" w:sz="4" w:space="0" w:color="auto"/>
              <w:bottom w:val="single" w:sz="4" w:space="0" w:color="auto"/>
              <w:right w:val="single" w:sz="2" w:space="0" w:color="auto"/>
            </w:tcBorders>
          </w:tcPr>
          <w:p w:rsidR="000E0259" w:rsidRPr="00C548E1" w:rsidRDefault="000E0259" w:rsidP="00A95F0F">
            <w:pPr>
              <w:pStyle w:val="a3"/>
            </w:pPr>
          </w:p>
        </w:tc>
        <w:tc>
          <w:tcPr>
            <w:tcW w:w="1980" w:type="dxa"/>
            <w:tcBorders>
              <w:top w:val="single" w:sz="2" w:space="0" w:color="auto"/>
              <w:left w:val="single" w:sz="2" w:space="0" w:color="auto"/>
              <w:bottom w:val="single" w:sz="4" w:space="0" w:color="auto"/>
              <w:right w:val="single" w:sz="2" w:space="0" w:color="auto"/>
            </w:tcBorders>
            <w:hideMark/>
          </w:tcPr>
          <w:p w:rsidR="000E0259" w:rsidRPr="00C548E1" w:rsidRDefault="000E0259" w:rsidP="00A95F0F">
            <w:pPr>
              <w:pStyle w:val="a3"/>
              <w:jc w:val="both"/>
            </w:pPr>
            <w:r w:rsidRPr="00C548E1">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260" w:type="dxa"/>
            <w:tcBorders>
              <w:top w:val="single" w:sz="2" w:space="0" w:color="auto"/>
              <w:left w:val="single" w:sz="2" w:space="0" w:color="auto"/>
              <w:bottom w:val="single" w:sz="4" w:space="0" w:color="auto"/>
              <w:right w:val="single" w:sz="2" w:space="0" w:color="auto"/>
            </w:tcBorders>
          </w:tcPr>
          <w:p w:rsidR="000E0259" w:rsidRPr="00C548E1" w:rsidRDefault="009474F4" w:rsidP="000E0259">
            <w:pPr>
              <w:jc w:val="center"/>
            </w:pPr>
            <w:r>
              <w:t>600</w:t>
            </w:r>
            <w:r w:rsidR="000E0259" w:rsidRPr="00C548E1">
              <w:t>,0</w:t>
            </w:r>
          </w:p>
        </w:tc>
        <w:tc>
          <w:tcPr>
            <w:tcW w:w="1260" w:type="dxa"/>
            <w:tcBorders>
              <w:top w:val="single" w:sz="2" w:space="0" w:color="auto"/>
              <w:left w:val="single" w:sz="2" w:space="0" w:color="auto"/>
              <w:bottom w:val="single" w:sz="4" w:space="0" w:color="auto"/>
              <w:right w:val="single" w:sz="2" w:space="0" w:color="auto"/>
            </w:tcBorders>
          </w:tcPr>
          <w:p w:rsidR="000E0259" w:rsidRPr="00C548E1" w:rsidRDefault="00D16EED" w:rsidP="000E0259">
            <w:pPr>
              <w:jc w:val="center"/>
            </w:pPr>
            <w:r>
              <w:t>10</w:t>
            </w:r>
            <w:r w:rsidR="002E3CA5">
              <w:t>0,0</w:t>
            </w:r>
          </w:p>
        </w:tc>
        <w:tc>
          <w:tcPr>
            <w:tcW w:w="1260" w:type="dxa"/>
            <w:tcBorders>
              <w:top w:val="single" w:sz="2" w:space="0" w:color="auto"/>
              <w:left w:val="single" w:sz="2" w:space="0" w:color="auto"/>
              <w:bottom w:val="single" w:sz="4" w:space="0" w:color="auto"/>
              <w:right w:val="single" w:sz="2" w:space="0" w:color="auto"/>
            </w:tcBorders>
          </w:tcPr>
          <w:p w:rsidR="000E0259" w:rsidRPr="00C548E1" w:rsidRDefault="00D16EED" w:rsidP="000E0259">
            <w:pPr>
              <w:jc w:val="center"/>
            </w:pPr>
            <w:r>
              <w:t>10</w:t>
            </w:r>
            <w:r w:rsidR="002E3CA5">
              <w:t>0,0</w:t>
            </w:r>
          </w:p>
        </w:tc>
        <w:tc>
          <w:tcPr>
            <w:tcW w:w="1011" w:type="dxa"/>
            <w:tcBorders>
              <w:top w:val="single" w:sz="2" w:space="0" w:color="auto"/>
              <w:left w:val="single" w:sz="2" w:space="0" w:color="auto"/>
              <w:bottom w:val="single" w:sz="4" w:space="0" w:color="auto"/>
              <w:right w:val="single" w:sz="4" w:space="0" w:color="auto"/>
            </w:tcBorders>
          </w:tcPr>
          <w:p w:rsidR="000E0259" w:rsidRPr="00C548E1" w:rsidRDefault="00D16EED" w:rsidP="000E0259">
            <w:pPr>
              <w:pStyle w:val="a3"/>
              <w:jc w:val="center"/>
            </w:pPr>
            <w:r>
              <w:t>8</w:t>
            </w:r>
            <w:r w:rsidR="009474F4">
              <w:t>00</w:t>
            </w:r>
            <w:r w:rsidR="000E0259" w:rsidRPr="00C548E1">
              <w:t>,0</w:t>
            </w:r>
          </w:p>
        </w:tc>
      </w:tr>
    </w:tbl>
    <w:p w:rsidR="004B7F75" w:rsidRDefault="004B7F75" w:rsidP="00F40C25">
      <w:pPr>
        <w:widowControl w:val="0"/>
        <w:autoSpaceDE w:val="0"/>
        <w:autoSpaceDN w:val="0"/>
        <w:adjustRightInd w:val="0"/>
        <w:ind w:firstLine="540"/>
        <w:jc w:val="both"/>
        <w:rPr>
          <w:bCs/>
        </w:rPr>
      </w:pPr>
    </w:p>
    <w:p w:rsidR="00694EDC" w:rsidRDefault="00694EDC" w:rsidP="00B6133B">
      <w:pPr>
        <w:widowControl w:val="0"/>
        <w:autoSpaceDE w:val="0"/>
        <w:autoSpaceDN w:val="0"/>
        <w:adjustRightInd w:val="0"/>
        <w:jc w:val="both"/>
        <w:rPr>
          <w:bCs/>
        </w:rPr>
        <w:sectPr w:rsidR="00694EDC" w:rsidSect="001B54DE">
          <w:pgSz w:w="11906" w:h="16838"/>
          <w:pgMar w:top="1134" w:right="567" w:bottom="1134" w:left="851" w:header="709" w:footer="0" w:gutter="0"/>
          <w:cols w:space="708"/>
          <w:docGrid w:linePitch="360"/>
        </w:sectPr>
      </w:pPr>
    </w:p>
    <w:p w:rsidR="00640217" w:rsidRDefault="00640217" w:rsidP="00640217">
      <w:pPr>
        <w:widowControl w:val="0"/>
        <w:autoSpaceDE w:val="0"/>
        <w:autoSpaceDN w:val="0"/>
        <w:adjustRightInd w:val="0"/>
        <w:jc w:val="both"/>
        <w:outlineLvl w:val="3"/>
      </w:pPr>
      <w:r>
        <w:lastRenderedPageBreak/>
        <w:t xml:space="preserve">                                                                                                                                 </w:t>
      </w:r>
    </w:p>
    <w:p w:rsidR="00640217" w:rsidRPr="00D83EB9" w:rsidRDefault="00640217" w:rsidP="00640217">
      <w:pPr>
        <w:widowControl w:val="0"/>
        <w:autoSpaceDE w:val="0"/>
        <w:autoSpaceDN w:val="0"/>
        <w:adjustRightInd w:val="0"/>
        <w:ind w:left="10490" w:hanging="1276"/>
        <w:jc w:val="center"/>
        <w:outlineLvl w:val="0"/>
        <w:rPr>
          <w:rFonts w:eastAsia="Calibri"/>
          <w:sz w:val="22"/>
          <w:szCs w:val="22"/>
          <w:lang w:eastAsia="en-US"/>
        </w:rPr>
      </w:pPr>
      <w:r>
        <w:tab/>
      </w:r>
      <w:r w:rsidRPr="00D83EB9">
        <w:rPr>
          <w:rFonts w:eastAsia="Calibri"/>
          <w:sz w:val="22"/>
          <w:szCs w:val="22"/>
          <w:lang w:eastAsia="en-US"/>
        </w:rPr>
        <w:t xml:space="preserve">Приложение </w:t>
      </w:r>
      <w:r w:rsidR="0055632D">
        <w:rPr>
          <w:rFonts w:eastAsia="Calibri"/>
          <w:sz w:val="22"/>
          <w:szCs w:val="22"/>
          <w:lang w:eastAsia="en-US"/>
        </w:rPr>
        <w:t>5</w:t>
      </w:r>
      <w:r w:rsidRPr="00D83EB9">
        <w:rPr>
          <w:rFonts w:eastAsia="Calibri"/>
          <w:sz w:val="22"/>
          <w:szCs w:val="22"/>
          <w:lang w:eastAsia="en-US"/>
        </w:rPr>
        <w:br/>
      </w:r>
      <w:r>
        <w:rPr>
          <w:rFonts w:eastAsia="Calibri"/>
          <w:sz w:val="22"/>
          <w:szCs w:val="22"/>
          <w:lang w:eastAsia="en-US"/>
        </w:rPr>
        <w:t xml:space="preserve">   </w:t>
      </w:r>
      <w:r w:rsidRPr="00D83EB9">
        <w:rPr>
          <w:rFonts w:eastAsia="Calibri"/>
          <w:sz w:val="22"/>
          <w:szCs w:val="22"/>
          <w:lang w:eastAsia="en-US"/>
        </w:rPr>
        <w:t>к постановлению администрации</w:t>
      </w:r>
    </w:p>
    <w:p w:rsidR="00640217" w:rsidRPr="00D83EB9" w:rsidRDefault="00640217" w:rsidP="00640217">
      <w:pPr>
        <w:widowControl w:val="0"/>
        <w:autoSpaceDE w:val="0"/>
        <w:autoSpaceDN w:val="0"/>
        <w:adjustRightInd w:val="0"/>
        <w:ind w:left="6096"/>
        <w:jc w:val="center"/>
        <w:outlineLvl w:val="0"/>
        <w:rPr>
          <w:rFonts w:eastAsia="Calibri"/>
          <w:sz w:val="22"/>
          <w:szCs w:val="22"/>
          <w:lang w:eastAsia="en-US"/>
        </w:rPr>
      </w:pPr>
      <w:r>
        <w:rPr>
          <w:rFonts w:eastAsia="Calibri"/>
          <w:sz w:val="22"/>
          <w:szCs w:val="22"/>
          <w:lang w:eastAsia="en-US"/>
        </w:rPr>
        <w:t xml:space="preserve">                                                                                  </w:t>
      </w:r>
      <w:r w:rsidRPr="00D83EB9">
        <w:rPr>
          <w:rFonts w:eastAsia="Calibri"/>
          <w:sz w:val="22"/>
          <w:szCs w:val="22"/>
          <w:lang w:eastAsia="en-US"/>
        </w:rPr>
        <w:t>городского округа  город Шахунья</w:t>
      </w:r>
    </w:p>
    <w:p w:rsidR="00640217" w:rsidRPr="00D83EB9" w:rsidRDefault="00640217" w:rsidP="00640217">
      <w:pPr>
        <w:widowControl w:val="0"/>
        <w:autoSpaceDE w:val="0"/>
        <w:autoSpaceDN w:val="0"/>
        <w:adjustRightInd w:val="0"/>
        <w:ind w:left="6096"/>
        <w:jc w:val="center"/>
        <w:outlineLvl w:val="0"/>
        <w:rPr>
          <w:rFonts w:eastAsia="Calibri"/>
          <w:sz w:val="22"/>
          <w:szCs w:val="22"/>
          <w:lang w:eastAsia="en-US"/>
        </w:rPr>
      </w:pPr>
      <w:r>
        <w:rPr>
          <w:rFonts w:eastAsia="Calibri"/>
          <w:sz w:val="22"/>
          <w:szCs w:val="22"/>
          <w:lang w:eastAsia="en-US"/>
        </w:rPr>
        <w:t xml:space="preserve">                                                                                  </w:t>
      </w:r>
      <w:r w:rsidRPr="00D83EB9">
        <w:rPr>
          <w:rFonts w:eastAsia="Calibri"/>
          <w:sz w:val="22"/>
          <w:szCs w:val="22"/>
          <w:lang w:eastAsia="en-US"/>
        </w:rPr>
        <w:t>Нижегородской области</w:t>
      </w:r>
    </w:p>
    <w:p w:rsidR="00640217" w:rsidRPr="00D83EB9" w:rsidRDefault="00640217" w:rsidP="00640217">
      <w:pPr>
        <w:widowControl w:val="0"/>
        <w:autoSpaceDE w:val="0"/>
        <w:autoSpaceDN w:val="0"/>
        <w:adjustRightInd w:val="0"/>
        <w:ind w:left="6096"/>
        <w:jc w:val="center"/>
        <w:outlineLvl w:val="0"/>
        <w:rPr>
          <w:rFonts w:eastAsia="Calibri"/>
          <w:sz w:val="22"/>
          <w:szCs w:val="22"/>
          <w:lang w:eastAsia="en-US"/>
        </w:rPr>
      </w:pPr>
      <w:r>
        <w:rPr>
          <w:rFonts w:eastAsia="Calibri"/>
          <w:sz w:val="22"/>
          <w:szCs w:val="22"/>
          <w:lang w:eastAsia="en-US"/>
        </w:rPr>
        <w:t xml:space="preserve">                                                                                 от </w:t>
      </w:r>
      <w:r w:rsidR="00361C7F">
        <w:rPr>
          <w:rFonts w:eastAsia="Calibri"/>
          <w:sz w:val="22"/>
          <w:szCs w:val="22"/>
          <w:lang w:eastAsia="en-US"/>
        </w:rPr>
        <w:t>21.06.2019 г.</w:t>
      </w:r>
      <w:r>
        <w:rPr>
          <w:rFonts w:eastAsia="Calibri"/>
          <w:sz w:val="22"/>
          <w:szCs w:val="22"/>
          <w:lang w:eastAsia="en-US"/>
        </w:rPr>
        <w:t xml:space="preserve"> №</w:t>
      </w:r>
      <w:r w:rsidR="00361C7F">
        <w:rPr>
          <w:rFonts w:eastAsia="Calibri"/>
          <w:sz w:val="22"/>
          <w:szCs w:val="22"/>
          <w:lang w:eastAsia="en-US"/>
        </w:rPr>
        <w:t xml:space="preserve"> 689</w:t>
      </w:r>
    </w:p>
    <w:p w:rsidR="006966A0" w:rsidRDefault="002C1A8C" w:rsidP="00F07E6E">
      <w:pPr>
        <w:widowControl w:val="0"/>
        <w:autoSpaceDE w:val="0"/>
        <w:autoSpaceDN w:val="0"/>
        <w:adjustRightInd w:val="0"/>
        <w:jc w:val="both"/>
        <w:outlineLvl w:val="3"/>
      </w:pPr>
      <w:r w:rsidRPr="002C1A8C">
        <w:t xml:space="preserve">Таблица 4. </w:t>
      </w:r>
      <w:r w:rsidR="00B8239B">
        <w:t xml:space="preserve">                                              </w:t>
      </w:r>
    </w:p>
    <w:p w:rsidR="002C1A8C" w:rsidRPr="00B049B9" w:rsidRDefault="006966A0" w:rsidP="00F07E6E">
      <w:pPr>
        <w:widowControl w:val="0"/>
        <w:autoSpaceDE w:val="0"/>
        <w:autoSpaceDN w:val="0"/>
        <w:adjustRightInd w:val="0"/>
        <w:jc w:val="both"/>
        <w:outlineLvl w:val="3"/>
        <w:rPr>
          <w:color w:val="000000" w:themeColor="text1"/>
        </w:rPr>
      </w:pPr>
      <w:r w:rsidRPr="00B049B9">
        <w:rPr>
          <w:color w:val="000000" w:themeColor="text1"/>
        </w:rPr>
        <w:t xml:space="preserve">      </w:t>
      </w:r>
      <w:r w:rsidR="00640217">
        <w:rPr>
          <w:color w:val="000000" w:themeColor="text1"/>
        </w:rPr>
        <w:t xml:space="preserve">                               </w:t>
      </w:r>
      <w:r w:rsidR="00F07E6E" w:rsidRPr="00B049B9">
        <w:rPr>
          <w:color w:val="000000" w:themeColor="text1"/>
        </w:rPr>
        <w:t xml:space="preserve">  Прогнозная оценка расходов на  </w:t>
      </w:r>
      <w:r w:rsidR="002C1A8C" w:rsidRPr="00B049B9">
        <w:rPr>
          <w:color w:val="000000" w:themeColor="text1"/>
        </w:rPr>
        <w:t>реализацию муниципальной программы за счет всех источников</w:t>
      </w:r>
    </w:p>
    <w:p w:rsidR="002C1A8C" w:rsidRPr="002C1A8C" w:rsidRDefault="002C1A8C" w:rsidP="00F07E6E">
      <w:pPr>
        <w:widowControl w:val="0"/>
        <w:autoSpaceDE w:val="0"/>
        <w:autoSpaceDN w:val="0"/>
        <w:adjustRightInd w:val="0"/>
        <w:jc w:val="both"/>
        <w:outlineLvl w:val="3"/>
      </w:pPr>
    </w:p>
    <w:p w:rsidR="00F07E6E" w:rsidRDefault="00F07E6E" w:rsidP="002C1A8C">
      <w:pPr>
        <w:widowControl w:val="0"/>
        <w:autoSpaceDE w:val="0"/>
        <w:autoSpaceDN w:val="0"/>
        <w:adjustRightInd w:val="0"/>
        <w:jc w:val="center"/>
        <w:sectPr w:rsidR="00F07E6E" w:rsidSect="004154ED">
          <w:pgSz w:w="16838" w:h="11906" w:orient="landscape"/>
          <w:pgMar w:top="567" w:right="1134" w:bottom="567" w:left="1134" w:header="709" w:footer="0" w:gutter="0"/>
          <w:cols w:space="708"/>
          <w:docGrid w:linePitch="360"/>
        </w:sect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835"/>
        <w:gridCol w:w="3710"/>
        <w:gridCol w:w="1725"/>
        <w:gridCol w:w="1725"/>
        <w:gridCol w:w="1560"/>
      </w:tblGrid>
      <w:tr w:rsidR="002C1A8C" w:rsidRPr="002C1A8C" w:rsidTr="00361C7F">
        <w:trPr>
          <w:cantSplit/>
          <w:trHeight w:val="280"/>
        </w:trPr>
        <w:tc>
          <w:tcPr>
            <w:tcW w:w="3369" w:type="dxa"/>
            <w:vMerge w:val="restart"/>
          </w:tcPr>
          <w:p w:rsidR="002C1A8C" w:rsidRPr="002C1A8C" w:rsidRDefault="002C1A8C" w:rsidP="002C1A8C">
            <w:pPr>
              <w:widowControl w:val="0"/>
              <w:autoSpaceDE w:val="0"/>
              <w:autoSpaceDN w:val="0"/>
              <w:adjustRightInd w:val="0"/>
              <w:jc w:val="center"/>
            </w:pPr>
            <w:r w:rsidRPr="002C1A8C">
              <w:lastRenderedPageBreak/>
              <w:t>Статус</w:t>
            </w:r>
          </w:p>
        </w:tc>
        <w:tc>
          <w:tcPr>
            <w:tcW w:w="2835" w:type="dxa"/>
            <w:vMerge w:val="restart"/>
          </w:tcPr>
          <w:p w:rsidR="002C1A8C" w:rsidRPr="002C1A8C" w:rsidRDefault="002C1A8C" w:rsidP="002C1A8C">
            <w:pPr>
              <w:widowControl w:val="0"/>
              <w:autoSpaceDE w:val="0"/>
              <w:autoSpaceDN w:val="0"/>
              <w:adjustRightInd w:val="0"/>
              <w:jc w:val="center"/>
            </w:pPr>
            <w:r w:rsidRPr="002C1A8C">
              <w:t>Наименование</w:t>
            </w:r>
          </w:p>
        </w:tc>
        <w:tc>
          <w:tcPr>
            <w:tcW w:w="3710" w:type="dxa"/>
            <w:vMerge w:val="restart"/>
          </w:tcPr>
          <w:p w:rsidR="002C1A8C" w:rsidRPr="002C1A8C" w:rsidRDefault="002C1A8C" w:rsidP="002C1A8C">
            <w:pPr>
              <w:widowControl w:val="0"/>
              <w:autoSpaceDE w:val="0"/>
              <w:autoSpaceDN w:val="0"/>
              <w:adjustRightInd w:val="0"/>
              <w:jc w:val="center"/>
              <w:outlineLvl w:val="3"/>
            </w:pPr>
            <w:r w:rsidRPr="002C1A8C">
              <w:t>Источники финансирования</w:t>
            </w:r>
          </w:p>
        </w:tc>
        <w:tc>
          <w:tcPr>
            <w:tcW w:w="5010" w:type="dxa"/>
            <w:gridSpan w:val="3"/>
          </w:tcPr>
          <w:p w:rsidR="002C1A8C" w:rsidRPr="002C1A8C" w:rsidRDefault="002C1A8C" w:rsidP="002C1A8C">
            <w:pPr>
              <w:widowControl w:val="0"/>
              <w:autoSpaceDE w:val="0"/>
              <w:autoSpaceDN w:val="0"/>
              <w:adjustRightInd w:val="0"/>
              <w:jc w:val="center"/>
              <w:outlineLvl w:val="3"/>
            </w:pPr>
            <w:r w:rsidRPr="002C1A8C">
              <w:t>Оценка расходов по годам (тыс. руб.)</w:t>
            </w:r>
          </w:p>
        </w:tc>
      </w:tr>
      <w:tr w:rsidR="006C0324" w:rsidRPr="002C1A8C" w:rsidTr="00361C7F">
        <w:trPr>
          <w:cantSplit/>
          <w:trHeight w:val="260"/>
        </w:trPr>
        <w:tc>
          <w:tcPr>
            <w:tcW w:w="3369" w:type="dxa"/>
            <w:vMerge/>
          </w:tcPr>
          <w:p w:rsidR="006C0324" w:rsidRPr="002C1A8C" w:rsidRDefault="006C0324" w:rsidP="002C1A8C">
            <w:pPr>
              <w:widowControl w:val="0"/>
              <w:autoSpaceDE w:val="0"/>
              <w:autoSpaceDN w:val="0"/>
              <w:adjustRightInd w:val="0"/>
              <w:jc w:val="center"/>
            </w:pPr>
          </w:p>
        </w:tc>
        <w:tc>
          <w:tcPr>
            <w:tcW w:w="2835" w:type="dxa"/>
            <w:vMerge/>
          </w:tcPr>
          <w:p w:rsidR="006C0324" w:rsidRPr="002C1A8C" w:rsidRDefault="006C0324" w:rsidP="002C1A8C">
            <w:pPr>
              <w:widowControl w:val="0"/>
              <w:autoSpaceDE w:val="0"/>
              <w:autoSpaceDN w:val="0"/>
              <w:adjustRightInd w:val="0"/>
              <w:jc w:val="center"/>
            </w:pPr>
          </w:p>
        </w:tc>
        <w:tc>
          <w:tcPr>
            <w:tcW w:w="3710" w:type="dxa"/>
            <w:vMerge/>
          </w:tcPr>
          <w:p w:rsidR="006C0324" w:rsidRPr="002C1A8C" w:rsidRDefault="006C0324" w:rsidP="002C1A8C">
            <w:pPr>
              <w:widowControl w:val="0"/>
              <w:autoSpaceDE w:val="0"/>
              <w:autoSpaceDN w:val="0"/>
              <w:adjustRightInd w:val="0"/>
              <w:jc w:val="center"/>
              <w:outlineLvl w:val="3"/>
            </w:pPr>
          </w:p>
        </w:tc>
        <w:tc>
          <w:tcPr>
            <w:tcW w:w="1725" w:type="dxa"/>
          </w:tcPr>
          <w:p w:rsidR="006C0324" w:rsidRPr="002C1A8C" w:rsidRDefault="006C0324" w:rsidP="009D59B2">
            <w:pPr>
              <w:widowControl w:val="0"/>
              <w:autoSpaceDE w:val="0"/>
              <w:autoSpaceDN w:val="0"/>
              <w:adjustRightInd w:val="0"/>
              <w:jc w:val="center"/>
              <w:outlineLvl w:val="3"/>
            </w:pPr>
            <w:r w:rsidRPr="002C1A8C">
              <w:t>201</w:t>
            </w:r>
            <w:r>
              <w:t>9</w:t>
            </w:r>
          </w:p>
        </w:tc>
        <w:tc>
          <w:tcPr>
            <w:tcW w:w="1725" w:type="dxa"/>
          </w:tcPr>
          <w:p w:rsidR="006C0324" w:rsidRPr="002C1A8C" w:rsidRDefault="006C0324" w:rsidP="009D59B2">
            <w:pPr>
              <w:widowControl w:val="0"/>
              <w:autoSpaceDE w:val="0"/>
              <w:autoSpaceDN w:val="0"/>
              <w:adjustRightInd w:val="0"/>
              <w:jc w:val="center"/>
              <w:outlineLvl w:val="3"/>
            </w:pPr>
            <w:r w:rsidRPr="002C1A8C">
              <w:t>20</w:t>
            </w:r>
            <w:r>
              <w:t>20</w:t>
            </w:r>
          </w:p>
        </w:tc>
        <w:tc>
          <w:tcPr>
            <w:tcW w:w="1560" w:type="dxa"/>
          </w:tcPr>
          <w:p w:rsidR="006C0324" w:rsidRPr="002C1A8C" w:rsidRDefault="006C0324" w:rsidP="002C1A8C">
            <w:pPr>
              <w:widowControl w:val="0"/>
              <w:autoSpaceDE w:val="0"/>
              <w:autoSpaceDN w:val="0"/>
              <w:adjustRightInd w:val="0"/>
              <w:jc w:val="center"/>
              <w:outlineLvl w:val="3"/>
            </w:pPr>
            <w:r>
              <w:t>2021</w:t>
            </w:r>
          </w:p>
        </w:tc>
      </w:tr>
      <w:tr w:rsidR="002C1A8C" w:rsidRPr="002C1A8C" w:rsidTr="00361C7F">
        <w:trPr>
          <w:cantSplit/>
        </w:trPr>
        <w:tc>
          <w:tcPr>
            <w:tcW w:w="3369" w:type="dxa"/>
            <w:vMerge w:val="restart"/>
          </w:tcPr>
          <w:p w:rsidR="002C1A8C" w:rsidRPr="002C1A8C" w:rsidRDefault="002C1A8C" w:rsidP="002C1A8C">
            <w:pPr>
              <w:widowControl w:val="0"/>
              <w:autoSpaceDE w:val="0"/>
              <w:autoSpaceDN w:val="0"/>
              <w:adjustRightInd w:val="0"/>
              <w:jc w:val="center"/>
            </w:pPr>
            <w:r w:rsidRPr="002C1A8C">
              <w:t>Программа</w:t>
            </w:r>
          </w:p>
        </w:tc>
        <w:tc>
          <w:tcPr>
            <w:tcW w:w="2835" w:type="dxa"/>
            <w:vMerge w:val="restart"/>
          </w:tcPr>
          <w:p w:rsidR="002C1A8C" w:rsidRPr="002C1A8C" w:rsidRDefault="002C1A8C" w:rsidP="002C1A8C">
            <w:pPr>
              <w:widowControl w:val="0"/>
              <w:autoSpaceDE w:val="0"/>
              <w:autoSpaceDN w:val="0"/>
              <w:adjustRightInd w:val="0"/>
              <w:jc w:val="center"/>
              <w:rPr>
                <w:color w:val="000000"/>
              </w:rPr>
            </w:pPr>
            <w:r w:rsidRPr="002C1A8C">
              <w:rPr>
                <w:color w:val="000000"/>
              </w:rPr>
              <w:t>«Развитие предпринимательства в городском округе горо</w:t>
            </w:r>
            <w:r w:rsidR="00E52D31">
              <w:rPr>
                <w:color w:val="000000"/>
              </w:rPr>
              <w:t xml:space="preserve">д Шахунья Нижегородской области» </w:t>
            </w:r>
            <w:r w:rsidRPr="002C1A8C">
              <w:rPr>
                <w:color w:val="000000"/>
              </w:rPr>
              <w:t>на 201</w:t>
            </w:r>
            <w:r w:rsidR="006C0324">
              <w:rPr>
                <w:color w:val="000000"/>
              </w:rPr>
              <w:t>9</w:t>
            </w:r>
            <w:r w:rsidRPr="002C1A8C">
              <w:rPr>
                <w:color w:val="000000"/>
              </w:rPr>
              <w:t>-20</w:t>
            </w:r>
            <w:r w:rsidR="006C0324">
              <w:rPr>
                <w:color w:val="000000"/>
              </w:rPr>
              <w:t>21</w:t>
            </w:r>
            <w:r w:rsidR="00E52D31">
              <w:rPr>
                <w:color w:val="000000"/>
              </w:rPr>
              <w:t xml:space="preserve"> годы</w:t>
            </w:r>
          </w:p>
          <w:p w:rsidR="002C1A8C" w:rsidRPr="002C1A8C" w:rsidRDefault="002C1A8C" w:rsidP="002C1A8C">
            <w:pPr>
              <w:widowControl w:val="0"/>
              <w:autoSpaceDE w:val="0"/>
              <w:autoSpaceDN w:val="0"/>
              <w:adjustRightInd w:val="0"/>
              <w:jc w:val="center"/>
            </w:pPr>
          </w:p>
        </w:tc>
        <w:tc>
          <w:tcPr>
            <w:tcW w:w="3710" w:type="dxa"/>
          </w:tcPr>
          <w:p w:rsidR="002C1A8C" w:rsidRPr="002C1A8C" w:rsidRDefault="002C1A8C" w:rsidP="002C1A8C">
            <w:pPr>
              <w:widowControl w:val="0"/>
              <w:autoSpaceDE w:val="0"/>
              <w:autoSpaceDN w:val="0"/>
              <w:adjustRightInd w:val="0"/>
              <w:jc w:val="center"/>
              <w:outlineLvl w:val="3"/>
            </w:pPr>
            <w:r w:rsidRPr="002C1A8C">
              <w:t>Всего:</w:t>
            </w:r>
          </w:p>
        </w:tc>
        <w:tc>
          <w:tcPr>
            <w:tcW w:w="1725" w:type="dxa"/>
          </w:tcPr>
          <w:p w:rsidR="002C1A8C" w:rsidRPr="00C548E1" w:rsidRDefault="009474F4" w:rsidP="002C1A8C">
            <w:pPr>
              <w:widowControl w:val="0"/>
              <w:autoSpaceDE w:val="0"/>
              <w:autoSpaceDN w:val="0"/>
              <w:adjustRightInd w:val="0"/>
              <w:jc w:val="center"/>
              <w:outlineLvl w:val="3"/>
            </w:pPr>
            <w:r>
              <w:t>600</w:t>
            </w:r>
            <w:r w:rsidR="002C1A8C" w:rsidRPr="00C548E1">
              <w:t>,0</w:t>
            </w:r>
          </w:p>
        </w:tc>
        <w:tc>
          <w:tcPr>
            <w:tcW w:w="1725" w:type="dxa"/>
          </w:tcPr>
          <w:p w:rsidR="002C1A8C" w:rsidRPr="002C1A8C" w:rsidRDefault="00D16EED" w:rsidP="002C1A8C">
            <w:pPr>
              <w:widowControl w:val="0"/>
              <w:autoSpaceDE w:val="0"/>
              <w:autoSpaceDN w:val="0"/>
              <w:adjustRightInd w:val="0"/>
              <w:jc w:val="center"/>
              <w:outlineLvl w:val="3"/>
            </w:pPr>
            <w:r>
              <w:t>10</w:t>
            </w:r>
            <w:r w:rsidR="00410E59">
              <w:t>0</w:t>
            </w:r>
            <w:r w:rsidR="003C296D">
              <w:t>,0</w:t>
            </w:r>
          </w:p>
        </w:tc>
        <w:tc>
          <w:tcPr>
            <w:tcW w:w="1560" w:type="dxa"/>
          </w:tcPr>
          <w:p w:rsidR="002C1A8C" w:rsidRPr="002C1A8C" w:rsidRDefault="00D16EED" w:rsidP="002C1A8C">
            <w:pPr>
              <w:widowControl w:val="0"/>
              <w:autoSpaceDE w:val="0"/>
              <w:autoSpaceDN w:val="0"/>
              <w:adjustRightInd w:val="0"/>
              <w:jc w:val="center"/>
              <w:outlineLvl w:val="3"/>
            </w:pPr>
            <w:r>
              <w:t>10</w:t>
            </w:r>
            <w:r w:rsidR="003C296D">
              <w:t>0,0</w:t>
            </w:r>
          </w:p>
        </w:tc>
      </w:tr>
      <w:tr w:rsidR="00AD1F8C" w:rsidRPr="002C1A8C" w:rsidTr="00361C7F">
        <w:trPr>
          <w:cantSplit/>
        </w:trPr>
        <w:tc>
          <w:tcPr>
            <w:tcW w:w="3369" w:type="dxa"/>
            <w:vMerge/>
          </w:tcPr>
          <w:p w:rsidR="00AD1F8C" w:rsidRPr="002C1A8C" w:rsidRDefault="00AD1F8C" w:rsidP="002C1A8C">
            <w:pPr>
              <w:widowControl w:val="0"/>
              <w:autoSpaceDE w:val="0"/>
              <w:autoSpaceDN w:val="0"/>
              <w:adjustRightInd w:val="0"/>
              <w:jc w:val="center"/>
              <w:outlineLvl w:val="3"/>
            </w:pPr>
          </w:p>
        </w:tc>
        <w:tc>
          <w:tcPr>
            <w:tcW w:w="2835" w:type="dxa"/>
            <w:vMerge/>
          </w:tcPr>
          <w:p w:rsidR="00AD1F8C" w:rsidRPr="002C1A8C" w:rsidRDefault="00AD1F8C" w:rsidP="002C1A8C">
            <w:pPr>
              <w:widowControl w:val="0"/>
              <w:autoSpaceDE w:val="0"/>
              <w:autoSpaceDN w:val="0"/>
              <w:adjustRightInd w:val="0"/>
              <w:jc w:val="center"/>
              <w:outlineLvl w:val="3"/>
            </w:pPr>
          </w:p>
        </w:tc>
        <w:tc>
          <w:tcPr>
            <w:tcW w:w="3710" w:type="dxa"/>
          </w:tcPr>
          <w:p w:rsidR="00AD1F8C" w:rsidRPr="002C1A8C" w:rsidRDefault="00AD1F8C" w:rsidP="002C1A8C">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AD1F8C" w:rsidRPr="00C548E1" w:rsidRDefault="009474F4" w:rsidP="005A7637">
            <w:pPr>
              <w:widowControl w:val="0"/>
              <w:autoSpaceDE w:val="0"/>
              <w:autoSpaceDN w:val="0"/>
              <w:adjustRightInd w:val="0"/>
              <w:jc w:val="center"/>
              <w:outlineLvl w:val="3"/>
            </w:pPr>
            <w:r>
              <w:t>600</w:t>
            </w:r>
            <w:r w:rsidR="00AD1F8C" w:rsidRPr="00C548E1">
              <w:t>,0</w:t>
            </w:r>
          </w:p>
        </w:tc>
        <w:tc>
          <w:tcPr>
            <w:tcW w:w="1725" w:type="dxa"/>
          </w:tcPr>
          <w:p w:rsidR="00AD1F8C" w:rsidRPr="002C1A8C" w:rsidRDefault="00D16EED" w:rsidP="005A7637">
            <w:pPr>
              <w:widowControl w:val="0"/>
              <w:autoSpaceDE w:val="0"/>
              <w:autoSpaceDN w:val="0"/>
              <w:adjustRightInd w:val="0"/>
              <w:jc w:val="center"/>
              <w:outlineLvl w:val="3"/>
            </w:pPr>
            <w:r>
              <w:t>10</w:t>
            </w:r>
            <w:r w:rsidR="002E3CA5">
              <w:t>0</w:t>
            </w:r>
            <w:r w:rsidR="003C296D">
              <w:t>,0</w:t>
            </w:r>
          </w:p>
        </w:tc>
        <w:tc>
          <w:tcPr>
            <w:tcW w:w="1560" w:type="dxa"/>
          </w:tcPr>
          <w:p w:rsidR="00AD1F8C" w:rsidRPr="002C1A8C" w:rsidRDefault="00D16EED" w:rsidP="00410E59">
            <w:pPr>
              <w:widowControl w:val="0"/>
              <w:autoSpaceDE w:val="0"/>
              <w:autoSpaceDN w:val="0"/>
              <w:adjustRightInd w:val="0"/>
              <w:jc w:val="center"/>
              <w:outlineLvl w:val="3"/>
            </w:pPr>
            <w:r>
              <w:t>10</w:t>
            </w:r>
            <w:r w:rsidR="002E3CA5">
              <w:t>0</w:t>
            </w:r>
            <w:r w:rsidR="003C296D">
              <w:t>,0</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Height w:val="300"/>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территориальных государственных внебюджетных фондов</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Height w:val="350"/>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федеральный бюджет</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 расходы областного бюджета Нижегородской области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952006" w:rsidP="002C1A8C">
            <w:pPr>
              <w:widowControl w:val="0"/>
              <w:autoSpaceDE w:val="0"/>
              <w:autoSpaceDN w:val="0"/>
              <w:adjustRightInd w:val="0"/>
              <w:jc w:val="center"/>
              <w:outlineLvl w:val="3"/>
            </w:pPr>
            <w:r>
              <w:t>-</w:t>
            </w:r>
          </w:p>
        </w:tc>
        <w:tc>
          <w:tcPr>
            <w:tcW w:w="1560" w:type="dxa"/>
          </w:tcPr>
          <w:p w:rsidR="002C1A8C" w:rsidRPr="002C1A8C" w:rsidRDefault="00952006" w:rsidP="00410E59">
            <w:pPr>
              <w:widowControl w:val="0"/>
              <w:autoSpaceDE w:val="0"/>
              <w:autoSpaceDN w:val="0"/>
              <w:adjustRightInd w:val="0"/>
              <w:jc w:val="center"/>
              <w:outlineLvl w:val="3"/>
            </w:pPr>
            <w:r>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юридические лица и индивидуальные предприниматели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прочие источники </w:t>
            </w:r>
          </w:p>
          <w:p w:rsidR="002C1A8C" w:rsidRPr="002C1A8C" w:rsidRDefault="002C1A8C" w:rsidP="002C1A8C">
            <w:pPr>
              <w:widowControl w:val="0"/>
              <w:autoSpaceDE w:val="0"/>
              <w:autoSpaceDN w:val="0"/>
              <w:adjustRightInd w:val="0"/>
              <w:jc w:val="center"/>
              <w:outlineLvl w:val="3"/>
            </w:pPr>
            <w:r w:rsidRPr="002C1A8C">
              <w:t>(средства предприятий, собственные средства)</w:t>
            </w:r>
          </w:p>
        </w:tc>
        <w:tc>
          <w:tcPr>
            <w:tcW w:w="1725" w:type="dxa"/>
          </w:tcPr>
          <w:p w:rsidR="002C1A8C" w:rsidRPr="002C1A8C" w:rsidRDefault="00AD1F8C" w:rsidP="002C1A8C">
            <w:pPr>
              <w:widowControl w:val="0"/>
              <w:autoSpaceDE w:val="0"/>
              <w:autoSpaceDN w:val="0"/>
              <w:adjustRightInd w:val="0"/>
              <w:jc w:val="center"/>
              <w:outlineLvl w:val="3"/>
            </w:pPr>
            <w:r>
              <w:t>-</w:t>
            </w:r>
          </w:p>
        </w:tc>
        <w:tc>
          <w:tcPr>
            <w:tcW w:w="1725" w:type="dxa"/>
          </w:tcPr>
          <w:p w:rsidR="002C1A8C" w:rsidRPr="002C1A8C" w:rsidRDefault="00AD1F8C" w:rsidP="002C1A8C">
            <w:pPr>
              <w:widowControl w:val="0"/>
              <w:autoSpaceDE w:val="0"/>
              <w:autoSpaceDN w:val="0"/>
              <w:adjustRightInd w:val="0"/>
              <w:jc w:val="center"/>
              <w:outlineLvl w:val="3"/>
            </w:pPr>
            <w:r>
              <w:t>-</w:t>
            </w:r>
          </w:p>
        </w:tc>
        <w:tc>
          <w:tcPr>
            <w:tcW w:w="1560" w:type="dxa"/>
          </w:tcPr>
          <w:p w:rsidR="002C1A8C" w:rsidRPr="002C1A8C" w:rsidRDefault="00AD1F8C" w:rsidP="002C1A8C">
            <w:pPr>
              <w:widowControl w:val="0"/>
              <w:autoSpaceDE w:val="0"/>
              <w:autoSpaceDN w:val="0"/>
              <w:adjustRightInd w:val="0"/>
              <w:jc w:val="center"/>
              <w:outlineLvl w:val="3"/>
            </w:pPr>
            <w:r>
              <w:t>-</w:t>
            </w:r>
          </w:p>
        </w:tc>
      </w:tr>
      <w:tr w:rsidR="002C1A8C" w:rsidRPr="002C1A8C" w:rsidTr="00361C7F">
        <w:trPr>
          <w:cantSplit/>
        </w:trPr>
        <w:tc>
          <w:tcPr>
            <w:tcW w:w="3369" w:type="dxa"/>
            <w:vMerge w:val="restart"/>
          </w:tcPr>
          <w:p w:rsidR="002C1A8C" w:rsidRPr="00C548E1" w:rsidRDefault="007C5691" w:rsidP="003E4E0D">
            <w:pPr>
              <w:widowControl w:val="0"/>
              <w:autoSpaceDE w:val="0"/>
              <w:autoSpaceDN w:val="0"/>
              <w:adjustRightInd w:val="0"/>
            </w:pPr>
            <w:r>
              <w:t>1.</w:t>
            </w:r>
            <w:r w:rsidRPr="00C548E1">
              <w:t>1</w:t>
            </w:r>
            <w:r w:rsidR="002C1A8C" w:rsidRPr="00C548E1">
              <w:t xml:space="preserve"> Проведение мероприятий, способствующих созданию благоприятных условий для ведения малого и среднего бизнеса</w:t>
            </w:r>
          </w:p>
          <w:p w:rsidR="00173ECF" w:rsidRPr="00C548E1" w:rsidRDefault="00D477F5" w:rsidP="003E4E0D">
            <w:pPr>
              <w:widowControl w:val="0"/>
              <w:autoSpaceDE w:val="0"/>
              <w:autoSpaceDN w:val="0"/>
              <w:adjustRightInd w:val="0"/>
            </w:pPr>
            <w:r w:rsidRPr="00C548E1">
              <w:t xml:space="preserve">(ежегодное </w:t>
            </w:r>
            <w:r w:rsidR="002C1A8C" w:rsidRPr="00C548E1">
              <w:t xml:space="preserve">проведение    </w:t>
            </w:r>
            <w:r w:rsidR="002C1A8C" w:rsidRPr="00C548E1">
              <w:lastRenderedPageBreak/>
              <w:t>конкурса "Предприниматель года", проведение конкурсов профессионального мастерства между предпринимателями,</w:t>
            </w:r>
            <w:r w:rsidR="002C1A8C" w:rsidRPr="00C548E1">
              <w:br/>
              <w:t>участие в   областных конкурсах "Женщина-лидер.     XXI век",</w:t>
            </w:r>
            <w:r w:rsidR="002C1A8C" w:rsidRPr="00C548E1">
              <w:br/>
              <w:t>"Нижегородские мастера"</w:t>
            </w:r>
            <w:r w:rsidR="002C1A8C" w:rsidRPr="00C548E1">
              <w:br/>
              <w:t>(в сфере  общественного</w:t>
            </w:r>
            <w:r w:rsidR="002C1A8C" w:rsidRPr="00C548E1">
              <w:br/>
              <w:t xml:space="preserve">питания   и    БОН),    </w:t>
            </w:r>
            <w:r w:rsidR="002C1A8C" w:rsidRPr="00C548E1">
              <w:br/>
            </w:r>
            <w:r w:rsidR="00173ECF" w:rsidRPr="00C548E1">
              <w:t>празднование        Дня</w:t>
            </w:r>
          </w:p>
          <w:p w:rsidR="00173ECF" w:rsidRPr="00C548E1" w:rsidRDefault="00173ECF" w:rsidP="003E4E0D">
            <w:pPr>
              <w:widowControl w:val="0"/>
              <w:autoSpaceDE w:val="0"/>
              <w:autoSpaceDN w:val="0"/>
              <w:adjustRightInd w:val="0"/>
            </w:pPr>
            <w:r w:rsidRPr="00C548E1">
              <w:t xml:space="preserve">Российского            </w:t>
            </w:r>
          </w:p>
          <w:p w:rsidR="002C1A8C" w:rsidRPr="002C1A8C" w:rsidRDefault="00173ECF" w:rsidP="003E4E0D">
            <w:pPr>
              <w:widowControl w:val="0"/>
              <w:autoSpaceDE w:val="0"/>
              <w:autoSpaceDN w:val="0"/>
              <w:adjustRightInd w:val="0"/>
            </w:pPr>
            <w:r w:rsidRPr="00C548E1">
              <w:t>предпринимательства,    «Лучший Руководитель Года», «Лучшее праздничное оформление витрин, фасадов зданий и прилегающих территорий предприятий и организаций к Новому году и Рождеству Христову»)</w:t>
            </w:r>
          </w:p>
        </w:tc>
        <w:tc>
          <w:tcPr>
            <w:tcW w:w="2835" w:type="dxa"/>
            <w:vMerge w:val="restart"/>
          </w:tcPr>
          <w:p w:rsidR="002C1A8C" w:rsidRPr="002C1A8C" w:rsidRDefault="002C1A8C" w:rsidP="002C1A8C">
            <w:pPr>
              <w:widowControl w:val="0"/>
              <w:autoSpaceDE w:val="0"/>
              <w:autoSpaceDN w:val="0"/>
              <w:adjustRightInd w:val="0"/>
              <w:jc w:val="center"/>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всего </w:t>
            </w:r>
          </w:p>
        </w:tc>
        <w:tc>
          <w:tcPr>
            <w:tcW w:w="1725" w:type="dxa"/>
          </w:tcPr>
          <w:p w:rsidR="002C1A8C" w:rsidRPr="002C1A8C" w:rsidRDefault="00817076" w:rsidP="002C1A8C">
            <w:pPr>
              <w:widowControl w:val="0"/>
              <w:autoSpaceDE w:val="0"/>
              <w:autoSpaceDN w:val="0"/>
              <w:adjustRightInd w:val="0"/>
              <w:jc w:val="center"/>
              <w:outlineLvl w:val="3"/>
            </w:pPr>
            <w:r>
              <w:t>7</w:t>
            </w:r>
            <w:r w:rsidR="002C1A8C" w:rsidRPr="002C1A8C">
              <w:t>0,0</w:t>
            </w:r>
          </w:p>
        </w:tc>
        <w:tc>
          <w:tcPr>
            <w:tcW w:w="1725" w:type="dxa"/>
          </w:tcPr>
          <w:p w:rsidR="002C1A8C" w:rsidRPr="002C1A8C" w:rsidRDefault="00D16EED" w:rsidP="002C1A8C">
            <w:pPr>
              <w:widowControl w:val="0"/>
              <w:autoSpaceDE w:val="0"/>
              <w:autoSpaceDN w:val="0"/>
              <w:adjustRightInd w:val="0"/>
              <w:jc w:val="center"/>
              <w:outlineLvl w:val="3"/>
            </w:pPr>
            <w:r>
              <w:t>7</w:t>
            </w:r>
            <w:r w:rsidR="000808D3">
              <w:t>0</w:t>
            </w:r>
            <w:r>
              <w:t>,0</w:t>
            </w:r>
          </w:p>
        </w:tc>
        <w:tc>
          <w:tcPr>
            <w:tcW w:w="1560" w:type="dxa"/>
          </w:tcPr>
          <w:p w:rsidR="002C1A8C" w:rsidRPr="002C1A8C" w:rsidRDefault="00D16EED" w:rsidP="002C1A8C">
            <w:pPr>
              <w:widowControl w:val="0"/>
              <w:autoSpaceDE w:val="0"/>
              <w:autoSpaceDN w:val="0"/>
              <w:adjustRightInd w:val="0"/>
              <w:jc w:val="center"/>
              <w:outlineLvl w:val="3"/>
            </w:pPr>
            <w:r>
              <w:t>7</w:t>
            </w:r>
            <w:r w:rsidR="000808D3">
              <w:t>0</w:t>
            </w:r>
            <w:r>
              <w:t>,0</w:t>
            </w:r>
          </w:p>
        </w:tc>
      </w:tr>
      <w:tr w:rsidR="00D16EED" w:rsidRPr="002C1A8C" w:rsidTr="00361C7F">
        <w:trPr>
          <w:cantSplit/>
        </w:trPr>
        <w:tc>
          <w:tcPr>
            <w:tcW w:w="3369" w:type="dxa"/>
            <w:vMerge/>
          </w:tcPr>
          <w:p w:rsidR="00D16EED" w:rsidRPr="002C1A8C" w:rsidRDefault="00D16EED" w:rsidP="002C1A8C">
            <w:pPr>
              <w:widowControl w:val="0"/>
              <w:autoSpaceDE w:val="0"/>
              <w:autoSpaceDN w:val="0"/>
              <w:adjustRightInd w:val="0"/>
              <w:jc w:val="center"/>
              <w:rPr>
                <w:color w:val="FF0000"/>
              </w:rPr>
            </w:pPr>
          </w:p>
        </w:tc>
        <w:tc>
          <w:tcPr>
            <w:tcW w:w="2835" w:type="dxa"/>
            <w:vMerge/>
          </w:tcPr>
          <w:p w:rsidR="00D16EED" w:rsidRPr="002C1A8C" w:rsidRDefault="00D16EED" w:rsidP="002C1A8C">
            <w:pPr>
              <w:widowControl w:val="0"/>
              <w:autoSpaceDE w:val="0"/>
              <w:autoSpaceDN w:val="0"/>
              <w:adjustRightInd w:val="0"/>
              <w:jc w:val="center"/>
              <w:rPr>
                <w:color w:val="FF0000"/>
              </w:rPr>
            </w:pPr>
          </w:p>
        </w:tc>
        <w:tc>
          <w:tcPr>
            <w:tcW w:w="3710" w:type="dxa"/>
          </w:tcPr>
          <w:p w:rsidR="00D16EED" w:rsidRPr="002C1A8C" w:rsidRDefault="00D16EED" w:rsidP="002C1A8C">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D16EED" w:rsidRPr="002C1A8C" w:rsidRDefault="00D16EED" w:rsidP="005A7637">
            <w:pPr>
              <w:widowControl w:val="0"/>
              <w:autoSpaceDE w:val="0"/>
              <w:autoSpaceDN w:val="0"/>
              <w:adjustRightInd w:val="0"/>
              <w:jc w:val="center"/>
              <w:outlineLvl w:val="3"/>
            </w:pPr>
            <w:r>
              <w:t>7</w:t>
            </w:r>
            <w:r w:rsidRPr="002C1A8C">
              <w:t>0,0</w:t>
            </w:r>
          </w:p>
        </w:tc>
        <w:tc>
          <w:tcPr>
            <w:tcW w:w="1725" w:type="dxa"/>
          </w:tcPr>
          <w:p w:rsidR="00D16EED" w:rsidRPr="002C1A8C" w:rsidRDefault="00D16EED" w:rsidP="0059577E">
            <w:pPr>
              <w:widowControl w:val="0"/>
              <w:autoSpaceDE w:val="0"/>
              <w:autoSpaceDN w:val="0"/>
              <w:adjustRightInd w:val="0"/>
              <w:jc w:val="center"/>
              <w:outlineLvl w:val="3"/>
            </w:pPr>
            <w:r>
              <w:t>70,0</w:t>
            </w:r>
          </w:p>
        </w:tc>
        <w:tc>
          <w:tcPr>
            <w:tcW w:w="1560" w:type="dxa"/>
          </w:tcPr>
          <w:p w:rsidR="00D16EED" w:rsidRPr="002C1A8C" w:rsidRDefault="00D16EED" w:rsidP="0059577E">
            <w:pPr>
              <w:widowControl w:val="0"/>
              <w:autoSpaceDE w:val="0"/>
              <w:autoSpaceDN w:val="0"/>
              <w:adjustRightInd w:val="0"/>
              <w:jc w:val="center"/>
              <w:outlineLvl w:val="3"/>
            </w:pPr>
            <w:r>
              <w:t>70,0</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расходы территориальных государственных внебюджетных фондов </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федеральный бюджет</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62DC6" w:rsidRPr="002C1A8C" w:rsidTr="00361C7F">
        <w:trPr>
          <w:cantSplit/>
          <w:trHeight w:val="562"/>
        </w:trPr>
        <w:tc>
          <w:tcPr>
            <w:tcW w:w="3369" w:type="dxa"/>
            <w:vMerge/>
          </w:tcPr>
          <w:p w:rsidR="00262DC6" w:rsidRPr="002C1A8C" w:rsidRDefault="00262DC6" w:rsidP="002C1A8C">
            <w:pPr>
              <w:widowControl w:val="0"/>
              <w:autoSpaceDE w:val="0"/>
              <w:autoSpaceDN w:val="0"/>
              <w:adjustRightInd w:val="0"/>
              <w:jc w:val="center"/>
              <w:outlineLvl w:val="3"/>
            </w:pPr>
          </w:p>
        </w:tc>
        <w:tc>
          <w:tcPr>
            <w:tcW w:w="2835" w:type="dxa"/>
            <w:vMerge/>
          </w:tcPr>
          <w:p w:rsidR="00262DC6" w:rsidRPr="002C1A8C" w:rsidRDefault="00262DC6" w:rsidP="002C1A8C">
            <w:pPr>
              <w:widowControl w:val="0"/>
              <w:autoSpaceDE w:val="0"/>
              <w:autoSpaceDN w:val="0"/>
              <w:adjustRightInd w:val="0"/>
              <w:jc w:val="center"/>
              <w:outlineLvl w:val="3"/>
            </w:pPr>
          </w:p>
        </w:tc>
        <w:tc>
          <w:tcPr>
            <w:tcW w:w="3710" w:type="dxa"/>
          </w:tcPr>
          <w:p w:rsidR="00262DC6" w:rsidRPr="002C1A8C" w:rsidRDefault="00262DC6" w:rsidP="00262DC6">
            <w:r w:rsidRPr="002C1A8C">
              <w:t xml:space="preserve">расходы областного бюджета </w:t>
            </w:r>
          </w:p>
          <w:p w:rsidR="00262DC6" w:rsidRPr="002C1A8C" w:rsidRDefault="00262DC6" w:rsidP="002C1A8C">
            <w:pPr>
              <w:widowControl w:val="0"/>
              <w:autoSpaceDE w:val="0"/>
              <w:autoSpaceDN w:val="0"/>
              <w:adjustRightInd w:val="0"/>
              <w:jc w:val="center"/>
              <w:outlineLvl w:val="3"/>
            </w:pPr>
            <w:r w:rsidRPr="002C1A8C">
              <w:t>Нижегородской области</w:t>
            </w:r>
          </w:p>
        </w:tc>
        <w:tc>
          <w:tcPr>
            <w:tcW w:w="1725" w:type="dxa"/>
          </w:tcPr>
          <w:p w:rsidR="00262DC6" w:rsidRPr="002C1A8C" w:rsidRDefault="00262DC6" w:rsidP="002C1A8C">
            <w:pPr>
              <w:widowControl w:val="0"/>
              <w:autoSpaceDE w:val="0"/>
              <w:autoSpaceDN w:val="0"/>
              <w:adjustRightInd w:val="0"/>
              <w:jc w:val="center"/>
              <w:outlineLvl w:val="3"/>
            </w:pPr>
            <w:r w:rsidRPr="002C1A8C">
              <w:t>-</w:t>
            </w:r>
          </w:p>
        </w:tc>
        <w:tc>
          <w:tcPr>
            <w:tcW w:w="1725" w:type="dxa"/>
          </w:tcPr>
          <w:p w:rsidR="00262DC6" w:rsidRPr="002C1A8C" w:rsidRDefault="00262DC6" w:rsidP="002C1A8C">
            <w:pPr>
              <w:widowControl w:val="0"/>
              <w:autoSpaceDE w:val="0"/>
              <w:autoSpaceDN w:val="0"/>
              <w:adjustRightInd w:val="0"/>
              <w:jc w:val="center"/>
              <w:outlineLvl w:val="3"/>
            </w:pPr>
            <w:r w:rsidRPr="002C1A8C">
              <w:t>-</w:t>
            </w:r>
          </w:p>
        </w:tc>
        <w:tc>
          <w:tcPr>
            <w:tcW w:w="1560" w:type="dxa"/>
          </w:tcPr>
          <w:p w:rsidR="00262DC6" w:rsidRPr="002C1A8C" w:rsidRDefault="00262DC6" w:rsidP="002C1A8C">
            <w:pPr>
              <w:widowControl w:val="0"/>
              <w:autoSpaceDE w:val="0"/>
              <w:autoSpaceDN w:val="0"/>
              <w:adjustRightInd w:val="0"/>
              <w:jc w:val="center"/>
              <w:outlineLvl w:val="3"/>
            </w:pPr>
            <w:r w:rsidRPr="002C1A8C">
              <w:t>-</w:t>
            </w:r>
          </w:p>
        </w:tc>
      </w:tr>
      <w:tr w:rsidR="002C1A8C" w:rsidRPr="002C1A8C" w:rsidTr="00361C7F">
        <w:trPr>
          <w:cantSplit/>
          <w:trHeight w:val="660"/>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юридические лица и индивидуальные предприниматели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прочие источники </w:t>
            </w:r>
          </w:p>
          <w:p w:rsidR="002C1A8C" w:rsidRPr="002C1A8C" w:rsidRDefault="002C1A8C" w:rsidP="002C1A8C">
            <w:pPr>
              <w:widowControl w:val="0"/>
              <w:autoSpaceDE w:val="0"/>
              <w:autoSpaceDN w:val="0"/>
              <w:adjustRightInd w:val="0"/>
              <w:jc w:val="center"/>
              <w:outlineLvl w:val="3"/>
            </w:pPr>
            <w:r w:rsidRPr="002C1A8C">
              <w:t>(средства предприятий, собственные средства)</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9C021F" w:rsidRPr="002C1A8C" w:rsidTr="00361C7F">
        <w:trPr>
          <w:cantSplit/>
        </w:trPr>
        <w:tc>
          <w:tcPr>
            <w:tcW w:w="3369" w:type="dxa"/>
            <w:vMerge w:val="restart"/>
          </w:tcPr>
          <w:p w:rsidR="009C021F" w:rsidRPr="002C1A8C" w:rsidRDefault="007C5691" w:rsidP="009C021F">
            <w:pPr>
              <w:widowControl w:val="0"/>
              <w:autoSpaceDE w:val="0"/>
              <w:autoSpaceDN w:val="0"/>
              <w:adjustRightInd w:val="0"/>
              <w:outlineLvl w:val="3"/>
            </w:pPr>
            <w:r>
              <w:t>1</w:t>
            </w:r>
            <w:r w:rsidR="009C021F" w:rsidRPr="00C548E1">
              <w:t>.</w:t>
            </w:r>
            <w:r w:rsidRPr="00C548E1">
              <w:t>2</w:t>
            </w:r>
            <w:r w:rsidR="009C021F" w:rsidRPr="00C548E1">
              <w:t xml:space="preserve">  Развитие инфраструктуры поддержки субъектов малого и среднего предпринимательства</w:t>
            </w:r>
          </w:p>
        </w:tc>
        <w:tc>
          <w:tcPr>
            <w:tcW w:w="2835" w:type="dxa"/>
            <w:vMerge w:val="restart"/>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 xml:space="preserve">всего </w:t>
            </w:r>
          </w:p>
        </w:tc>
        <w:tc>
          <w:tcPr>
            <w:tcW w:w="1725" w:type="dxa"/>
          </w:tcPr>
          <w:p w:rsidR="009C021F" w:rsidRPr="002C1A8C" w:rsidRDefault="005E662B" w:rsidP="007606BF">
            <w:pPr>
              <w:widowControl w:val="0"/>
              <w:autoSpaceDE w:val="0"/>
              <w:autoSpaceDN w:val="0"/>
              <w:adjustRightInd w:val="0"/>
              <w:jc w:val="center"/>
              <w:outlineLvl w:val="3"/>
            </w:pPr>
            <w:r>
              <w:t>0</w:t>
            </w:r>
            <w:r w:rsidR="00E52D31">
              <w:t>,0</w:t>
            </w:r>
          </w:p>
        </w:tc>
        <w:tc>
          <w:tcPr>
            <w:tcW w:w="1725" w:type="dxa"/>
          </w:tcPr>
          <w:p w:rsidR="009C021F" w:rsidRPr="002C1A8C" w:rsidRDefault="000577D1" w:rsidP="007606BF">
            <w:pPr>
              <w:widowControl w:val="0"/>
              <w:autoSpaceDE w:val="0"/>
              <w:autoSpaceDN w:val="0"/>
              <w:adjustRightInd w:val="0"/>
              <w:jc w:val="center"/>
              <w:outlineLvl w:val="3"/>
            </w:pPr>
            <w:r w:rsidRPr="000577D1">
              <w:t>0,0</w:t>
            </w:r>
          </w:p>
        </w:tc>
        <w:tc>
          <w:tcPr>
            <w:tcW w:w="1560" w:type="dxa"/>
          </w:tcPr>
          <w:p w:rsidR="009C021F" w:rsidRPr="002C1A8C" w:rsidRDefault="000577D1" w:rsidP="007606BF">
            <w:pPr>
              <w:widowControl w:val="0"/>
              <w:autoSpaceDE w:val="0"/>
              <w:autoSpaceDN w:val="0"/>
              <w:adjustRightInd w:val="0"/>
              <w:jc w:val="center"/>
              <w:outlineLvl w:val="3"/>
            </w:pPr>
            <w:r w:rsidRPr="000577D1">
              <w:t>0,0</w:t>
            </w:r>
          </w:p>
        </w:tc>
      </w:tr>
      <w:tr w:rsidR="009C021F" w:rsidRPr="002C1A8C" w:rsidTr="00361C7F">
        <w:trPr>
          <w:cantSplit/>
        </w:trPr>
        <w:tc>
          <w:tcPr>
            <w:tcW w:w="3369" w:type="dxa"/>
            <w:vMerge/>
          </w:tcPr>
          <w:p w:rsidR="009C021F" w:rsidRPr="002C1A8C" w:rsidRDefault="009C021F" w:rsidP="007606BF">
            <w:pPr>
              <w:widowControl w:val="0"/>
              <w:autoSpaceDE w:val="0"/>
              <w:autoSpaceDN w:val="0"/>
              <w:adjustRightInd w:val="0"/>
              <w:jc w:val="center"/>
              <w:outlineLvl w:val="3"/>
            </w:pPr>
          </w:p>
        </w:tc>
        <w:tc>
          <w:tcPr>
            <w:tcW w:w="283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9C021F" w:rsidRPr="002C1A8C" w:rsidRDefault="005E662B" w:rsidP="007606BF">
            <w:pPr>
              <w:widowControl w:val="0"/>
              <w:autoSpaceDE w:val="0"/>
              <w:autoSpaceDN w:val="0"/>
              <w:adjustRightInd w:val="0"/>
              <w:jc w:val="center"/>
              <w:outlineLvl w:val="3"/>
            </w:pPr>
            <w:r>
              <w:t>0</w:t>
            </w:r>
            <w:r w:rsidR="00E52D31">
              <w:t>,0</w:t>
            </w:r>
          </w:p>
        </w:tc>
        <w:tc>
          <w:tcPr>
            <w:tcW w:w="1725" w:type="dxa"/>
          </w:tcPr>
          <w:p w:rsidR="009C021F" w:rsidRPr="002C1A8C" w:rsidRDefault="000577D1" w:rsidP="007606BF">
            <w:pPr>
              <w:widowControl w:val="0"/>
              <w:autoSpaceDE w:val="0"/>
              <w:autoSpaceDN w:val="0"/>
              <w:adjustRightInd w:val="0"/>
              <w:jc w:val="center"/>
              <w:outlineLvl w:val="3"/>
            </w:pPr>
            <w:r w:rsidRPr="000577D1">
              <w:t>0,0</w:t>
            </w:r>
          </w:p>
        </w:tc>
        <w:tc>
          <w:tcPr>
            <w:tcW w:w="1560" w:type="dxa"/>
          </w:tcPr>
          <w:p w:rsidR="009C021F" w:rsidRPr="002C1A8C" w:rsidRDefault="000577D1" w:rsidP="007606BF">
            <w:pPr>
              <w:widowControl w:val="0"/>
              <w:autoSpaceDE w:val="0"/>
              <w:autoSpaceDN w:val="0"/>
              <w:adjustRightInd w:val="0"/>
              <w:jc w:val="center"/>
              <w:outlineLvl w:val="3"/>
            </w:pPr>
            <w:r w:rsidRPr="000577D1">
              <w:t>0,0</w:t>
            </w:r>
          </w:p>
        </w:tc>
      </w:tr>
      <w:tr w:rsidR="009C021F" w:rsidRPr="002C1A8C" w:rsidTr="00361C7F">
        <w:trPr>
          <w:cantSplit/>
        </w:trPr>
        <w:tc>
          <w:tcPr>
            <w:tcW w:w="3369" w:type="dxa"/>
            <w:vMerge/>
          </w:tcPr>
          <w:p w:rsidR="009C021F" w:rsidRPr="002C1A8C" w:rsidRDefault="009C021F" w:rsidP="007606BF">
            <w:pPr>
              <w:widowControl w:val="0"/>
              <w:autoSpaceDE w:val="0"/>
              <w:autoSpaceDN w:val="0"/>
              <w:adjustRightInd w:val="0"/>
              <w:jc w:val="center"/>
              <w:outlineLvl w:val="3"/>
            </w:pPr>
          </w:p>
        </w:tc>
        <w:tc>
          <w:tcPr>
            <w:tcW w:w="283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560" w:type="dxa"/>
          </w:tcPr>
          <w:p w:rsidR="009C021F" w:rsidRPr="002C1A8C" w:rsidRDefault="009C021F" w:rsidP="007606BF">
            <w:pPr>
              <w:widowControl w:val="0"/>
              <w:autoSpaceDE w:val="0"/>
              <w:autoSpaceDN w:val="0"/>
              <w:adjustRightInd w:val="0"/>
              <w:jc w:val="center"/>
              <w:outlineLvl w:val="3"/>
            </w:pPr>
            <w:r w:rsidRPr="002C1A8C">
              <w:t>-</w:t>
            </w:r>
          </w:p>
        </w:tc>
      </w:tr>
      <w:tr w:rsidR="009C021F" w:rsidRPr="002C1A8C" w:rsidTr="00361C7F">
        <w:trPr>
          <w:cantSplit/>
        </w:trPr>
        <w:tc>
          <w:tcPr>
            <w:tcW w:w="3369" w:type="dxa"/>
            <w:vMerge/>
          </w:tcPr>
          <w:p w:rsidR="009C021F" w:rsidRPr="002C1A8C" w:rsidRDefault="009C021F" w:rsidP="007606BF">
            <w:pPr>
              <w:widowControl w:val="0"/>
              <w:autoSpaceDE w:val="0"/>
              <w:autoSpaceDN w:val="0"/>
              <w:adjustRightInd w:val="0"/>
              <w:jc w:val="center"/>
              <w:outlineLvl w:val="3"/>
            </w:pPr>
          </w:p>
        </w:tc>
        <w:tc>
          <w:tcPr>
            <w:tcW w:w="283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 xml:space="preserve">расходы территориальных государственных внебюджетных фондов </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560" w:type="dxa"/>
          </w:tcPr>
          <w:p w:rsidR="009C021F" w:rsidRPr="002C1A8C" w:rsidRDefault="009C021F" w:rsidP="007606BF">
            <w:pPr>
              <w:widowControl w:val="0"/>
              <w:autoSpaceDE w:val="0"/>
              <w:autoSpaceDN w:val="0"/>
              <w:adjustRightInd w:val="0"/>
              <w:jc w:val="center"/>
              <w:outlineLvl w:val="3"/>
            </w:pPr>
            <w:r w:rsidRPr="002C1A8C">
              <w:t>-</w:t>
            </w:r>
          </w:p>
        </w:tc>
      </w:tr>
      <w:tr w:rsidR="009C021F" w:rsidRPr="002C1A8C" w:rsidTr="00361C7F">
        <w:trPr>
          <w:cantSplit/>
        </w:trPr>
        <w:tc>
          <w:tcPr>
            <w:tcW w:w="3369" w:type="dxa"/>
            <w:vMerge/>
          </w:tcPr>
          <w:p w:rsidR="009C021F" w:rsidRPr="002C1A8C" w:rsidRDefault="009C021F" w:rsidP="007606BF">
            <w:pPr>
              <w:widowControl w:val="0"/>
              <w:autoSpaceDE w:val="0"/>
              <w:autoSpaceDN w:val="0"/>
              <w:adjustRightInd w:val="0"/>
              <w:jc w:val="center"/>
              <w:outlineLvl w:val="3"/>
            </w:pPr>
          </w:p>
        </w:tc>
        <w:tc>
          <w:tcPr>
            <w:tcW w:w="283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федеральный бюджет</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560" w:type="dxa"/>
          </w:tcPr>
          <w:p w:rsidR="009C021F" w:rsidRPr="002C1A8C" w:rsidRDefault="009C021F" w:rsidP="007606BF">
            <w:pPr>
              <w:widowControl w:val="0"/>
              <w:autoSpaceDE w:val="0"/>
              <w:autoSpaceDN w:val="0"/>
              <w:adjustRightInd w:val="0"/>
              <w:jc w:val="center"/>
              <w:outlineLvl w:val="3"/>
            </w:pPr>
            <w:r w:rsidRPr="002C1A8C">
              <w:t>-</w:t>
            </w:r>
          </w:p>
        </w:tc>
      </w:tr>
      <w:tr w:rsidR="009C021F" w:rsidRPr="00D17EE9" w:rsidTr="00361C7F">
        <w:trPr>
          <w:cantSplit/>
          <w:trHeight w:val="315"/>
        </w:trPr>
        <w:tc>
          <w:tcPr>
            <w:tcW w:w="3369" w:type="dxa"/>
            <w:vMerge/>
          </w:tcPr>
          <w:p w:rsidR="009C021F" w:rsidRPr="002C1A8C" w:rsidRDefault="009C021F" w:rsidP="007606BF">
            <w:pPr>
              <w:widowControl w:val="0"/>
              <w:autoSpaceDE w:val="0"/>
              <w:autoSpaceDN w:val="0"/>
              <w:adjustRightInd w:val="0"/>
              <w:jc w:val="center"/>
              <w:outlineLvl w:val="3"/>
            </w:pPr>
          </w:p>
        </w:tc>
        <w:tc>
          <w:tcPr>
            <w:tcW w:w="283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D17EE9" w:rsidRDefault="009C021F" w:rsidP="007606BF">
            <w:pPr>
              <w:widowControl w:val="0"/>
              <w:autoSpaceDE w:val="0"/>
              <w:autoSpaceDN w:val="0"/>
              <w:adjustRightInd w:val="0"/>
              <w:jc w:val="center"/>
              <w:outlineLvl w:val="3"/>
            </w:pPr>
            <w:r>
              <w:t xml:space="preserve">расходы </w:t>
            </w:r>
            <w:r w:rsidRPr="00D17EE9">
              <w:t>областно</w:t>
            </w:r>
            <w:r>
              <w:t>го</w:t>
            </w:r>
            <w:r w:rsidRPr="00D17EE9">
              <w:t xml:space="preserve"> бюджет</w:t>
            </w:r>
            <w:r>
              <w:t>а Нижегородской области</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725" w:type="dxa"/>
          </w:tcPr>
          <w:p w:rsidR="009C021F" w:rsidRPr="00D17EE9" w:rsidRDefault="000577D1" w:rsidP="007606BF">
            <w:pPr>
              <w:widowControl w:val="0"/>
              <w:autoSpaceDE w:val="0"/>
              <w:autoSpaceDN w:val="0"/>
              <w:adjustRightInd w:val="0"/>
              <w:jc w:val="center"/>
              <w:outlineLvl w:val="3"/>
            </w:pPr>
            <w:r>
              <w:t>-</w:t>
            </w:r>
          </w:p>
        </w:tc>
        <w:tc>
          <w:tcPr>
            <w:tcW w:w="1560" w:type="dxa"/>
          </w:tcPr>
          <w:p w:rsidR="009C021F" w:rsidRPr="00D17EE9" w:rsidRDefault="000577D1" w:rsidP="007606BF">
            <w:pPr>
              <w:widowControl w:val="0"/>
              <w:autoSpaceDE w:val="0"/>
              <w:autoSpaceDN w:val="0"/>
              <w:adjustRightInd w:val="0"/>
              <w:jc w:val="center"/>
              <w:outlineLvl w:val="3"/>
            </w:pPr>
            <w:r>
              <w:t>-</w:t>
            </w:r>
          </w:p>
        </w:tc>
      </w:tr>
      <w:tr w:rsidR="009C021F" w:rsidRPr="00D17EE9" w:rsidTr="00361C7F">
        <w:trPr>
          <w:cantSplit/>
          <w:trHeight w:val="363"/>
        </w:trPr>
        <w:tc>
          <w:tcPr>
            <w:tcW w:w="3369" w:type="dxa"/>
            <w:vMerge/>
          </w:tcPr>
          <w:p w:rsidR="009C021F" w:rsidRPr="002C1A8C" w:rsidRDefault="009C021F" w:rsidP="007606BF">
            <w:pPr>
              <w:widowControl w:val="0"/>
              <w:autoSpaceDE w:val="0"/>
              <w:autoSpaceDN w:val="0"/>
              <w:adjustRightInd w:val="0"/>
              <w:jc w:val="center"/>
              <w:outlineLvl w:val="3"/>
            </w:pPr>
          </w:p>
        </w:tc>
        <w:tc>
          <w:tcPr>
            <w:tcW w:w="283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D17EE9" w:rsidRDefault="009C021F" w:rsidP="007606BF">
            <w:pPr>
              <w:widowControl w:val="0"/>
              <w:autoSpaceDE w:val="0"/>
              <w:autoSpaceDN w:val="0"/>
              <w:adjustRightInd w:val="0"/>
              <w:jc w:val="center"/>
              <w:outlineLvl w:val="3"/>
            </w:pPr>
            <w:r w:rsidRPr="00D17EE9">
              <w:t>юридические лица и индивидуальные предприниматели</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560" w:type="dxa"/>
          </w:tcPr>
          <w:p w:rsidR="009C021F" w:rsidRPr="00D17EE9" w:rsidRDefault="009C021F" w:rsidP="007606BF">
            <w:pPr>
              <w:widowControl w:val="0"/>
              <w:autoSpaceDE w:val="0"/>
              <w:autoSpaceDN w:val="0"/>
              <w:adjustRightInd w:val="0"/>
              <w:jc w:val="center"/>
              <w:outlineLvl w:val="3"/>
            </w:pPr>
            <w:r w:rsidRPr="00D17EE9">
              <w:t>-</w:t>
            </w:r>
          </w:p>
        </w:tc>
      </w:tr>
      <w:tr w:rsidR="009C021F" w:rsidRPr="00D17EE9" w:rsidTr="00361C7F">
        <w:trPr>
          <w:cantSplit/>
          <w:trHeight w:val="450"/>
        </w:trPr>
        <w:tc>
          <w:tcPr>
            <w:tcW w:w="3369" w:type="dxa"/>
            <w:vMerge/>
          </w:tcPr>
          <w:p w:rsidR="009C021F" w:rsidRPr="002C1A8C" w:rsidRDefault="009C021F" w:rsidP="007606BF">
            <w:pPr>
              <w:widowControl w:val="0"/>
              <w:autoSpaceDE w:val="0"/>
              <w:autoSpaceDN w:val="0"/>
              <w:adjustRightInd w:val="0"/>
              <w:jc w:val="center"/>
              <w:outlineLvl w:val="3"/>
            </w:pPr>
          </w:p>
        </w:tc>
        <w:tc>
          <w:tcPr>
            <w:tcW w:w="283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D17EE9" w:rsidRDefault="009C021F" w:rsidP="007606BF">
            <w:pPr>
              <w:widowControl w:val="0"/>
              <w:autoSpaceDE w:val="0"/>
              <w:autoSpaceDN w:val="0"/>
              <w:adjustRightInd w:val="0"/>
              <w:jc w:val="center"/>
              <w:outlineLvl w:val="3"/>
            </w:pPr>
            <w:r w:rsidRPr="00D17EE9">
              <w:t xml:space="preserve">прочие источники </w:t>
            </w:r>
          </w:p>
          <w:p w:rsidR="009C021F" w:rsidRPr="00D17EE9" w:rsidRDefault="009C021F" w:rsidP="007606BF">
            <w:pPr>
              <w:widowControl w:val="0"/>
              <w:autoSpaceDE w:val="0"/>
              <w:autoSpaceDN w:val="0"/>
              <w:adjustRightInd w:val="0"/>
              <w:jc w:val="center"/>
              <w:outlineLvl w:val="3"/>
            </w:pPr>
            <w:r w:rsidRPr="00D17EE9">
              <w:t>(</w:t>
            </w:r>
            <w:r>
              <w:t>средства предприятий, собственные средства</w:t>
            </w:r>
            <w:r w:rsidRPr="00D17EE9">
              <w:t>)</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560" w:type="dxa"/>
          </w:tcPr>
          <w:p w:rsidR="009C021F" w:rsidRPr="00D17EE9" w:rsidRDefault="009C021F" w:rsidP="007606BF">
            <w:pPr>
              <w:widowControl w:val="0"/>
              <w:autoSpaceDE w:val="0"/>
              <w:autoSpaceDN w:val="0"/>
              <w:adjustRightInd w:val="0"/>
              <w:jc w:val="center"/>
              <w:outlineLvl w:val="3"/>
            </w:pPr>
            <w:r w:rsidRPr="00D17EE9">
              <w:t>-</w:t>
            </w:r>
          </w:p>
        </w:tc>
      </w:tr>
      <w:tr w:rsidR="005E662B" w:rsidRPr="00D17EE9" w:rsidTr="00361C7F">
        <w:trPr>
          <w:cantSplit/>
          <w:trHeight w:val="450"/>
        </w:trPr>
        <w:tc>
          <w:tcPr>
            <w:tcW w:w="3369" w:type="dxa"/>
            <w:vMerge w:val="restart"/>
          </w:tcPr>
          <w:p w:rsidR="005E662B" w:rsidRPr="002C1A8C" w:rsidRDefault="005E662B" w:rsidP="00E34039">
            <w:pPr>
              <w:widowControl w:val="0"/>
              <w:autoSpaceDE w:val="0"/>
              <w:autoSpaceDN w:val="0"/>
              <w:adjustRightInd w:val="0"/>
              <w:outlineLvl w:val="3"/>
            </w:pPr>
            <w:r w:rsidRPr="00C548E1">
              <w:t>1.3  Оказание консультационных услуг субъектам малого и среднего предпринимательства</w:t>
            </w:r>
          </w:p>
        </w:tc>
        <w:tc>
          <w:tcPr>
            <w:tcW w:w="2835" w:type="dxa"/>
            <w:vMerge w:val="restart"/>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 xml:space="preserve">всего </w:t>
            </w:r>
          </w:p>
        </w:tc>
        <w:tc>
          <w:tcPr>
            <w:tcW w:w="1725" w:type="dxa"/>
          </w:tcPr>
          <w:p w:rsidR="005E662B" w:rsidRPr="00C548E1" w:rsidRDefault="00410E59" w:rsidP="00E34039">
            <w:pPr>
              <w:widowControl w:val="0"/>
              <w:autoSpaceDE w:val="0"/>
              <w:autoSpaceDN w:val="0"/>
              <w:adjustRightInd w:val="0"/>
              <w:jc w:val="center"/>
              <w:outlineLvl w:val="3"/>
            </w:pPr>
            <w:r>
              <w:t>500</w:t>
            </w:r>
            <w:r w:rsidR="005E662B" w:rsidRPr="00C548E1">
              <w:t>,0</w:t>
            </w:r>
          </w:p>
        </w:tc>
        <w:tc>
          <w:tcPr>
            <w:tcW w:w="1725" w:type="dxa"/>
          </w:tcPr>
          <w:p w:rsidR="005E662B" w:rsidRPr="002C1A8C" w:rsidRDefault="005E662B" w:rsidP="00E34039">
            <w:pPr>
              <w:widowControl w:val="0"/>
              <w:autoSpaceDE w:val="0"/>
              <w:autoSpaceDN w:val="0"/>
              <w:adjustRightInd w:val="0"/>
              <w:jc w:val="center"/>
              <w:outlineLvl w:val="3"/>
            </w:pPr>
            <w:r>
              <w:t>0</w:t>
            </w:r>
          </w:p>
        </w:tc>
        <w:tc>
          <w:tcPr>
            <w:tcW w:w="1560" w:type="dxa"/>
          </w:tcPr>
          <w:p w:rsidR="005E662B" w:rsidRPr="002C1A8C" w:rsidRDefault="005E662B" w:rsidP="00E34039">
            <w:pPr>
              <w:widowControl w:val="0"/>
              <w:autoSpaceDE w:val="0"/>
              <w:autoSpaceDN w:val="0"/>
              <w:adjustRightInd w:val="0"/>
              <w:jc w:val="center"/>
              <w:outlineLvl w:val="3"/>
            </w:pPr>
            <w:r>
              <w:t>0</w:t>
            </w:r>
          </w:p>
        </w:tc>
      </w:tr>
      <w:tr w:rsidR="005E662B" w:rsidRPr="00D17EE9" w:rsidTr="00361C7F">
        <w:trPr>
          <w:cantSplit/>
          <w:trHeight w:val="450"/>
        </w:trPr>
        <w:tc>
          <w:tcPr>
            <w:tcW w:w="3369" w:type="dxa"/>
            <w:vMerge/>
          </w:tcPr>
          <w:p w:rsidR="005E662B" w:rsidRPr="002C1A8C" w:rsidRDefault="005E662B" w:rsidP="00E34039">
            <w:pPr>
              <w:widowControl w:val="0"/>
              <w:autoSpaceDE w:val="0"/>
              <w:autoSpaceDN w:val="0"/>
              <w:adjustRightInd w:val="0"/>
              <w:jc w:val="center"/>
              <w:outlineLvl w:val="3"/>
            </w:pPr>
          </w:p>
        </w:tc>
        <w:tc>
          <w:tcPr>
            <w:tcW w:w="283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5E662B" w:rsidRPr="00C548E1" w:rsidRDefault="00410E59" w:rsidP="00E34039">
            <w:pPr>
              <w:widowControl w:val="0"/>
              <w:autoSpaceDE w:val="0"/>
              <w:autoSpaceDN w:val="0"/>
              <w:adjustRightInd w:val="0"/>
              <w:jc w:val="center"/>
              <w:outlineLvl w:val="3"/>
            </w:pPr>
            <w:r>
              <w:t>500</w:t>
            </w:r>
            <w:r w:rsidR="005E662B" w:rsidRPr="00C548E1">
              <w:t>,0</w:t>
            </w:r>
          </w:p>
        </w:tc>
        <w:tc>
          <w:tcPr>
            <w:tcW w:w="1725" w:type="dxa"/>
          </w:tcPr>
          <w:p w:rsidR="005E662B" w:rsidRPr="002C1A8C" w:rsidRDefault="005E662B" w:rsidP="00E34039">
            <w:pPr>
              <w:widowControl w:val="0"/>
              <w:autoSpaceDE w:val="0"/>
              <w:autoSpaceDN w:val="0"/>
              <w:adjustRightInd w:val="0"/>
              <w:jc w:val="center"/>
              <w:outlineLvl w:val="3"/>
            </w:pPr>
            <w:r>
              <w:t>0</w:t>
            </w:r>
          </w:p>
        </w:tc>
        <w:tc>
          <w:tcPr>
            <w:tcW w:w="1560" w:type="dxa"/>
          </w:tcPr>
          <w:p w:rsidR="005E662B" w:rsidRPr="002C1A8C" w:rsidRDefault="005E662B" w:rsidP="00E34039">
            <w:pPr>
              <w:widowControl w:val="0"/>
              <w:autoSpaceDE w:val="0"/>
              <w:autoSpaceDN w:val="0"/>
              <w:adjustRightInd w:val="0"/>
              <w:jc w:val="center"/>
              <w:outlineLvl w:val="3"/>
            </w:pPr>
            <w:r>
              <w:t>0</w:t>
            </w:r>
          </w:p>
        </w:tc>
      </w:tr>
      <w:tr w:rsidR="005E662B" w:rsidRPr="00D17EE9" w:rsidTr="00361C7F">
        <w:trPr>
          <w:cantSplit/>
          <w:trHeight w:val="450"/>
        </w:trPr>
        <w:tc>
          <w:tcPr>
            <w:tcW w:w="3369" w:type="dxa"/>
            <w:vMerge/>
          </w:tcPr>
          <w:p w:rsidR="005E662B" w:rsidRPr="002C1A8C" w:rsidRDefault="005E662B" w:rsidP="00E34039">
            <w:pPr>
              <w:widowControl w:val="0"/>
              <w:autoSpaceDE w:val="0"/>
              <w:autoSpaceDN w:val="0"/>
              <w:adjustRightInd w:val="0"/>
              <w:jc w:val="center"/>
              <w:outlineLvl w:val="3"/>
            </w:pPr>
          </w:p>
        </w:tc>
        <w:tc>
          <w:tcPr>
            <w:tcW w:w="283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560" w:type="dxa"/>
          </w:tcPr>
          <w:p w:rsidR="005E662B" w:rsidRPr="002C1A8C" w:rsidRDefault="005E662B" w:rsidP="00E34039">
            <w:pPr>
              <w:widowControl w:val="0"/>
              <w:autoSpaceDE w:val="0"/>
              <w:autoSpaceDN w:val="0"/>
              <w:adjustRightInd w:val="0"/>
              <w:jc w:val="center"/>
              <w:outlineLvl w:val="3"/>
            </w:pPr>
            <w:r w:rsidRPr="002C1A8C">
              <w:t>-</w:t>
            </w:r>
          </w:p>
        </w:tc>
      </w:tr>
      <w:tr w:rsidR="005E662B" w:rsidRPr="00D17EE9" w:rsidTr="00361C7F">
        <w:trPr>
          <w:cantSplit/>
          <w:trHeight w:val="450"/>
        </w:trPr>
        <w:tc>
          <w:tcPr>
            <w:tcW w:w="3369" w:type="dxa"/>
            <w:vMerge/>
          </w:tcPr>
          <w:p w:rsidR="005E662B" w:rsidRPr="002C1A8C" w:rsidRDefault="005E662B" w:rsidP="00E34039">
            <w:pPr>
              <w:widowControl w:val="0"/>
              <w:autoSpaceDE w:val="0"/>
              <w:autoSpaceDN w:val="0"/>
              <w:adjustRightInd w:val="0"/>
              <w:jc w:val="center"/>
              <w:outlineLvl w:val="3"/>
            </w:pPr>
          </w:p>
        </w:tc>
        <w:tc>
          <w:tcPr>
            <w:tcW w:w="283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 xml:space="preserve">расходы территориальных государственных внебюджетных фондов </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560" w:type="dxa"/>
          </w:tcPr>
          <w:p w:rsidR="005E662B" w:rsidRPr="002C1A8C" w:rsidRDefault="005E662B" w:rsidP="00E34039">
            <w:pPr>
              <w:widowControl w:val="0"/>
              <w:autoSpaceDE w:val="0"/>
              <w:autoSpaceDN w:val="0"/>
              <w:adjustRightInd w:val="0"/>
              <w:jc w:val="center"/>
              <w:outlineLvl w:val="3"/>
            </w:pPr>
            <w:r w:rsidRPr="002C1A8C">
              <w:t>-</w:t>
            </w:r>
          </w:p>
        </w:tc>
      </w:tr>
      <w:tr w:rsidR="005E662B" w:rsidRPr="00D17EE9" w:rsidTr="00361C7F">
        <w:trPr>
          <w:cantSplit/>
          <w:trHeight w:val="450"/>
        </w:trPr>
        <w:tc>
          <w:tcPr>
            <w:tcW w:w="3369" w:type="dxa"/>
            <w:vMerge/>
          </w:tcPr>
          <w:p w:rsidR="005E662B" w:rsidRPr="002C1A8C" w:rsidRDefault="005E662B" w:rsidP="00E34039">
            <w:pPr>
              <w:widowControl w:val="0"/>
              <w:autoSpaceDE w:val="0"/>
              <w:autoSpaceDN w:val="0"/>
              <w:adjustRightInd w:val="0"/>
              <w:jc w:val="center"/>
              <w:outlineLvl w:val="3"/>
            </w:pPr>
          </w:p>
        </w:tc>
        <w:tc>
          <w:tcPr>
            <w:tcW w:w="283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федеральный бюджет</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560" w:type="dxa"/>
          </w:tcPr>
          <w:p w:rsidR="005E662B" w:rsidRPr="002C1A8C" w:rsidRDefault="005E662B" w:rsidP="00E34039">
            <w:pPr>
              <w:widowControl w:val="0"/>
              <w:autoSpaceDE w:val="0"/>
              <w:autoSpaceDN w:val="0"/>
              <w:adjustRightInd w:val="0"/>
              <w:jc w:val="center"/>
              <w:outlineLvl w:val="3"/>
            </w:pPr>
            <w:r w:rsidRPr="002C1A8C">
              <w:t>-</w:t>
            </w:r>
          </w:p>
        </w:tc>
      </w:tr>
      <w:tr w:rsidR="005E662B" w:rsidRPr="00D17EE9" w:rsidTr="00361C7F">
        <w:trPr>
          <w:cantSplit/>
          <w:trHeight w:val="450"/>
        </w:trPr>
        <w:tc>
          <w:tcPr>
            <w:tcW w:w="3369" w:type="dxa"/>
            <w:vMerge/>
          </w:tcPr>
          <w:p w:rsidR="005E662B" w:rsidRPr="002C1A8C" w:rsidRDefault="005E662B" w:rsidP="00E34039">
            <w:pPr>
              <w:widowControl w:val="0"/>
              <w:autoSpaceDE w:val="0"/>
              <w:autoSpaceDN w:val="0"/>
              <w:adjustRightInd w:val="0"/>
              <w:jc w:val="center"/>
              <w:outlineLvl w:val="3"/>
            </w:pPr>
          </w:p>
        </w:tc>
        <w:tc>
          <w:tcPr>
            <w:tcW w:w="283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D17EE9" w:rsidRDefault="005E662B" w:rsidP="00E34039">
            <w:pPr>
              <w:widowControl w:val="0"/>
              <w:autoSpaceDE w:val="0"/>
              <w:autoSpaceDN w:val="0"/>
              <w:adjustRightInd w:val="0"/>
              <w:jc w:val="center"/>
              <w:outlineLvl w:val="3"/>
            </w:pPr>
            <w:r>
              <w:t xml:space="preserve">расходы </w:t>
            </w:r>
            <w:r w:rsidRPr="00D17EE9">
              <w:t>областно</w:t>
            </w:r>
            <w:r>
              <w:t>го</w:t>
            </w:r>
            <w:r w:rsidRPr="00D17EE9">
              <w:t xml:space="preserve"> бюджет</w:t>
            </w:r>
            <w:r>
              <w:t>а Нижегородской области</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560" w:type="dxa"/>
          </w:tcPr>
          <w:p w:rsidR="005E662B" w:rsidRPr="00D17EE9" w:rsidRDefault="005E662B" w:rsidP="00E34039">
            <w:pPr>
              <w:widowControl w:val="0"/>
              <w:autoSpaceDE w:val="0"/>
              <w:autoSpaceDN w:val="0"/>
              <w:adjustRightInd w:val="0"/>
              <w:jc w:val="center"/>
              <w:outlineLvl w:val="3"/>
            </w:pPr>
            <w:r w:rsidRPr="00D17EE9">
              <w:t>-</w:t>
            </w:r>
          </w:p>
        </w:tc>
      </w:tr>
      <w:tr w:rsidR="005E662B" w:rsidRPr="00D17EE9" w:rsidTr="00361C7F">
        <w:trPr>
          <w:cantSplit/>
          <w:trHeight w:val="450"/>
        </w:trPr>
        <w:tc>
          <w:tcPr>
            <w:tcW w:w="3369" w:type="dxa"/>
            <w:vMerge/>
          </w:tcPr>
          <w:p w:rsidR="005E662B" w:rsidRPr="002C1A8C" w:rsidRDefault="005E662B" w:rsidP="00E34039">
            <w:pPr>
              <w:widowControl w:val="0"/>
              <w:autoSpaceDE w:val="0"/>
              <w:autoSpaceDN w:val="0"/>
              <w:adjustRightInd w:val="0"/>
              <w:jc w:val="center"/>
              <w:outlineLvl w:val="3"/>
            </w:pPr>
          </w:p>
        </w:tc>
        <w:tc>
          <w:tcPr>
            <w:tcW w:w="283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D17EE9" w:rsidRDefault="005E662B" w:rsidP="00E34039">
            <w:pPr>
              <w:widowControl w:val="0"/>
              <w:autoSpaceDE w:val="0"/>
              <w:autoSpaceDN w:val="0"/>
              <w:adjustRightInd w:val="0"/>
              <w:jc w:val="center"/>
              <w:outlineLvl w:val="3"/>
            </w:pPr>
            <w:r w:rsidRPr="00D17EE9">
              <w:t>юридические лица и индивидуальные предприниматели</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560" w:type="dxa"/>
          </w:tcPr>
          <w:p w:rsidR="005E662B" w:rsidRPr="00D17EE9" w:rsidRDefault="005E662B" w:rsidP="00E34039">
            <w:pPr>
              <w:widowControl w:val="0"/>
              <w:autoSpaceDE w:val="0"/>
              <w:autoSpaceDN w:val="0"/>
              <w:adjustRightInd w:val="0"/>
              <w:jc w:val="center"/>
              <w:outlineLvl w:val="3"/>
            </w:pPr>
            <w:r w:rsidRPr="00D17EE9">
              <w:t>-</w:t>
            </w:r>
          </w:p>
        </w:tc>
      </w:tr>
      <w:tr w:rsidR="005E662B" w:rsidRPr="00D17EE9" w:rsidTr="00361C7F">
        <w:trPr>
          <w:cantSplit/>
          <w:trHeight w:val="450"/>
        </w:trPr>
        <w:tc>
          <w:tcPr>
            <w:tcW w:w="3369" w:type="dxa"/>
            <w:vMerge/>
          </w:tcPr>
          <w:p w:rsidR="005E662B" w:rsidRPr="002C1A8C" w:rsidRDefault="005E662B" w:rsidP="00E34039">
            <w:pPr>
              <w:widowControl w:val="0"/>
              <w:autoSpaceDE w:val="0"/>
              <w:autoSpaceDN w:val="0"/>
              <w:adjustRightInd w:val="0"/>
              <w:jc w:val="center"/>
              <w:outlineLvl w:val="3"/>
            </w:pPr>
          </w:p>
        </w:tc>
        <w:tc>
          <w:tcPr>
            <w:tcW w:w="283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D17EE9" w:rsidRDefault="005E662B" w:rsidP="00E34039">
            <w:pPr>
              <w:widowControl w:val="0"/>
              <w:autoSpaceDE w:val="0"/>
              <w:autoSpaceDN w:val="0"/>
              <w:adjustRightInd w:val="0"/>
              <w:jc w:val="center"/>
              <w:outlineLvl w:val="3"/>
            </w:pPr>
            <w:r w:rsidRPr="00D17EE9">
              <w:t xml:space="preserve">прочие источники </w:t>
            </w:r>
          </w:p>
          <w:p w:rsidR="005E662B" w:rsidRPr="00D17EE9" w:rsidRDefault="005E662B" w:rsidP="00E34039">
            <w:pPr>
              <w:widowControl w:val="0"/>
              <w:autoSpaceDE w:val="0"/>
              <w:autoSpaceDN w:val="0"/>
              <w:adjustRightInd w:val="0"/>
              <w:jc w:val="center"/>
              <w:outlineLvl w:val="3"/>
            </w:pPr>
            <w:r w:rsidRPr="00D17EE9">
              <w:t>(</w:t>
            </w:r>
            <w:r>
              <w:t>средства предприятий, собственные средства</w:t>
            </w:r>
            <w:r w:rsidRPr="00D17EE9">
              <w:t>)</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560" w:type="dxa"/>
          </w:tcPr>
          <w:p w:rsidR="005E662B" w:rsidRPr="00D17EE9" w:rsidRDefault="005E662B" w:rsidP="00E34039">
            <w:pPr>
              <w:widowControl w:val="0"/>
              <w:autoSpaceDE w:val="0"/>
              <w:autoSpaceDN w:val="0"/>
              <w:adjustRightInd w:val="0"/>
              <w:jc w:val="center"/>
              <w:outlineLvl w:val="3"/>
            </w:pPr>
            <w:r w:rsidRPr="00D17EE9">
              <w:t>-</w:t>
            </w:r>
          </w:p>
        </w:tc>
      </w:tr>
      <w:tr w:rsidR="003F1E4F" w:rsidRPr="002C1A8C" w:rsidTr="00361C7F">
        <w:trPr>
          <w:cantSplit/>
        </w:trPr>
        <w:tc>
          <w:tcPr>
            <w:tcW w:w="3369" w:type="dxa"/>
            <w:vMerge w:val="restart"/>
          </w:tcPr>
          <w:p w:rsidR="003F1E4F" w:rsidRPr="002C1A8C" w:rsidRDefault="007C5691" w:rsidP="00C21604">
            <w:pPr>
              <w:widowControl w:val="0"/>
              <w:autoSpaceDE w:val="0"/>
              <w:autoSpaceDN w:val="0"/>
              <w:adjustRightInd w:val="0"/>
            </w:pPr>
            <w:r w:rsidRPr="00C548E1">
              <w:t>1</w:t>
            </w:r>
            <w:r w:rsidR="003F1E4F" w:rsidRPr="00C548E1">
              <w:t>.</w:t>
            </w:r>
            <w:r w:rsidR="005E662B" w:rsidRPr="00C548E1">
              <w:t>4</w:t>
            </w:r>
            <w:r w:rsidR="003F1E4F" w:rsidRPr="00C548E1">
              <w:t xml:space="preserve"> Финансовая и инвестиционная поддержка субъектов малого и среднего предпринимательства</w:t>
            </w:r>
            <w:r w:rsidR="003F1E4F" w:rsidRPr="002C1A8C">
              <w:t xml:space="preserve">  </w:t>
            </w:r>
          </w:p>
        </w:tc>
        <w:tc>
          <w:tcPr>
            <w:tcW w:w="2835" w:type="dxa"/>
            <w:vMerge w:val="restart"/>
          </w:tcPr>
          <w:p w:rsidR="003F1E4F" w:rsidRPr="002C1A8C" w:rsidRDefault="003F1E4F" w:rsidP="002C1A8C">
            <w:pPr>
              <w:widowControl w:val="0"/>
              <w:autoSpaceDE w:val="0"/>
              <w:autoSpaceDN w:val="0"/>
              <w:adjustRightInd w:val="0"/>
              <w:jc w:val="center"/>
            </w:pPr>
          </w:p>
        </w:tc>
        <w:tc>
          <w:tcPr>
            <w:tcW w:w="3710" w:type="dxa"/>
          </w:tcPr>
          <w:p w:rsidR="003F1E4F" w:rsidRPr="002C1A8C" w:rsidRDefault="003F1E4F" w:rsidP="002C1A8C">
            <w:pPr>
              <w:widowControl w:val="0"/>
              <w:autoSpaceDE w:val="0"/>
              <w:autoSpaceDN w:val="0"/>
              <w:adjustRightInd w:val="0"/>
              <w:jc w:val="center"/>
              <w:outlineLvl w:val="3"/>
            </w:pPr>
            <w:r w:rsidRPr="002C1A8C">
              <w:t xml:space="preserve">всего </w:t>
            </w:r>
          </w:p>
        </w:tc>
        <w:tc>
          <w:tcPr>
            <w:tcW w:w="1725" w:type="dxa"/>
          </w:tcPr>
          <w:p w:rsidR="003F1E4F" w:rsidRPr="002C1A8C" w:rsidRDefault="005822D5" w:rsidP="002C1A8C">
            <w:pPr>
              <w:widowControl w:val="0"/>
              <w:autoSpaceDE w:val="0"/>
              <w:autoSpaceDN w:val="0"/>
              <w:adjustRightInd w:val="0"/>
              <w:jc w:val="center"/>
              <w:outlineLvl w:val="3"/>
            </w:pPr>
            <w:r>
              <w:t>-</w:t>
            </w:r>
          </w:p>
        </w:tc>
        <w:tc>
          <w:tcPr>
            <w:tcW w:w="1725" w:type="dxa"/>
          </w:tcPr>
          <w:p w:rsidR="003F1E4F" w:rsidRDefault="00952006" w:rsidP="003F1E4F">
            <w:pPr>
              <w:jc w:val="center"/>
            </w:pPr>
            <w:r>
              <w:t>-</w:t>
            </w:r>
          </w:p>
        </w:tc>
        <w:tc>
          <w:tcPr>
            <w:tcW w:w="1560" w:type="dxa"/>
          </w:tcPr>
          <w:p w:rsidR="003F1E4F" w:rsidRPr="000949DA" w:rsidRDefault="00952006" w:rsidP="003F1E4F">
            <w:pPr>
              <w:jc w:val="center"/>
            </w:pPr>
            <w:r>
              <w:t>-</w:t>
            </w:r>
          </w:p>
        </w:tc>
      </w:tr>
      <w:tr w:rsidR="003F1E4F" w:rsidRPr="002C1A8C" w:rsidTr="00361C7F">
        <w:trPr>
          <w:cantSplit/>
        </w:trPr>
        <w:tc>
          <w:tcPr>
            <w:tcW w:w="3369" w:type="dxa"/>
            <w:vMerge/>
          </w:tcPr>
          <w:p w:rsidR="003F1E4F" w:rsidRPr="002C1A8C" w:rsidRDefault="003F1E4F" w:rsidP="002C1A8C">
            <w:pPr>
              <w:widowControl w:val="0"/>
              <w:autoSpaceDE w:val="0"/>
              <w:autoSpaceDN w:val="0"/>
              <w:adjustRightInd w:val="0"/>
              <w:jc w:val="center"/>
              <w:outlineLvl w:val="3"/>
            </w:pPr>
          </w:p>
        </w:tc>
        <w:tc>
          <w:tcPr>
            <w:tcW w:w="2835" w:type="dxa"/>
            <w:vMerge/>
          </w:tcPr>
          <w:p w:rsidR="003F1E4F" w:rsidRPr="002C1A8C" w:rsidRDefault="003F1E4F" w:rsidP="002C1A8C">
            <w:pPr>
              <w:widowControl w:val="0"/>
              <w:autoSpaceDE w:val="0"/>
              <w:autoSpaceDN w:val="0"/>
              <w:adjustRightInd w:val="0"/>
              <w:jc w:val="center"/>
              <w:outlineLvl w:val="3"/>
            </w:pPr>
          </w:p>
        </w:tc>
        <w:tc>
          <w:tcPr>
            <w:tcW w:w="3710" w:type="dxa"/>
          </w:tcPr>
          <w:p w:rsidR="003F1E4F" w:rsidRPr="002C1A8C" w:rsidRDefault="0046480C" w:rsidP="002C1A8C">
            <w:pPr>
              <w:widowControl w:val="0"/>
              <w:autoSpaceDE w:val="0"/>
              <w:autoSpaceDN w:val="0"/>
              <w:adjustRightInd w:val="0"/>
              <w:jc w:val="center"/>
              <w:outlineLvl w:val="3"/>
            </w:pPr>
            <w:r w:rsidRPr="0046480C">
              <w:t>расходы бюджета городского округа город Шахунья</w:t>
            </w:r>
          </w:p>
        </w:tc>
        <w:tc>
          <w:tcPr>
            <w:tcW w:w="1725" w:type="dxa"/>
          </w:tcPr>
          <w:p w:rsidR="003F1E4F" w:rsidRPr="002C1A8C" w:rsidRDefault="005822D5" w:rsidP="005822D5">
            <w:pPr>
              <w:widowControl w:val="0"/>
              <w:autoSpaceDE w:val="0"/>
              <w:autoSpaceDN w:val="0"/>
              <w:adjustRightInd w:val="0"/>
              <w:jc w:val="center"/>
              <w:outlineLvl w:val="3"/>
            </w:pPr>
            <w:r>
              <w:t>-</w:t>
            </w:r>
          </w:p>
        </w:tc>
        <w:tc>
          <w:tcPr>
            <w:tcW w:w="1725" w:type="dxa"/>
          </w:tcPr>
          <w:p w:rsidR="003F1E4F" w:rsidRDefault="00952006" w:rsidP="005A7637">
            <w:pPr>
              <w:jc w:val="center"/>
            </w:pPr>
            <w:r>
              <w:t>-</w:t>
            </w:r>
          </w:p>
        </w:tc>
        <w:tc>
          <w:tcPr>
            <w:tcW w:w="1560" w:type="dxa"/>
          </w:tcPr>
          <w:p w:rsidR="003F1E4F" w:rsidRPr="000949DA" w:rsidRDefault="00952006" w:rsidP="005A7637">
            <w:pPr>
              <w:jc w:val="center"/>
            </w:pPr>
            <w:r>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Height w:val="195"/>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территориальных государственных внебюджетных фондов</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Height w:val="348"/>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федеральный бюджет</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7567B7" w:rsidP="002C1A8C">
            <w:pPr>
              <w:widowControl w:val="0"/>
              <w:autoSpaceDE w:val="0"/>
              <w:autoSpaceDN w:val="0"/>
              <w:adjustRightInd w:val="0"/>
              <w:jc w:val="center"/>
              <w:outlineLvl w:val="3"/>
            </w:pPr>
            <w:r w:rsidRPr="002C1A8C">
              <w:t>расходы областного бюджета Нижегородской области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952006" w:rsidP="002C1A8C">
            <w:pPr>
              <w:widowControl w:val="0"/>
              <w:autoSpaceDE w:val="0"/>
              <w:autoSpaceDN w:val="0"/>
              <w:adjustRightInd w:val="0"/>
              <w:jc w:val="center"/>
              <w:outlineLvl w:val="3"/>
            </w:pPr>
            <w:r>
              <w:t>-</w:t>
            </w:r>
          </w:p>
        </w:tc>
        <w:tc>
          <w:tcPr>
            <w:tcW w:w="1560" w:type="dxa"/>
          </w:tcPr>
          <w:p w:rsidR="002C1A8C" w:rsidRPr="002C1A8C" w:rsidRDefault="00952006" w:rsidP="002C1A8C">
            <w:pPr>
              <w:widowControl w:val="0"/>
              <w:autoSpaceDE w:val="0"/>
              <w:autoSpaceDN w:val="0"/>
              <w:adjustRightInd w:val="0"/>
              <w:jc w:val="center"/>
              <w:outlineLvl w:val="3"/>
            </w:pPr>
            <w:r>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юридические лица и индивидуальные предприниматели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прочие источники </w:t>
            </w:r>
          </w:p>
          <w:p w:rsidR="002C1A8C" w:rsidRPr="002C1A8C" w:rsidRDefault="002C1A8C" w:rsidP="002C1A8C">
            <w:pPr>
              <w:widowControl w:val="0"/>
              <w:autoSpaceDE w:val="0"/>
              <w:autoSpaceDN w:val="0"/>
              <w:adjustRightInd w:val="0"/>
              <w:jc w:val="center"/>
              <w:outlineLvl w:val="3"/>
            </w:pPr>
            <w:r w:rsidRPr="002C1A8C">
              <w:t>(средства предприятий, собственные средства)</w:t>
            </w:r>
          </w:p>
        </w:tc>
        <w:tc>
          <w:tcPr>
            <w:tcW w:w="1725" w:type="dxa"/>
          </w:tcPr>
          <w:p w:rsidR="002C1A8C" w:rsidRPr="002C1A8C" w:rsidRDefault="002C1A8C" w:rsidP="00C21604">
            <w:pPr>
              <w:widowControl w:val="0"/>
              <w:autoSpaceDE w:val="0"/>
              <w:autoSpaceDN w:val="0"/>
              <w:adjustRightInd w:val="0"/>
              <w:jc w:val="center"/>
              <w:outlineLvl w:val="3"/>
            </w:pPr>
          </w:p>
        </w:tc>
        <w:tc>
          <w:tcPr>
            <w:tcW w:w="1725" w:type="dxa"/>
          </w:tcPr>
          <w:p w:rsidR="002C1A8C" w:rsidRPr="002C1A8C" w:rsidRDefault="002C1A8C" w:rsidP="00C21604">
            <w:pPr>
              <w:widowControl w:val="0"/>
              <w:autoSpaceDE w:val="0"/>
              <w:autoSpaceDN w:val="0"/>
              <w:adjustRightInd w:val="0"/>
              <w:jc w:val="center"/>
              <w:outlineLvl w:val="3"/>
            </w:pPr>
          </w:p>
        </w:tc>
        <w:tc>
          <w:tcPr>
            <w:tcW w:w="1560" w:type="dxa"/>
          </w:tcPr>
          <w:p w:rsidR="002C1A8C" w:rsidRPr="002C1A8C" w:rsidRDefault="002C1A8C" w:rsidP="00C21604">
            <w:pPr>
              <w:widowControl w:val="0"/>
              <w:autoSpaceDE w:val="0"/>
              <w:autoSpaceDN w:val="0"/>
              <w:adjustRightInd w:val="0"/>
              <w:jc w:val="center"/>
              <w:outlineLvl w:val="3"/>
            </w:pPr>
          </w:p>
        </w:tc>
      </w:tr>
      <w:tr w:rsidR="00D16EED" w:rsidRPr="002C1A8C" w:rsidTr="00361C7F">
        <w:trPr>
          <w:cantSplit/>
        </w:trPr>
        <w:tc>
          <w:tcPr>
            <w:tcW w:w="3369" w:type="dxa"/>
            <w:vMerge w:val="restart"/>
          </w:tcPr>
          <w:p w:rsidR="00D16EED" w:rsidRPr="00C548E1" w:rsidRDefault="00D16EED" w:rsidP="00C21604">
            <w:pPr>
              <w:widowControl w:val="0"/>
              <w:autoSpaceDE w:val="0"/>
              <w:autoSpaceDN w:val="0"/>
              <w:adjustRightInd w:val="0"/>
              <w:outlineLvl w:val="3"/>
            </w:pPr>
            <w:r>
              <w:t>1.5</w:t>
            </w:r>
            <w:r w:rsidRPr="002C1A8C">
              <w:t xml:space="preserve">  </w:t>
            </w:r>
            <w:r w:rsidRPr="00C548E1">
              <w:t>Формирование</w:t>
            </w:r>
          </w:p>
          <w:p w:rsidR="00D16EED" w:rsidRPr="00C548E1" w:rsidRDefault="00D16EED" w:rsidP="00C21604">
            <w:pPr>
              <w:widowControl w:val="0"/>
              <w:autoSpaceDE w:val="0"/>
              <w:autoSpaceDN w:val="0"/>
              <w:adjustRightInd w:val="0"/>
              <w:outlineLvl w:val="3"/>
            </w:pPr>
            <w:r w:rsidRPr="00C548E1">
              <w:t>положительного</w:t>
            </w:r>
          </w:p>
          <w:p w:rsidR="00D16EED" w:rsidRPr="00C548E1" w:rsidRDefault="00D16EED" w:rsidP="00C21604">
            <w:pPr>
              <w:widowControl w:val="0"/>
              <w:autoSpaceDE w:val="0"/>
              <w:autoSpaceDN w:val="0"/>
              <w:adjustRightInd w:val="0"/>
              <w:outlineLvl w:val="3"/>
            </w:pPr>
            <w:r w:rsidRPr="00C548E1">
              <w:t>имиджа</w:t>
            </w:r>
          </w:p>
          <w:p w:rsidR="00D16EED" w:rsidRPr="00C548E1" w:rsidRDefault="00D16EED" w:rsidP="00C21604">
            <w:pPr>
              <w:widowControl w:val="0"/>
              <w:autoSpaceDE w:val="0"/>
              <w:autoSpaceDN w:val="0"/>
              <w:adjustRightInd w:val="0"/>
              <w:outlineLvl w:val="3"/>
            </w:pPr>
            <w:r w:rsidRPr="00C548E1">
              <w:t>малого</w:t>
            </w:r>
          </w:p>
          <w:p w:rsidR="00D16EED" w:rsidRPr="00C548E1" w:rsidRDefault="00D16EED" w:rsidP="00C21604">
            <w:pPr>
              <w:widowControl w:val="0"/>
              <w:autoSpaceDE w:val="0"/>
              <w:autoSpaceDN w:val="0"/>
              <w:adjustRightInd w:val="0"/>
              <w:outlineLvl w:val="3"/>
            </w:pPr>
            <w:r w:rsidRPr="00C548E1">
              <w:t>предпринимательства</w:t>
            </w:r>
          </w:p>
          <w:p w:rsidR="00D16EED" w:rsidRPr="00C548E1" w:rsidRDefault="00D16EED" w:rsidP="00C21604">
            <w:pPr>
              <w:widowControl w:val="0"/>
              <w:autoSpaceDE w:val="0"/>
              <w:autoSpaceDN w:val="0"/>
              <w:adjustRightInd w:val="0"/>
              <w:outlineLvl w:val="3"/>
            </w:pPr>
            <w:r w:rsidRPr="00C548E1">
              <w:t>среди молодежи</w:t>
            </w:r>
          </w:p>
          <w:p w:rsidR="00D16EED" w:rsidRPr="00C548E1" w:rsidRDefault="00D16EED" w:rsidP="00C21604">
            <w:pPr>
              <w:widowControl w:val="0"/>
              <w:autoSpaceDE w:val="0"/>
              <w:autoSpaceDN w:val="0"/>
              <w:adjustRightInd w:val="0"/>
              <w:outlineLvl w:val="3"/>
            </w:pPr>
            <w:r w:rsidRPr="00C548E1">
              <w:t>(Проведение Бизнес</w:t>
            </w:r>
          </w:p>
          <w:p w:rsidR="00D16EED" w:rsidRPr="00C548E1" w:rsidRDefault="00D16EED" w:rsidP="00C21604">
            <w:pPr>
              <w:widowControl w:val="0"/>
              <w:autoSpaceDE w:val="0"/>
              <w:autoSpaceDN w:val="0"/>
              <w:adjustRightInd w:val="0"/>
              <w:outlineLvl w:val="3"/>
            </w:pPr>
            <w:r w:rsidRPr="00C548E1">
              <w:t>-квеста,</w:t>
            </w:r>
          </w:p>
          <w:p w:rsidR="00D16EED" w:rsidRPr="00C548E1" w:rsidRDefault="00D16EED" w:rsidP="00C21604">
            <w:pPr>
              <w:widowControl w:val="0"/>
              <w:autoSpaceDE w:val="0"/>
              <w:autoSpaceDN w:val="0"/>
              <w:adjustRightInd w:val="0"/>
              <w:outlineLvl w:val="3"/>
            </w:pPr>
            <w:r w:rsidRPr="00C548E1">
              <w:t>«Школа молодого</w:t>
            </w:r>
          </w:p>
          <w:p w:rsidR="00D16EED" w:rsidRPr="00C548E1" w:rsidRDefault="00D16EED" w:rsidP="00C21604">
            <w:pPr>
              <w:widowControl w:val="0"/>
              <w:autoSpaceDE w:val="0"/>
              <w:autoSpaceDN w:val="0"/>
              <w:adjustRightInd w:val="0"/>
              <w:outlineLvl w:val="3"/>
            </w:pPr>
            <w:r w:rsidRPr="00C548E1">
              <w:t>предпринимателя»,</w:t>
            </w:r>
          </w:p>
          <w:p w:rsidR="00D16EED" w:rsidRPr="00C548E1" w:rsidRDefault="00D16EED" w:rsidP="00C21604">
            <w:pPr>
              <w:widowControl w:val="0"/>
              <w:autoSpaceDE w:val="0"/>
              <w:autoSpaceDN w:val="0"/>
              <w:adjustRightInd w:val="0"/>
              <w:outlineLvl w:val="3"/>
            </w:pPr>
            <w:r w:rsidRPr="00C548E1">
              <w:t>«Мандарины</w:t>
            </w:r>
          </w:p>
          <w:p w:rsidR="00D16EED" w:rsidRPr="00C548E1" w:rsidRDefault="00D16EED" w:rsidP="00C21604">
            <w:pPr>
              <w:widowControl w:val="0"/>
              <w:autoSpaceDE w:val="0"/>
              <w:autoSpaceDN w:val="0"/>
              <w:adjustRightInd w:val="0"/>
              <w:outlineLvl w:val="3"/>
            </w:pPr>
            <w:r w:rsidRPr="00C548E1">
              <w:t>бизнеса» для</w:t>
            </w:r>
          </w:p>
          <w:p w:rsidR="00D16EED" w:rsidRPr="00C548E1" w:rsidRDefault="00D16EED" w:rsidP="00C21604">
            <w:pPr>
              <w:widowControl w:val="0"/>
              <w:autoSpaceDE w:val="0"/>
              <w:autoSpaceDN w:val="0"/>
              <w:adjustRightInd w:val="0"/>
              <w:outlineLvl w:val="3"/>
            </w:pPr>
            <w:r w:rsidRPr="00C548E1">
              <w:t>старшеклассников</w:t>
            </w:r>
          </w:p>
          <w:p w:rsidR="00D16EED" w:rsidRPr="00C548E1" w:rsidRDefault="00D16EED" w:rsidP="00C21604">
            <w:pPr>
              <w:widowControl w:val="0"/>
              <w:autoSpaceDE w:val="0"/>
              <w:autoSpaceDN w:val="0"/>
              <w:adjustRightInd w:val="0"/>
              <w:outlineLvl w:val="3"/>
            </w:pPr>
            <w:r w:rsidRPr="00C548E1">
              <w:t>школ и учащихся</w:t>
            </w:r>
          </w:p>
          <w:p w:rsidR="00D16EED" w:rsidRPr="00C548E1" w:rsidRDefault="00D16EED" w:rsidP="00C21604">
            <w:pPr>
              <w:widowControl w:val="0"/>
              <w:autoSpaceDE w:val="0"/>
              <w:autoSpaceDN w:val="0"/>
              <w:adjustRightInd w:val="0"/>
              <w:outlineLvl w:val="3"/>
            </w:pPr>
            <w:r w:rsidRPr="00C548E1">
              <w:t>Шахунского</w:t>
            </w:r>
          </w:p>
          <w:p w:rsidR="00D16EED" w:rsidRPr="002C1A8C" w:rsidRDefault="00D16EED" w:rsidP="00C21604">
            <w:pPr>
              <w:widowControl w:val="0"/>
              <w:autoSpaceDE w:val="0"/>
              <w:autoSpaceDN w:val="0"/>
              <w:adjustRightInd w:val="0"/>
              <w:outlineLvl w:val="3"/>
            </w:pPr>
            <w:r w:rsidRPr="00C548E1">
              <w:t>агропромышленного техникума)</w:t>
            </w:r>
          </w:p>
        </w:tc>
        <w:tc>
          <w:tcPr>
            <w:tcW w:w="2835" w:type="dxa"/>
            <w:vMerge w:val="restart"/>
          </w:tcPr>
          <w:p w:rsidR="00D16EED" w:rsidRPr="002C1A8C" w:rsidRDefault="00D16EED" w:rsidP="002C1A8C">
            <w:pPr>
              <w:widowControl w:val="0"/>
              <w:autoSpaceDE w:val="0"/>
              <w:autoSpaceDN w:val="0"/>
              <w:adjustRightInd w:val="0"/>
              <w:jc w:val="center"/>
              <w:outlineLvl w:val="3"/>
            </w:pPr>
          </w:p>
        </w:tc>
        <w:tc>
          <w:tcPr>
            <w:tcW w:w="3710" w:type="dxa"/>
          </w:tcPr>
          <w:p w:rsidR="00D16EED" w:rsidRPr="002C1A8C" w:rsidRDefault="00D16EED" w:rsidP="002C1A8C">
            <w:pPr>
              <w:widowControl w:val="0"/>
              <w:autoSpaceDE w:val="0"/>
              <w:autoSpaceDN w:val="0"/>
              <w:adjustRightInd w:val="0"/>
              <w:jc w:val="center"/>
              <w:outlineLvl w:val="3"/>
            </w:pPr>
            <w:r w:rsidRPr="002C1A8C">
              <w:t xml:space="preserve">всего </w:t>
            </w:r>
          </w:p>
        </w:tc>
        <w:tc>
          <w:tcPr>
            <w:tcW w:w="1725" w:type="dxa"/>
          </w:tcPr>
          <w:p w:rsidR="00D16EED" w:rsidRPr="002C1A8C" w:rsidRDefault="00D16EED" w:rsidP="00C21604">
            <w:pPr>
              <w:widowControl w:val="0"/>
              <w:autoSpaceDE w:val="0"/>
              <w:autoSpaceDN w:val="0"/>
              <w:adjustRightInd w:val="0"/>
              <w:jc w:val="center"/>
              <w:outlineLvl w:val="3"/>
            </w:pPr>
            <w:r>
              <w:t>30,0</w:t>
            </w:r>
          </w:p>
        </w:tc>
        <w:tc>
          <w:tcPr>
            <w:tcW w:w="1725" w:type="dxa"/>
          </w:tcPr>
          <w:p w:rsidR="00D16EED" w:rsidRDefault="00D16EED" w:rsidP="00D16EED">
            <w:pPr>
              <w:jc w:val="center"/>
            </w:pPr>
            <w:r w:rsidRPr="00BC0412">
              <w:t>30,0</w:t>
            </w:r>
          </w:p>
        </w:tc>
        <w:tc>
          <w:tcPr>
            <w:tcW w:w="1560" w:type="dxa"/>
          </w:tcPr>
          <w:p w:rsidR="00D16EED" w:rsidRDefault="00D16EED" w:rsidP="00D16EED">
            <w:pPr>
              <w:jc w:val="center"/>
            </w:pPr>
            <w:r w:rsidRPr="00BC0412">
              <w:t>30,0</w:t>
            </w:r>
          </w:p>
        </w:tc>
      </w:tr>
      <w:tr w:rsidR="00D16EED" w:rsidRPr="002C1A8C" w:rsidTr="00361C7F">
        <w:trPr>
          <w:cantSplit/>
          <w:trHeight w:val="562"/>
        </w:trPr>
        <w:tc>
          <w:tcPr>
            <w:tcW w:w="3369" w:type="dxa"/>
            <w:vMerge/>
          </w:tcPr>
          <w:p w:rsidR="00D16EED" w:rsidRPr="002C1A8C" w:rsidRDefault="00D16EED" w:rsidP="002C1A8C">
            <w:pPr>
              <w:widowControl w:val="0"/>
              <w:autoSpaceDE w:val="0"/>
              <w:autoSpaceDN w:val="0"/>
              <w:adjustRightInd w:val="0"/>
              <w:jc w:val="center"/>
              <w:outlineLvl w:val="3"/>
            </w:pPr>
          </w:p>
        </w:tc>
        <w:tc>
          <w:tcPr>
            <w:tcW w:w="2835" w:type="dxa"/>
            <w:vMerge/>
          </w:tcPr>
          <w:p w:rsidR="00D16EED" w:rsidRPr="002C1A8C" w:rsidRDefault="00D16EED" w:rsidP="002C1A8C">
            <w:pPr>
              <w:widowControl w:val="0"/>
              <w:autoSpaceDE w:val="0"/>
              <w:autoSpaceDN w:val="0"/>
              <w:adjustRightInd w:val="0"/>
              <w:jc w:val="center"/>
              <w:outlineLvl w:val="3"/>
            </w:pPr>
          </w:p>
        </w:tc>
        <w:tc>
          <w:tcPr>
            <w:tcW w:w="3710" w:type="dxa"/>
          </w:tcPr>
          <w:p w:rsidR="00D16EED" w:rsidRPr="002C1A8C" w:rsidRDefault="00D16EED" w:rsidP="002C1A8C">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D16EED" w:rsidRPr="002C1A8C" w:rsidRDefault="00D16EED" w:rsidP="00A95F0F">
            <w:pPr>
              <w:widowControl w:val="0"/>
              <w:autoSpaceDE w:val="0"/>
              <w:autoSpaceDN w:val="0"/>
              <w:adjustRightInd w:val="0"/>
              <w:jc w:val="center"/>
              <w:outlineLvl w:val="3"/>
            </w:pPr>
            <w:r>
              <w:t>30,0</w:t>
            </w:r>
          </w:p>
        </w:tc>
        <w:tc>
          <w:tcPr>
            <w:tcW w:w="1725" w:type="dxa"/>
          </w:tcPr>
          <w:p w:rsidR="00D16EED" w:rsidRDefault="00D16EED" w:rsidP="00D16EED">
            <w:pPr>
              <w:jc w:val="center"/>
            </w:pPr>
            <w:r w:rsidRPr="00BC0412">
              <w:t>30,0</w:t>
            </w:r>
          </w:p>
        </w:tc>
        <w:tc>
          <w:tcPr>
            <w:tcW w:w="1560" w:type="dxa"/>
          </w:tcPr>
          <w:p w:rsidR="00D16EED" w:rsidRDefault="00D16EED" w:rsidP="00D16EED">
            <w:pPr>
              <w:jc w:val="center"/>
            </w:pPr>
            <w:r w:rsidRPr="00BC0412">
              <w:t>30,0</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расходы территориальных государственных внебюджетных фондов </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федеральный бюджет</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Height w:val="149"/>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областного бюджета Нижегородской области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Height w:val="480"/>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юридические лица и индивидуальные предприниматели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361C7F">
        <w:trPr>
          <w:cantSplit/>
        </w:trPr>
        <w:tc>
          <w:tcPr>
            <w:tcW w:w="3369" w:type="dxa"/>
            <w:vMerge/>
          </w:tcPr>
          <w:p w:rsidR="002C1A8C" w:rsidRPr="002C1A8C" w:rsidRDefault="002C1A8C" w:rsidP="002C1A8C">
            <w:pPr>
              <w:widowControl w:val="0"/>
              <w:autoSpaceDE w:val="0"/>
              <w:autoSpaceDN w:val="0"/>
              <w:adjustRightInd w:val="0"/>
              <w:jc w:val="center"/>
              <w:outlineLvl w:val="3"/>
            </w:pPr>
          </w:p>
        </w:tc>
        <w:tc>
          <w:tcPr>
            <w:tcW w:w="283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прочие источники </w:t>
            </w:r>
          </w:p>
          <w:p w:rsidR="002C1A8C" w:rsidRPr="002C1A8C" w:rsidRDefault="002C1A8C" w:rsidP="002C1A8C">
            <w:pPr>
              <w:widowControl w:val="0"/>
              <w:autoSpaceDE w:val="0"/>
              <w:autoSpaceDN w:val="0"/>
              <w:adjustRightInd w:val="0"/>
              <w:jc w:val="center"/>
              <w:outlineLvl w:val="3"/>
            </w:pPr>
            <w:r w:rsidRPr="002C1A8C">
              <w:t>(средства предприятий, собственные средства)</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bl>
    <w:p w:rsidR="004B7F75" w:rsidRDefault="004B7F75" w:rsidP="00F40C25">
      <w:pPr>
        <w:widowControl w:val="0"/>
        <w:autoSpaceDE w:val="0"/>
        <w:autoSpaceDN w:val="0"/>
        <w:adjustRightInd w:val="0"/>
        <w:ind w:firstLine="540"/>
        <w:jc w:val="both"/>
        <w:rPr>
          <w:b/>
          <w:bCs/>
        </w:rPr>
      </w:pPr>
    </w:p>
    <w:p w:rsidR="00CF77BE" w:rsidRDefault="00CF77BE" w:rsidP="00F40C25">
      <w:pPr>
        <w:widowControl w:val="0"/>
        <w:autoSpaceDE w:val="0"/>
        <w:autoSpaceDN w:val="0"/>
        <w:adjustRightInd w:val="0"/>
        <w:ind w:firstLine="540"/>
        <w:jc w:val="both"/>
        <w:rPr>
          <w:b/>
          <w:bCs/>
        </w:rPr>
      </w:pPr>
    </w:p>
    <w:p w:rsidR="00361C7F" w:rsidRDefault="00361C7F" w:rsidP="00361C7F">
      <w:pPr>
        <w:widowControl w:val="0"/>
        <w:autoSpaceDE w:val="0"/>
        <w:autoSpaceDN w:val="0"/>
        <w:adjustRightInd w:val="0"/>
        <w:ind w:firstLine="540"/>
        <w:jc w:val="center"/>
        <w:rPr>
          <w:b/>
          <w:bCs/>
        </w:rPr>
      </w:pPr>
      <w:r>
        <w:rPr>
          <w:b/>
          <w:bCs/>
        </w:rPr>
        <w:t>__________________________</w:t>
      </w:r>
    </w:p>
    <w:p w:rsidR="00361C7F" w:rsidRDefault="00361C7F" w:rsidP="00F40C25">
      <w:pPr>
        <w:widowControl w:val="0"/>
        <w:autoSpaceDE w:val="0"/>
        <w:autoSpaceDN w:val="0"/>
        <w:adjustRightInd w:val="0"/>
        <w:ind w:firstLine="540"/>
        <w:jc w:val="both"/>
        <w:rPr>
          <w:b/>
          <w:bCs/>
        </w:rPr>
      </w:pPr>
    </w:p>
    <w:p w:rsidR="00361C7F" w:rsidRDefault="00361C7F" w:rsidP="00F40C25">
      <w:pPr>
        <w:widowControl w:val="0"/>
        <w:autoSpaceDE w:val="0"/>
        <w:autoSpaceDN w:val="0"/>
        <w:adjustRightInd w:val="0"/>
        <w:ind w:firstLine="540"/>
        <w:jc w:val="both"/>
        <w:rPr>
          <w:b/>
          <w:bCs/>
        </w:rPr>
      </w:pPr>
    </w:p>
    <w:p w:rsidR="00361C7F" w:rsidRDefault="00361C7F" w:rsidP="00F40C25">
      <w:pPr>
        <w:widowControl w:val="0"/>
        <w:autoSpaceDE w:val="0"/>
        <w:autoSpaceDN w:val="0"/>
        <w:adjustRightInd w:val="0"/>
        <w:ind w:firstLine="540"/>
        <w:jc w:val="both"/>
        <w:rPr>
          <w:b/>
          <w:bCs/>
        </w:rPr>
      </w:pPr>
    </w:p>
    <w:p w:rsidR="00361C7F" w:rsidRDefault="00361C7F" w:rsidP="00F40C25">
      <w:pPr>
        <w:widowControl w:val="0"/>
        <w:autoSpaceDE w:val="0"/>
        <w:autoSpaceDN w:val="0"/>
        <w:adjustRightInd w:val="0"/>
        <w:ind w:firstLine="540"/>
        <w:jc w:val="both"/>
        <w:rPr>
          <w:b/>
          <w:bCs/>
        </w:rPr>
      </w:pPr>
    </w:p>
    <w:p w:rsidR="00361C7F" w:rsidRDefault="00361C7F" w:rsidP="00F40C25">
      <w:pPr>
        <w:widowControl w:val="0"/>
        <w:autoSpaceDE w:val="0"/>
        <w:autoSpaceDN w:val="0"/>
        <w:adjustRightInd w:val="0"/>
        <w:ind w:firstLine="540"/>
        <w:jc w:val="both"/>
        <w:rPr>
          <w:b/>
          <w:bCs/>
        </w:rPr>
      </w:pPr>
    </w:p>
    <w:p w:rsidR="00361C7F" w:rsidRDefault="00361C7F" w:rsidP="00F40C25">
      <w:pPr>
        <w:widowControl w:val="0"/>
        <w:autoSpaceDE w:val="0"/>
        <w:autoSpaceDN w:val="0"/>
        <w:adjustRightInd w:val="0"/>
        <w:ind w:firstLine="540"/>
        <w:jc w:val="both"/>
        <w:rPr>
          <w:b/>
          <w:bCs/>
        </w:rPr>
      </w:pPr>
    </w:p>
    <w:p w:rsidR="00361C7F" w:rsidRDefault="00361C7F" w:rsidP="00F40C25">
      <w:pPr>
        <w:widowControl w:val="0"/>
        <w:autoSpaceDE w:val="0"/>
        <w:autoSpaceDN w:val="0"/>
        <w:adjustRightInd w:val="0"/>
        <w:ind w:firstLine="540"/>
        <w:jc w:val="both"/>
        <w:rPr>
          <w:b/>
          <w:bCs/>
        </w:rPr>
        <w:sectPr w:rsidR="00361C7F" w:rsidSect="00F07E6E">
          <w:type w:val="continuous"/>
          <w:pgSz w:w="16838" w:h="11906" w:orient="landscape"/>
          <w:pgMar w:top="567" w:right="1134" w:bottom="567" w:left="1134" w:header="709" w:footer="0" w:gutter="0"/>
          <w:cols w:space="708"/>
          <w:docGrid w:linePitch="360"/>
        </w:sectPr>
      </w:pPr>
    </w:p>
    <w:p w:rsidR="00D83EB9" w:rsidRPr="00D03BBE" w:rsidRDefault="00D83EB9" w:rsidP="00361C7F">
      <w:pPr>
        <w:widowControl w:val="0"/>
        <w:autoSpaceDE w:val="0"/>
        <w:autoSpaceDN w:val="0"/>
        <w:adjustRightInd w:val="0"/>
        <w:ind w:firstLine="540"/>
        <w:jc w:val="center"/>
      </w:pPr>
      <w:bookmarkStart w:id="2" w:name="_GoBack"/>
      <w:bookmarkEnd w:id="2"/>
    </w:p>
    <w:sectPr w:rsidR="00D83EB9" w:rsidRPr="00D03BBE" w:rsidSect="00CF77BE">
      <w:pgSz w:w="11906" w:h="16838"/>
      <w:pgMar w:top="1134" w:right="567" w:bottom="113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F5" w:rsidRDefault="008A69F5">
      <w:r>
        <w:separator/>
      </w:r>
    </w:p>
  </w:endnote>
  <w:endnote w:type="continuationSeparator" w:id="0">
    <w:p w:rsidR="008A69F5" w:rsidRDefault="008A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62238"/>
      <w:docPartObj>
        <w:docPartGallery w:val="Page Numbers (Bottom of Page)"/>
        <w:docPartUnique/>
      </w:docPartObj>
    </w:sdtPr>
    <w:sdtEndPr/>
    <w:sdtContent>
      <w:p w:rsidR="003C296D" w:rsidRDefault="003C296D">
        <w:pPr>
          <w:pStyle w:val="aa"/>
          <w:jc w:val="right"/>
        </w:pPr>
        <w:r>
          <w:fldChar w:fldCharType="begin"/>
        </w:r>
        <w:r>
          <w:instrText xml:space="preserve"> PAGE   \* MERGEFORMAT </w:instrText>
        </w:r>
        <w:r>
          <w:fldChar w:fldCharType="separate"/>
        </w:r>
        <w:r w:rsidR="006C0278">
          <w:rPr>
            <w:noProof/>
          </w:rPr>
          <w:t>20</w:t>
        </w:r>
        <w:r>
          <w:rPr>
            <w:noProof/>
          </w:rPr>
          <w:fldChar w:fldCharType="end"/>
        </w:r>
      </w:p>
    </w:sdtContent>
  </w:sdt>
  <w:p w:rsidR="003C296D" w:rsidRDefault="003C29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F5" w:rsidRDefault="008A69F5">
      <w:r>
        <w:separator/>
      </w:r>
    </w:p>
  </w:footnote>
  <w:footnote w:type="continuationSeparator" w:id="0">
    <w:p w:rsidR="008A69F5" w:rsidRDefault="008A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6D" w:rsidRDefault="003C29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296D" w:rsidRDefault="003C296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6D" w:rsidRDefault="003C296D">
    <w:pPr>
      <w:pStyle w:val="a7"/>
      <w:framePr w:wrap="around" w:vAnchor="text" w:hAnchor="margin" w:xAlign="center" w:y="1"/>
      <w:rPr>
        <w:rStyle w:val="a9"/>
      </w:rPr>
    </w:pPr>
  </w:p>
  <w:p w:rsidR="003C296D" w:rsidRDefault="003C29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0866"/>
    <w:multiLevelType w:val="hybridMultilevel"/>
    <w:tmpl w:val="AE6CEB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5DE479A"/>
    <w:multiLevelType w:val="hybridMultilevel"/>
    <w:tmpl w:val="4ABC6E62"/>
    <w:lvl w:ilvl="0" w:tplc="21B0BAB2">
      <w:start w:val="1"/>
      <w:numFmt w:val="bullet"/>
      <w:lvlText w:val=""/>
      <w:lvlJc w:val="left"/>
      <w:pPr>
        <w:ind w:left="1260" w:hanging="360"/>
      </w:pPr>
      <w:rPr>
        <w:rFonts w:ascii="Symbol" w:hAnsi="Symbol" w:hint="default"/>
        <w:b w:val="0"/>
        <w:i w:val="0"/>
        <w:spacing w:val="0"/>
        <w:position w:val="0"/>
        <w:sz w:val="1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4"/>
    <w:rsid w:val="00000635"/>
    <w:rsid w:val="00013D41"/>
    <w:rsid w:val="00032F61"/>
    <w:rsid w:val="0003433C"/>
    <w:rsid w:val="000374C7"/>
    <w:rsid w:val="00042869"/>
    <w:rsid w:val="00046F15"/>
    <w:rsid w:val="00052C64"/>
    <w:rsid w:val="000577D1"/>
    <w:rsid w:val="00060218"/>
    <w:rsid w:val="00062F8A"/>
    <w:rsid w:val="000655EA"/>
    <w:rsid w:val="000701A2"/>
    <w:rsid w:val="00071477"/>
    <w:rsid w:val="00071972"/>
    <w:rsid w:val="00073A72"/>
    <w:rsid w:val="0007447D"/>
    <w:rsid w:val="000808D3"/>
    <w:rsid w:val="000829BB"/>
    <w:rsid w:val="00093DBE"/>
    <w:rsid w:val="000949DA"/>
    <w:rsid w:val="00095201"/>
    <w:rsid w:val="00096CCF"/>
    <w:rsid w:val="000971A4"/>
    <w:rsid w:val="000A7C51"/>
    <w:rsid w:val="000B3F9C"/>
    <w:rsid w:val="000C0568"/>
    <w:rsid w:val="000C60A6"/>
    <w:rsid w:val="000C6653"/>
    <w:rsid w:val="000D2102"/>
    <w:rsid w:val="000D2D41"/>
    <w:rsid w:val="000E0259"/>
    <w:rsid w:val="000E419C"/>
    <w:rsid w:val="000F6066"/>
    <w:rsid w:val="00112616"/>
    <w:rsid w:val="0011559D"/>
    <w:rsid w:val="0011690B"/>
    <w:rsid w:val="001211AC"/>
    <w:rsid w:val="00130AFD"/>
    <w:rsid w:val="00131200"/>
    <w:rsid w:val="00134109"/>
    <w:rsid w:val="00137A46"/>
    <w:rsid w:val="00154EB2"/>
    <w:rsid w:val="00156E2B"/>
    <w:rsid w:val="001602A1"/>
    <w:rsid w:val="00161685"/>
    <w:rsid w:val="00162279"/>
    <w:rsid w:val="00173ECF"/>
    <w:rsid w:val="00175163"/>
    <w:rsid w:val="00181018"/>
    <w:rsid w:val="00182349"/>
    <w:rsid w:val="001A71F8"/>
    <w:rsid w:val="001B54DE"/>
    <w:rsid w:val="001B65A4"/>
    <w:rsid w:val="001C1189"/>
    <w:rsid w:val="001D138E"/>
    <w:rsid w:val="001D66D4"/>
    <w:rsid w:val="001D70C0"/>
    <w:rsid w:val="001E735D"/>
    <w:rsid w:val="001F394F"/>
    <w:rsid w:val="001F5D50"/>
    <w:rsid w:val="00210379"/>
    <w:rsid w:val="002115DE"/>
    <w:rsid w:val="0022295F"/>
    <w:rsid w:val="00225832"/>
    <w:rsid w:val="00253985"/>
    <w:rsid w:val="00256C53"/>
    <w:rsid w:val="00257106"/>
    <w:rsid w:val="002578CE"/>
    <w:rsid w:val="00262948"/>
    <w:rsid w:val="00262DC6"/>
    <w:rsid w:val="00267246"/>
    <w:rsid w:val="00270FA8"/>
    <w:rsid w:val="00272A2F"/>
    <w:rsid w:val="00274DC1"/>
    <w:rsid w:val="00276D8A"/>
    <w:rsid w:val="002870BA"/>
    <w:rsid w:val="002969FA"/>
    <w:rsid w:val="002A26AA"/>
    <w:rsid w:val="002B337E"/>
    <w:rsid w:val="002B557D"/>
    <w:rsid w:val="002B58F1"/>
    <w:rsid w:val="002C1A8C"/>
    <w:rsid w:val="002D0E7D"/>
    <w:rsid w:val="002D3DE1"/>
    <w:rsid w:val="002E3CA5"/>
    <w:rsid w:val="003015EB"/>
    <w:rsid w:val="00301A9E"/>
    <w:rsid w:val="00315B9A"/>
    <w:rsid w:val="00327B6E"/>
    <w:rsid w:val="00345B3A"/>
    <w:rsid w:val="00347BBA"/>
    <w:rsid w:val="00353816"/>
    <w:rsid w:val="0035799B"/>
    <w:rsid w:val="00361C7F"/>
    <w:rsid w:val="00372C3B"/>
    <w:rsid w:val="003773DA"/>
    <w:rsid w:val="003831B1"/>
    <w:rsid w:val="0038411E"/>
    <w:rsid w:val="00392EFE"/>
    <w:rsid w:val="00393959"/>
    <w:rsid w:val="003942DA"/>
    <w:rsid w:val="0039434A"/>
    <w:rsid w:val="00397960"/>
    <w:rsid w:val="003A650F"/>
    <w:rsid w:val="003B2AAE"/>
    <w:rsid w:val="003C296D"/>
    <w:rsid w:val="003D1726"/>
    <w:rsid w:val="003E4E0D"/>
    <w:rsid w:val="003E5525"/>
    <w:rsid w:val="003F1E4F"/>
    <w:rsid w:val="003F244F"/>
    <w:rsid w:val="003F40A0"/>
    <w:rsid w:val="00406462"/>
    <w:rsid w:val="00406813"/>
    <w:rsid w:val="00407263"/>
    <w:rsid w:val="00410E59"/>
    <w:rsid w:val="004154ED"/>
    <w:rsid w:val="00422530"/>
    <w:rsid w:val="00442A85"/>
    <w:rsid w:val="00444988"/>
    <w:rsid w:val="00445808"/>
    <w:rsid w:val="00446ACB"/>
    <w:rsid w:val="0046240A"/>
    <w:rsid w:val="0046480C"/>
    <w:rsid w:val="004713F3"/>
    <w:rsid w:val="004743A8"/>
    <w:rsid w:val="00475A01"/>
    <w:rsid w:val="004A14D6"/>
    <w:rsid w:val="004A5266"/>
    <w:rsid w:val="004B7F75"/>
    <w:rsid w:val="004C57C1"/>
    <w:rsid w:val="004F06CD"/>
    <w:rsid w:val="004F7FEC"/>
    <w:rsid w:val="005031F3"/>
    <w:rsid w:val="0050435B"/>
    <w:rsid w:val="00511180"/>
    <w:rsid w:val="00511B75"/>
    <w:rsid w:val="00512F4B"/>
    <w:rsid w:val="00515786"/>
    <w:rsid w:val="00524C9B"/>
    <w:rsid w:val="00525F57"/>
    <w:rsid w:val="0053700C"/>
    <w:rsid w:val="0055632D"/>
    <w:rsid w:val="0056602F"/>
    <w:rsid w:val="0057166E"/>
    <w:rsid w:val="00573E67"/>
    <w:rsid w:val="00576FD6"/>
    <w:rsid w:val="005822D5"/>
    <w:rsid w:val="00590AFB"/>
    <w:rsid w:val="00593FA8"/>
    <w:rsid w:val="00594F0F"/>
    <w:rsid w:val="005A7637"/>
    <w:rsid w:val="005B343B"/>
    <w:rsid w:val="005B7A66"/>
    <w:rsid w:val="005C3387"/>
    <w:rsid w:val="005D2F36"/>
    <w:rsid w:val="005D34F7"/>
    <w:rsid w:val="005E662B"/>
    <w:rsid w:val="005F0B49"/>
    <w:rsid w:val="005F3651"/>
    <w:rsid w:val="006072DE"/>
    <w:rsid w:val="00607520"/>
    <w:rsid w:val="006075B2"/>
    <w:rsid w:val="00610212"/>
    <w:rsid w:val="0061023E"/>
    <w:rsid w:val="00610FAE"/>
    <w:rsid w:val="00611BF7"/>
    <w:rsid w:val="0061290B"/>
    <w:rsid w:val="00612F94"/>
    <w:rsid w:val="006136C0"/>
    <w:rsid w:val="00616FA1"/>
    <w:rsid w:val="00624145"/>
    <w:rsid w:val="006261FE"/>
    <w:rsid w:val="00640217"/>
    <w:rsid w:val="00654305"/>
    <w:rsid w:val="00660D2B"/>
    <w:rsid w:val="006633CB"/>
    <w:rsid w:val="00670942"/>
    <w:rsid w:val="006860C7"/>
    <w:rsid w:val="00694EDC"/>
    <w:rsid w:val="006966A0"/>
    <w:rsid w:val="006A2B99"/>
    <w:rsid w:val="006A4E75"/>
    <w:rsid w:val="006B361E"/>
    <w:rsid w:val="006B6F34"/>
    <w:rsid w:val="006B7216"/>
    <w:rsid w:val="006C0278"/>
    <w:rsid w:val="006C0324"/>
    <w:rsid w:val="006C7E08"/>
    <w:rsid w:val="006D1710"/>
    <w:rsid w:val="006F0ED7"/>
    <w:rsid w:val="007021B5"/>
    <w:rsid w:val="007053B7"/>
    <w:rsid w:val="007124E1"/>
    <w:rsid w:val="00721220"/>
    <w:rsid w:val="00722009"/>
    <w:rsid w:val="0073509C"/>
    <w:rsid w:val="007352B2"/>
    <w:rsid w:val="007354AD"/>
    <w:rsid w:val="00743EC5"/>
    <w:rsid w:val="007567B7"/>
    <w:rsid w:val="0075731E"/>
    <w:rsid w:val="00757E75"/>
    <w:rsid w:val="007606BF"/>
    <w:rsid w:val="00766C5A"/>
    <w:rsid w:val="00776FA3"/>
    <w:rsid w:val="00777324"/>
    <w:rsid w:val="00781369"/>
    <w:rsid w:val="00792112"/>
    <w:rsid w:val="00794B81"/>
    <w:rsid w:val="007A0F19"/>
    <w:rsid w:val="007A6AC8"/>
    <w:rsid w:val="007B470C"/>
    <w:rsid w:val="007C5691"/>
    <w:rsid w:val="007D2DD3"/>
    <w:rsid w:val="007E5D16"/>
    <w:rsid w:val="007F044C"/>
    <w:rsid w:val="007F3F82"/>
    <w:rsid w:val="007F67E1"/>
    <w:rsid w:val="00817076"/>
    <w:rsid w:val="00826D41"/>
    <w:rsid w:val="008359DB"/>
    <w:rsid w:val="00836D22"/>
    <w:rsid w:val="008431FD"/>
    <w:rsid w:val="0084388C"/>
    <w:rsid w:val="00845287"/>
    <w:rsid w:val="00847FBF"/>
    <w:rsid w:val="008610F2"/>
    <w:rsid w:val="00863675"/>
    <w:rsid w:val="00877406"/>
    <w:rsid w:val="008778A3"/>
    <w:rsid w:val="00885BFE"/>
    <w:rsid w:val="008860C1"/>
    <w:rsid w:val="00886532"/>
    <w:rsid w:val="008A1669"/>
    <w:rsid w:val="008A60BF"/>
    <w:rsid w:val="008A69F5"/>
    <w:rsid w:val="008B26C4"/>
    <w:rsid w:val="008B7BB4"/>
    <w:rsid w:val="008D1EB7"/>
    <w:rsid w:val="008D3DEA"/>
    <w:rsid w:val="008E6239"/>
    <w:rsid w:val="008F56E1"/>
    <w:rsid w:val="00900C01"/>
    <w:rsid w:val="00901D54"/>
    <w:rsid w:val="00930643"/>
    <w:rsid w:val="009474F4"/>
    <w:rsid w:val="00952006"/>
    <w:rsid w:val="0096766F"/>
    <w:rsid w:val="00971451"/>
    <w:rsid w:val="00983DB7"/>
    <w:rsid w:val="00990942"/>
    <w:rsid w:val="0099252C"/>
    <w:rsid w:val="0099356F"/>
    <w:rsid w:val="0099705E"/>
    <w:rsid w:val="009A39FD"/>
    <w:rsid w:val="009A50DB"/>
    <w:rsid w:val="009B07E1"/>
    <w:rsid w:val="009B46C5"/>
    <w:rsid w:val="009C021F"/>
    <w:rsid w:val="009C4482"/>
    <w:rsid w:val="009C6028"/>
    <w:rsid w:val="009D1B4F"/>
    <w:rsid w:val="009D59B2"/>
    <w:rsid w:val="009E6708"/>
    <w:rsid w:val="009F4E4D"/>
    <w:rsid w:val="009F6509"/>
    <w:rsid w:val="00A0447D"/>
    <w:rsid w:val="00A06D3D"/>
    <w:rsid w:val="00A21655"/>
    <w:rsid w:val="00A26CE6"/>
    <w:rsid w:val="00A303C8"/>
    <w:rsid w:val="00A367FA"/>
    <w:rsid w:val="00A477F1"/>
    <w:rsid w:val="00A512DD"/>
    <w:rsid w:val="00A56D61"/>
    <w:rsid w:val="00A63340"/>
    <w:rsid w:val="00A64B67"/>
    <w:rsid w:val="00A67D8A"/>
    <w:rsid w:val="00A67DE7"/>
    <w:rsid w:val="00A72BF0"/>
    <w:rsid w:val="00A812AB"/>
    <w:rsid w:val="00A81BA5"/>
    <w:rsid w:val="00A81F9D"/>
    <w:rsid w:val="00A86AD6"/>
    <w:rsid w:val="00A95F0F"/>
    <w:rsid w:val="00AB0E45"/>
    <w:rsid w:val="00AC094F"/>
    <w:rsid w:val="00AD1F8C"/>
    <w:rsid w:val="00AE36FF"/>
    <w:rsid w:val="00AF1BFD"/>
    <w:rsid w:val="00AF3BC8"/>
    <w:rsid w:val="00B03F2E"/>
    <w:rsid w:val="00B049B9"/>
    <w:rsid w:val="00B056F3"/>
    <w:rsid w:val="00B268FC"/>
    <w:rsid w:val="00B6133B"/>
    <w:rsid w:val="00B613B4"/>
    <w:rsid w:val="00B61E82"/>
    <w:rsid w:val="00B7069D"/>
    <w:rsid w:val="00B75759"/>
    <w:rsid w:val="00B76E43"/>
    <w:rsid w:val="00B8239B"/>
    <w:rsid w:val="00B87690"/>
    <w:rsid w:val="00B97F01"/>
    <w:rsid w:val="00BA04D7"/>
    <w:rsid w:val="00BA4DCE"/>
    <w:rsid w:val="00BC2ABC"/>
    <w:rsid w:val="00BC62F3"/>
    <w:rsid w:val="00BD33A4"/>
    <w:rsid w:val="00BD73AF"/>
    <w:rsid w:val="00BF091F"/>
    <w:rsid w:val="00BF45C9"/>
    <w:rsid w:val="00C17342"/>
    <w:rsid w:val="00C21604"/>
    <w:rsid w:val="00C2764E"/>
    <w:rsid w:val="00C30AE4"/>
    <w:rsid w:val="00C365A4"/>
    <w:rsid w:val="00C43956"/>
    <w:rsid w:val="00C548E1"/>
    <w:rsid w:val="00C6390E"/>
    <w:rsid w:val="00C70CF4"/>
    <w:rsid w:val="00C7228A"/>
    <w:rsid w:val="00C72F48"/>
    <w:rsid w:val="00C84E0B"/>
    <w:rsid w:val="00C864CE"/>
    <w:rsid w:val="00C92B5F"/>
    <w:rsid w:val="00CB23C9"/>
    <w:rsid w:val="00CB6EB3"/>
    <w:rsid w:val="00CD1A66"/>
    <w:rsid w:val="00CD6E1D"/>
    <w:rsid w:val="00CE6435"/>
    <w:rsid w:val="00CF77BE"/>
    <w:rsid w:val="00D03BBE"/>
    <w:rsid w:val="00D16608"/>
    <w:rsid w:val="00D16EED"/>
    <w:rsid w:val="00D17EE9"/>
    <w:rsid w:val="00D32D98"/>
    <w:rsid w:val="00D45CB6"/>
    <w:rsid w:val="00D477F5"/>
    <w:rsid w:val="00D50031"/>
    <w:rsid w:val="00D50655"/>
    <w:rsid w:val="00D53E9C"/>
    <w:rsid w:val="00D57A4F"/>
    <w:rsid w:val="00D73EC2"/>
    <w:rsid w:val="00D83A25"/>
    <w:rsid w:val="00D83EB9"/>
    <w:rsid w:val="00D92645"/>
    <w:rsid w:val="00D93D8A"/>
    <w:rsid w:val="00DA5A5C"/>
    <w:rsid w:val="00DC12F8"/>
    <w:rsid w:val="00DC416E"/>
    <w:rsid w:val="00DC567E"/>
    <w:rsid w:val="00DD06F0"/>
    <w:rsid w:val="00DD2CBB"/>
    <w:rsid w:val="00DD7233"/>
    <w:rsid w:val="00DF4081"/>
    <w:rsid w:val="00E03CDB"/>
    <w:rsid w:val="00E11090"/>
    <w:rsid w:val="00E12E01"/>
    <w:rsid w:val="00E13167"/>
    <w:rsid w:val="00E17C4E"/>
    <w:rsid w:val="00E201BD"/>
    <w:rsid w:val="00E338E6"/>
    <w:rsid w:val="00E34039"/>
    <w:rsid w:val="00E345E4"/>
    <w:rsid w:val="00E408EA"/>
    <w:rsid w:val="00E4607D"/>
    <w:rsid w:val="00E47C7D"/>
    <w:rsid w:val="00E5189B"/>
    <w:rsid w:val="00E52D31"/>
    <w:rsid w:val="00E663FF"/>
    <w:rsid w:val="00E75D84"/>
    <w:rsid w:val="00E8438D"/>
    <w:rsid w:val="00E97085"/>
    <w:rsid w:val="00EA6748"/>
    <w:rsid w:val="00EC44FD"/>
    <w:rsid w:val="00ED5C75"/>
    <w:rsid w:val="00EE16DF"/>
    <w:rsid w:val="00EF224A"/>
    <w:rsid w:val="00EF384A"/>
    <w:rsid w:val="00EF55C1"/>
    <w:rsid w:val="00F016E6"/>
    <w:rsid w:val="00F05421"/>
    <w:rsid w:val="00F061F3"/>
    <w:rsid w:val="00F07E6E"/>
    <w:rsid w:val="00F145FA"/>
    <w:rsid w:val="00F14F65"/>
    <w:rsid w:val="00F153B4"/>
    <w:rsid w:val="00F22A58"/>
    <w:rsid w:val="00F331CF"/>
    <w:rsid w:val="00F34D95"/>
    <w:rsid w:val="00F40C25"/>
    <w:rsid w:val="00F46BEE"/>
    <w:rsid w:val="00F56F13"/>
    <w:rsid w:val="00F65826"/>
    <w:rsid w:val="00F67643"/>
    <w:rsid w:val="00F76760"/>
    <w:rsid w:val="00F775CE"/>
    <w:rsid w:val="00F82C7F"/>
    <w:rsid w:val="00F9037C"/>
    <w:rsid w:val="00F9039E"/>
    <w:rsid w:val="00F924A6"/>
    <w:rsid w:val="00FA7372"/>
    <w:rsid w:val="00FB1C34"/>
    <w:rsid w:val="00FB2322"/>
    <w:rsid w:val="00FC2889"/>
    <w:rsid w:val="00FC49EF"/>
    <w:rsid w:val="00FC7A31"/>
    <w:rsid w:val="00FD6256"/>
    <w:rsid w:val="00FD7900"/>
    <w:rsid w:val="00FE42BA"/>
    <w:rsid w:val="00FE506B"/>
    <w:rsid w:val="00FF2FD7"/>
    <w:rsid w:val="00FF4E0C"/>
    <w:rsid w:val="00FF5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8B26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Заголовок"/>
    <w:rsid w:val="008B26C4"/>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2">
    <w:name w:val="Знак2"/>
    <w:basedOn w:val="a"/>
    <w:rsid w:val="008B26C4"/>
    <w:pPr>
      <w:spacing w:after="160" w:line="240" w:lineRule="exact"/>
    </w:pPr>
    <w:rPr>
      <w:rFonts w:ascii="Verdana" w:hAnsi="Verdana"/>
      <w:sz w:val="20"/>
      <w:szCs w:val="20"/>
      <w:lang w:val="en-US" w:eastAsia="en-US"/>
    </w:rPr>
  </w:style>
  <w:style w:type="paragraph" w:customStyle="1" w:styleId="ConsPlusCell">
    <w:name w:val="ConsPlusCell"/>
    <w:rsid w:val="00BA4D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semiHidden/>
    <w:rsid w:val="00B056F3"/>
    <w:pPr>
      <w:widowControl w:val="0"/>
      <w:autoSpaceDE w:val="0"/>
      <w:autoSpaceDN w:val="0"/>
      <w:adjustRightInd w:val="0"/>
      <w:ind w:firstLine="540"/>
      <w:jc w:val="both"/>
    </w:pPr>
  </w:style>
  <w:style w:type="character" w:customStyle="1" w:styleId="a6">
    <w:name w:val="Основной текст с отступом Знак"/>
    <w:basedOn w:val="a0"/>
    <w:link w:val="a5"/>
    <w:semiHidden/>
    <w:rsid w:val="00B056F3"/>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99705E"/>
    <w:pPr>
      <w:spacing w:after="120" w:line="480" w:lineRule="auto"/>
      <w:ind w:left="283"/>
    </w:pPr>
  </w:style>
  <w:style w:type="character" w:customStyle="1" w:styleId="21">
    <w:name w:val="Основной текст с отступом 2 Знак"/>
    <w:basedOn w:val="a0"/>
    <w:link w:val="20"/>
    <w:uiPriority w:val="99"/>
    <w:semiHidden/>
    <w:rsid w:val="0099705E"/>
    <w:rPr>
      <w:rFonts w:ascii="Times New Roman" w:eastAsia="Times New Roman" w:hAnsi="Times New Roman" w:cs="Times New Roman"/>
      <w:sz w:val="24"/>
      <w:szCs w:val="24"/>
      <w:lang w:eastAsia="ru-RU"/>
    </w:rPr>
  </w:style>
  <w:style w:type="paragraph" w:styleId="a7">
    <w:name w:val="header"/>
    <w:basedOn w:val="a"/>
    <w:link w:val="a8"/>
    <w:semiHidden/>
    <w:rsid w:val="00F145FA"/>
    <w:pPr>
      <w:tabs>
        <w:tab w:val="center" w:pos="4677"/>
        <w:tab w:val="right" w:pos="9355"/>
      </w:tabs>
    </w:pPr>
  </w:style>
  <w:style w:type="character" w:customStyle="1" w:styleId="a8">
    <w:name w:val="Верхний колонтитул Знак"/>
    <w:basedOn w:val="a0"/>
    <w:link w:val="a7"/>
    <w:semiHidden/>
    <w:rsid w:val="00F145FA"/>
    <w:rPr>
      <w:rFonts w:ascii="Times New Roman" w:eastAsia="Times New Roman" w:hAnsi="Times New Roman" w:cs="Times New Roman"/>
      <w:sz w:val="24"/>
      <w:szCs w:val="24"/>
      <w:lang w:eastAsia="ru-RU"/>
    </w:rPr>
  </w:style>
  <w:style w:type="character" w:styleId="a9">
    <w:name w:val="page number"/>
    <w:basedOn w:val="a0"/>
    <w:semiHidden/>
    <w:rsid w:val="00F145FA"/>
  </w:style>
  <w:style w:type="paragraph" w:styleId="3">
    <w:name w:val="Body Text Indent 3"/>
    <w:basedOn w:val="a"/>
    <w:link w:val="30"/>
    <w:uiPriority w:val="99"/>
    <w:semiHidden/>
    <w:unhideWhenUsed/>
    <w:rsid w:val="000C6653"/>
    <w:pPr>
      <w:spacing w:after="120"/>
      <w:ind w:left="283"/>
    </w:pPr>
    <w:rPr>
      <w:sz w:val="16"/>
      <w:szCs w:val="16"/>
    </w:rPr>
  </w:style>
  <w:style w:type="character" w:customStyle="1" w:styleId="30">
    <w:name w:val="Основной текст с отступом 3 Знак"/>
    <w:basedOn w:val="a0"/>
    <w:link w:val="3"/>
    <w:uiPriority w:val="99"/>
    <w:semiHidden/>
    <w:rsid w:val="000C6653"/>
    <w:rPr>
      <w:rFonts w:ascii="Times New Roman" w:eastAsia="Times New Roman" w:hAnsi="Times New Roman" w:cs="Times New Roman"/>
      <w:sz w:val="16"/>
      <w:szCs w:val="16"/>
      <w:lang w:eastAsia="ru-RU"/>
    </w:rPr>
  </w:style>
  <w:style w:type="paragraph" w:styleId="aa">
    <w:name w:val="footer"/>
    <w:basedOn w:val="a"/>
    <w:link w:val="ab"/>
    <w:uiPriority w:val="99"/>
    <w:unhideWhenUsed/>
    <w:rsid w:val="00046F15"/>
    <w:pPr>
      <w:tabs>
        <w:tab w:val="center" w:pos="4677"/>
        <w:tab w:val="right" w:pos="9355"/>
      </w:tabs>
    </w:pPr>
  </w:style>
  <w:style w:type="character" w:customStyle="1" w:styleId="ab">
    <w:name w:val="Нижний колонтитул Знак"/>
    <w:basedOn w:val="a0"/>
    <w:link w:val="aa"/>
    <w:uiPriority w:val="99"/>
    <w:rsid w:val="00046F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2A2F"/>
    <w:rPr>
      <w:rFonts w:ascii="Tahoma" w:hAnsi="Tahoma" w:cs="Tahoma"/>
      <w:sz w:val="16"/>
      <w:szCs w:val="16"/>
    </w:rPr>
  </w:style>
  <w:style w:type="character" w:customStyle="1" w:styleId="ad">
    <w:name w:val="Текст выноски Знак"/>
    <w:basedOn w:val="a0"/>
    <w:link w:val="ac"/>
    <w:uiPriority w:val="99"/>
    <w:semiHidden/>
    <w:rsid w:val="00272A2F"/>
    <w:rPr>
      <w:rFonts w:ascii="Tahoma" w:eastAsia="Times New Roman" w:hAnsi="Tahoma" w:cs="Tahoma"/>
      <w:sz w:val="16"/>
      <w:szCs w:val="16"/>
      <w:lang w:eastAsia="ru-RU"/>
    </w:rPr>
  </w:style>
  <w:style w:type="paragraph" w:styleId="ae">
    <w:name w:val="List Paragraph"/>
    <w:basedOn w:val="a"/>
    <w:uiPriority w:val="34"/>
    <w:qFormat/>
    <w:rsid w:val="001F3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8B26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Заголовок"/>
    <w:rsid w:val="008B26C4"/>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2">
    <w:name w:val="Знак2"/>
    <w:basedOn w:val="a"/>
    <w:rsid w:val="008B26C4"/>
    <w:pPr>
      <w:spacing w:after="160" w:line="240" w:lineRule="exact"/>
    </w:pPr>
    <w:rPr>
      <w:rFonts w:ascii="Verdana" w:hAnsi="Verdana"/>
      <w:sz w:val="20"/>
      <w:szCs w:val="20"/>
      <w:lang w:val="en-US" w:eastAsia="en-US"/>
    </w:rPr>
  </w:style>
  <w:style w:type="paragraph" w:customStyle="1" w:styleId="ConsPlusCell">
    <w:name w:val="ConsPlusCell"/>
    <w:rsid w:val="00BA4D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semiHidden/>
    <w:rsid w:val="00B056F3"/>
    <w:pPr>
      <w:widowControl w:val="0"/>
      <w:autoSpaceDE w:val="0"/>
      <w:autoSpaceDN w:val="0"/>
      <w:adjustRightInd w:val="0"/>
      <w:ind w:firstLine="540"/>
      <w:jc w:val="both"/>
    </w:pPr>
  </w:style>
  <w:style w:type="character" w:customStyle="1" w:styleId="a6">
    <w:name w:val="Основной текст с отступом Знак"/>
    <w:basedOn w:val="a0"/>
    <w:link w:val="a5"/>
    <w:semiHidden/>
    <w:rsid w:val="00B056F3"/>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99705E"/>
    <w:pPr>
      <w:spacing w:after="120" w:line="480" w:lineRule="auto"/>
      <w:ind w:left="283"/>
    </w:pPr>
  </w:style>
  <w:style w:type="character" w:customStyle="1" w:styleId="21">
    <w:name w:val="Основной текст с отступом 2 Знак"/>
    <w:basedOn w:val="a0"/>
    <w:link w:val="20"/>
    <w:uiPriority w:val="99"/>
    <w:semiHidden/>
    <w:rsid w:val="0099705E"/>
    <w:rPr>
      <w:rFonts w:ascii="Times New Roman" w:eastAsia="Times New Roman" w:hAnsi="Times New Roman" w:cs="Times New Roman"/>
      <w:sz w:val="24"/>
      <w:szCs w:val="24"/>
      <w:lang w:eastAsia="ru-RU"/>
    </w:rPr>
  </w:style>
  <w:style w:type="paragraph" w:styleId="a7">
    <w:name w:val="header"/>
    <w:basedOn w:val="a"/>
    <w:link w:val="a8"/>
    <w:semiHidden/>
    <w:rsid w:val="00F145FA"/>
    <w:pPr>
      <w:tabs>
        <w:tab w:val="center" w:pos="4677"/>
        <w:tab w:val="right" w:pos="9355"/>
      </w:tabs>
    </w:pPr>
  </w:style>
  <w:style w:type="character" w:customStyle="1" w:styleId="a8">
    <w:name w:val="Верхний колонтитул Знак"/>
    <w:basedOn w:val="a0"/>
    <w:link w:val="a7"/>
    <w:semiHidden/>
    <w:rsid w:val="00F145FA"/>
    <w:rPr>
      <w:rFonts w:ascii="Times New Roman" w:eastAsia="Times New Roman" w:hAnsi="Times New Roman" w:cs="Times New Roman"/>
      <w:sz w:val="24"/>
      <w:szCs w:val="24"/>
      <w:lang w:eastAsia="ru-RU"/>
    </w:rPr>
  </w:style>
  <w:style w:type="character" w:styleId="a9">
    <w:name w:val="page number"/>
    <w:basedOn w:val="a0"/>
    <w:semiHidden/>
    <w:rsid w:val="00F145FA"/>
  </w:style>
  <w:style w:type="paragraph" w:styleId="3">
    <w:name w:val="Body Text Indent 3"/>
    <w:basedOn w:val="a"/>
    <w:link w:val="30"/>
    <w:uiPriority w:val="99"/>
    <w:semiHidden/>
    <w:unhideWhenUsed/>
    <w:rsid w:val="000C6653"/>
    <w:pPr>
      <w:spacing w:after="120"/>
      <w:ind w:left="283"/>
    </w:pPr>
    <w:rPr>
      <w:sz w:val="16"/>
      <w:szCs w:val="16"/>
    </w:rPr>
  </w:style>
  <w:style w:type="character" w:customStyle="1" w:styleId="30">
    <w:name w:val="Основной текст с отступом 3 Знак"/>
    <w:basedOn w:val="a0"/>
    <w:link w:val="3"/>
    <w:uiPriority w:val="99"/>
    <w:semiHidden/>
    <w:rsid w:val="000C6653"/>
    <w:rPr>
      <w:rFonts w:ascii="Times New Roman" w:eastAsia="Times New Roman" w:hAnsi="Times New Roman" w:cs="Times New Roman"/>
      <w:sz w:val="16"/>
      <w:szCs w:val="16"/>
      <w:lang w:eastAsia="ru-RU"/>
    </w:rPr>
  </w:style>
  <w:style w:type="paragraph" w:styleId="aa">
    <w:name w:val="footer"/>
    <w:basedOn w:val="a"/>
    <w:link w:val="ab"/>
    <w:uiPriority w:val="99"/>
    <w:unhideWhenUsed/>
    <w:rsid w:val="00046F15"/>
    <w:pPr>
      <w:tabs>
        <w:tab w:val="center" w:pos="4677"/>
        <w:tab w:val="right" w:pos="9355"/>
      </w:tabs>
    </w:pPr>
  </w:style>
  <w:style w:type="character" w:customStyle="1" w:styleId="ab">
    <w:name w:val="Нижний колонтитул Знак"/>
    <w:basedOn w:val="a0"/>
    <w:link w:val="aa"/>
    <w:uiPriority w:val="99"/>
    <w:rsid w:val="00046F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2A2F"/>
    <w:rPr>
      <w:rFonts w:ascii="Tahoma" w:hAnsi="Tahoma" w:cs="Tahoma"/>
      <w:sz w:val="16"/>
      <w:szCs w:val="16"/>
    </w:rPr>
  </w:style>
  <w:style w:type="character" w:customStyle="1" w:styleId="ad">
    <w:name w:val="Текст выноски Знак"/>
    <w:basedOn w:val="a0"/>
    <w:link w:val="ac"/>
    <w:uiPriority w:val="99"/>
    <w:semiHidden/>
    <w:rsid w:val="00272A2F"/>
    <w:rPr>
      <w:rFonts w:ascii="Tahoma" w:eastAsia="Times New Roman" w:hAnsi="Tahoma" w:cs="Tahoma"/>
      <w:sz w:val="16"/>
      <w:szCs w:val="16"/>
      <w:lang w:eastAsia="ru-RU"/>
    </w:rPr>
  </w:style>
  <w:style w:type="paragraph" w:styleId="ae">
    <w:name w:val="List Paragraph"/>
    <w:basedOn w:val="a"/>
    <w:uiPriority w:val="34"/>
    <w:qFormat/>
    <w:rsid w:val="001F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42485">
      <w:bodyDiv w:val="1"/>
      <w:marLeft w:val="0"/>
      <w:marRight w:val="0"/>
      <w:marTop w:val="0"/>
      <w:marBottom w:val="0"/>
      <w:divBdr>
        <w:top w:val="none" w:sz="0" w:space="0" w:color="auto"/>
        <w:left w:val="none" w:sz="0" w:space="0" w:color="auto"/>
        <w:bottom w:val="none" w:sz="0" w:space="0" w:color="auto"/>
        <w:right w:val="none" w:sz="0" w:space="0" w:color="auto"/>
      </w:divBdr>
    </w:div>
    <w:div w:id="14032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50DB-891E-4FB9-9B86-68662A3C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Щукина</dc:creator>
  <cp:lastModifiedBy>TrushkovaAS</cp:lastModifiedBy>
  <cp:revision>2</cp:revision>
  <cp:lastPrinted>2019-06-24T09:12:00Z</cp:lastPrinted>
  <dcterms:created xsi:type="dcterms:W3CDTF">2019-06-24T09:13:00Z</dcterms:created>
  <dcterms:modified xsi:type="dcterms:W3CDTF">2019-06-24T09:13:00Z</dcterms:modified>
</cp:coreProperties>
</file>