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9" w:rsidRPr="00756E49" w:rsidRDefault="00756E49" w:rsidP="0075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E4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0A348C" wp14:editId="558EB8F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9" w:rsidRPr="00756E49" w:rsidRDefault="00756E49" w:rsidP="0075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E49" w:rsidRPr="00756E49" w:rsidRDefault="00756E49" w:rsidP="0075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56E49" w:rsidRPr="00756E49" w:rsidRDefault="00756E49" w:rsidP="0075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756E49" w:rsidRPr="00756E49" w:rsidRDefault="00756E49" w:rsidP="0075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6E49" w:rsidRPr="00756E49" w:rsidRDefault="00756E49" w:rsidP="00756E4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6E49" w:rsidRPr="00756E49" w:rsidRDefault="00756E49" w:rsidP="00756E4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5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5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756E49" w:rsidRPr="00756E49" w:rsidRDefault="00756E49" w:rsidP="00756E4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456" w:rsidRPr="00756E49" w:rsidRDefault="00756E49" w:rsidP="00756E49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  2019 года                                                                                                               №25-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56E49" w:rsidRDefault="00756E49" w:rsidP="00A024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85E4F" w:rsidRDefault="00085E4F" w:rsidP="00085E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85E4F" w:rsidRDefault="00BE7020" w:rsidP="00A024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</w:t>
      </w:r>
      <w:r w:rsidR="00085E4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8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с территориями </w:t>
      </w:r>
    </w:p>
    <w:p w:rsidR="00A02456" w:rsidRDefault="00BE7020" w:rsidP="00A024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благоустройству администрации </w:t>
      </w:r>
    </w:p>
    <w:p w:rsidR="00085E4F" w:rsidRDefault="00BE7020" w:rsidP="00A024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BE7020" w:rsidRDefault="00BE7020" w:rsidP="00A024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085E4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5E4F" w:rsidRDefault="00085E4F" w:rsidP="00BE23A5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A02456" w:rsidRDefault="00BE7020" w:rsidP="000A31C3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полномочий, возложенных на Управление по работе с территориями и благоустройству администрации городского округа город Шахунья Нижегородской области, </w:t>
      </w:r>
    </w:p>
    <w:p w:rsidR="00BE7020" w:rsidRDefault="00BE7020" w:rsidP="000A31C3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024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16101" w:rsidRDefault="00484FB8" w:rsidP="000A31C3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101">
        <w:rPr>
          <w:rFonts w:ascii="Times New Roman" w:hAnsi="Times New Roman" w:cs="Times New Roman"/>
          <w:sz w:val="24"/>
          <w:szCs w:val="24"/>
        </w:rPr>
        <w:t>Утвердить</w:t>
      </w:r>
      <w:r w:rsidR="00BE7020" w:rsidRPr="00516101">
        <w:rPr>
          <w:rFonts w:ascii="Times New Roman" w:hAnsi="Times New Roman" w:cs="Times New Roman"/>
          <w:sz w:val="24"/>
          <w:szCs w:val="24"/>
        </w:rPr>
        <w:t xml:space="preserve"> Положение об Управлении по работе с территориями и благоустройству администрации городского округа город Шахунья Нижегородской области</w:t>
      </w:r>
      <w:r w:rsidR="00085E4F" w:rsidRPr="00516101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BE7020" w:rsidRPr="00516101">
        <w:rPr>
          <w:rFonts w:ascii="Times New Roman" w:hAnsi="Times New Roman" w:cs="Times New Roman"/>
          <w:sz w:val="24"/>
          <w:szCs w:val="24"/>
        </w:rPr>
        <w:t>.</w:t>
      </w:r>
    </w:p>
    <w:p w:rsidR="00085E4F" w:rsidRDefault="000A31C3" w:rsidP="000A31C3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="000B20E6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01.03.2019 года</w:t>
      </w:r>
    </w:p>
    <w:p w:rsidR="00B86333" w:rsidRDefault="000A31C3" w:rsidP="000A31C3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1C3">
        <w:rPr>
          <w:rFonts w:ascii="Times New Roman" w:hAnsi="Times New Roman" w:cs="Times New Roman"/>
          <w:sz w:val="24"/>
          <w:szCs w:val="24"/>
        </w:rPr>
        <w:t>Со дня вступления в законную силу настоящего решения признать утратившими силу</w:t>
      </w:r>
      <w:r w:rsidR="00B86333">
        <w:rPr>
          <w:rFonts w:ascii="Times New Roman" w:hAnsi="Times New Roman" w:cs="Times New Roman"/>
          <w:sz w:val="24"/>
          <w:szCs w:val="24"/>
        </w:rPr>
        <w:t>:</w:t>
      </w:r>
    </w:p>
    <w:p w:rsidR="00B86333" w:rsidRDefault="00B86333" w:rsidP="00B86333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1C3" w:rsidRPr="000A31C3">
        <w:rPr>
          <w:rFonts w:ascii="Times New Roman" w:hAnsi="Times New Roman" w:cs="Times New Roman"/>
          <w:sz w:val="24"/>
          <w:szCs w:val="24"/>
        </w:rPr>
        <w:t xml:space="preserve"> пункт 2 </w:t>
      </w:r>
      <w:r w:rsidR="000A31C3" w:rsidRPr="000A31C3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 округа город Шахунья Нижегородской области от 27.11.2015 №56-4 «Об учреждении Управления по работе с территориями и благоустройству администрации городского округа город Шахунья Нижегородской области и утверждении Положения о нем»</w:t>
      </w:r>
      <w:r w:rsidR="000A31C3" w:rsidRPr="000A31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333" w:rsidRDefault="00B86333" w:rsidP="00B86333">
      <w:pPr>
        <w:pStyle w:val="a3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1C3" w:rsidRPr="000A31C3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город Шахунья Нижегородской области от 21 декабря 2018 года №23-4 «</w:t>
      </w:r>
      <w:r w:rsidR="000A31C3" w:rsidRPr="000A31C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27.11.2015 №56-4 «Об учреждении Управления по работе с территориями и благоустройству администрации городского округа город Шахунья Нижегородской области и утверждении Положения о нем»; </w:t>
      </w:r>
      <w:proofErr w:type="gramEnd"/>
    </w:p>
    <w:p w:rsidR="000A31C3" w:rsidRPr="00516101" w:rsidRDefault="00B86333" w:rsidP="00B86333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31C3" w:rsidRPr="000A31C3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0A31C3" w:rsidRPr="000A31C3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 от 21 декабря 2018 года №23-4</w:t>
      </w:r>
      <w:proofErr w:type="gramStart"/>
      <w:r w:rsidR="000A31C3" w:rsidRPr="000A31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A31C3" w:rsidRPr="000A31C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округа город Шахунья Нижегородской области от 27.11.2015 №56-4 «Об учреждении Управления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1C3">
        <w:rPr>
          <w:rFonts w:ascii="Times New Roman" w:hAnsi="Times New Roman" w:cs="Times New Roman"/>
          <w:sz w:val="24"/>
          <w:szCs w:val="24"/>
        </w:rPr>
        <w:t>работе с территориями и благоустройству администрации городского округа город Шахунья Нижегородской области</w:t>
      </w:r>
    </w:p>
    <w:p w:rsidR="00A02456" w:rsidRDefault="00A02456" w:rsidP="00BE23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E23A5" w:rsidRDefault="00BE23A5" w:rsidP="00BE23A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2456" w:rsidRDefault="00BE23A5" w:rsidP="00841C3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="00B2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Р.В.Кошелев</w:t>
      </w:r>
    </w:p>
    <w:p w:rsidR="00841C38" w:rsidRDefault="00B2067D" w:rsidP="00841C3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B2067D" w:rsidRDefault="00B2067D" w:rsidP="00841C3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067D" w:rsidRDefault="00B2067D" w:rsidP="00841C3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Default="007F2B01" w:rsidP="00BE23A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A02456" w:rsidRPr="00A02456" w:rsidRDefault="00756E49" w:rsidP="00BE23A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E23A5" w:rsidRPr="00A02456" w:rsidRDefault="00555B11" w:rsidP="00BE23A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A02456">
        <w:rPr>
          <w:rFonts w:ascii="Times New Roman" w:hAnsi="Times New Roman" w:cs="Times New Roman"/>
          <w:sz w:val="20"/>
          <w:szCs w:val="20"/>
        </w:rPr>
        <w:t>р</w:t>
      </w:r>
      <w:r w:rsidR="00BE23A5" w:rsidRPr="00A02456">
        <w:rPr>
          <w:rFonts w:ascii="Times New Roman" w:hAnsi="Times New Roman" w:cs="Times New Roman"/>
          <w:sz w:val="20"/>
          <w:szCs w:val="20"/>
        </w:rPr>
        <w:t>ешением Совета депутатов городского</w:t>
      </w:r>
    </w:p>
    <w:p w:rsidR="00BE23A5" w:rsidRPr="00A02456" w:rsidRDefault="00BE23A5" w:rsidP="00BE23A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A02456"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BE23A5" w:rsidRPr="00A02456" w:rsidRDefault="00BE23A5" w:rsidP="00BE23A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A02456">
        <w:rPr>
          <w:rFonts w:ascii="Times New Roman" w:hAnsi="Times New Roman" w:cs="Times New Roman"/>
          <w:sz w:val="20"/>
          <w:szCs w:val="20"/>
        </w:rPr>
        <w:t>от</w:t>
      </w:r>
      <w:r w:rsidR="00A02456" w:rsidRPr="00A02456">
        <w:rPr>
          <w:rFonts w:ascii="Times New Roman" w:hAnsi="Times New Roman" w:cs="Times New Roman"/>
          <w:sz w:val="20"/>
          <w:szCs w:val="20"/>
        </w:rPr>
        <w:t xml:space="preserve"> </w:t>
      </w:r>
      <w:r w:rsidR="00756E49">
        <w:rPr>
          <w:rFonts w:ascii="Times New Roman" w:hAnsi="Times New Roman" w:cs="Times New Roman"/>
          <w:sz w:val="20"/>
          <w:szCs w:val="20"/>
        </w:rPr>
        <w:t xml:space="preserve">22 февраля 2019 </w:t>
      </w:r>
      <w:r w:rsidR="00A02456" w:rsidRPr="00A02456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A02456">
        <w:rPr>
          <w:rFonts w:ascii="Times New Roman" w:hAnsi="Times New Roman" w:cs="Times New Roman"/>
          <w:sz w:val="20"/>
          <w:szCs w:val="20"/>
        </w:rPr>
        <w:t xml:space="preserve"> №</w:t>
      </w:r>
      <w:r w:rsidR="00A02456" w:rsidRPr="00A02456">
        <w:rPr>
          <w:rFonts w:ascii="Times New Roman" w:hAnsi="Times New Roman" w:cs="Times New Roman"/>
          <w:sz w:val="20"/>
          <w:szCs w:val="20"/>
        </w:rPr>
        <w:t xml:space="preserve"> </w:t>
      </w:r>
      <w:r w:rsidR="00756E49">
        <w:rPr>
          <w:rFonts w:ascii="Times New Roman" w:hAnsi="Times New Roman" w:cs="Times New Roman"/>
          <w:sz w:val="20"/>
          <w:szCs w:val="20"/>
        </w:rPr>
        <w:t>25- 7</w:t>
      </w:r>
    </w:p>
    <w:p w:rsidR="007F2B01" w:rsidRDefault="007F2B01" w:rsidP="007F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3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33">
        <w:rPr>
          <w:rFonts w:ascii="Times New Roman" w:hAnsi="Times New Roman" w:cs="Times New Roman"/>
          <w:b/>
          <w:bCs/>
          <w:sz w:val="24"/>
          <w:szCs w:val="24"/>
        </w:rPr>
        <w:t>об управлении по работе с территориями и благоустройству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33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город  Шахунья Нижегородской области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01" w:rsidRPr="00820733" w:rsidRDefault="007F2B01" w:rsidP="007F2B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Уставом городского округа город Шахунья Нижегородской области, решением Совета депутатов городского округа город Шахунья Нижегородской области от 23.10.2015 №54-9 «Об утверждении структуры администрации городского округа город Шахунья Нижегородской области».</w:t>
      </w:r>
    </w:p>
    <w:p w:rsidR="007F2B01" w:rsidRPr="00820733" w:rsidRDefault="007F2B01" w:rsidP="007F2B01">
      <w:pPr>
        <w:pStyle w:val="ConsPlusNormal"/>
        <w:jc w:val="both"/>
      </w:pPr>
      <w:r w:rsidRPr="00820733">
        <w:t>1.2. Управление по работе с территориями и благоустройству администрации городского округа город  Шахунья (далее – Управление) является территориальным органом администрации городского округа город  Шахунья, и осуществляет в пределах своей компетенции деятельность по реализации полномочий органов местного самоуправления городского округа город  Шахунья на следующих подведомственных территориях:</w:t>
      </w:r>
    </w:p>
    <w:p w:rsidR="007F2B01" w:rsidRPr="00820733" w:rsidRDefault="007F2B01" w:rsidP="007F2B01">
      <w:pPr>
        <w:pStyle w:val="ConsPlusNormal"/>
        <w:ind w:firstLine="540"/>
        <w:jc w:val="both"/>
      </w:pPr>
      <w:r w:rsidRPr="00820733">
        <w:t>городского населенного пункта город Шахунья;</w:t>
      </w:r>
    </w:p>
    <w:p w:rsidR="007F2B01" w:rsidRPr="00820733" w:rsidRDefault="007F2B01" w:rsidP="007F2B01">
      <w:pPr>
        <w:pStyle w:val="ConsPlusNormal"/>
        <w:ind w:firstLine="540"/>
        <w:jc w:val="both"/>
      </w:pPr>
      <w:r w:rsidRPr="00820733">
        <w:t>сельский поселок Красный Кирпичник;</w:t>
      </w:r>
    </w:p>
    <w:p w:rsidR="007F2B01" w:rsidRPr="00820733" w:rsidRDefault="007F2B01" w:rsidP="007F2B01">
      <w:pPr>
        <w:pStyle w:val="ConsPlusNormal"/>
        <w:ind w:firstLine="540"/>
        <w:jc w:val="both"/>
      </w:pPr>
      <w:proofErr w:type="gramStart"/>
      <w:r w:rsidRPr="00820733">
        <w:t xml:space="preserve">деревня </w:t>
      </w:r>
      <w:proofErr w:type="spellStart"/>
      <w:r w:rsidRPr="00820733">
        <w:t>Акаты</w:t>
      </w:r>
      <w:proofErr w:type="spellEnd"/>
      <w:r w:rsidRPr="00820733">
        <w:t xml:space="preserve">, деревня Безводное, деревня Большие </w:t>
      </w:r>
      <w:proofErr w:type="spellStart"/>
      <w:r w:rsidRPr="00820733">
        <w:t>Белолуги</w:t>
      </w:r>
      <w:proofErr w:type="spellEnd"/>
      <w:r w:rsidRPr="00820733">
        <w:t xml:space="preserve">, деревня Большие Кулики, починок </w:t>
      </w:r>
      <w:proofErr w:type="spellStart"/>
      <w:r w:rsidRPr="00820733">
        <w:t>Гусевский</w:t>
      </w:r>
      <w:proofErr w:type="spellEnd"/>
      <w:r w:rsidRPr="00820733">
        <w:t xml:space="preserve">, деревня Гусельники, деревня </w:t>
      </w:r>
      <w:proofErr w:type="spellStart"/>
      <w:r w:rsidRPr="00820733">
        <w:t>Зотики</w:t>
      </w:r>
      <w:proofErr w:type="spellEnd"/>
      <w:r w:rsidRPr="00820733">
        <w:t xml:space="preserve">, деревня Коновод, деревня Красный Май, деревня Лебедевка, деревня Малые </w:t>
      </w:r>
      <w:proofErr w:type="spellStart"/>
      <w:r w:rsidRPr="00820733">
        <w:t>Белолуги</w:t>
      </w:r>
      <w:proofErr w:type="spellEnd"/>
      <w:r w:rsidRPr="00820733">
        <w:t xml:space="preserve">, деревня </w:t>
      </w:r>
      <w:proofErr w:type="spellStart"/>
      <w:r w:rsidRPr="00820733">
        <w:t>Мартяхино</w:t>
      </w:r>
      <w:proofErr w:type="spellEnd"/>
      <w:r w:rsidRPr="00820733">
        <w:t xml:space="preserve">, деревня </w:t>
      </w:r>
      <w:proofErr w:type="spellStart"/>
      <w:r w:rsidRPr="00820733">
        <w:t>Мелешиха</w:t>
      </w:r>
      <w:proofErr w:type="spellEnd"/>
      <w:r w:rsidRPr="00820733">
        <w:t xml:space="preserve">, деревня </w:t>
      </w:r>
      <w:proofErr w:type="spellStart"/>
      <w:r w:rsidRPr="00820733">
        <w:t>Новоселовка</w:t>
      </w:r>
      <w:proofErr w:type="spellEnd"/>
      <w:r w:rsidRPr="00820733">
        <w:t xml:space="preserve">, деревня Петрово, деревня </w:t>
      </w:r>
      <w:proofErr w:type="spellStart"/>
      <w:r w:rsidRPr="00820733">
        <w:t>Полетайки</w:t>
      </w:r>
      <w:proofErr w:type="spellEnd"/>
      <w:r w:rsidRPr="00820733">
        <w:t xml:space="preserve">, сельский поселок </w:t>
      </w:r>
      <w:proofErr w:type="spellStart"/>
      <w:r w:rsidRPr="00820733">
        <w:t>Полетайки</w:t>
      </w:r>
      <w:proofErr w:type="spellEnd"/>
      <w:r w:rsidRPr="00820733">
        <w:t xml:space="preserve">, деревня Пристанское, деревня Санталы, деревня </w:t>
      </w:r>
      <w:proofErr w:type="spellStart"/>
      <w:r w:rsidRPr="00820733">
        <w:t>Синчуваж</w:t>
      </w:r>
      <w:proofErr w:type="spellEnd"/>
      <w:r w:rsidRPr="00820733">
        <w:t xml:space="preserve">, деревня Столбово, деревня </w:t>
      </w:r>
      <w:proofErr w:type="spellStart"/>
      <w:r w:rsidRPr="00820733">
        <w:t>Шерстни</w:t>
      </w:r>
      <w:proofErr w:type="spellEnd"/>
      <w:r w:rsidRPr="00820733">
        <w:t xml:space="preserve">, село </w:t>
      </w:r>
      <w:proofErr w:type="spellStart"/>
      <w:r w:rsidRPr="00820733">
        <w:t>Шерстни</w:t>
      </w:r>
      <w:proofErr w:type="spellEnd"/>
      <w:r w:rsidRPr="00820733">
        <w:t xml:space="preserve">, деревня </w:t>
      </w:r>
      <w:proofErr w:type="spellStart"/>
      <w:r w:rsidRPr="00820733">
        <w:t>Щербаж</w:t>
      </w:r>
      <w:proofErr w:type="spellEnd"/>
      <w:r w:rsidRPr="00820733">
        <w:t xml:space="preserve">, входящих в состав административно-территориального образования </w:t>
      </w:r>
      <w:proofErr w:type="spellStart"/>
      <w:r w:rsidRPr="00820733">
        <w:t>Акатовский</w:t>
      </w:r>
      <w:proofErr w:type="spellEnd"/>
      <w:r w:rsidRPr="00820733">
        <w:t xml:space="preserve"> сельсовет;</w:t>
      </w:r>
      <w:proofErr w:type="gramEnd"/>
    </w:p>
    <w:p w:rsidR="007F2B01" w:rsidRPr="00820733" w:rsidRDefault="007F2B01" w:rsidP="007F2B01">
      <w:pPr>
        <w:pStyle w:val="ConsPlusNormal"/>
        <w:ind w:firstLine="540"/>
        <w:jc w:val="both"/>
      </w:pPr>
      <w:r w:rsidRPr="00820733">
        <w:t xml:space="preserve">деревня Андрианово, деревня </w:t>
      </w:r>
      <w:proofErr w:type="spellStart"/>
      <w:r w:rsidRPr="00820733">
        <w:t>Дыхалиха</w:t>
      </w:r>
      <w:proofErr w:type="spellEnd"/>
      <w:r w:rsidRPr="00820733">
        <w:t xml:space="preserve">, деревня </w:t>
      </w:r>
      <w:proofErr w:type="spellStart"/>
      <w:r w:rsidRPr="00820733">
        <w:t>Красногор</w:t>
      </w:r>
      <w:proofErr w:type="spellEnd"/>
      <w:r w:rsidRPr="00820733">
        <w:t xml:space="preserve">, деревня Малая Березовка, деревня </w:t>
      </w:r>
      <w:proofErr w:type="spellStart"/>
      <w:r w:rsidRPr="00820733">
        <w:t>Мартыниха</w:t>
      </w:r>
      <w:proofErr w:type="spellEnd"/>
      <w:r w:rsidRPr="00820733">
        <w:t xml:space="preserve">, деревня </w:t>
      </w:r>
      <w:proofErr w:type="spellStart"/>
      <w:r w:rsidRPr="00820733">
        <w:t>Момзино</w:t>
      </w:r>
      <w:proofErr w:type="spellEnd"/>
      <w:r w:rsidRPr="00820733">
        <w:t xml:space="preserve">, деревня Муравьево, деревня </w:t>
      </w:r>
      <w:proofErr w:type="spellStart"/>
      <w:r w:rsidRPr="00820733">
        <w:t>Наплавино</w:t>
      </w:r>
      <w:proofErr w:type="spellEnd"/>
      <w:r w:rsidRPr="00820733">
        <w:t xml:space="preserve">, деревня </w:t>
      </w:r>
      <w:proofErr w:type="spellStart"/>
      <w:r w:rsidRPr="00820733">
        <w:t>Соромотная</w:t>
      </w:r>
      <w:proofErr w:type="spellEnd"/>
      <w:r w:rsidRPr="00820733">
        <w:t>, деревня Хмелевка, входящих в состав административно-территориального образования Красногорский сельсовет;</w:t>
      </w:r>
    </w:p>
    <w:p w:rsidR="007F2B01" w:rsidRPr="00820733" w:rsidRDefault="007F2B01" w:rsidP="007F2B01">
      <w:pPr>
        <w:pStyle w:val="ConsPlusNormal"/>
        <w:ind w:firstLine="540"/>
        <w:jc w:val="both"/>
      </w:pPr>
      <w:proofErr w:type="gramStart"/>
      <w:r w:rsidRPr="00820733">
        <w:t xml:space="preserve">деревня </w:t>
      </w:r>
      <w:proofErr w:type="spellStart"/>
      <w:r w:rsidRPr="00820733">
        <w:t>Алехановцы</w:t>
      </w:r>
      <w:proofErr w:type="spellEnd"/>
      <w:r w:rsidRPr="00820733">
        <w:t xml:space="preserve">, село Большое Широкое, деревня Буренино, деревня Верхняя Каменка, деревня Верхняя Сосновка, деревня </w:t>
      </w:r>
      <w:proofErr w:type="spellStart"/>
      <w:r w:rsidRPr="00820733">
        <w:t>Высоковка</w:t>
      </w:r>
      <w:proofErr w:type="spellEnd"/>
      <w:r w:rsidRPr="00820733">
        <w:t xml:space="preserve">, деревня </w:t>
      </w:r>
      <w:proofErr w:type="spellStart"/>
      <w:r w:rsidRPr="00820733">
        <w:t>Ефтино</w:t>
      </w:r>
      <w:proofErr w:type="spellEnd"/>
      <w:r w:rsidRPr="00820733">
        <w:t xml:space="preserve">, деревня </w:t>
      </w:r>
      <w:proofErr w:type="spellStart"/>
      <w:r w:rsidRPr="00820733">
        <w:t>Заовражье</w:t>
      </w:r>
      <w:proofErr w:type="spellEnd"/>
      <w:r w:rsidRPr="00820733">
        <w:t xml:space="preserve">, деревня </w:t>
      </w:r>
      <w:proofErr w:type="spellStart"/>
      <w:r w:rsidRPr="00820733">
        <w:t>Зубанья</w:t>
      </w:r>
      <w:proofErr w:type="spellEnd"/>
      <w:r w:rsidRPr="00820733">
        <w:t xml:space="preserve">, поселок станции </w:t>
      </w:r>
      <w:proofErr w:type="spellStart"/>
      <w:r w:rsidRPr="00820733">
        <w:t>Зубанья</w:t>
      </w:r>
      <w:proofErr w:type="spellEnd"/>
      <w:r w:rsidRPr="00820733">
        <w:t xml:space="preserve">, деревня Ильинки, деревня </w:t>
      </w:r>
      <w:proofErr w:type="spellStart"/>
      <w:r w:rsidRPr="00820733">
        <w:t>Караваиха</w:t>
      </w:r>
      <w:proofErr w:type="spellEnd"/>
      <w:r w:rsidRPr="00820733">
        <w:t xml:space="preserve">, деревня Клин, сельский поселок Комсомольский, деревня Кошкино, деревня </w:t>
      </w:r>
      <w:proofErr w:type="spellStart"/>
      <w:r w:rsidRPr="00820733">
        <w:t>Кротово</w:t>
      </w:r>
      <w:proofErr w:type="spellEnd"/>
      <w:r w:rsidRPr="00820733">
        <w:t xml:space="preserve">, деревня Ломы, деревня </w:t>
      </w:r>
      <w:proofErr w:type="spellStart"/>
      <w:r w:rsidRPr="00820733">
        <w:t>Лубянцы</w:t>
      </w:r>
      <w:proofErr w:type="spellEnd"/>
      <w:r w:rsidRPr="00820733">
        <w:t xml:space="preserve">, сельский поселок Луговой, сельский поселок Лужайки, деревня Малая Полдневая, деревня Малая Пристань, деревня Малая </w:t>
      </w:r>
      <w:proofErr w:type="spellStart"/>
      <w:r w:rsidRPr="00820733">
        <w:t>Темта</w:t>
      </w:r>
      <w:proofErr w:type="spellEnd"/>
      <w:r w:rsidRPr="00820733">
        <w:t xml:space="preserve">, деревня </w:t>
      </w:r>
      <w:proofErr w:type="spellStart"/>
      <w:r w:rsidRPr="00820733">
        <w:t>Мирониха</w:t>
      </w:r>
      <w:proofErr w:type="spellEnd"/>
      <w:r w:rsidRPr="00820733">
        <w:t>, починок Морозовский</w:t>
      </w:r>
      <w:proofErr w:type="gramEnd"/>
      <w:r w:rsidRPr="00820733">
        <w:t xml:space="preserve">, деревня </w:t>
      </w:r>
      <w:proofErr w:type="spellStart"/>
      <w:r w:rsidRPr="00820733">
        <w:t>Никитиха</w:t>
      </w:r>
      <w:proofErr w:type="spellEnd"/>
      <w:r w:rsidRPr="00820733">
        <w:t xml:space="preserve">, деревня </w:t>
      </w:r>
      <w:proofErr w:type="spellStart"/>
      <w:r w:rsidRPr="00820733">
        <w:t>Нужата</w:t>
      </w:r>
      <w:proofErr w:type="spellEnd"/>
      <w:r w:rsidRPr="00820733">
        <w:t xml:space="preserve">, деревня Одинцово, деревня </w:t>
      </w:r>
      <w:proofErr w:type="spellStart"/>
      <w:r w:rsidRPr="00820733">
        <w:t>Отлом</w:t>
      </w:r>
      <w:proofErr w:type="spellEnd"/>
      <w:r w:rsidRPr="00820733">
        <w:t xml:space="preserve">, деревня Петухи, деревня Поликарп, деревня Полома, деревня Савино, деревня Сосновка, деревня </w:t>
      </w:r>
      <w:proofErr w:type="spellStart"/>
      <w:r w:rsidRPr="00820733">
        <w:t>Тарасята</w:t>
      </w:r>
      <w:proofErr w:type="spellEnd"/>
      <w:r w:rsidRPr="00820733">
        <w:t xml:space="preserve">, деревня </w:t>
      </w:r>
      <w:proofErr w:type="spellStart"/>
      <w:r w:rsidRPr="00820733">
        <w:t>Тюрики</w:t>
      </w:r>
      <w:proofErr w:type="spellEnd"/>
      <w:r w:rsidRPr="00820733">
        <w:t xml:space="preserve">, деревня </w:t>
      </w:r>
      <w:proofErr w:type="spellStart"/>
      <w:r w:rsidRPr="00820733">
        <w:t>Фадеево</w:t>
      </w:r>
      <w:proofErr w:type="spellEnd"/>
      <w:r w:rsidRPr="00820733">
        <w:t xml:space="preserve">, деревня </w:t>
      </w:r>
      <w:proofErr w:type="spellStart"/>
      <w:r w:rsidRPr="00820733">
        <w:t>Харламовцы</w:t>
      </w:r>
      <w:proofErr w:type="spellEnd"/>
      <w:r w:rsidRPr="00820733">
        <w:t xml:space="preserve">, деревня Хлыстовка, село Черное, деревня Шахунья, деревня </w:t>
      </w:r>
      <w:proofErr w:type="spellStart"/>
      <w:r w:rsidRPr="00820733">
        <w:t>Щекотилово</w:t>
      </w:r>
      <w:proofErr w:type="spellEnd"/>
      <w:r w:rsidRPr="00820733">
        <w:t xml:space="preserve">, деревня Январи, входящих в состав административно-территориального образования </w:t>
      </w:r>
      <w:proofErr w:type="spellStart"/>
      <w:r w:rsidRPr="00820733">
        <w:t>Лужайский</w:t>
      </w:r>
      <w:proofErr w:type="spellEnd"/>
      <w:r w:rsidRPr="00820733">
        <w:t xml:space="preserve"> сельсовет;</w:t>
      </w:r>
    </w:p>
    <w:p w:rsidR="007F2B01" w:rsidRPr="00820733" w:rsidRDefault="007F2B01" w:rsidP="007F2B01">
      <w:pPr>
        <w:pStyle w:val="ConsPlusNormal"/>
        <w:ind w:firstLine="540"/>
        <w:jc w:val="both"/>
      </w:pPr>
      <w:r w:rsidRPr="00820733">
        <w:t xml:space="preserve">деревня </w:t>
      </w:r>
      <w:proofErr w:type="spellStart"/>
      <w:r w:rsidRPr="00820733">
        <w:t>Аверята</w:t>
      </w:r>
      <w:proofErr w:type="spellEnd"/>
      <w:r w:rsidRPr="00820733">
        <w:t xml:space="preserve">, деревня Алешино, деревня Журавли, деревня Канава, деревня Красная Речка, деревня </w:t>
      </w:r>
      <w:proofErr w:type="spellStart"/>
      <w:r w:rsidRPr="00820733">
        <w:t>Макарово</w:t>
      </w:r>
      <w:proofErr w:type="spellEnd"/>
      <w:r w:rsidRPr="00820733">
        <w:t xml:space="preserve">, починок Малиновский, деревня Малое </w:t>
      </w:r>
      <w:proofErr w:type="spellStart"/>
      <w:r w:rsidRPr="00820733">
        <w:t>Рыбаково</w:t>
      </w:r>
      <w:proofErr w:type="spellEnd"/>
      <w:r w:rsidRPr="00820733">
        <w:t xml:space="preserve">, починок Николаевский, деревня </w:t>
      </w:r>
      <w:proofErr w:type="spellStart"/>
      <w:r w:rsidRPr="00820733">
        <w:t>Туманино</w:t>
      </w:r>
      <w:proofErr w:type="spellEnd"/>
      <w:r w:rsidRPr="00820733">
        <w:t xml:space="preserve">, починок </w:t>
      </w:r>
      <w:proofErr w:type="spellStart"/>
      <w:r w:rsidRPr="00820733">
        <w:t>Тюленский</w:t>
      </w:r>
      <w:proofErr w:type="spellEnd"/>
      <w:r w:rsidRPr="00820733">
        <w:t xml:space="preserve">, деревня </w:t>
      </w:r>
      <w:proofErr w:type="spellStart"/>
      <w:r w:rsidRPr="00820733">
        <w:t>Фадька</w:t>
      </w:r>
      <w:proofErr w:type="spellEnd"/>
      <w:r w:rsidRPr="00820733">
        <w:t xml:space="preserve">, деревня Черная, сельский поселок </w:t>
      </w:r>
      <w:proofErr w:type="spellStart"/>
      <w:r w:rsidRPr="00820733">
        <w:t>Шестериково</w:t>
      </w:r>
      <w:proofErr w:type="spellEnd"/>
      <w:r w:rsidRPr="00820733">
        <w:t xml:space="preserve">, входящих в состав административно-территориального образования </w:t>
      </w:r>
      <w:proofErr w:type="spellStart"/>
      <w:r w:rsidRPr="00820733">
        <w:t>Туманинский</w:t>
      </w:r>
      <w:proofErr w:type="spellEnd"/>
      <w:r w:rsidRPr="00820733">
        <w:t xml:space="preserve"> сельсовет;</w:t>
      </w:r>
    </w:p>
    <w:p w:rsidR="007F2B01" w:rsidRPr="00820733" w:rsidRDefault="007F2B01" w:rsidP="007F2B01">
      <w:pPr>
        <w:pStyle w:val="ConsPlusNormal"/>
        <w:ind w:firstLine="540"/>
        <w:jc w:val="both"/>
      </w:pPr>
      <w:proofErr w:type="gramStart"/>
      <w:r w:rsidRPr="00820733">
        <w:lastRenderedPageBreak/>
        <w:t xml:space="preserve">деревня Берестянка, деревня Большая </w:t>
      </w:r>
      <w:proofErr w:type="spellStart"/>
      <w:r w:rsidRPr="00820733">
        <w:t>Музя</w:t>
      </w:r>
      <w:proofErr w:type="spellEnd"/>
      <w:r w:rsidRPr="00820733">
        <w:t xml:space="preserve">, деревня Большая Свеча, деревня Большие Ломы, деревня Большое Матвеево, деревня Большое Павлово, деревня </w:t>
      </w:r>
      <w:proofErr w:type="spellStart"/>
      <w:r w:rsidRPr="00820733">
        <w:t>Вахтана</w:t>
      </w:r>
      <w:proofErr w:type="spellEnd"/>
      <w:r w:rsidRPr="00820733">
        <w:t xml:space="preserve">, деревня </w:t>
      </w:r>
      <w:proofErr w:type="spellStart"/>
      <w:r w:rsidRPr="00820733">
        <w:t>Вахтан</w:t>
      </w:r>
      <w:proofErr w:type="spellEnd"/>
      <w:r w:rsidRPr="00820733">
        <w:t xml:space="preserve">-Рачки, деревня </w:t>
      </w:r>
      <w:proofErr w:type="spellStart"/>
      <w:r w:rsidRPr="00820733">
        <w:t>Верховская</w:t>
      </w:r>
      <w:proofErr w:type="spellEnd"/>
      <w:r w:rsidRPr="00820733">
        <w:t xml:space="preserve">, село </w:t>
      </w:r>
      <w:proofErr w:type="spellStart"/>
      <w:r w:rsidRPr="00820733">
        <w:t>Верховское</w:t>
      </w:r>
      <w:proofErr w:type="spellEnd"/>
      <w:r w:rsidRPr="00820733">
        <w:t xml:space="preserve">, деревня Ивановское, село </w:t>
      </w:r>
      <w:proofErr w:type="spellStart"/>
      <w:r w:rsidRPr="00820733">
        <w:t>Извал</w:t>
      </w:r>
      <w:proofErr w:type="spellEnd"/>
      <w:r w:rsidRPr="00820733">
        <w:t xml:space="preserve">, деревня </w:t>
      </w:r>
      <w:proofErr w:type="spellStart"/>
      <w:r w:rsidRPr="00820733">
        <w:t>Каменник</w:t>
      </w:r>
      <w:proofErr w:type="spellEnd"/>
      <w:r w:rsidRPr="00820733">
        <w:t xml:space="preserve">, деревня Колпаки, деревня Красносельское, деревня </w:t>
      </w:r>
      <w:proofErr w:type="spellStart"/>
      <w:r w:rsidRPr="00820733">
        <w:t>Курочкино</w:t>
      </w:r>
      <w:proofErr w:type="spellEnd"/>
      <w:r w:rsidRPr="00820733">
        <w:t xml:space="preserve">, деревня </w:t>
      </w:r>
      <w:proofErr w:type="spellStart"/>
      <w:r w:rsidRPr="00820733">
        <w:t>Лазарево</w:t>
      </w:r>
      <w:proofErr w:type="spellEnd"/>
      <w:r w:rsidRPr="00820733">
        <w:t xml:space="preserve">, деревня </w:t>
      </w:r>
      <w:proofErr w:type="spellStart"/>
      <w:r w:rsidRPr="00820733">
        <w:t>Левашово</w:t>
      </w:r>
      <w:proofErr w:type="spellEnd"/>
      <w:r w:rsidRPr="00820733">
        <w:t xml:space="preserve">, деревня </w:t>
      </w:r>
      <w:proofErr w:type="spellStart"/>
      <w:r w:rsidRPr="00820733">
        <w:t>Лопатино</w:t>
      </w:r>
      <w:proofErr w:type="spellEnd"/>
      <w:r w:rsidRPr="00820733">
        <w:t xml:space="preserve">, деревня </w:t>
      </w:r>
      <w:proofErr w:type="spellStart"/>
      <w:r w:rsidRPr="00820733">
        <w:t>Лубяна</w:t>
      </w:r>
      <w:proofErr w:type="spellEnd"/>
      <w:r w:rsidRPr="00820733">
        <w:t xml:space="preserve">, деревня Малая </w:t>
      </w:r>
      <w:proofErr w:type="spellStart"/>
      <w:r w:rsidRPr="00820733">
        <w:t>Музя</w:t>
      </w:r>
      <w:proofErr w:type="spellEnd"/>
      <w:r w:rsidRPr="00820733">
        <w:t xml:space="preserve">, деревня Малиновка, деревня Малое Павлово, деревня Малое Петрово, деревня Малое </w:t>
      </w:r>
      <w:proofErr w:type="spellStart"/>
      <w:r w:rsidRPr="00820733">
        <w:t>Шорино</w:t>
      </w:r>
      <w:proofErr w:type="spellEnd"/>
      <w:r w:rsidRPr="00820733">
        <w:t>, деревня</w:t>
      </w:r>
      <w:proofErr w:type="gramEnd"/>
      <w:r w:rsidRPr="00820733">
        <w:t xml:space="preserve"> Малый </w:t>
      </w:r>
      <w:proofErr w:type="spellStart"/>
      <w:r w:rsidRPr="00820733">
        <w:t>Извал</w:t>
      </w:r>
      <w:proofErr w:type="spellEnd"/>
      <w:r w:rsidRPr="00820733">
        <w:t xml:space="preserve">, деревня </w:t>
      </w:r>
      <w:proofErr w:type="spellStart"/>
      <w:r w:rsidRPr="00820733">
        <w:t>Мураиха</w:t>
      </w:r>
      <w:proofErr w:type="spellEnd"/>
      <w:r w:rsidRPr="00820733">
        <w:t xml:space="preserve">, деревня Нагорное, деревня Назарово, деревня Новая Речка, деревня Половинная, деревня Половинный Овраг, деревня Пронос, деревня </w:t>
      </w:r>
      <w:proofErr w:type="spellStart"/>
      <w:r w:rsidRPr="00820733">
        <w:t>Рябково</w:t>
      </w:r>
      <w:proofErr w:type="spellEnd"/>
      <w:r w:rsidRPr="00820733">
        <w:t xml:space="preserve">, деревня </w:t>
      </w:r>
      <w:proofErr w:type="spellStart"/>
      <w:r w:rsidRPr="00820733">
        <w:t>Сальма</w:t>
      </w:r>
      <w:proofErr w:type="spellEnd"/>
      <w:r w:rsidRPr="00820733">
        <w:t xml:space="preserve">, сельский поселок Северный, деревня </w:t>
      </w:r>
      <w:proofErr w:type="spellStart"/>
      <w:r w:rsidRPr="00820733">
        <w:t>Скородумово</w:t>
      </w:r>
      <w:proofErr w:type="spellEnd"/>
      <w:r w:rsidRPr="00820733">
        <w:t xml:space="preserve">, деревня Сокол, деревня Соловьево, деревня </w:t>
      </w:r>
      <w:proofErr w:type="spellStart"/>
      <w:r w:rsidRPr="00820733">
        <w:t>Тумбалиха</w:t>
      </w:r>
      <w:proofErr w:type="spellEnd"/>
      <w:r w:rsidRPr="00820733">
        <w:t xml:space="preserve">, деревня Уткино, село Хмелевицы, входящих в состав административно-территориального образования </w:t>
      </w:r>
      <w:proofErr w:type="spellStart"/>
      <w:r w:rsidRPr="00820733">
        <w:t>Хмелевицкий</w:t>
      </w:r>
      <w:proofErr w:type="spellEnd"/>
      <w:r w:rsidRPr="00820733">
        <w:t xml:space="preserve"> сельсовет.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1.3. В своей деятельности Управление руководствуется Конституцией Российской Федерации, законодательством Российской Федерации, законами и иными нормативными правовыми актами Нижегородской области, Уставом городского округа город  Шахунья, иными нормативными правовыми актами городского округа город  Шахунья и настоящим Положением.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1.4. Управление наделено правами юридического лица, имеет свой бланк, лицевой счет, открытый в финансовом управлении администрации городского округа город Шахунья Нижегородской области, имеет гербовую печать и штампы со своим наименованием, может заключать договоры с организациями, гражданами по предмету совей деятельности, осуществлять другие действия, в пределах полномочий, установленных настоящим Положением.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1.5. Управление осуществляет свою деятельность во взаимодействии со структурными подразделениями администрации городского округа город  Шахунья, с органами государственной власти и органами территориального общественного самоуправления, действующими на подведомственных территориях.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1.6. В своей деятельности Управление подотчетно главе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20733">
        <w:rPr>
          <w:rFonts w:ascii="Times New Roman" w:hAnsi="Times New Roman" w:cs="Times New Roman"/>
          <w:sz w:val="24"/>
          <w:szCs w:val="24"/>
        </w:rPr>
        <w:t>городского округа город  Шахунья.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1.7. Деятельность Управления координирует заместитель главы администрации городского</w:t>
      </w:r>
      <w:r w:rsidR="00DC496B">
        <w:rPr>
          <w:rFonts w:ascii="Times New Roman" w:hAnsi="Times New Roman" w:cs="Times New Roman"/>
          <w:sz w:val="24"/>
          <w:szCs w:val="24"/>
        </w:rPr>
        <w:t xml:space="preserve"> </w:t>
      </w:r>
      <w:r w:rsidRPr="00820733">
        <w:rPr>
          <w:rFonts w:ascii="Times New Roman" w:hAnsi="Times New Roman" w:cs="Times New Roman"/>
          <w:sz w:val="24"/>
          <w:szCs w:val="24"/>
        </w:rPr>
        <w:t xml:space="preserve">округа город  Шахунья, </w:t>
      </w:r>
      <w:r w:rsidR="00B86333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901715">
        <w:rPr>
          <w:rFonts w:ascii="Times New Roman" w:hAnsi="Times New Roman" w:cs="Times New Roman"/>
          <w:sz w:val="24"/>
          <w:szCs w:val="24"/>
        </w:rPr>
        <w:t xml:space="preserve"> по работе с территориями и благоустройству</w:t>
      </w:r>
      <w:r w:rsidR="00B86333">
        <w:rPr>
          <w:rFonts w:ascii="Times New Roman" w:hAnsi="Times New Roman" w:cs="Times New Roman"/>
          <w:sz w:val="24"/>
          <w:szCs w:val="24"/>
        </w:rPr>
        <w:t>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1.8. Управление вправе в пределах 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1.9. Полное наименование юридического лица: Управление по работе с территориями и благоустройству администрации городского округа город Шахунья Нижегородской области.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1.10. Сокращенное наименование юридического лица: Управление по работе с территориями и благоустройству.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1.11. Юридический адрес: 606910, Нижегородская область, город Шахунья, пл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>оветская, д.1.</w:t>
      </w:r>
    </w:p>
    <w:p w:rsidR="007F2B01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1.12. Финансирование расходов на содержание Управления осуществляется за счет средств бюджета городского округа город Шахунья согласно ведомственной структуре расходов и смете.</w:t>
      </w:r>
    </w:p>
    <w:p w:rsidR="007F2B01" w:rsidRDefault="007F2B01" w:rsidP="007F2B0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Обладает бюджетными полномочиями главного распорядителя (распорядителя)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со статьей 158 Бюджетного кодекса Российской Федерации.</w:t>
      </w:r>
    </w:p>
    <w:p w:rsidR="007F2B01" w:rsidRDefault="007F2B01" w:rsidP="007F2B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Управлению подведомственны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городского округа город Шахунья Нижегородской области.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Функции Управления</w:t>
      </w:r>
    </w:p>
    <w:p w:rsidR="007F2B01" w:rsidRPr="00820733" w:rsidRDefault="007F2B01" w:rsidP="007F2B0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осуществляет на подведомственных территориях управленческие, исполнительно-распорядительные и иные функции по вопросам местного значения. </w:t>
      </w:r>
    </w:p>
    <w:p w:rsidR="007F2B01" w:rsidRDefault="007F2B01" w:rsidP="007F2B0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Основные задачи Управления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3.1. Организация на подведомственных территориях</w:t>
      </w:r>
      <w:r w:rsidR="00DC496B">
        <w:rPr>
          <w:rFonts w:ascii="Times New Roman" w:hAnsi="Times New Roman" w:cs="Times New Roman"/>
          <w:sz w:val="24"/>
          <w:szCs w:val="24"/>
        </w:rPr>
        <w:t xml:space="preserve"> </w:t>
      </w:r>
      <w:r w:rsidRPr="00820733">
        <w:rPr>
          <w:rFonts w:ascii="Times New Roman" w:hAnsi="Times New Roman" w:cs="Times New Roman"/>
          <w:sz w:val="24"/>
          <w:szCs w:val="24"/>
        </w:rPr>
        <w:t>городского округа город  Шахунья (далее - подведомственная территория) работы по реализации программ социально-экономического развития городского округа город  Шахунья в части компетенции Управления;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3.2. Реализация на подведомственной территории социально-экономического потенциала городского округа город  Шахунья по повышению уровня и качества жизни населения в части компетенции Управления;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3.3. Участие в обеспечении комплексного (программного) решения вопросов экономического, социально-культурного развития подведомственной территории в части компетенции Управления;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Участие в организации и контроле на подведомственной территории работ по обеспечению потребностей населения в социально-культурных, коммунально-бытовых, транспортных, торговых, энергоснабжения, связи и иных жизненно важных для населения услуг в части компетенции Управления;</w:t>
      </w:r>
      <w:proofErr w:type="gramEnd"/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3.5. Участие в развитии и поддержке на подведомственной территории деятельности органов территориального общественного самоуправления;</w:t>
      </w:r>
    </w:p>
    <w:p w:rsidR="007F2B01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3.6. Ведение оперативного бухгалтерского учета, статистической и бухгалтерской отчетности, представление соответствующей информации уполномоченным органам.</w:t>
      </w:r>
    </w:p>
    <w:p w:rsidR="00D2003B" w:rsidRPr="00756E49" w:rsidRDefault="00D2003B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</w:t>
      </w:r>
      <w:r w:rsidR="00B86333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</w:t>
      </w:r>
      <w:proofErr w:type="gramEnd"/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организацией и качеством строительства,</w:t>
      </w:r>
      <w:r w:rsidR="00DF05B9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капитального ремонта, ремонта автомобильных дорог местного значения</w:t>
      </w:r>
      <w:r w:rsidR="0074511B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объектов благоустройства</w:t>
      </w:r>
      <w:r w:rsidR="00DF05B9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городского округа город Шахунья Нижегородской области</w:t>
      </w:r>
      <w:r w:rsidR="0074511B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C496B" w:rsidRPr="00756E49" w:rsidRDefault="00DC496B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3.8. Исполнение функций заказчика по проектированию, строительству, капитальному ремонту, ремонту автомобильных дорог местного значения и объектов благоустройства городского округа город Шахунья Нижегородской области</w:t>
      </w:r>
      <w:r w:rsidR="0039545D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9545D" w:rsidRPr="00756E49" w:rsidRDefault="0039545D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3.9. </w:t>
      </w:r>
      <w:r w:rsidR="00405701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Участие в рассмотрении и согласовании планирования  проектов развития инженерной, транспортной и социальной инфраструктур и благоустройства территории и программ социально-экономического развития.</w:t>
      </w:r>
    </w:p>
    <w:p w:rsidR="00405701" w:rsidRPr="0074511B" w:rsidRDefault="004057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3.10. </w:t>
      </w:r>
      <w:r w:rsidR="004B71EF"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756E4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ормирование единой городской политики в области рекламы.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4.Основные функции Управления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01" w:rsidRPr="00756E49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</w:t>
      </w:r>
      <w:r w:rsidR="00DC496B" w:rsidRPr="00756E49">
        <w:rPr>
          <w:rFonts w:ascii="Times New Roman" w:hAnsi="Times New Roman" w:cs="Times New Roman"/>
          <w:sz w:val="24"/>
          <w:szCs w:val="24"/>
        </w:rPr>
        <w:t xml:space="preserve">.1. </w:t>
      </w:r>
      <w:r w:rsidR="00E836C7" w:rsidRPr="00756E49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  в области благоустройства на территории городского округа город Шахунья Нижегородской области.</w:t>
      </w:r>
    </w:p>
    <w:p w:rsidR="007F2B01" w:rsidRPr="00756E49" w:rsidRDefault="007F2B01" w:rsidP="007F2B01">
      <w:pPr>
        <w:pStyle w:val="ConsPlusNormal"/>
        <w:jc w:val="both"/>
      </w:pPr>
      <w:r w:rsidRPr="00756E49">
        <w:t xml:space="preserve">4.2. </w:t>
      </w:r>
      <w:proofErr w:type="gramStart"/>
      <w:r w:rsidR="00B86333" w:rsidRPr="00756E49">
        <w:rPr>
          <w:shd w:val="clear" w:color="auto" w:fill="FFFFFF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B86333" w:rsidRPr="00756E49">
        <w:rPr>
          <w:shd w:val="clear" w:color="auto" w:fill="FFFFFF"/>
        </w:rPr>
        <w:t> </w:t>
      </w:r>
      <w:hyperlink r:id="rId7" w:anchor="dst100179" w:history="1">
        <w:r w:rsidR="00B86333" w:rsidRPr="00756E49">
          <w:rPr>
            <w:rStyle w:val="a7"/>
            <w:color w:val="auto"/>
            <w:shd w:val="clear" w:color="auto" w:fill="FFFFFF"/>
          </w:rPr>
          <w:t>законодательством</w:t>
        </w:r>
      </w:hyperlink>
      <w:r w:rsidR="00B86333" w:rsidRPr="00756E49">
        <w:rPr>
          <w:shd w:val="clear" w:color="auto" w:fill="FFFFFF"/>
        </w:rPr>
        <w:t> Российской Федерации</w:t>
      </w:r>
      <w:r w:rsidR="009E5240" w:rsidRPr="00756E49">
        <w:t>, в том числе:</w:t>
      </w:r>
    </w:p>
    <w:p w:rsidR="009E5240" w:rsidRPr="00756E49" w:rsidRDefault="009E5240" w:rsidP="009E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4.2.1. разраб</w:t>
      </w:r>
      <w:r w:rsidR="00FA0A49" w:rsidRPr="00756E49">
        <w:rPr>
          <w:rFonts w:ascii="Times New Roman" w:hAnsi="Times New Roman" w:cs="Times New Roman"/>
          <w:sz w:val="24"/>
          <w:szCs w:val="24"/>
        </w:rPr>
        <w:t>отка</w:t>
      </w:r>
      <w:r w:rsidRPr="00756E49">
        <w:rPr>
          <w:rFonts w:ascii="Times New Roman" w:hAnsi="Times New Roman" w:cs="Times New Roman"/>
          <w:sz w:val="24"/>
          <w:szCs w:val="24"/>
        </w:rPr>
        <w:t xml:space="preserve"> основные направления инвестиционной политики в области развития автомобильных дорог местного значения;</w:t>
      </w:r>
    </w:p>
    <w:p w:rsidR="009E5240" w:rsidRPr="00756E49" w:rsidRDefault="009E5240" w:rsidP="009E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4.2.2 прин</w:t>
      </w:r>
      <w:r w:rsidR="00FA0A49" w:rsidRPr="00756E49">
        <w:rPr>
          <w:rFonts w:ascii="Times New Roman" w:hAnsi="Times New Roman" w:cs="Times New Roman"/>
          <w:sz w:val="24"/>
          <w:szCs w:val="24"/>
        </w:rPr>
        <w:t>ятие</w:t>
      </w:r>
      <w:r w:rsidRPr="00756E49">
        <w:rPr>
          <w:rFonts w:ascii="Times New Roman" w:hAnsi="Times New Roman" w:cs="Times New Roman"/>
          <w:sz w:val="24"/>
          <w:szCs w:val="24"/>
        </w:rPr>
        <w:t xml:space="preserve">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9E5240" w:rsidRPr="00756E49" w:rsidRDefault="009E5240" w:rsidP="009E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4.2.3. прин</w:t>
      </w:r>
      <w:r w:rsidR="00FA0A49" w:rsidRPr="00756E49">
        <w:rPr>
          <w:rFonts w:ascii="Times New Roman" w:hAnsi="Times New Roman" w:cs="Times New Roman"/>
          <w:sz w:val="24"/>
          <w:szCs w:val="24"/>
        </w:rPr>
        <w:t>ятие</w:t>
      </w:r>
      <w:r w:rsidRPr="00756E49">
        <w:rPr>
          <w:rFonts w:ascii="Times New Roman" w:hAnsi="Times New Roman" w:cs="Times New Roman"/>
          <w:sz w:val="24"/>
          <w:szCs w:val="24"/>
        </w:rPr>
        <w:t xml:space="preserve">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9E5240" w:rsidRPr="00756E49" w:rsidRDefault="009E5240" w:rsidP="009E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lastRenderedPageBreak/>
        <w:t xml:space="preserve">4.2.4. </w:t>
      </w:r>
      <w:r w:rsidR="00FA0A49" w:rsidRPr="00756E4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756E49">
        <w:rPr>
          <w:rFonts w:ascii="Times New Roman" w:hAnsi="Times New Roman" w:cs="Times New Roman"/>
          <w:sz w:val="24"/>
          <w:szCs w:val="24"/>
        </w:rPr>
        <w:t>порядк</w:t>
      </w:r>
      <w:r w:rsidR="00FA0A49" w:rsidRPr="00756E49">
        <w:rPr>
          <w:rFonts w:ascii="Times New Roman" w:hAnsi="Times New Roman" w:cs="Times New Roman"/>
          <w:sz w:val="24"/>
          <w:szCs w:val="24"/>
        </w:rPr>
        <w:t>а</w:t>
      </w:r>
      <w:r w:rsidRPr="00756E49">
        <w:rPr>
          <w:rFonts w:ascii="Times New Roman" w:hAnsi="Times New Roman" w:cs="Times New Roman"/>
          <w:sz w:val="24"/>
          <w:szCs w:val="24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9E5240" w:rsidRPr="00756E49" w:rsidRDefault="009E5240" w:rsidP="009E52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4.2.5. разработка и представление на утверждение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9E5240" w:rsidRPr="00756E49" w:rsidRDefault="009E5240" w:rsidP="009E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4.2.6. внесение предложения по установлению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FA0A49" w:rsidRPr="00756E49" w:rsidRDefault="00FA0A49" w:rsidP="00FA0A4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4.2.7. участие в установлении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FA0A49" w:rsidRPr="00756E49" w:rsidRDefault="00FA0A49" w:rsidP="00FA0A4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4.2.8. осуществление информационного обеспечения пользователей автомобильными дорогами общего пользования местного значения;</w:t>
      </w:r>
    </w:p>
    <w:p w:rsidR="00FA0A49" w:rsidRPr="00756E49" w:rsidRDefault="00FA0A49" w:rsidP="00FA0A4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6E49">
        <w:rPr>
          <w:rFonts w:ascii="Times New Roman" w:hAnsi="Times New Roman" w:cs="Times New Roman"/>
          <w:sz w:val="24"/>
          <w:szCs w:val="24"/>
        </w:rPr>
        <w:t xml:space="preserve">4.2.9. осуществление проектирования, строительства, реконструкции, капитального ремонта автомобильных дорог в соответствии с Градостроительными </w:t>
      </w:r>
      <w:hyperlink r:id="rId8" w:history="1">
        <w:r w:rsidRPr="00756E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56E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законодательными актами Нижегородской области, генеральным планом муниципального образования;</w:t>
      </w:r>
      <w:proofErr w:type="gramEnd"/>
    </w:p>
    <w:p w:rsidR="00FA0A49" w:rsidRPr="00756E49" w:rsidRDefault="00FA0A49" w:rsidP="00FA0A49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          4.2.10. Осуществление содержания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движения;</w:t>
      </w:r>
    </w:p>
    <w:p w:rsidR="00FA0A49" w:rsidRPr="00756E49" w:rsidRDefault="00FA0A49" w:rsidP="00FA0A49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          4.2.11. </w:t>
      </w:r>
      <w:proofErr w:type="gramStart"/>
      <w:r w:rsidRPr="00756E49">
        <w:rPr>
          <w:rFonts w:ascii="Times New Roman" w:hAnsi="Times New Roman" w:cs="Times New Roman"/>
          <w:sz w:val="24"/>
          <w:szCs w:val="24"/>
        </w:rPr>
        <w:t xml:space="preserve">Осуществление ремонта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</w:t>
      </w:r>
      <w:hyperlink r:id="rId9" w:history="1">
        <w:r w:rsidRPr="00756E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6E49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дорожной деятельности в Российской Федерации и о внесении изменений в отдельные</w:t>
      </w:r>
      <w:proofErr w:type="gramEnd"/>
      <w:r w:rsidRPr="00756E49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Федерации";</w:t>
      </w:r>
    </w:p>
    <w:p w:rsidR="00FA0A49" w:rsidRPr="00756E49" w:rsidRDefault="00FA0A49" w:rsidP="00FA0A4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        4.2.12 Разработка документации по выбору подрядных организаций для выполнения работ по содержанию и ремонту автомобильных дорог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нужд;</w:t>
      </w:r>
    </w:p>
    <w:p w:rsidR="009E5240" w:rsidRPr="00756E49" w:rsidRDefault="00FA0A49" w:rsidP="00FA0A4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        4.2.13. Планирование мероприятий по ремонту автомобильных дорог в целях обеспечения безопасности и улучшения организации движения.</w:t>
      </w:r>
    </w:p>
    <w:p w:rsidR="007F2B01" w:rsidRPr="00756E49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4.3. Участие в создании условий для обеспечения населения подведомственных территорий услугами торговли, общественного питания, бытового и медицинского обслуживания.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4.4. Взаимодействие с правоохранительными органами, обслуживающими подведомственную территорию, по вопросам обеспечения правопорядка и организации регистрационного учета граждан по месту пребывания и (или) по месту жительства в</w:t>
      </w:r>
      <w:r w:rsidRPr="00820733">
        <w:rPr>
          <w:rFonts w:ascii="Times New Roman" w:hAnsi="Times New Roman" w:cs="Times New Roman"/>
          <w:sz w:val="24"/>
          <w:szCs w:val="24"/>
        </w:rPr>
        <w:t xml:space="preserve"> частном жилищном фонде.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4.5. Выдача гражданам, проживающим в частном жилищном фонде, необходимых справок, выписок и т.п..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4.6. Рассмотрение обращений граждан и (или) организаций в пределах своих полномочий.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4.7. Участие в организации и обеспечении выполнения мероприятий по мобилизационной подготовке, антитеррористической защищенности, предупреждении и ликвидации последствий чрезвычайных ситуаций на подведомственной территории.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4.8. Обеспечение первичных мер пожарной безопасности.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4.9. Участие в профилактике терроризма и экстремизма, а так же в минимизации и (или) ликвидации последствий проявления терроризма и экстремизма на подведомственной территории.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4.10. Участие в организации ритуальных услуг и содержании мест захоронения.</w:t>
      </w:r>
    </w:p>
    <w:p w:rsidR="007F2B01" w:rsidRPr="00756E49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B86333" w:rsidRPr="00756E4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756E49">
        <w:rPr>
          <w:rFonts w:ascii="Times New Roman" w:hAnsi="Times New Roman" w:cs="Times New Roman"/>
          <w:sz w:val="24"/>
          <w:szCs w:val="24"/>
        </w:rPr>
        <w:t>.</w:t>
      </w:r>
    </w:p>
    <w:p w:rsidR="007F2B01" w:rsidRPr="00756E49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4.12. Организа</w:t>
      </w:r>
      <w:r w:rsidR="00762612" w:rsidRPr="00756E49">
        <w:rPr>
          <w:rFonts w:ascii="Times New Roman" w:hAnsi="Times New Roman" w:cs="Times New Roman"/>
          <w:sz w:val="24"/>
          <w:szCs w:val="24"/>
        </w:rPr>
        <w:t>ция благоустройства городского округа в соответствии с утвержденными правилами благоустройства</w:t>
      </w:r>
      <w:r w:rsidRPr="00756E49">
        <w:rPr>
          <w:rFonts w:ascii="Times New Roman" w:hAnsi="Times New Roman" w:cs="Times New Roman"/>
          <w:sz w:val="24"/>
          <w:szCs w:val="24"/>
        </w:rPr>
        <w:t>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4.13.Осуществление мероприятий по обеспечению безопасности людей на водных</w:t>
      </w:r>
      <w:r w:rsidRPr="00820733"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4.14. Участие в создании и организации деятельности аварийно-спасательных служб и (или) аварийно-спасательных формирований на подведомственной территории.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4.15. Осуществление функций муниципального заказчика.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4.16.Внесение предложений по формированию муниципального заказа в сфере закупок товаров, работ, услуг для обеспечения муниципальных нужд.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4.17. Содействие в сохранении местных традиций и обычаев.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4.18. Организация обустройства мест массового отдыха населения.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4.19. Участие в упорядочении адресного хозяйства на подведомственной территории.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4.20. Организация и осуществление приема граждан, рассмотрение обращений граждан, в пределах своей компетенции осуществляет 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 xml:space="preserve">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4.21. Содействие администрации городского округа в организации электро-, тепл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4.22. Участие в организации проведения официальных физкультурно-оздоровительных и спортивных мероприятий, в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4.23. Содействие в сборе документов, необходимых для постановки граждан на учет в качестве нуждающихся в жилых помещениях;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4.24. Осуществление сохранности и использования архивных документов (по личному составу, </w:t>
      </w:r>
      <w:proofErr w:type="spellStart"/>
      <w:r w:rsidRPr="0082073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20733">
        <w:rPr>
          <w:rFonts w:ascii="Times New Roman" w:hAnsi="Times New Roman" w:cs="Times New Roman"/>
          <w:sz w:val="24"/>
          <w:szCs w:val="24"/>
        </w:rPr>
        <w:t xml:space="preserve"> книг и т.д.)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4.25. Содействие администрации городского круга город Шахунья в выявлении бесхозяйного и  выморочного имущества на подведомственной территории;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4.26. Обеспечение охраны и безопасности существования выморочного имущества на подведомственной территории на период с его первоначального обнаружения и до передачи его в пользование либо собственность третьим лицам в порядке, установленном законодательством.</w:t>
      </w:r>
    </w:p>
    <w:p w:rsidR="007F2B01" w:rsidRPr="00820733" w:rsidRDefault="007F2B01" w:rsidP="007F2B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4.27. Взаимодействие со структурными подразделениями администрации городского округа город  Шахунья в части организации и контроля содержания и использования муниципального жилищного фонда, муниципальных нежилых помещений, других объектов муниципальной собственности на подведомственной территории.</w:t>
      </w:r>
    </w:p>
    <w:p w:rsidR="007F2B01" w:rsidRPr="00820733" w:rsidRDefault="007F2B01" w:rsidP="007F2B01">
      <w:pPr>
        <w:pStyle w:val="ConsPlusNormal"/>
        <w:jc w:val="both"/>
      </w:pPr>
      <w:r w:rsidRPr="00820733">
        <w:t>4.28. Содействие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территории.</w:t>
      </w:r>
    </w:p>
    <w:p w:rsidR="007F2B01" w:rsidRPr="00820733" w:rsidRDefault="007F2B01" w:rsidP="007F2B01">
      <w:pPr>
        <w:pStyle w:val="ConsPlusNormal"/>
        <w:jc w:val="both"/>
      </w:pPr>
      <w:r w:rsidRPr="00820733">
        <w:t>4.29. Содействие в организации и осуществлении мероприятий по работе с детьми и молодежью.</w:t>
      </w:r>
    </w:p>
    <w:p w:rsidR="007F2B01" w:rsidRDefault="007F2B01" w:rsidP="007F2B01">
      <w:pPr>
        <w:pStyle w:val="ConsPlusNormal"/>
        <w:jc w:val="both"/>
      </w:pPr>
      <w:r w:rsidRPr="00820733">
        <w:t>4.30. Содействие в оказании поддержки гражданам и их объединениям, участвующим в охране общественного порядка, в создании условий для деятельности народных дружин.</w:t>
      </w:r>
    </w:p>
    <w:p w:rsidR="007F2B01" w:rsidRDefault="007F2B01" w:rsidP="007F2B01">
      <w:pPr>
        <w:pStyle w:val="ConsPlusNormal"/>
        <w:jc w:val="both"/>
      </w:pPr>
      <w:r>
        <w:t>4.31.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4.32. Участие в разработке и реализации планов и программ комплексного социально-экономического развития городского округа в пределах полномочий, муниципальных программ, формировании проекта бюджета городского округа город Шахунья в подведомственной сфере и его последующей корректировке.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4.33. Формирование и утверждение муниципального задания по предоставлению муниципальных услуг для подведомственных получателей бюджетных средств с учетом нормативов финансовых затрат.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4.34. Утверждение смет доходов и расходов подведомственных учреждений.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4.35. Составление бюджетной росписи, распределение лимитов бюджетных обязательств по подведомственным получателям бюджетных средств и направление их в финансовое управление администрации городского округа город Шахунья.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4.36. Исполнение соответствующей части бюджета городского округа город Шахунья.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4.37.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целевого использования бюджетных средств, своевременного их возврата, предоставления отчетности, выполнение муниципальных заданий подведомственными получателями бюджетных средств.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4.38. Организация и осуществление ведомственного финансового контроля.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4.39. Составление и предоставление в установленном законом порядке бюджетной отчетности, а также свободной бухгалтерской и статистической отчетности  подведомственных получателей бюджетных средств, а также отчета о выполнении муниципального задания по предоставлению муниципальных услуг.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4.40. Выступать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2B01" w:rsidRDefault="007F2B01" w:rsidP="00F357E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возмещении вреда, причиненного физическому или юридическому лицу в результате незаконных действий (бездействия) органов местного самоуправления или должностных лиц органов местного самоуправления, по подведомственной принадлежности, в том числе в результате издания актов органов местного самоуправления не соответствующих закону или иному нормативному правовому акту;</w:t>
      </w:r>
    </w:p>
    <w:p w:rsidR="007F2B01" w:rsidRDefault="007F2B01" w:rsidP="00F357ED">
      <w:pPr>
        <w:pStyle w:val="ConsPlusNormal"/>
        <w:spacing w:line="276" w:lineRule="auto"/>
        <w:jc w:val="both"/>
      </w:pPr>
      <w:proofErr w:type="gramStart"/>
      <w:r>
        <w:t>-предъявляемым в порядке субсидиарной ответственности по денежным обязательствам подведомственных получателей бюджетных средств.</w:t>
      </w:r>
      <w:proofErr w:type="gramEnd"/>
    </w:p>
    <w:p w:rsidR="00C55F7F" w:rsidRPr="00756E49" w:rsidRDefault="00C55F7F" w:rsidP="00F357ED">
      <w:pPr>
        <w:pStyle w:val="ConsPlusNormal"/>
        <w:spacing w:line="276" w:lineRule="auto"/>
        <w:jc w:val="both"/>
      </w:pPr>
      <w:r w:rsidRPr="00756E49">
        <w:t xml:space="preserve">4.41. </w:t>
      </w:r>
      <w:r w:rsidR="004B71EF" w:rsidRPr="00756E49">
        <w:rPr>
          <w:color w:val="000000"/>
          <w:spacing w:val="-1"/>
        </w:rPr>
        <w:t>Участие в рассмотрении и согласовании планирования  проектов развития инженерной, транспортной и социальной инфраструктур и благоустройства территории и программ социально-экономического развития</w:t>
      </w:r>
      <w:r w:rsidRPr="00756E49">
        <w:t>;</w:t>
      </w:r>
    </w:p>
    <w:p w:rsidR="00E836C7" w:rsidRPr="00756E49" w:rsidRDefault="00E836C7" w:rsidP="00F357ED">
      <w:pPr>
        <w:pStyle w:val="ConsPlusNormal"/>
        <w:spacing w:line="276" w:lineRule="auto"/>
        <w:jc w:val="both"/>
      </w:pPr>
      <w:r w:rsidRPr="00756E49">
        <w:t xml:space="preserve">4.42. Организация и осуществление муниципального </w:t>
      </w:r>
      <w:proofErr w:type="gramStart"/>
      <w:r w:rsidRPr="00756E49">
        <w:t>контроля за</w:t>
      </w:r>
      <w:proofErr w:type="gramEnd"/>
      <w:r w:rsidRPr="00756E49">
        <w:t xml:space="preserve"> соблюдением муниципальных правовых актов в сфере рекламы.</w:t>
      </w:r>
    </w:p>
    <w:p w:rsidR="004B71EF" w:rsidRPr="00756E49" w:rsidRDefault="00E836C7" w:rsidP="004B71E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4.43. </w:t>
      </w:r>
      <w:r w:rsidR="004B71EF" w:rsidRPr="00756E49">
        <w:rPr>
          <w:rFonts w:ascii="Times New Roman" w:hAnsi="Times New Roman" w:cs="Times New Roman"/>
          <w:sz w:val="24"/>
          <w:szCs w:val="24"/>
        </w:rPr>
        <w:t>Подготовка и выдача разрешения на установку рекламных конструкций на территории городского округа, выдача уведомления об отказе в выдаче разрешений;</w:t>
      </w:r>
    </w:p>
    <w:p w:rsidR="004B71EF" w:rsidRPr="00756E49" w:rsidRDefault="004B71EF" w:rsidP="004B71EF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 xml:space="preserve">Подготовка распоряжения администрации </w:t>
      </w:r>
      <w:r w:rsidR="00AA4815" w:rsidRPr="00756E49">
        <w:rPr>
          <w:rFonts w:ascii="Times New Roman" w:hAnsi="Times New Roman" w:cs="Times New Roman"/>
          <w:sz w:val="24"/>
          <w:szCs w:val="24"/>
        </w:rPr>
        <w:t>об</w:t>
      </w:r>
      <w:r w:rsidRPr="00756E49">
        <w:rPr>
          <w:rFonts w:ascii="Times New Roman" w:hAnsi="Times New Roman" w:cs="Times New Roman"/>
          <w:sz w:val="24"/>
          <w:szCs w:val="24"/>
        </w:rPr>
        <w:t xml:space="preserve"> аннулировани</w:t>
      </w:r>
      <w:r w:rsidR="00AA4815" w:rsidRPr="00756E49">
        <w:rPr>
          <w:rFonts w:ascii="Times New Roman" w:hAnsi="Times New Roman" w:cs="Times New Roman"/>
          <w:sz w:val="24"/>
          <w:szCs w:val="24"/>
        </w:rPr>
        <w:t>и</w:t>
      </w:r>
      <w:r w:rsidRPr="00756E49">
        <w:rPr>
          <w:rFonts w:ascii="Times New Roman" w:hAnsi="Times New Roman" w:cs="Times New Roman"/>
          <w:sz w:val="24"/>
          <w:szCs w:val="24"/>
        </w:rPr>
        <w:t xml:space="preserve"> разрешений на установку рекламных конструкций на территории городского округа;</w:t>
      </w:r>
    </w:p>
    <w:p w:rsidR="004B71EF" w:rsidRPr="00756E49" w:rsidRDefault="004B71EF" w:rsidP="004B71EF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Подготовка и выдача предписания о демонтаже самовольно установленных рекламных конструкций на территории городского округа;</w:t>
      </w:r>
    </w:p>
    <w:p w:rsidR="004B71EF" w:rsidRPr="00756E49" w:rsidRDefault="004B71EF" w:rsidP="004B71E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Внесение изменений в Схему размещения рекламных конструкций на территории городского  округа город Шахунья Нижегородской области;</w:t>
      </w:r>
    </w:p>
    <w:p w:rsidR="004B71EF" w:rsidRPr="00756E49" w:rsidRDefault="004B71EF" w:rsidP="004B71E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49">
        <w:rPr>
          <w:rFonts w:ascii="Times New Roman" w:hAnsi="Times New Roman" w:cs="Times New Roman"/>
          <w:sz w:val="24"/>
          <w:szCs w:val="24"/>
        </w:rPr>
        <w:t>Подготовка постановления о присвоении</w:t>
      </w:r>
      <w:r w:rsidR="00AA4815" w:rsidRPr="00756E49">
        <w:rPr>
          <w:rFonts w:ascii="Times New Roman" w:hAnsi="Times New Roman" w:cs="Times New Roman"/>
          <w:sz w:val="24"/>
          <w:szCs w:val="24"/>
        </w:rPr>
        <w:t xml:space="preserve"> а</w:t>
      </w:r>
      <w:r w:rsidR="00AA4815" w:rsidRPr="00756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дресов объектам адресации</w:t>
      </w:r>
      <w:r w:rsidRPr="00756E49">
        <w:rPr>
          <w:rFonts w:ascii="Times New Roman" w:hAnsi="Times New Roman" w:cs="Times New Roman"/>
          <w:sz w:val="24"/>
          <w:szCs w:val="24"/>
        </w:rPr>
        <w:t>, изменении</w:t>
      </w:r>
      <w:r w:rsidR="00AA4815" w:rsidRPr="00756E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наименований. Размещение информации в государственном адресном реестре</w:t>
      </w:r>
      <w:r w:rsidRPr="00756E49">
        <w:rPr>
          <w:rFonts w:ascii="Times New Roman" w:hAnsi="Times New Roman" w:cs="Times New Roman"/>
          <w:sz w:val="24"/>
          <w:szCs w:val="24"/>
        </w:rPr>
        <w:t>.</w:t>
      </w:r>
    </w:p>
    <w:p w:rsidR="00C55F7F" w:rsidRDefault="00C55F7F" w:rsidP="00F357ED">
      <w:pPr>
        <w:pStyle w:val="ConsPlusNormal"/>
        <w:spacing w:line="276" w:lineRule="auto"/>
        <w:jc w:val="both"/>
      </w:pPr>
    </w:p>
    <w:p w:rsidR="00901715" w:rsidRDefault="00901715" w:rsidP="00F357ED">
      <w:pPr>
        <w:pStyle w:val="ConsPlusNormal"/>
        <w:spacing w:line="276" w:lineRule="auto"/>
        <w:jc w:val="both"/>
      </w:pPr>
    </w:p>
    <w:p w:rsidR="00901715" w:rsidRDefault="00901715" w:rsidP="00F357ED">
      <w:pPr>
        <w:pStyle w:val="ConsPlusNormal"/>
        <w:spacing w:line="276" w:lineRule="auto"/>
        <w:jc w:val="both"/>
      </w:pPr>
    </w:p>
    <w:p w:rsidR="00756E49" w:rsidRDefault="00756E49" w:rsidP="00F357ED">
      <w:pPr>
        <w:pStyle w:val="ConsPlusNormal"/>
        <w:spacing w:line="276" w:lineRule="auto"/>
        <w:jc w:val="both"/>
      </w:pPr>
    </w:p>
    <w:p w:rsidR="00756E49" w:rsidRPr="00820733" w:rsidRDefault="00756E49" w:rsidP="00F357ED">
      <w:pPr>
        <w:pStyle w:val="ConsPlusNormal"/>
        <w:spacing w:line="276" w:lineRule="auto"/>
        <w:jc w:val="both"/>
      </w:pPr>
      <w:bookmarkStart w:id="0" w:name="_GoBack"/>
      <w:bookmarkEnd w:id="0"/>
    </w:p>
    <w:p w:rsidR="007F2B01" w:rsidRDefault="007F2B01" w:rsidP="007F2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lastRenderedPageBreak/>
        <w:t>5.Права Управления</w:t>
      </w:r>
      <w:r w:rsidR="00F357ED">
        <w:rPr>
          <w:rFonts w:ascii="Times New Roman" w:hAnsi="Times New Roman" w:cs="Times New Roman"/>
          <w:b/>
          <w:sz w:val="24"/>
          <w:szCs w:val="24"/>
        </w:rPr>
        <w:t>.</w:t>
      </w:r>
    </w:p>
    <w:p w:rsidR="007F2B01" w:rsidRPr="00820733" w:rsidRDefault="007F2B01" w:rsidP="004553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В целях решения возложенных задач и реализации основных полномочий Управление имеет право: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5.1. Получать, использовать выделенные средства бюджета городского округа в установленном порядке.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5.2. Запрашивать и получать в установленном порядке необходимые материалы от других подразделений администрации городского округа город  Шахунья, от органов государственной власти, от организаций независимо от формы собственности, а также должностных лиц.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5.3. Пользоваться в установленном порядке базой данных администрации городского округа город  Шахунья.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5.4. Использовать системы связи и коммуникации администрации городского округа город  Шахунья.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5.5. Вносить на рассмотрение главы </w:t>
      </w:r>
      <w:r w:rsidR="00F357E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2073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предложения по совершенствованию работы Управления.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5.6. Привлекать в отдельных случаях к работе по рассмотрению 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обращений граждан специалистов структурных подразделений администрации городского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733">
        <w:rPr>
          <w:rFonts w:ascii="Times New Roman" w:hAnsi="Times New Roman" w:cs="Times New Roman"/>
          <w:sz w:val="24"/>
          <w:szCs w:val="24"/>
        </w:rPr>
        <w:t>округагород</w:t>
      </w:r>
      <w:proofErr w:type="spellEnd"/>
      <w:r w:rsidRPr="00820733">
        <w:rPr>
          <w:rFonts w:ascii="Times New Roman" w:hAnsi="Times New Roman" w:cs="Times New Roman"/>
          <w:sz w:val="24"/>
          <w:szCs w:val="24"/>
        </w:rPr>
        <w:t xml:space="preserve">  Шахунья, правоохранительные органы и органы государственной власти.</w:t>
      </w:r>
    </w:p>
    <w:p w:rsidR="007F2B01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5.7. Направлять ходатайства, заявлять позицию Управления в органы местного самоуправления, организации, учреждения и на предприятия любой организационно-правовой формы собственности.</w:t>
      </w:r>
    </w:p>
    <w:p w:rsidR="007F2B01" w:rsidRDefault="007F2B01" w:rsidP="007F2B01">
      <w:pPr>
        <w:pStyle w:val="a3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Заключать договора на энергоснабжение в целях обеспечения освещения улиц подведомственных территорий, производить по ним оплату.</w:t>
      </w:r>
    </w:p>
    <w:p w:rsidR="007F2B01" w:rsidRPr="00820733" w:rsidRDefault="007F2B01" w:rsidP="007F2B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5.9. Осуществлять содержание и проводить ремонтные работы объектов, относящихся к уличному освещению.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6. Обязанности Управления</w:t>
      </w:r>
    </w:p>
    <w:p w:rsidR="007F2B01" w:rsidRPr="00820733" w:rsidRDefault="007F2B01" w:rsidP="007F2B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Управление обязано: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</w:t>
      </w:r>
      <w:r w:rsidR="00F357E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2073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6.2. Соблюдать требования законодательства и правовых актов органов местного самоуправления городского округа город Шахунья по вопросам деятельности Управления.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6.3. Осуществлять </w:t>
      </w:r>
      <w:proofErr w:type="gramStart"/>
      <w:r w:rsidRPr="00820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733">
        <w:rPr>
          <w:rFonts w:ascii="Times New Roman" w:hAnsi="Times New Roman" w:cs="Times New Roman"/>
          <w:sz w:val="24"/>
          <w:szCs w:val="24"/>
        </w:rPr>
        <w:t xml:space="preserve"> выполнением условий заключенных Управлением договоров, контрактов, в случае необходимости принимать меры к их надлежащему и своевременному исполнению, к расторжению, к внесению в них соответствующих изменений.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6.4. Обеспечивать эффективное и рациональное использование бюджетных средств.</w:t>
      </w:r>
    </w:p>
    <w:p w:rsidR="007F2B01" w:rsidRPr="00820733" w:rsidRDefault="007F2B01" w:rsidP="007F2B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7. Обеспечение деятельности Управления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 xml:space="preserve">7.1. Структура и штатное расписание Управления утверждаются главой </w:t>
      </w:r>
      <w:r w:rsidR="00F357E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2073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по представлению заместителя главы администрации</w:t>
      </w:r>
      <w:r w:rsidR="00455330">
        <w:rPr>
          <w:rFonts w:ascii="Times New Roman" w:hAnsi="Times New Roman" w:cs="Times New Roman"/>
          <w:sz w:val="24"/>
          <w:szCs w:val="24"/>
        </w:rPr>
        <w:t>, начальника управления по работе с территориями и благоустройству</w:t>
      </w:r>
      <w:r w:rsidRPr="00820733">
        <w:rPr>
          <w:rFonts w:ascii="Times New Roman" w:hAnsi="Times New Roman" w:cs="Times New Roman"/>
          <w:sz w:val="24"/>
          <w:szCs w:val="24"/>
        </w:rPr>
        <w:t>.</w:t>
      </w:r>
    </w:p>
    <w:p w:rsidR="007F2B01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7.2. Информационное, документационное, материально-техническое, правовое, транспортное и коммунальное обеспечение деятельности Управления, а также социально-бытовое обслуживание сотрудников осуществляют соответствующие подразделения администрации городского округа город  Шахунья.</w:t>
      </w:r>
    </w:p>
    <w:p w:rsidR="00455330" w:rsidRPr="00820733" w:rsidRDefault="00455330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Pr="00820733" w:rsidRDefault="007F2B01" w:rsidP="007F2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8. Организация деятельности Управления</w:t>
      </w:r>
    </w:p>
    <w:p w:rsidR="007F2B01" w:rsidRPr="00820733" w:rsidRDefault="007F2B01" w:rsidP="007F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8.1. Руководство деятельностью Управления осуществляет заместитель главы администрации</w:t>
      </w:r>
      <w:r w:rsidR="00455330">
        <w:rPr>
          <w:rFonts w:ascii="Times New Roman" w:hAnsi="Times New Roman" w:cs="Times New Roman"/>
          <w:sz w:val="24"/>
          <w:szCs w:val="24"/>
        </w:rPr>
        <w:t>, начальник управления по работе с территориями и благоустройству</w:t>
      </w:r>
      <w:r w:rsidRPr="00820733">
        <w:rPr>
          <w:rFonts w:ascii="Times New Roman" w:hAnsi="Times New Roman" w:cs="Times New Roman"/>
          <w:sz w:val="24"/>
          <w:szCs w:val="24"/>
        </w:rPr>
        <w:t xml:space="preserve">, </w:t>
      </w:r>
      <w:r w:rsidRPr="00820733">
        <w:rPr>
          <w:rFonts w:ascii="Times New Roman" w:hAnsi="Times New Roman" w:cs="Times New Roman"/>
          <w:sz w:val="24"/>
          <w:szCs w:val="24"/>
        </w:rPr>
        <w:lastRenderedPageBreak/>
        <w:t xml:space="preserve">назначаемый на должность и освобождаемый от нее главой </w:t>
      </w:r>
      <w:r w:rsidR="00F357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20733">
        <w:rPr>
          <w:rFonts w:ascii="Times New Roman" w:hAnsi="Times New Roman" w:cs="Times New Roman"/>
          <w:sz w:val="24"/>
          <w:szCs w:val="24"/>
        </w:rPr>
        <w:t xml:space="preserve">городского округа город  Шахунья. Глава </w:t>
      </w:r>
      <w:r w:rsidR="000B07E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20733">
        <w:rPr>
          <w:rFonts w:ascii="Times New Roman" w:hAnsi="Times New Roman" w:cs="Times New Roman"/>
          <w:sz w:val="24"/>
          <w:szCs w:val="24"/>
        </w:rPr>
        <w:t xml:space="preserve"> подписывает распоряжения о выплате надбавок, премий, материальной помощи и иных выплат заместителю главы администрации</w:t>
      </w:r>
      <w:r w:rsidR="00C73A1F">
        <w:rPr>
          <w:rFonts w:ascii="Times New Roman" w:hAnsi="Times New Roman" w:cs="Times New Roman"/>
          <w:sz w:val="24"/>
          <w:szCs w:val="24"/>
        </w:rPr>
        <w:t>,</w:t>
      </w:r>
      <w:r w:rsidR="00C73A1F" w:rsidRPr="00C73A1F">
        <w:rPr>
          <w:rFonts w:ascii="Times New Roman" w:hAnsi="Times New Roman" w:cs="Times New Roman"/>
          <w:sz w:val="24"/>
          <w:szCs w:val="24"/>
        </w:rPr>
        <w:t xml:space="preserve"> </w:t>
      </w:r>
      <w:r w:rsidR="00C73A1F">
        <w:rPr>
          <w:rFonts w:ascii="Times New Roman" w:hAnsi="Times New Roman" w:cs="Times New Roman"/>
          <w:sz w:val="24"/>
          <w:szCs w:val="24"/>
        </w:rPr>
        <w:t>начальнику управления по работе с территориями и благоустройству</w:t>
      </w:r>
      <w:r w:rsidRPr="00820733">
        <w:rPr>
          <w:rFonts w:ascii="Times New Roman" w:hAnsi="Times New Roman" w:cs="Times New Roman"/>
          <w:sz w:val="24"/>
          <w:szCs w:val="24"/>
        </w:rPr>
        <w:t>.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1038"/>
        </w:tabs>
        <w:spacing w:after="0" w:line="274" w:lineRule="exact"/>
        <w:ind w:right="20"/>
        <w:rPr>
          <w:sz w:val="24"/>
          <w:szCs w:val="24"/>
        </w:rPr>
      </w:pPr>
      <w:r w:rsidRPr="00820733">
        <w:rPr>
          <w:sz w:val="24"/>
          <w:szCs w:val="24"/>
        </w:rPr>
        <w:t>8.2. Граждане, работающие в Управлении и исполняющие обязанности по должностям муниципальной службы за денежное вознаграждение, выплачиваемое за счет средств бюджета городского округа, являются муниципальными служащими.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1066"/>
        </w:tabs>
        <w:spacing w:after="0" w:line="274" w:lineRule="exact"/>
        <w:ind w:right="20"/>
        <w:rPr>
          <w:color w:val="000000"/>
          <w:sz w:val="24"/>
          <w:szCs w:val="24"/>
        </w:rPr>
      </w:pPr>
      <w:r w:rsidRPr="00820733">
        <w:rPr>
          <w:sz w:val="24"/>
          <w:szCs w:val="24"/>
        </w:rPr>
        <w:t xml:space="preserve">8.3. </w:t>
      </w:r>
      <w:r w:rsidRPr="00820733">
        <w:rPr>
          <w:color w:val="000000"/>
          <w:sz w:val="24"/>
          <w:szCs w:val="24"/>
        </w:rPr>
        <w:t>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985"/>
        </w:tabs>
        <w:spacing w:after="0" w:line="274" w:lineRule="exact"/>
        <w:ind w:right="20"/>
        <w:rPr>
          <w:color w:val="000000"/>
          <w:sz w:val="24"/>
          <w:szCs w:val="24"/>
        </w:rPr>
      </w:pPr>
      <w:r w:rsidRPr="00820733">
        <w:rPr>
          <w:color w:val="000000"/>
          <w:sz w:val="24"/>
          <w:szCs w:val="24"/>
        </w:rPr>
        <w:t>8.4. На муниципальных служащих распространяется действие трудового законодательства с особенностями, предусмотренными Федеральным законом "О муниципальной службе в Российской Федерации" и Законом Нижегородской области "О муниципальной службе в Нижегородской области".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985"/>
        </w:tabs>
        <w:spacing w:after="0" w:line="274" w:lineRule="exact"/>
        <w:ind w:right="20"/>
        <w:rPr>
          <w:color w:val="000000"/>
          <w:sz w:val="24"/>
          <w:szCs w:val="24"/>
        </w:rPr>
      </w:pPr>
      <w:r w:rsidRPr="00820733">
        <w:rPr>
          <w:color w:val="000000"/>
          <w:sz w:val="24"/>
          <w:szCs w:val="24"/>
        </w:rPr>
        <w:t>8.5. Полномочия заместителя главы администрации</w:t>
      </w:r>
      <w:r w:rsidR="00C73A1F">
        <w:rPr>
          <w:color w:val="000000"/>
          <w:sz w:val="24"/>
          <w:szCs w:val="24"/>
        </w:rPr>
        <w:t xml:space="preserve">, начальника Управления </w:t>
      </w:r>
      <w:proofErr w:type="spellStart"/>
      <w:r w:rsidR="00C73A1F">
        <w:rPr>
          <w:color w:val="000000"/>
          <w:sz w:val="24"/>
          <w:szCs w:val="24"/>
        </w:rPr>
        <w:t>пог</w:t>
      </w:r>
      <w:proofErr w:type="spellEnd"/>
      <w:r w:rsidR="00C73A1F">
        <w:rPr>
          <w:color w:val="000000"/>
          <w:sz w:val="24"/>
          <w:szCs w:val="24"/>
        </w:rPr>
        <w:t xml:space="preserve"> работе с территориями и благоустройству</w:t>
      </w:r>
      <w:r w:rsidRPr="00820733">
        <w:rPr>
          <w:color w:val="000000"/>
          <w:sz w:val="24"/>
          <w:szCs w:val="24"/>
        </w:rPr>
        <w:t>: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управляет на основе единоначалия Управлением;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действует на основании настоящего Положения;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74" w:lineRule="exact"/>
        <w:ind w:right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841"/>
        </w:tabs>
        <w:spacing w:after="0" w:line="274" w:lineRule="exact"/>
        <w:ind w:right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обеспечивает соблюдение финансовой и учетной дисциплины, подписывает финансовые документы;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74" w:lineRule="exact"/>
        <w:ind w:left="20" w:right="20" w:hanging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распоряжается денежными средствами, поступившими на лицевой счет Управления, несет ответственность за их целевое использование;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after="0" w:line="274" w:lineRule="exact"/>
        <w:ind w:left="20" w:right="20" w:hanging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осуществляет управление имуществом, переданным Управлению в пределах своих полномочий, обеспечивает его сохранность;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4" w:lineRule="exact"/>
        <w:ind w:left="20" w:right="20" w:hanging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подписывает договоры с физическими и юридическими лицами в случаях, установленных настоящим Положением, с правом подписи иных необходимых документов, связанных с реализацией указанных договоров, в том числе заявок, актов выполненных работ, контролирует исполнение работ по заключенным договорам;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74" w:lineRule="exact"/>
        <w:ind w:left="20" w:right="20" w:hanging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в пределах своей компетенции издает распоряжения. Действие распоряжений заместителя главы</w:t>
      </w:r>
      <w:r w:rsidR="00F357ED">
        <w:rPr>
          <w:color w:val="000000"/>
          <w:sz w:val="24"/>
          <w:szCs w:val="24"/>
        </w:rPr>
        <w:t xml:space="preserve"> администрации, начальника Управления</w:t>
      </w:r>
      <w:r w:rsidRPr="00820733">
        <w:rPr>
          <w:color w:val="000000"/>
          <w:sz w:val="24"/>
          <w:szCs w:val="24"/>
        </w:rPr>
        <w:t xml:space="preserve">  может быть приостановлено главой </w:t>
      </w:r>
      <w:r w:rsidR="00F357ED">
        <w:rPr>
          <w:color w:val="000000"/>
          <w:sz w:val="24"/>
          <w:szCs w:val="24"/>
        </w:rPr>
        <w:t>местного самоуправления</w:t>
      </w:r>
      <w:r w:rsidRPr="00820733">
        <w:rPr>
          <w:color w:val="000000"/>
          <w:sz w:val="24"/>
          <w:szCs w:val="24"/>
        </w:rPr>
        <w:t xml:space="preserve"> городского округа. Распоряжения заместителя главы </w:t>
      </w:r>
      <w:r w:rsidR="00F357ED">
        <w:rPr>
          <w:color w:val="000000"/>
          <w:sz w:val="24"/>
          <w:szCs w:val="24"/>
        </w:rPr>
        <w:t xml:space="preserve">администрации </w:t>
      </w:r>
      <w:r w:rsidRPr="00820733">
        <w:rPr>
          <w:color w:val="000000"/>
          <w:sz w:val="24"/>
          <w:szCs w:val="24"/>
        </w:rPr>
        <w:t xml:space="preserve">могут быть отменены главой </w:t>
      </w:r>
      <w:r w:rsidR="00F357ED">
        <w:rPr>
          <w:color w:val="000000"/>
          <w:sz w:val="24"/>
          <w:szCs w:val="24"/>
        </w:rPr>
        <w:t>местного самоуправления</w:t>
      </w:r>
      <w:r w:rsidRPr="00820733">
        <w:rPr>
          <w:color w:val="000000"/>
          <w:sz w:val="24"/>
          <w:szCs w:val="24"/>
        </w:rPr>
        <w:t xml:space="preserve"> городского округа в случае несоответствия их законодательству, а также муниципальным правовым актам органов местного самоуправления;</w:t>
      </w:r>
    </w:p>
    <w:p w:rsidR="007F2B01" w:rsidRPr="00820733" w:rsidRDefault="007F2B01" w:rsidP="007F2B01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74" w:lineRule="exact"/>
        <w:ind w:left="20" w:right="20" w:hanging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принимает на работу и увольняет с работы работников Управления, применяет к ним меры поощрения и налагает дисциплинарные взыскания в соответствии с действующим законодательством;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1077"/>
        </w:tabs>
        <w:spacing w:after="0" w:line="274" w:lineRule="exact"/>
        <w:ind w:left="40" w:right="20"/>
        <w:rPr>
          <w:color w:val="000000"/>
          <w:sz w:val="24"/>
          <w:szCs w:val="24"/>
        </w:rPr>
      </w:pPr>
      <w:r w:rsidRPr="00820733">
        <w:rPr>
          <w:color w:val="000000"/>
          <w:sz w:val="24"/>
          <w:szCs w:val="24"/>
        </w:rPr>
        <w:t xml:space="preserve">10)  обеспечивает в Управлении исполнение трудового законодательства и законодательства о муниципальной службе; 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1077"/>
        </w:tabs>
        <w:spacing w:after="0" w:line="274" w:lineRule="exact"/>
        <w:ind w:left="40" w:right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11) организует в соответствии с компетенцией работу по правовой и социальной защищенности муниципальных служащих и работников Управления, вносит предложения по вопросам улучшения условий труда, материального и социально-бытового их обеспечения;</w:t>
      </w:r>
    </w:p>
    <w:p w:rsidR="007F2B01" w:rsidRPr="00820733" w:rsidRDefault="007F2B01" w:rsidP="007F2B01">
      <w:pPr>
        <w:pStyle w:val="1"/>
        <w:shd w:val="clear" w:color="auto" w:fill="auto"/>
        <w:tabs>
          <w:tab w:val="left" w:pos="1019"/>
        </w:tabs>
        <w:spacing w:after="0" w:line="274" w:lineRule="exact"/>
        <w:ind w:left="40" w:right="2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 xml:space="preserve">12) ведет прием граждан и юридических лиц. Обеспечивает в порядке, установленном законодательными и правовыми актами, рассмотрение обращений граждан и юридических лиц, принимает решения по вопросам, изложенным в обращениях, в пределах компетенции Управления, организует подготовку и подписывает ответы заявителям, осуществляет </w:t>
      </w:r>
      <w:proofErr w:type="gramStart"/>
      <w:r w:rsidRPr="00820733">
        <w:rPr>
          <w:color w:val="000000"/>
          <w:sz w:val="24"/>
          <w:szCs w:val="24"/>
        </w:rPr>
        <w:t>контроль за</w:t>
      </w:r>
      <w:proofErr w:type="gramEnd"/>
      <w:r w:rsidRPr="00820733">
        <w:rPr>
          <w:color w:val="000000"/>
          <w:sz w:val="24"/>
          <w:szCs w:val="24"/>
        </w:rPr>
        <w:t xml:space="preserve"> выполнением принятых решений;</w:t>
      </w:r>
    </w:p>
    <w:p w:rsidR="007F2B01" w:rsidRPr="00820733" w:rsidRDefault="007F2B01" w:rsidP="007F2B01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74" w:lineRule="exact"/>
        <w:ind w:left="142" w:right="20" w:firstLine="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дает указания, обязательные для всех муниципальных служащих и работников Управления;</w:t>
      </w:r>
    </w:p>
    <w:p w:rsidR="007F2B01" w:rsidRPr="00820733" w:rsidRDefault="007F2B01" w:rsidP="007F2B01">
      <w:pPr>
        <w:pStyle w:val="1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74" w:lineRule="exact"/>
        <w:ind w:left="142" w:right="20" w:firstLine="4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обеспечивает ведение делопроизводства, своевременное рассмотрение служебных документов, обращений граждан и юридических лиц;</w:t>
      </w:r>
    </w:p>
    <w:p w:rsidR="007F2B01" w:rsidRPr="00820733" w:rsidRDefault="007F2B01" w:rsidP="007F2B01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spacing w:after="0" w:line="274" w:lineRule="exact"/>
        <w:ind w:left="40" w:right="20" w:firstLine="102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lastRenderedPageBreak/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7F2B01" w:rsidRPr="00820733" w:rsidRDefault="007F2B01" w:rsidP="007F2B01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spacing w:after="0" w:line="274" w:lineRule="exact"/>
        <w:ind w:left="142" w:right="20" w:firstLine="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обеспечивает соблюдение муниципальными служащими и работниками Управления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7F2B01" w:rsidRPr="00820733" w:rsidRDefault="007F2B01" w:rsidP="0071247E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142" w:right="20" w:firstLine="0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соблюдает</w:t>
      </w:r>
      <w:r w:rsidRPr="00820733">
        <w:rPr>
          <w:color w:val="000000"/>
          <w:sz w:val="24"/>
          <w:szCs w:val="24"/>
        </w:rPr>
        <w:tab/>
        <w:t>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7F2B01" w:rsidRPr="00820733" w:rsidRDefault="007F2B01" w:rsidP="0071247E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after="0" w:line="276" w:lineRule="auto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принимает меры по предотвращению или урегулированию конфликтов интересов;</w:t>
      </w:r>
    </w:p>
    <w:p w:rsidR="007F2B01" w:rsidRPr="00820733" w:rsidRDefault="007F2B01" w:rsidP="0071247E">
      <w:pPr>
        <w:pStyle w:val="1"/>
        <w:numPr>
          <w:ilvl w:val="0"/>
          <w:numId w:val="5"/>
        </w:numPr>
        <w:shd w:val="clear" w:color="auto" w:fill="auto"/>
        <w:tabs>
          <w:tab w:val="left" w:pos="1000"/>
        </w:tabs>
        <w:spacing w:after="0" w:line="276" w:lineRule="auto"/>
        <w:ind w:left="142" w:right="20" w:hanging="102"/>
        <w:rPr>
          <w:sz w:val="24"/>
          <w:szCs w:val="24"/>
        </w:rPr>
      </w:pPr>
      <w:r w:rsidRPr="00820733">
        <w:rPr>
          <w:color w:val="000000"/>
          <w:sz w:val="24"/>
          <w:szCs w:val="24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7F2B01" w:rsidRPr="00820733" w:rsidRDefault="007F2B01" w:rsidP="0071247E">
      <w:pPr>
        <w:pStyle w:val="1"/>
        <w:shd w:val="clear" w:color="auto" w:fill="auto"/>
        <w:spacing w:after="0" w:line="276" w:lineRule="auto"/>
        <w:ind w:left="40" w:right="20" w:hanging="40"/>
        <w:rPr>
          <w:color w:val="000000"/>
          <w:sz w:val="24"/>
          <w:szCs w:val="24"/>
        </w:rPr>
      </w:pPr>
      <w:r w:rsidRPr="00820733">
        <w:rPr>
          <w:sz w:val="24"/>
          <w:szCs w:val="24"/>
        </w:rPr>
        <w:t xml:space="preserve"> 8.6. </w:t>
      </w:r>
      <w:r w:rsidRPr="00820733">
        <w:rPr>
          <w:color w:val="000000"/>
          <w:sz w:val="24"/>
          <w:szCs w:val="24"/>
        </w:rPr>
        <w:t>В отсутствие заместителя главы администрации</w:t>
      </w:r>
      <w:r w:rsidR="00901715">
        <w:rPr>
          <w:color w:val="000000"/>
          <w:sz w:val="24"/>
          <w:szCs w:val="24"/>
        </w:rPr>
        <w:t>,</w:t>
      </w:r>
      <w:r w:rsidR="00901715" w:rsidRPr="00901715">
        <w:rPr>
          <w:sz w:val="24"/>
          <w:szCs w:val="24"/>
        </w:rPr>
        <w:t xml:space="preserve"> </w:t>
      </w:r>
      <w:r w:rsidR="00901715">
        <w:rPr>
          <w:sz w:val="24"/>
          <w:szCs w:val="24"/>
        </w:rPr>
        <w:t>начальника Управления по работе с территориями и благоустройству</w:t>
      </w:r>
      <w:r w:rsidRPr="00820733">
        <w:rPr>
          <w:color w:val="000000"/>
          <w:sz w:val="24"/>
          <w:szCs w:val="24"/>
        </w:rPr>
        <w:t xml:space="preserve"> руководство деятельностью Управления осуществляет </w:t>
      </w:r>
      <w:r w:rsidR="0071247E">
        <w:rPr>
          <w:color w:val="000000"/>
          <w:sz w:val="24"/>
          <w:szCs w:val="24"/>
        </w:rPr>
        <w:t>начальник отдела</w:t>
      </w:r>
      <w:r w:rsidRPr="00820733">
        <w:rPr>
          <w:color w:val="000000"/>
          <w:sz w:val="24"/>
          <w:szCs w:val="24"/>
        </w:rPr>
        <w:t xml:space="preserve"> Управления. Возложение исполнения обязанностей осуществляется на основании распоряжения </w:t>
      </w:r>
      <w:r w:rsidR="0071247E">
        <w:rPr>
          <w:color w:val="000000"/>
          <w:sz w:val="24"/>
          <w:szCs w:val="24"/>
        </w:rPr>
        <w:t xml:space="preserve">Управления по работе с территориями и благоустройству </w:t>
      </w:r>
      <w:r w:rsidRPr="00820733">
        <w:rPr>
          <w:color w:val="000000"/>
          <w:sz w:val="24"/>
          <w:szCs w:val="24"/>
        </w:rPr>
        <w:t>администрации городского округа</w:t>
      </w:r>
      <w:r w:rsidR="0071247E">
        <w:rPr>
          <w:color w:val="000000"/>
          <w:sz w:val="24"/>
          <w:szCs w:val="24"/>
        </w:rPr>
        <w:t xml:space="preserve"> город Шахунья Нижегородской области</w:t>
      </w:r>
      <w:r w:rsidRPr="00820733">
        <w:rPr>
          <w:color w:val="000000"/>
          <w:sz w:val="24"/>
          <w:szCs w:val="24"/>
        </w:rPr>
        <w:t>.</w:t>
      </w:r>
    </w:p>
    <w:p w:rsidR="007F2B01" w:rsidRPr="00820733" w:rsidRDefault="007F2B01" w:rsidP="0071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9. Ответственность Управления</w:t>
      </w:r>
    </w:p>
    <w:p w:rsidR="007F2B01" w:rsidRPr="00820733" w:rsidRDefault="007F2B01" w:rsidP="00712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9.1. Ответственность за деятельность Управления возлагается на заместителя главы администрации</w:t>
      </w:r>
      <w:r w:rsidR="00901715">
        <w:rPr>
          <w:rFonts w:ascii="Times New Roman" w:hAnsi="Times New Roman" w:cs="Times New Roman"/>
          <w:sz w:val="24"/>
          <w:szCs w:val="24"/>
        </w:rPr>
        <w:t>, начальника Управления по работе с территориями и благоустройству</w:t>
      </w:r>
      <w:r w:rsidRPr="00820733">
        <w:rPr>
          <w:rFonts w:ascii="Times New Roman" w:hAnsi="Times New Roman" w:cs="Times New Roman"/>
          <w:sz w:val="24"/>
          <w:szCs w:val="24"/>
        </w:rPr>
        <w:t>.</w:t>
      </w:r>
    </w:p>
    <w:p w:rsidR="007F2B01" w:rsidRDefault="007F2B01" w:rsidP="00712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9.2. Управление несет ответственность за невыполнение либо несвоевременное и некачественное исполнение своих полномочий и за неиспользование своих прав.</w:t>
      </w:r>
    </w:p>
    <w:p w:rsidR="0071247E" w:rsidRDefault="0071247E" w:rsidP="0071247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главный распорядитель бюджетных средств Управление отвечает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247E" w:rsidRDefault="0071247E" w:rsidP="0071247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целевое использование бюджетных средств выделенных подведомственным получателям бюджетных средств;</w:t>
      </w:r>
    </w:p>
    <w:p w:rsidR="0071247E" w:rsidRDefault="0071247E" w:rsidP="0071247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достоверность и своевременность предоставления установленной отчетности и другой информации, связанной с исполнением бюджета городского округа;</w:t>
      </w:r>
    </w:p>
    <w:p w:rsidR="0071247E" w:rsidRDefault="0071247E" w:rsidP="0071247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своевременное составление бюджетной росписи и лимитов бюджетных обязательств по подведомственным получателям бюджетных средств;</w:t>
      </w:r>
    </w:p>
    <w:p w:rsidR="0071247E" w:rsidRPr="00820733" w:rsidRDefault="0071247E" w:rsidP="00D1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своевременное предоставление  бюджетной росписи и лимитов бюджетных обязательств по подведомственным получателям бюджетных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инансовое управление администрации городского округа город Шахунья.</w:t>
      </w:r>
    </w:p>
    <w:p w:rsidR="007F2B01" w:rsidRPr="00820733" w:rsidRDefault="007F2B01" w:rsidP="00D12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33">
        <w:rPr>
          <w:rFonts w:ascii="Times New Roman" w:hAnsi="Times New Roman" w:cs="Times New Roman"/>
          <w:b/>
          <w:sz w:val="24"/>
          <w:szCs w:val="24"/>
        </w:rPr>
        <w:t>10. Реорганизация и ликвидация Управления</w:t>
      </w:r>
    </w:p>
    <w:p w:rsidR="007F2B01" w:rsidRPr="00820733" w:rsidRDefault="007F2B01" w:rsidP="00D12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733">
        <w:rPr>
          <w:rFonts w:ascii="Times New Roman" w:hAnsi="Times New Roman" w:cs="Times New Roman"/>
          <w:sz w:val="24"/>
          <w:szCs w:val="24"/>
        </w:rPr>
        <w:t>Реорганизация и ликвидация Управления осуществляется в порядке, установленном законодательством.</w:t>
      </w:r>
    </w:p>
    <w:p w:rsidR="007F2B01" w:rsidRPr="007F2B01" w:rsidRDefault="007F2B01" w:rsidP="007F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Default="007F2B01" w:rsidP="007F2B01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7F2B01" w:rsidRDefault="007F2B01" w:rsidP="007F2B01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E23A5" w:rsidRPr="00BE23A5" w:rsidRDefault="00BE23A5" w:rsidP="00BE23A5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sectPr w:rsidR="00BE23A5" w:rsidRPr="00BE23A5" w:rsidSect="00B206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E35"/>
    <w:multiLevelType w:val="hybridMultilevel"/>
    <w:tmpl w:val="64EADD98"/>
    <w:lvl w:ilvl="0" w:tplc="F48AD84C">
      <w:start w:val="13"/>
      <w:numFmt w:val="decimal"/>
      <w:lvlText w:val="%1)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06B04D1"/>
    <w:multiLevelType w:val="hybridMultilevel"/>
    <w:tmpl w:val="18C0D1F2"/>
    <w:lvl w:ilvl="0" w:tplc="CF9A05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D8782D"/>
    <w:multiLevelType w:val="multilevel"/>
    <w:tmpl w:val="30B03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669BA"/>
    <w:multiLevelType w:val="multilevel"/>
    <w:tmpl w:val="A776D37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E85306"/>
    <w:multiLevelType w:val="hybridMultilevel"/>
    <w:tmpl w:val="B8482E86"/>
    <w:lvl w:ilvl="0" w:tplc="9AF4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F523A7B"/>
    <w:multiLevelType w:val="hybridMultilevel"/>
    <w:tmpl w:val="93F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020"/>
    <w:rsid w:val="00085E4F"/>
    <w:rsid w:val="000A31C3"/>
    <w:rsid w:val="000B07E4"/>
    <w:rsid w:val="000B20E6"/>
    <w:rsid w:val="000D5A4A"/>
    <w:rsid w:val="002F7A75"/>
    <w:rsid w:val="0038425A"/>
    <w:rsid w:val="0039545D"/>
    <w:rsid w:val="00405701"/>
    <w:rsid w:val="00455330"/>
    <w:rsid w:val="0045693C"/>
    <w:rsid w:val="00467D18"/>
    <w:rsid w:val="00484FB8"/>
    <w:rsid w:val="004B71EF"/>
    <w:rsid w:val="00516101"/>
    <w:rsid w:val="00555B11"/>
    <w:rsid w:val="00594072"/>
    <w:rsid w:val="0071247E"/>
    <w:rsid w:val="0074511B"/>
    <w:rsid w:val="0074512E"/>
    <w:rsid w:val="00756E49"/>
    <w:rsid w:val="00762612"/>
    <w:rsid w:val="007F2B01"/>
    <w:rsid w:val="00841C38"/>
    <w:rsid w:val="00901715"/>
    <w:rsid w:val="00946DBC"/>
    <w:rsid w:val="009E5240"/>
    <w:rsid w:val="00A02456"/>
    <w:rsid w:val="00AA4815"/>
    <w:rsid w:val="00AF0601"/>
    <w:rsid w:val="00B12CC1"/>
    <w:rsid w:val="00B2067D"/>
    <w:rsid w:val="00B86333"/>
    <w:rsid w:val="00BE23A5"/>
    <w:rsid w:val="00BE7020"/>
    <w:rsid w:val="00C55F7F"/>
    <w:rsid w:val="00C63C5F"/>
    <w:rsid w:val="00C73A1F"/>
    <w:rsid w:val="00D125FD"/>
    <w:rsid w:val="00D2003B"/>
    <w:rsid w:val="00DC496B"/>
    <w:rsid w:val="00DF05B9"/>
    <w:rsid w:val="00E836C7"/>
    <w:rsid w:val="00EB5F49"/>
    <w:rsid w:val="00F357ED"/>
    <w:rsid w:val="00FA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7F2B01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6"/>
    <w:rsid w:val="007F2B0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character" w:styleId="a7">
    <w:name w:val="Hyperlink"/>
    <w:basedOn w:val="a0"/>
    <w:uiPriority w:val="99"/>
    <w:semiHidden/>
    <w:unhideWhenUsed/>
    <w:rsid w:val="00B86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1D81D08FFEF9427991ED171E10D8803BE756D7841F90D65D393F4E4D6B4B864DB35FEC11031E03D0D637C4Ae3k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0892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C1D81D08FFEF9427991ED171E10D8803BE74657042F90D65D393F4E4D6B4B864DB35FEC11031E03D0D637C4Ae3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11</cp:revision>
  <cp:lastPrinted>2019-01-24T06:15:00Z</cp:lastPrinted>
  <dcterms:created xsi:type="dcterms:W3CDTF">2019-01-23T06:38:00Z</dcterms:created>
  <dcterms:modified xsi:type="dcterms:W3CDTF">2019-02-26T05:54:00Z</dcterms:modified>
</cp:coreProperties>
</file>