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РОССИЙСКАЯ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ФЕДЕРАЦИЯ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 антикоррупционной экспертизе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 правовых актов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проектов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 правовых актов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Принят Государственной Думой     </w:t>
      </w:r>
      <w:r>
        <w:rPr>
          <w:rFonts w:ascii="Courier New CYR" w:hAnsi="Courier New CYR"/>
          <w:color w:val="000000"/>
          <w:sz w:val="20"/>
          <w:szCs w:val="20"/>
        </w:rPr>
        <w:t>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 июля 2009 года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Одобрен Советом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  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 июля 2009 года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21 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329-ФЗ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 xml:space="preserve">6730; Федерального </w:t>
      </w:r>
      <w:r>
        <w:rPr>
          <w:rFonts w:ascii="Courier New CYR" w:hAnsi="Courier New CYR"/>
          <w:color w:val="000000"/>
          <w:sz w:val="20"/>
          <w:szCs w:val="20"/>
        </w:rPr>
        <w:t>закона от 21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октября 2013 г. N 279-ФЗ - Собрание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5449;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июня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145-ФЗ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24, 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3412;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</w:t>
      </w:r>
      <w:r>
        <w:rPr>
          <w:rFonts w:ascii="Courier New CYR" w:hAnsi="Courier New CYR"/>
          <w:color w:val="000000"/>
          <w:sz w:val="20"/>
          <w:szCs w:val="20"/>
        </w:rPr>
        <w:t>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октября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2018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362-ФЗ - Собрание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2018, N 42, ст. 6376)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Настоящий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организационные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антикоррупционной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экспертизы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целях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выявления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коррупциогенных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факторов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последующего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устранения.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Коррупциогенными факторами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положения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(проектов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актов),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устанавливающие для правоприменителя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необоснованно широкие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пределы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усмотрения или возможность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необоснованного применения исключений из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общих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правил,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положения,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содержащие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неопределенн</w:t>
      </w:r>
      <w:r>
        <w:rPr>
          <w:rFonts w:ascii="Courier New CYR" w:hAnsi="Courier New CYR"/>
          <w:color w:val="000000"/>
          <w:sz w:val="20"/>
          <w:szCs w:val="20"/>
        </w:rPr>
        <w:t>ые,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трудновыполнимые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обременительные требования к гражданам 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организациям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создающие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условия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проявления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коррупции.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2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Основными принципами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 антикоррупционной экспертизы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нормативных правовы</w:t>
      </w:r>
      <w:r>
        <w:rPr>
          <w:rFonts w:ascii="Courier New CYR" w:hAnsi="Courier New CYR"/>
          <w:color w:val="000000"/>
          <w:sz w:val="20"/>
          <w:szCs w:val="20"/>
        </w:rPr>
        <w:t>х актов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(проектов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актов)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являются: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обязательность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проведения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антикоррупционной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экспертизы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проектов нормативных правовых актов;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оценка нормативного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(проекта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нормативного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правового акта)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вза</w:t>
      </w:r>
      <w:r>
        <w:rPr>
          <w:rFonts w:ascii="Courier New CYR" w:hAnsi="Courier New CYR"/>
          <w:color w:val="000000"/>
          <w:sz w:val="20"/>
          <w:szCs w:val="20"/>
        </w:rPr>
        <w:t>имосвязи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другими нормативными правовыми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актами 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4 июня 2018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145-ФЗ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24,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3412);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обоснованность,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объективность и проверяемость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результатов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антикоррупционной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экспертизы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 правовых актов (проектов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нормативных правовых актов);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компетентность лиц,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проводящих антикоррупционную экспертизу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нормативных правовых актов (проектов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 правовых актов);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сотрудничество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</w:t>
      </w:r>
      <w:r>
        <w:rPr>
          <w:rFonts w:ascii="Courier New CYR" w:hAnsi="Courier New CYR"/>
          <w:color w:val="000000"/>
          <w:sz w:val="20"/>
          <w:szCs w:val="20"/>
        </w:rPr>
        <w:t>едеральных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 исполнительной власти,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иных государственных органов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организаций, органов государственной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власти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самоуправления,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(далее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органы,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институтами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гражданского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общества при проведении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антикоррупционной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экспертизы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правовых актов (проектов нормативных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 актов).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3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Антикоррупционная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экспертиза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</w:t>
      </w:r>
      <w:r>
        <w:rPr>
          <w:rFonts w:ascii="Courier New CYR" w:hAnsi="Courier New CYR"/>
          <w:color w:val="000000"/>
          <w:sz w:val="20"/>
          <w:szCs w:val="20"/>
        </w:rPr>
        <w:t>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(проектов нормативных правовых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актов) проводится: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прокуратурой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настоящим Федеральным законом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прокуратуре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Федерации",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Генерал</w:t>
      </w:r>
      <w:r>
        <w:rPr>
          <w:rFonts w:ascii="Courier New CYR" w:hAnsi="Courier New CYR"/>
          <w:color w:val="000000"/>
          <w:sz w:val="20"/>
          <w:szCs w:val="20"/>
        </w:rPr>
        <w:t>ьной прокуратурой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согласно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методике,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определенной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Правительством Российской Федерации;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федеральным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исполнительной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 в области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юстиции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порядке и согласно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методике,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определенным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Правительством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органами,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настоящим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установленном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соответствующих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исполнительной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 государственных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органов и организаций,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 самоуправления,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согласно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методике, о</w:t>
      </w:r>
      <w:r>
        <w:rPr>
          <w:rFonts w:ascii="Courier New CYR" w:hAnsi="Courier New CYR"/>
          <w:color w:val="000000"/>
          <w:sz w:val="20"/>
          <w:szCs w:val="20"/>
        </w:rPr>
        <w:t>пределенной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Правительством Российской Федерации.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Прокуроры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ходе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осуществления своих полномочий проводят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антикоррупционную экспертизу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организаций, их должностных лиц по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вопросам, касающимся: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прав, свобод и обязанностей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человека и гражданина;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государственной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собственности,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бюджетного,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налогового,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таможенного,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лесного,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водного,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земельного,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градостроительного</w:t>
      </w:r>
      <w:r>
        <w:rPr>
          <w:rFonts w:ascii="Courier New CYR" w:hAnsi="Courier New CYR"/>
          <w:color w:val="000000"/>
          <w:sz w:val="20"/>
          <w:szCs w:val="20"/>
        </w:rPr>
        <w:t>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природоохранного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  законодательства,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лицензировании,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регулирующего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деятельность государственных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корпораций, фондов и иных организаций,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создаваемых Российской Федерацией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основании фед</w:t>
      </w:r>
      <w:r>
        <w:rPr>
          <w:rFonts w:ascii="Courier New CYR" w:hAnsi="Courier New CYR"/>
          <w:color w:val="000000"/>
          <w:sz w:val="20"/>
          <w:szCs w:val="20"/>
        </w:rPr>
        <w:t>ерального закона;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социальных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гарантий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лицам,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(замещавшим)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государственные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 или 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Федеральный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исполнительной власти в области юстиции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проводит антикоррупционную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экспертизу: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проектов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проектов указов Президента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проектов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постановлений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Правительства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разрабатываемых</w:t>
      </w:r>
      <w:r>
        <w:rPr>
          <w:rFonts w:ascii="Courier New CYR" w:hAnsi="Courier New CYR"/>
          <w:color w:val="000000"/>
          <w:sz w:val="20"/>
          <w:szCs w:val="20"/>
        </w:rPr>
        <w:t>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исполнительной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организациями, - при проведении 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правовой экспертизы;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проектов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поправок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Правительства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проектам федеральных законов,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подгот</w:t>
      </w:r>
      <w:r>
        <w:rPr>
          <w:rFonts w:ascii="Courier New CYR" w:hAnsi="Courier New CYR"/>
          <w:color w:val="000000"/>
          <w:sz w:val="20"/>
          <w:szCs w:val="20"/>
        </w:rPr>
        <w:t>овленным федеральными органами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исполнительной власти,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организациями,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проведении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правовой экспертизы (в ред.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329-ФЗ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</w:t>
      </w:r>
      <w:r>
        <w:rPr>
          <w:rFonts w:ascii="Courier New CYR" w:hAnsi="Courier New CYR"/>
          <w:color w:val="000000"/>
          <w:sz w:val="20"/>
          <w:szCs w:val="20"/>
        </w:rPr>
        <w:t>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6730;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21 октября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279-ФЗ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2013, N 43, ст. 5449);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нормативных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исполнитель</w:t>
      </w:r>
      <w:r>
        <w:rPr>
          <w:rFonts w:ascii="Courier New CYR" w:hAnsi="Courier New CYR"/>
          <w:color w:val="000000"/>
          <w:sz w:val="20"/>
          <w:szCs w:val="20"/>
        </w:rPr>
        <w:t>ной власти,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 органов и организаций,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затрагивающих права,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свободы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обязанности человека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гражданина,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устанавливающих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статус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имеющих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межведомственный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уставов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образований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 актов о внесении изменений в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уставы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регистрации;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нормативных правовых актов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 Российской Федерации -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 мониторинге их примен</w:t>
      </w:r>
      <w:r>
        <w:rPr>
          <w:rFonts w:ascii="Courier New CYR" w:hAnsi="Courier New CYR"/>
          <w:color w:val="000000"/>
          <w:sz w:val="20"/>
          <w:szCs w:val="20"/>
        </w:rPr>
        <w:t>ения и при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внесении сведений в федеральный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регистр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 актов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 Российской Федерации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329-ФЗ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6730).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</w:t>
      </w:r>
      <w:r>
        <w:rPr>
          <w:rFonts w:ascii="Courier New CYR" w:hAnsi="Courier New CYR"/>
          <w:color w:val="000000"/>
          <w:sz w:val="20"/>
          <w:szCs w:val="20"/>
        </w:rPr>
        <w:t>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 Органы,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проводят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антикоррупционную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экспертизу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принятых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актов (проектов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проведении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правовой экспертизы и мониторинге 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применения.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5. Органы,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случае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обнаружения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(проектах нормативных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коррупциогенных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факторов,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принятие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мер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устранению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 относится к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 компетенции,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инфо</w:t>
      </w:r>
      <w:r>
        <w:rPr>
          <w:rFonts w:ascii="Courier New CYR" w:hAnsi="Courier New CYR"/>
          <w:color w:val="000000"/>
          <w:sz w:val="20"/>
          <w:szCs w:val="20"/>
        </w:rPr>
        <w:t>рмируют об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этом органы прокуратуры.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Антикоррупционная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экспертиза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 правовых актов,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принятых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реорганизованными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упраздненными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органами,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организациями, проводится органами,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организациями, которым переданы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полномочия реорг</w:t>
      </w:r>
      <w:r>
        <w:rPr>
          <w:rFonts w:ascii="Courier New CYR" w:hAnsi="Courier New CYR"/>
          <w:color w:val="000000"/>
          <w:sz w:val="20"/>
          <w:szCs w:val="20"/>
        </w:rPr>
        <w:t>анизованных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упраздненных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организаций, при мониторинге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применения данных нормативных правовых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 6 введена Федеральным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 от 21 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329-ФЗ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48, ст. 6730).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Антикоррупционная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экспертиза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 правовых актов,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принятых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реорганизованными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упраздненными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органами,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организациями, полномочия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реорганизации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упразднении не переданы, проводится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органом, к компетенции которого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относится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функции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выработке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политики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нормативно-правовому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регулированию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соответствующей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сфере деятельности,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 мониторинге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применения данных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</w:t>
      </w:r>
      <w:r>
        <w:rPr>
          <w:rFonts w:ascii="Courier New CYR" w:hAnsi="Courier New CYR"/>
          <w:color w:val="000000"/>
          <w:sz w:val="20"/>
          <w:szCs w:val="20"/>
        </w:rPr>
        <w:t>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 введена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21 ноября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 Российской Федерации,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2011, N 48, ст. 6730).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8. При выявлении в нормативных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 актах реорганизованных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 упраздненных органов,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организаций корруп</w:t>
      </w:r>
      <w:r>
        <w:rPr>
          <w:rFonts w:ascii="Courier New CYR" w:hAnsi="Courier New CYR"/>
          <w:color w:val="000000"/>
          <w:sz w:val="20"/>
          <w:szCs w:val="20"/>
        </w:rPr>
        <w:t>циогенных факторов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органы, организации, которым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переданы полномочия реорганизованных 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(или)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упраздненных органов,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организаций, либо орган, к компетенции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которого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относится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осуществление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функции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выработке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политики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</w:t>
      </w:r>
      <w:r>
        <w:rPr>
          <w:rFonts w:ascii="Courier New CYR" w:hAnsi="Courier New CYR"/>
          <w:color w:val="000000"/>
          <w:sz w:val="20"/>
          <w:szCs w:val="20"/>
        </w:rPr>
        <w:t>мативно-правовому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регулированию в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соответствующей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сфере деятельности,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принимают решение о разработке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проекта нормативного правового акта,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направленного на исключение из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нормативного правового акта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реорганизованных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упраздненных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</w:t>
      </w:r>
      <w:r>
        <w:rPr>
          <w:rFonts w:ascii="Courier New CYR" w:hAnsi="Courier New CYR"/>
          <w:color w:val="000000"/>
          <w:sz w:val="20"/>
          <w:szCs w:val="20"/>
        </w:rPr>
        <w:t>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коррупциогенных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факторов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введена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 законом от 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329-ФЗ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2011, N 48, ст. 6730).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4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Выявленные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(проектах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нормативных правовых актов)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коррупциогенные факторы отражаются: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в требовании прокурора об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изменении нормативного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правового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обращении прокурора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суд в 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предусмотренном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процессуальным законодательством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</w:t>
      </w:r>
      <w:r>
        <w:rPr>
          <w:rFonts w:ascii="Courier New CYR" w:hAnsi="Courier New CYR"/>
          <w:color w:val="000000"/>
          <w:sz w:val="20"/>
          <w:szCs w:val="20"/>
        </w:rPr>
        <w:t>едерации;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в заключении, составляемом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 проведении антикоррупционной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экспертизы в случаях,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частями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настоящего Федерального закона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(далее - заключение).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В требовании прокурора об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изменении нормативного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правового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заключении должны быть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указаны выявленные в нормативном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правовом акте (проекте нормативного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правового акта) коррупциогенные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факторы и предложены способы 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устранения.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Требование прокурора 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изменении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правово</w:t>
      </w:r>
      <w:r>
        <w:rPr>
          <w:rFonts w:ascii="Courier New CYR" w:hAnsi="Courier New CYR"/>
          <w:color w:val="000000"/>
          <w:sz w:val="20"/>
          <w:szCs w:val="20"/>
        </w:rPr>
        <w:t>го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подлежит обязательному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рассмотрению соответствующими органом,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организацией или должностным лицом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 позднее чем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десятидневный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срок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дня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поступления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требования и учитывается в установленном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порядке органом, организацией 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должностным лиц</w:t>
      </w:r>
      <w:r>
        <w:rPr>
          <w:rFonts w:ascii="Courier New CYR" w:hAnsi="Courier New CYR"/>
          <w:color w:val="000000"/>
          <w:sz w:val="20"/>
          <w:szCs w:val="20"/>
        </w:rPr>
        <w:t>ом, которые издали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этот акт, в соответствии с 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компетенцией. Требование прокурора об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изменении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направленное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(представительный)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субъекта Российской Федерации или</w:t>
      </w:r>
      <w:r>
        <w:rPr>
          <w:rFonts w:ascii="Courier New CYR" w:hAnsi="Courier New CYR"/>
          <w:color w:val="000000"/>
          <w:sz w:val="20"/>
          <w:szCs w:val="20"/>
        </w:rPr>
        <w:t xml:space="preserve">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представительный орган местного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самоуправления,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подлежит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обязательному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рассмотрению на ближайшем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заседании соответствующего органа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учитывается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порядке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издал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этот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соответствии с его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компетенцией.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 Требование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прокурора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изменении нормативного правового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акта может быть обжаловано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 порядке.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4-1. Заключения, составляемые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 проведении антикоррупционной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экспертизы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предусмотренных пунктом 3 части 3 статьи 3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</w:t>
      </w:r>
      <w:r>
        <w:rPr>
          <w:rFonts w:ascii="Courier New CYR" w:hAnsi="Courier New CYR"/>
          <w:color w:val="000000"/>
          <w:sz w:val="20"/>
          <w:szCs w:val="20"/>
        </w:rPr>
        <w:t>тоящего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носят обязательный характер. При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выявлении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коррупциогенных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факторов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 правовых актах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исполнительной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 государственных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организаций,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затрагивающих права, свободы и</w:t>
      </w:r>
      <w:r>
        <w:rPr>
          <w:rFonts w:ascii="Courier New CYR" w:hAnsi="Courier New CYR"/>
          <w:color w:val="000000"/>
          <w:sz w:val="20"/>
          <w:szCs w:val="20"/>
        </w:rPr>
        <w:t xml:space="preserve"> обязанности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человека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гражданина,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устанавливающих правовой статус организаций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имеющих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межведомственный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уставах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муниципальных образований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 правовых актах о внесении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изменений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уставы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акты не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подлежат государственной регистрации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 4-1 введена Федеральным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21 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 - Собрание законодательства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2011, N 48,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6730).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Заключения,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составляемые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 пров</w:t>
      </w:r>
      <w:r>
        <w:rPr>
          <w:rFonts w:ascii="Courier New CYR" w:hAnsi="Courier New CYR"/>
          <w:color w:val="000000"/>
          <w:sz w:val="20"/>
          <w:szCs w:val="20"/>
        </w:rPr>
        <w:t>едении антикоррупционной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экспертизы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пунктами 1, 2 и 4 части 3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статьи 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носят рекомендательный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характер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подлежат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обязательному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рассмотрению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соответствующими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должностным лицом 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закона от 21 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 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2011, N 48,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6730).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Разногласия, возникающие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 оценке указанных в заключении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коррупциогенных факторов,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разреш</w:t>
      </w:r>
      <w:r>
        <w:rPr>
          <w:rFonts w:ascii="Courier New CYR" w:hAnsi="Courier New CYR"/>
          <w:color w:val="000000"/>
          <w:sz w:val="20"/>
          <w:szCs w:val="20"/>
        </w:rPr>
        <w:t>аются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Правительством Российской Федерации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 - Собрание законодательства Российской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2011, N 48, ст. 6730).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5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Институты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гражданского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 (далее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граждане)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могут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предусмотренном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нормативными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счет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собственных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средств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проводить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независимую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антикоррупционную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экспертизу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</w:t>
      </w:r>
      <w:r>
        <w:rPr>
          <w:rFonts w:ascii="Courier New CYR" w:hAnsi="Courier New CYR"/>
          <w:color w:val="000000"/>
          <w:sz w:val="20"/>
          <w:szCs w:val="20"/>
        </w:rPr>
        <w:t>тивных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(проектов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актов).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Порядок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условия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аккредитации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экспертов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проведению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независимой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антикоррупционной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экспертизы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(проектов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актов)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устанавливаются федеральным органом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исполнительной власти в области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юстиции (в ред. Федерального закона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21 ноября 2011 г. N 329-ФЗ -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6730; Федерального закона от 11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октября 2018 г. N 36</w:t>
      </w:r>
      <w:r>
        <w:rPr>
          <w:rFonts w:ascii="Courier New CYR" w:hAnsi="Courier New CYR"/>
          <w:color w:val="000000"/>
          <w:sz w:val="20"/>
          <w:szCs w:val="20"/>
        </w:rPr>
        <w:t>2-ФЗ - Собрание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2018, N 42, ст. 6376).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1-1. Не допускается проведение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независимой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антикоррупционной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экспертизы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(проектов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правовых актов):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гражданами, имеющими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неснятую или непогашенную судимость;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гражданами, сведения 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применении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взыскания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виде увольнения (освобождения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утратой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доверия 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совершение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вкл</w:t>
      </w:r>
      <w:r>
        <w:rPr>
          <w:rFonts w:ascii="Courier New CYR" w:hAnsi="Courier New CYR"/>
          <w:color w:val="000000"/>
          <w:sz w:val="20"/>
          <w:szCs w:val="20"/>
        </w:rPr>
        <w:t>ючены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реестр лиц, уволенных в связи 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утратой доверия;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гражданами,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осуществляющими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организациях, указанных в пункте 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международными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иностранными орг</w:t>
      </w:r>
      <w:r>
        <w:rPr>
          <w:rFonts w:ascii="Courier New CYR" w:hAnsi="Courier New CYR"/>
          <w:color w:val="000000"/>
          <w:sz w:val="20"/>
          <w:szCs w:val="20"/>
        </w:rPr>
        <w:t>анизациями;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некоммерческими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организациями,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выполняющими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функции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иностранного агента.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 1-1 введена Федеральным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 от 11 октября 2018 г. N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362-ФЗ 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42, ст. 6376)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В заключении по результатам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независимой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антикоррупционной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экспертизы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быть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выявленные в нормативном правовом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акте (проекте нормативного правового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акта) коррупциогенные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факторы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 предложены способы их устранения.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Заключение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результатам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независимой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антикоррупционной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экспертизы носит рекомендательный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 и подлежит обязательному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рассмотрению органом,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организацией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 должностным лицом,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которым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направлено,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тридцатидневный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срок со дня его получения.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результатам рассмотрения гражданину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проводившим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независимую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экспертизу,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направляется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мотивированный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ответ,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исключением случаев,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когда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заключении отсутствует предложение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способе устранения выявленных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коррупциогенных фактор</w:t>
      </w:r>
      <w:r>
        <w:rPr>
          <w:rFonts w:ascii="Courier New CYR" w:hAnsi="Courier New CYR"/>
          <w:color w:val="000000"/>
          <w:sz w:val="20"/>
          <w:szCs w:val="20"/>
        </w:rPr>
        <w:t>ов.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Президент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  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Д.Медведев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Москва, Кремль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17 июля 2009 года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172-ФЗ</w:t>
      </w:r>
    </w:p>
    <w:p w:rsidR="00000000" w:rsidRDefault="00E048D5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E048D5" w:rsidRDefault="00E048D5">
      <w:r>
        <w:t> </w:t>
      </w:r>
    </w:p>
    <w:sectPr w:rsidR="00E048D5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F04E85"/>
    <w:rsid w:val="00E048D5"/>
    <w:rsid w:val="00F0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2299</Words>
  <Characters>13105</Characters>
  <Application>Microsoft Office Word</Application>
  <DocSecurity>0</DocSecurity>
  <Lines>109</Lines>
  <Paragraphs>30</Paragraphs>
  <ScaleCrop>false</ScaleCrop>
  <Company>RePack by SPecialiST</Company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ZaytsevaEP</dc:creator>
  <cp:lastModifiedBy>ZaytsevaEP</cp:lastModifiedBy>
  <cp:revision>2</cp:revision>
  <dcterms:created xsi:type="dcterms:W3CDTF">2019-01-14T08:44:00Z</dcterms:created>
  <dcterms:modified xsi:type="dcterms:W3CDTF">2019-01-14T08:44:00Z</dcterms:modified>
</cp:coreProperties>
</file>