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1880"/>
        <w:gridCol w:w="4500"/>
      </w:tblGrid>
      <w:tr w:rsidR="00443126" w:rsidTr="00443126">
        <w:tc>
          <w:tcPr>
            <w:tcW w:w="3190" w:type="dxa"/>
          </w:tcPr>
          <w:p w:rsidR="00443126" w:rsidRDefault="00443126" w:rsidP="008D5A80">
            <w:pPr>
              <w:tabs>
                <w:tab w:val="left" w:pos="960"/>
              </w:tabs>
              <w:rPr>
                <w:rFonts w:ascii="Times New Roman" w:eastAsia="Times New Roman" w:hAnsi="Times New Roman" w:cs="Times New Roman"/>
                <w:sz w:val="26"/>
                <w:szCs w:val="26"/>
                <w:lang w:eastAsia="ru-RU"/>
              </w:rPr>
            </w:pPr>
          </w:p>
        </w:tc>
        <w:tc>
          <w:tcPr>
            <w:tcW w:w="1880" w:type="dxa"/>
          </w:tcPr>
          <w:p w:rsidR="00443126" w:rsidRDefault="00443126" w:rsidP="008D5A80">
            <w:pPr>
              <w:tabs>
                <w:tab w:val="left" w:pos="960"/>
              </w:tabs>
              <w:rPr>
                <w:rFonts w:ascii="Times New Roman" w:eastAsia="Times New Roman" w:hAnsi="Times New Roman" w:cs="Times New Roman"/>
                <w:sz w:val="26"/>
                <w:szCs w:val="26"/>
                <w:lang w:eastAsia="ru-RU"/>
              </w:rPr>
            </w:pPr>
          </w:p>
        </w:tc>
        <w:tc>
          <w:tcPr>
            <w:tcW w:w="4500" w:type="dxa"/>
          </w:tcPr>
          <w:p w:rsidR="00443126" w:rsidRDefault="00443126" w:rsidP="00000C57">
            <w:pPr>
              <w:tabs>
                <w:tab w:val="left" w:pos="960"/>
              </w:tabs>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Утверждена </w:t>
            </w:r>
            <w:r w:rsidR="00000C57">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 xml:space="preserve">постановлением администрации городского округа город Шахунья Нижегородской области </w:t>
            </w:r>
            <w:r w:rsidR="00000C57">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lang w:eastAsia="ru-RU"/>
              </w:rPr>
              <w:t xml:space="preserve">от </w:t>
            </w:r>
            <w:r w:rsidR="00000C57">
              <w:rPr>
                <w:rFonts w:ascii="Times New Roman" w:eastAsia="Times New Roman" w:hAnsi="Times New Roman" w:cs="Times New Roman"/>
                <w:sz w:val="26"/>
                <w:szCs w:val="26"/>
                <w:lang w:eastAsia="ru-RU"/>
              </w:rPr>
              <w:t>29.10.</w:t>
            </w:r>
            <w:r>
              <w:rPr>
                <w:rFonts w:ascii="Times New Roman" w:eastAsia="Times New Roman" w:hAnsi="Times New Roman" w:cs="Times New Roman"/>
                <w:sz w:val="26"/>
                <w:szCs w:val="26"/>
                <w:lang w:eastAsia="ru-RU"/>
              </w:rPr>
              <w:t>2018 №</w:t>
            </w:r>
            <w:r w:rsidR="00000C57">
              <w:rPr>
                <w:rFonts w:ascii="Times New Roman" w:eastAsia="Times New Roman" w:hAnsi="Times New Roman" w:cs="Times New Roman"/>
                <w:sz w:val="26"/>
                <w:szCs w:val="26"/>
                <w:lang w:eastAsia="ru-RU"/>
              </w:rPr>
              <w:t xml:space="preserve"> 1416</w:t>
            </w:r>
          </w:p>
        </w:tc>
      </w:tr>
    </w:tbl>
    <w:p w:rsidR="00443126" w:rsidRPr="00291F07" w:rsidRDefault="00443126" w:rsidP="008D5A80">
      <w:pPr>
        <w:tabs>
          <w:tab w:val="left" w:pos="960"/>
        </w:tabs>
        <w:spacing w:after="0" w:line="240" w:lineRule="auto"/>
        <w:rPr>
          <w:rFonts w:ascii="Times New Roman" w:eastAsia="Times New Roman" w:hAnsi="Times New Roman" w:cs="Times New Roman"/>
          <w:sz w:val="26"/>
          <w:szCs w:val="26"/>
          <w:lang w:eastAsia="ru-RU"/>
        </w:rPr>
      </w:pPr>
    </w:p>
    <w:p w:rsidR="0081612B" w:rsidRPr="00291F07" w:rsidRDefault="0081612B" w:rsidP="00291F07">
      <w:pPr>
        <w:shd w:val="clear" w:color="auto" w:fill="FFFFFF"/>
        <w:spacing w:before="375" w:after="0"/>
        <w:jc w:val="center"/>
        <w:textAlignment w:val="baseline"/>
        <w:outlineLvl w:val="1"/>
        <w:rPr>
          <w:rFonts w:ascii="Times New Roman" w:eastAsia="Times New Roman" w:hAnsi="Times New Roman" w:cs="Times New Roman"/>
          <w:b/>
          <w:spacing w:val="2"/>
          <w:sz w:val="26"/>
          <w:szCs w:val="26"/>
          <w:lang w:eastAsia="ru-RU"/>
        </w:rPr>
      </w:pPr>
      <w:r w:rsidRPr="00291F07">
        <w:rPr>
          <w:rFonts w:ascii="Times New Roman" w:eastAsia="Times New Roman" w:hAnsi="Times New Roman" w:cs="Times New Roman"/>
          <w:b/>
          <w:spacing w:val="2"/>
          <w:sz w:val="26"/>
          <w:szCs w:val="26"/>
          <w:lang w:eastAsia="ru-RU"/>
        </w:rPr>
        <w:t xml:space="preserve">Концепция управления </w:t>
      </w:r>
      <w:r w:rsidR="008D5A80" w:rsidRPr="00291F07">
        <w:rPr>
          <w:rFonts w:ascii="Times New Roman" w:eastAsia="Times New Roman" w:hAnsi="Times New Roman" w:cs="Times New Roman"/>
          <w:b/>
          <w:spacing w:val="2"/>
          <w:sz w:val="26"/>
          <w:szCs w:val="26"/>
          <w:lang w:eastAsia="ru-RU"/>
        </w:rPr>
        <w:t xml:space="preserve">муниципальным </w:t>
      </w:r>
      <w:r w:rsidRPr="00291F07">
        <w:rPr>
          <w:rFonts w:ascii="Times New Roman" w:eastAsia="Times New Roman" w:hAnsi="Times New Roman" w:cs="Times New Roman"/>
          <w:b/>
          <w:spacing w:val="2"/>
          <w:sz w:val="26"/>
          <w:szCs w:val="26"/>
          <w:lang w:eastAsia="ru-RU"/>
        </w:rPr>
        <w:t xml:space="preserve"> долгом </w:t>
      </w:r>
      <w:r w:rsidR="008D5A80" w:rsidRPr="00291F07">
        <w:rPr>
          <w:rFonts w:ascii="Times New Roman" w:eastAsia="Times New Roman" w:hAnsi="Times New Roman" w:cs="Times New Roman"/>
          <w:b/>
          <w:spacing w:val="2"/>
          <w:sz w:val="26"/>
          <w:szCs w:val="26"/>
          <w:lang w:eastAsia="ru-RU"/>
        </w:rPr>
        <w:t xml:space="preserve">городского округа город Шахунья </w:t>
      </w:r>
      <w:r w:rsidRPr="00291F07">
        <w:rPr>
          <w:rFonts w:ascii="Times New Roman" w:eastAsia="Times New Roman" w:hAnsi="Times New Roman" w:cs="Times New Roman"/>
          <w:b/>
          <w:spacing w:val="2"/>
          <w:sz w:val="26"/>
          <w:szCs w:val="26"/>
          <w:lang w:eastAsia="ru-RU"/>
        </w:rPr>
        <w:t>Нижегородской обла</w:t>
      </w:r>
      <w:r w:rsidR="008D5A80" w:rsidRPr="00291F07">
        <w:rPr>
          <w:rFonts w:ascii="Times New Roman" w:eastAsia="Times New Roman" w:hAnsi="Times New Roman" w:cs="Times New Roman"/>
          <w:b/>
          <w:spacing w:val="2"/>
          <w:sz w:val="26"/>
          <w:szCs w:val="26"/>
          <w:lang w:eastAsia="ru-RU"/>
        </w:rPr>
        <w:t>с</w:t>
      </w:r>
      <w:r w:rsidRPr="00291F07">
        <w:rPr>
          <w:rFonts w:ascii="Times New Roman" w:eastAsia="Times New Roman" w:hAnsi="Times New Roman" w:cs="Times New Roman"/>
          <w:b/>
          <w:spacing w:val="2"/>
          <w:sz w:val="26"/>
          <w:szCs w:val="26"/>
          <w:lang w:eastAsia="ru-RU"/>
        </w:rPr>
        <w:t>ти на период до 1 января 2025 года</w:t>
      </w:r>
    </w:p>
    <w:p w:rsidR="0081612B" w:rsidRPr="00291F07" w:rsidRDefault="0081612B" w:rsidP="00291F07">
      <w:pPr>
        <w:shd w:val="clear" w:color="auto" w:fill="FFFFFF"/>
        <w:spacing w:before="375" w:after="0"/>
        <w:ind w:firstLine="708"/>
        <w:jc w:val="both"/>
        <w:textAlignment w:val="baseline"/>
        <w:outlineLvl w:val="2"/>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1. Основные положения</w:t>
      </w:r>
      <w:r w:rsidR="00291F07">
        <w:rPr>
          <w:rFonts w:ascii="Times New Roman" w:eastAsia="Times New Roman" w:hAnsi="Times New Roman" w:cs="Times New Roman"/>
          <w:spacing w:val="2"/>
          <w:sz w:val="26"/>
          <w:szCs w:val="26"/>
          <w:lang w:eastAsia="ru-RU"/>
        </w:rPr>
        <w:t>.</w:t>
      </w:r>
    </w:p>
    <w:p w:rsidR="008D5A80"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1.1. Разработка настояще</w:t>
      </w:r>
      <w:r w:rsidR="004302CD" w:rsidRPr="00291F07">
        <w:rPr>
          <w:rFonts w:ascii="Times New Roman" w:eastAsia="Times New Roman" w:hAnsi="Times New Roman" w:cs="Times New Roman"/>
          <w:spacing w:val="2"/>
          <w:sz w:val="26"/>
          <w:szCs w:val="26"/>
          <w:lang w:eastAsia="ru-RU"/>
        </w:rPr>
        <w:t>й Концепции проведена на основе</w:t>
      </w:r>
      <w:r w:rsidRPr="00291F07">
        <w:rPr>
          <w:rFonts w:ascii="Times New Roman" w:eastAsia="Times New Roman" w:hAnsi="Times New Roman" w:cs="Times New Roman"/>
          <w:spacing w:val="2"/>
          <w:sz w:val="26"/>
          <w:szCs w:val="26"/>
          <w:lang w:eastAsia="ru-RU"/>
        </w:rPr>
        <w:t xml:space="preserve"> федерального законодательства</w:t>
      </w:r>
      <w:r w:rsidR="00815C75" w:rsidRPr="00291F07">
        <w:rPr>
          <w:rFonts w:ascii="Times New Roman" w:eastAsia="Times New Roman" w:hAnsi="Times New Roman" w:cs="Times New Roman"/>
          <w:spacing w:val="2"/>
          <w:sz w:val="26"/>
          <w:szCs w:val="26"/>
          <w:lang w:eastAsia="ru-RU"/>
        </w:rPr>
        <w:t xml:space="preserve">, </w:t>
      </w:r>
      <w:r w:rsidRPr="00291F07">
        <w:rPr>
          <w:rFonts w:ascii="Times New Roman" w:eastAsia="Times New Roman" w:hAnsi="Times New Roman" w:cs="Times New Roman"/>
          <w:spacing w:val="2"/>
          <w:sz w:val="26"/>
          <w:szCs w:val="26"/>
          <w:lang w:eastAsia="ru-RU"/>
        </w:rPr>
        <w:t>законодательства Нижегородской области</w:t>
      </w:r>
      <w:r w:rsidR="00815C75" w:rsidRPr="00291F07">
        <w:rPr>
          <w:rFonts w:ascii="Times New Roman" w:eastAsia="Times New Roman" w:hAnsi="Times New Roman" w:cs="Times New Roman"/>
          <w:spacing w:val="2"/>
          <w:sz w:val="26"/>
          <w:szCs w:val="26"/>
          <w:lang w:eastAsia="ru-RU"/>
        </w:rPr>
        <w:t>, нормативн</w:t>
      </w:r>
      <w:r w:rsidR="00A23914" w:rsidRPr="00291F07">
        <w:rPr>
          <w:rFonts w:ascii="Times New Roman" w:eastAsia="Times New Roman" w:hAnsi="Times New Roman" w:cs="Times New Roman"/>
          <w:spacing w:val="2"/>
          <w:sz w:val="26"/>
          <w:szCs w:val="26"/>
          <w:lang w:eastAsia="ru-RU"/>
        </w:rPr>
        <w:t xml:space="preserve">о-правовых </w:t>
      </w:r>
      <w:r w:rsidR="00815C75" w:rsidRPr="00291F07">
        <w:rPr>
          <w:rFonts w:ascii="Times New Roman" w:eastAsia="Times New Roman" w:hAnsi="Times New Roman" w:cs="Times New Roman"/>
          <w:spacing w:val="2"/>
          <w:sz w:val="26"/>
          <w:szCs w:val="26"/>
          <w:lang w:eastAsia="ru-RU"/>
        </w:rPr>
        <w:t>актов городского округа город Шахунья Нижегородской области</w:t>
      </w:r>
      <w:r w:rsidRPr="00291F07">
        <w:rPr>
          <w:rFonts w:ascii="Times New Roman" w:eastAsia="Times New Roman" w:hAnsi="Times New Roman" w:cs="Times New Roman"/>
          <w:spacing w:val="2"/>
          <w:sz w:val="26"/>
          <w:szCs w:val="26"/>
          <w:lang w:eastAsia="ru-RU"/>
        </w:rPr>
        <w:t xml:space="preserve"> в части управления </w:t>
      </w:r>
      <w:r w:rsidR="00815C75" w:rsidRPr="00291F07">
        <w:rPr>
          <w:rFonts w:ascii="Times New Roman" w:eastAsia="Times New Roman" w:hAnsi="Times New Roman" w:cs="Times New Roman"/>
          <w:spacing w:val="2"/>
          <w:sz w:val="26"/>
          <w:szCs w:val="26"/>
          <w:lang w:eastAsia="ru-RU"/>
        </w:rPr>
        <w:t>муниципальным</w:t>
      </w:r>
      <w:r w:rsidR="00291F07">
        <w:rPr>
          <w:rFonts w:ascii="Times New Roman" w:eastAsia="Times New Roman" w:hAnsi="Times New Roman" w:cs="Times New Roman"/>
          <w:spacing w:val="2"/>
          <w:sz w:val="26"/>
          <w:szCs w:val="26"/>
          <w:lang w:eastAsia="ru-RU"/>
        </w:rPr>
        <w:t xml:space="preserve"> долгом.</w:t>
      </w:r>
    </w:p>
    <w:p w:rsidR="00000C5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1.2. Настоящая Концепция разработана в целях:</w:t>
      </w:r>
    </w:p>
    <w:p w:rsidR="008D5A80"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 определения основных направлений управления </w:t>
      </w:r>
      <w:r w:rsidR="00815C75" w:rsidRPr="00291F07">
        <w:rPr>
          <w:rFonts w:ascii="Times New Roman" w:eastAsia="Times New Roman" w:hAnsi="Times New Roman" w:cs="Times New Roman"/>
          <w:spacing w:val="2"/>
          <w:sz w:val="26"/>
          <w:szCs w:val="26"/>
          <w:lang w:eastAsia="ru-RU"/>
        </w:rPr>
        <w:t>муниципальным</w:t>
      </w:r>
      <w:r w:rsidRPr="00291F07">
        <w:rPr>
          <w:rFonts w:ascii="Times New Roman" w:eastAsia="Times New Roman" w:hAnsi="Times New Roman" w:cs="Times New Roman"/>
          <w:spacing w:val="2"/>
          <w:sz w:val="26"/>
          <w:szCs w:val="26"/>
          <w:lang w:eastAsia="ru-RU"/>
        </w:rPr>
        <w:t xml:space="preserve"> долгом </w:t>
      </w:r>
      <w:r w:rsidR="00815C75" w:rsidRPr="00291F07">
        <w:rPr>
          <w:rFonts w:ascii="Times New Roman" w:eastAsia="Times New Roman" w:hAnsi="Times New Roman" w:cs="Times New Roman"/>
          <w:spacing w:val="2"/>
          <w:sz w:val="26"/>
          <w:szCs w:val="26"/>
          <w:lang w:eastAsia="ru-RU"/>
        </w:rPr>
        <w:t xml:space="preserve">городского округа город Шахунья </w:t>
      </w:r>
      <w:r w:rsidRPr="00291F07">
        <w:rPr>
          <w:rFonts w:ascii="Times New Roman" w:eastAsia="Times New Roman" w:hAnsi="Times New Roman" w:cs="Times New Roman"/>
          <w:spacing w:val="2"/>
          <w:sz w:val="26"/>
          <w:szCs w:val="26"/>
          <w:lang w:eastAsia="ru-RU"/>
        </w:rPr>
        <w:t>Нижегородской области</w:t>
      </w:r>
      <w:r w:rsidR="00D5025C" w:rsidRPr="00291F07">
        <w:rPr>
          <w:rFonts w:ascii="Times New Roman" w:eastAsia="Times New Roman" w:hAnsi="Times New Roman" w:cs="Times New Roman"/>
          <w:spacing w:val="2"/>
          <w:sz w:val="26"/>
          <w:szCs w:val="26"/>
          <w:lang w:eastAsia="ru-RU"/>
        </w:rPr>
        <w:t xml:space="preserve"> (далее-муниципальный долг)</w:t>
      </w:r>
      <w:r w:rsidRPr="00291F07">
        <w:rPr>
          <w:rFonts w:ascii="Times New Roman" w:eastAsia="Times New Roman" w:hAnsi="Times New Roman" w:cs="Times New Roman"/>
          <w:spacing w:val="2"/>
          <w:sz w:val="26"/>
          <w:szCs w:val="26"/>
          <w:lang w:eastAsia="ru-RU"/>
        </w:rPr>
        <w:t xml:space="preserve"> на период до 1 января 2025</w:t>
      </w:r>
      <w:r w:rsidR="00815C75" w:rsidRPr="00291F07">
        <w:rPr>
          <w:rFonts w:ascii="Times New Roman" w:eastAsia="Times New Roman" w:hAnsi="Times New Roman" w:cs="Times New Roman"/>
          <w:spacing w:val="2"/>
          <w:sz w:val="26"/>
          <w:szCs w:val="26"/>
          <w:lang w:eastAsia="ru-RU"/>
        </w:rPr>
        <w:t xml:space="preserve"> </w:t>
      </w:r>
      <w:r w:rsidRPr="00291F07">
        <w:rPr>
          <w:rFonts w:ascii="Times New Roman" w:eastAsia="Times New Roman" w:hAnsi="Times New Roman" w:cs="Times New Roman"/>
          <w:spacing w:val="2"/>
          <w:sz w:val="26"/>
          <w:szCs w:val="26"/>
          <w:lang w:eastAsia="ru-RU"/>
        </w:rPr>
        <w:t>года;</w:t>
      </w:r>
    </w:p>
    <w:p w:rsidR="00815C75"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 обеспечения последовательности и согласованности деятельности органов исполнительной власти </w:t>
      </w:r>
      <w:r w:rsidR="00815C75" w:rsidRPr="00291F07">
        <w:rPr>
          <w:rFonts w:ascii="Times New Roman" w:eastAsia="Times New Roman" w:hAnsi="Times New Roman" w:cs="Times New Roman"/>
          <w:spacing w:val="2"/>
          <w:sz w:val="26"/>
          <w:szCs w:val="26"/>
          <w:lang w:eastAsia="ru-RU"/>
        </w:rPr>
        <w:t xml:space="preserve">городского округа город Шахунья </w:t>
      </w:r>
      <w:r w:rsidRPr="00291F07">
        <w:rPr>
          <w:rFonts w:ascii="Times New Roman" w:eastAsia="Times New Roman" w:hAnsi="Times New Roman" w:cs="Times New Roman"/>
          <w:spacing w:val="2"/>
          <w:sz w:val="26"/>
          <w:szCs w:val="26"/>
          <w:lang w:eastAsia="ru-RU"/>
        </w:rPr>
        <w:t>Нижегородской области</w:t>
      </w:r>
      <w:r w:rsidR="00A23914" w:rsidRPr="00291F07">
        <w:rPr>
          <w:rFonts w:ascii="Times New Roman" w:eastAsia="Times New Roman" w:hAnsi="Times New Roman" w:cs="Times New Roman"/>
          <w:spacing w:val="2"/>
          <w:sz w:val="26"/>
          <w:szCs w:val="26"/>
          <w:lang w:eastAsia="ru-RU"/>
        </w:rPr>
        <w:t xml:space="preserve"> (далее-городской округ)</w:t>
      </w:r>
      <w:r w:rsidRPr="00291F07">
        <w:rPr>
          <w:rFonts w:ascii="Times New Roman" w:eastAsia="Times New Roman" w:hAnsi="Times New Roman" w:cs="Times New Roman"/>
          <w:spacing w:val="2"/>
          <w:sz w:val="26"/>
          <w:szCs w:val="26"/>
          <w:lang w:eastAsia="ru-RU"/>
        </w:rPr>
        <w:t xml:space="preserve"> по планированию потребности в долговых заимствованиях и предоставлению гарантий, соотве</w:t>
      </w:r>
      <w:r w:rsidR="00815C75" w:rsidRPr="00291F07">
        <w:rPr>
          <w:rFonts w:ascii="Times New Roman" w:eastAsia="Times New Roman" w:hAnsi="Times New Roman" w:cs="Times New Roman"/>
          <w:spacing w:val="2"/>
          <w:sz w:val="26"/>
          <w:szCs w:val="26"/>
          <w:lang w:eastAsia="ru-RU"/>
        </w:rPr>
        <w:t xml:space="preserve">тствующей возможностям </w:t>
      </w:r>
      <w:r w:rsidRPr="00291F07">
        <w:rPr>
          <w:rFonts w:ascii="Times New Roman" w:eastAsia="Times New Roman" w:hAnsi="Times New Roman" w:cs="Times New Roman"/>
          <w:spacing w:val="2"/>
          <w:sz w:val="26"/>
          <w:szCs w:val="26"/>
          <w:lang w:eastAsia="ru-RU"/>
        </w:rPr>
        <w:t xml:space="preserve"> бюджета </w:t>
      </w:r>
      <w:r w:rsidR="00815C75" w:rsidRPr="00291F07">
        <w:rPr>
          <w:rFonts w:ascii="Times New Roman" w:eastAsia="Times New Roman" w:hAnsi="Times New Roman" w:cs="Times New Roman"/>
          <w:spacing w:val="2"/>
          <w:sz w:val="26"/>
          <w:szCs w:val="26"/>
          <w:lang w:eastAsia="ru-RU"/>
        </w:rPr>
        <w:t xml:space="preserve">городского округа </w:t>
      </w:r>
      <w:r w:rsidRPr="00291F07">
        <w:rPr>
          <w:rFonts w:ascii="Times New Roman" w:eastAsia="Times New Roman" w:hAnsi="Times New Roman" w:cs="Times New Roman"/>
          <w:spacing w:val="2"/>
          <w:sz w:val="26"/>
          <w:szCs w:val="26"/>
          <w:lang w:eastAsia="ru-RU"/>
        </w:rPr>
        <w:t>по обслуживанию и погашению привлеченного долга;</w:t>
      </w:r>
    </w:p>
    <w:p w:rsidR="0081612B"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придания публично</w:t>
      </w:r>
      <w:r w:rsidR="00815C75" w:rsidRPr="00291F07">
        <w:rPr>
          <w:rFonts w:ascii="Times New Roman" w:eastAsia="Times New Roman" w:hAnsi="Times New Roman" w:cs="Times New Roman"/>
          <w:spacing w:val="2"/>
          <w:sz w:val="26"/>
          <w:szCs w:val="26"/>
          <w:lang w:eastAsia="ru-RU"/>
        </w:rPr>
        <w:t>сти деятельности по управлению муниципальным</w:t>
      </w:r>
      <w:r w:rsidRPr="00291F07">
        <w:rPr>
          <w:rFonts w:ascii="Times New Roman" w:eastAsia="Times New Roman" w:hAnsi="Times New Roman" w:cs="Times New Roman"/>
          <w:spacing w:val="2"/>
          <w:sz w:val="26"/>
          <w:szCs w:val="26"/>
          <w:lang w:eastAsia="ru-RU"/>
        </w:rPr>
        <w:t xml:space="preserve"> долгом.</w:t>
      </w:r>
    </w:p>
    <w:p w:rsidR="00815C75"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1.3. Под управлением </w:t>
      </w:r>
      <w:r w:rsidR="00815C75" w:rsidRPr="00291F07">
        <w:rPr>
          <w:rFonts w:ascii="Times New Roman" w:eastAsia="Times New Roman" w:hAnsi="Times New Roman" w:cs="Times New Roman"/>
          <w:spacing w:val="2"/>
          <w:sz w:val="26"/>
          <w:szCs w:val="26"/>
          <w:lang w:eastAsia="ru-RU"/>
        </w:rPr>
        <w:t xml:space="preserve">муниципальным </w:t>
      </w:r>
      <w:r w:rsidRPr="00291F07">
        <w:rPr>
          <w:rFonts w:ascii="Times New Roman" w:eastAsia="Times New Roman" w:hAnsi="Times New Roman" w:cs="Times New Roman"/>
          <w:spacing w:val="2"/>
          <w:sz w:val="26"/>
          <w:szCs w:val="26"/>
          <w:lang w:eastAsia="ru-RU"/>
        </w:rPr>
        <w:t>долгом в рамках настоящей Концепции понимается комплекс процедур, методик и мероприятий по планированию, привлечению, погашению и обслуживанию долговых обязательств.</w:t>
      </w:r>
    </w:p>
    <w:p w:rsidR="00815C75"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Основной целью управления </w:t>
      </w:r>
      <w:r w:rsidR="00815C75" w:rsidRPr="00291F07">
        <w:rPr>
          <w:rFonts w:ascii="Times New Roman" w:eastAsia="Times New Roman" w:hAnsi="Times New Roman" w:cs="Times New Roman"/>
          <w:spacing w:val="2"/>
          <w:sz w:val="26"/>
          <w:szCs w:val="26"/>
          <w:lang w:eastAsia="ru-RU"/>
        </w:rPr>
        <w:t>муниципальным</w:t>
      </w:r>
      <w:r w:rsidRPr="00291F07">
        <w:rPr>
          <w:rFonts w:ascii="Times New Roman" w:eastAsia="Times New Roman" w:hAnsi="Times New Roman" w:cs="Times New Roman"/>
          <w:spacing w:val="2"/>
          <w:sz w:val="26"/>
          <w:szCs w:val="26"/>
          <w:lang w:eastAsia="ru-RU"/>
        </w:rPr>
        <w:t xml:space="preserve"> долгом является обеспечение финансирования расходов бюджета </w:t>
      </w:r>
      <w:r w:rsidR="00815C75" w:rsidRPr="00291F07">
        <w:rPr>
          <w:rFonts w:ascii="Times New Roman" w:eastAsia="Times New Roman" w:hAnsi="Times New Roman" w:cs="Times New Roman"/>
          <w:spacing w:val="2"/>
          <w:sz w:val="26"/>
          <w:szCs w:val="26"/>
          <w:lang w:eastAsia="ru-RU"/>
        </w:rPr>
        <w:t xml:space="preserve">городского округа </w:t>
      </w:r>
      <w:r w:rsidRPr="00291F07">
        <w:rPr>
          <w:rFonts w:ascii="Times New Roman" w:eastAsia="Times New Roman" w:hAnsi="Times New Roman" w:cs="Times New Roman"/>
          <w:spacing w:val="2"/>
          <w:sz w:val="26"/>
          <w:szCs w:val="26"/>
          <w:lang w:eastAsia="ru-RU"/>
        </w:rPr>
        <w:t>за счет заемных источников при:</w:t>
      </w:r>
    </w:p>
    <w:p w:rsidR="00815C75"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поддержании объема долговых и условных обязательств на экономически безопасном уровне, с учетом всех возможных рисков;</w:t>
      </w:r>
    </w:p>
    <w:p w:rsidR="00815C75"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обеспечении исполнения долговых и условных обязательств в полном объеме при исполнении всех других расходных обязательств;</w:t>
      </w:r>
    </w:p>
    <w:p w:rsidR="00815C75"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обеспечении минимально возможной стоимости обслуживания прямых обязательств.</w:t>
      </w:r>
    </w:p>
    <w:p w:rsidR="00815C75"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Управление </w:t>
      </w:r>
      <w:r w:rsidR="00815C75" w:rsidRPr="00291F07">
        <w:rPr>
          <w:rFonts w:ascii="Times New Roman" w:eastAsia="Times New Roman" w:hAnsi="Times New Roman" w:cs="Times New Roman"/>
          <w:spacing w:val="2"/>
          <w:sz w:val="26"/>
          <w:szCs w:val="26"/>
          <w:lang w:eastAsia="ru-RU"/>
        </w:rPr>
        <w:t xml:space="preserve">муниципальным </w:t>
      </w:r>
      <w:r w:rsidRPr="00291F07">
        <w:rPr>
          <w:rFonts w:ascii="Times New Roman" w:eastAsia="Times New Roman" w:hAnsi="Times New Roman" w:cs="Times New Roman"/>
          <w:spacing w:val="2"/>
          <w:sz w:val="26"/>
          <w:szCs w:val="26"/>
          <w:lang w:eastAsia="ru-RU"/>
        </w:rPr>
        <w:t xml:space="preserve">долгом включает три взаимосвязанных </w:t>
      </w:r>
      <w:bookmarkStart w:id="0" w:name="_GoBack"/>
      <w:bookmarkEnd w:id="0"/>
      <w:r w:rsidRPr="00291F07">
        <w:rPr>
          <w:rFonts w:ascii="Times New Roman" w:eastAsia="Times New Roman" w:hAnsi="Times New Roman" w:cs="Times New Roman"/>
          <w:spacing w:val="2"/>
          <w:sz w:val="26"/>
          <w:szCs w:val="26"/>
          <w:lang w:eastAsia="ru-RU"/>
        </w:rPr>
        <w:t>направления:</w:t>
      </w:r>
    </w:p>
    <w:p w:rsidR="00815C75"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 планирование объема, сроков погашения и структуры </w:t>
      </w:r>
      <w:r w:rsidR="00815C75" w:rsidRPr="00291F07">
        <w:rPr>
          <w:rFonts w:ascii="Times New Roman" w:eastAsia="Times New Roman" w:hAnsi="Times New Roman" w:cs="Times New Roman"/>
          <w:spacing w:val="2"/>
          <w:sz w:val="26"/>
          <w:szCs w:val="26"/>
          <w:lang w:eastAsia="ru-RU"/>
        </w:rPr>
        <w:t xml:space="preserve">муниципального </w:t>
      </w:r>
      <w:r w:rsidRPr="00291F07">
        <w:rPr>
          <w:rFonts w:ascii="Times New Roman" w:eastAsia="Times New Roman" w:hAnsi="Times New Roman" w:cs="Times New Roman"/>
          <w:spacing w:val="2"/>
          <w:sz w:val="26"/>
          <w:szCs w:val="26"/>
          <w:lang w:eastAsia="ru-RU"/>
        </w:rPr>
        <w:t>долга;</w:t>
      </w:r>
    </w:p>
    <w:p w:rsidR="00815C75"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lastRenderedPageBreak/>
        <w:t xml:space="preserve">- осуществление операций с </w:t>
      </w:r>
      <w:r w:rsidR="00815C75" w:rsidRPr="00291F07">
        <w:rPr>
          <w:rFonts w:ascii="Times New Roman" w:eastAsia="Times New Roman" w:hAnsi="Times New Roman" w:cs="Times New Roman"/>
          <w:spacing w:val="2"/>
          <w:sz w:val="26"/>
          <w:szCs w:val="26"/>
          <w:lang w:eastAsia="ru-RU"/>
        </w:rPr>
        <w:t>муниципальным</w:t>
      </w:r>
      <w:r w:rsidRPr="00291F07">
        <w:rPr>
          <w:rFonts w:ascii="Times New Roman" w:eastAsia="Times New Roman" w:hAnsi="Times New Roman" w:cs="Times New Roman"/>
          <w:spacing w:val="2"/>
          <w:sz w:val="26"/>
          <w:szCs w:val="26"/>
          <w:lang w:eastAsia="ru-RU"/>
        </w:rPr>
        <w:t xml:space="preserve"> долгом: заимствований, предоставления гарантий, обслуживания и погашения долга и др.;</w:t>
      </w:r>
    </w:p>
    <w:p w:rsidR="00815C75"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осуществление учета и формирование отчетности по долговым обязательствам.</w:t>
      </w:r>
    </w:p>
    <w:p w:rsidR="00815C75"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Основными задачами управления </w:t>
      </w:r>
      <w:r w:rsidR="00815C75" w:rsidRPr="00291F07">
        <w:rPr>
          <w:rFonts w:ascii="Times New Roman" w:eastAsia="Times New Roman" w:hAnsi="Times New Roman" w:cs="Times New Roman"/>
          <w:spacing w:val="2"/>
          <w:sz w:val="26"/>
          <w:szCs w:val="26"/>
          <w:lang w:eastAsia="ru-RU"/>
        </w:rPr>
        <w:t>муниципальным</w:t>
      </w:r>
      <w:r w:rsidRPr="00291F07">
        <w:rPr>
          <w:rFonts w:ascii="Times New Roman" w:eastAsia="Times New Roman" w:hAnsi="Times New Roman" w:cs="Times New Roman"/>
          <w:spacing w:val="2"/>
          <w:sz w:val="26"/>
          <w:szCs w:val="26"/>
          <w:lang w:eastAsia="ru-RU"/>
        </w:rPr>
        <w:t xml:space="preserve"> долгом являются:</w:t>
      </w:r>
    </w:p>
    <w:p w:rsidR="00815C75"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разработка системы ограничений на долговые параметры в целях удержания объема долга на экономически безопасном уровне;</w:t>
      </w:r>
    </w:p>
    <w:p w:rsidR="00815C75"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определение принципов и методов моделирования долговой политики при формировании бюджета, бюджетной стратегии;</w:t>
      </w:r>
    </w:p>
    <w:p w:rsidR="00815C75"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обеспечение принятия решения о заимствованиях с учетом потребностей бюджета в привлечении заемных средств и возможностями бюджета по погашению и обслуживанию долга;</w:t>
      </w:r>
    </w:p>
    <w:p w:rsidR="00815C75"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оптимизация структуры долга с целью минимизации стоимости его обслуживания;</w:t>
      </w:r>
    </w:p>
    <w:p w:rsidR="00815C75"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 обеспечение прозрачности управления </w:t>
      </w:r>
      <w:r w:rsidR="00D5025C" w:rsidRPr="00291F07">
        <w:rPr>
          <w:rFonts w:ascii="Times New Roman" w:eastAsia="Times New Roman" w:hAnsi="Times New Roman" w:cs="Times New Roman"/>
          <w:spacing w:val="2"/>
          <w:sz w:val="26"/>
          <w:szCs w:val="26"/>
          <w:lang w:eastAsia="ru-RU"/>
        </w:rPr>
        <w:t xml:space="preserve">муниципальным </w:t>
      </w:r>
      <w:r w:rsidR="00291F07">
        <w:rPr>
          <w:rFonts w:ascii="Times New Roman" w:eastAsia="Times New Roman" w:hAnsi="Times New Roman" w:cs="Times New Roman"/>
          <w:spacing w:val="2"/>
          <w:sz w:val="26"/>
          <w:szCs w:val="26"/>
          <w:lang w:eastAsia="ru-RU"/>
        </w:rPr>
        <w:t>долгом.</w:t>
      </w:r>
    </w:p>
    <w:p w:rsidR="0081612B" w:rsidRPr="00291F07" w:rsidRDefault="0081612B" w:rsidP="00291F07">
      <w:pPr>
        <w:shd w:val="clear" w:color="auto" w:fill="FFFFFF"/>
        <w:spacing w:after="0"/>
        <w:ind w:firstLine="708"/>
        <w:jc w:val="both"/>
        <w:textAlignment w:val="baseline"/>
        <w:outlineLvl w:val="2"/>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2. Дополнительные определения</w:t>
      </w:r>
      <w:r w:rsidR="00291F07">
        <w:rPr>
          <w:rFonts w:ascii="Times New Roman" w:eastAsia="Times New Roman" w:hAnsi="Times New Roman" w:cs="Times New Roman"/>
          <w:spacing w:val="2"/>
          <w:sz w:val="26"/>
          <w:szCs w:val="26"/>
          <w:lang w:eastAsia="ru-RU"/>
        </w:rPr>
        <w:t>.</w:t>
      </w:r>
    </w:p>
    <w:p w:rsidR="00815C75"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2.1. В рамках управленческого учета в системе управления долгом вводятся такие дополнительные понятия как:</w:t>
      </w:r>
    </w:p>
    <w:p w:rsidR="00815C75"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-прямые и условные обязательства;</w:t>
      </w:r>
    </w:p>
    <w:p w:rsidR="00815C75"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долговая емкость бюджета;</w:t>
      </w:r>
    </w:p>
    <w:p w:rsidR="0081612B"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свободная долговая емкость бюджета.</w:t>
      </w:r>
    </w:p>
    <w:p w:rsidR="00944FB9"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2.2. Прямые долговые обязательства </w:t>
      </w:r>
      <w:r w:rsidR="00944FB9" w:rsidRPr="00291F07">
        <w:rPr>
          <w:rFonts w:ascii="Times New Roman" w:eastAsia="Times New Roman" w:hAnsi="Times New Roman" w:cs="Times New Roman"/>
          <w:spacing w:val="2"/>
          <w:sz w:val="26"/>
          <w:szCs w:val="26"/>
          <w:lang w:eastAsia="ru-RU"/>
        </w:rPr>
        <w:t xml:space="preserve">городского округа </w:t>
      </w:r>
      <w:r w:rsidRPr="00291F07">
        <w:rPr>
          <w:rFonts w:ascii="Times New Roman" w:eastAsia="Times New Roman" w:hAnsi="Times New Roman" w:cs="Times New Roman"/>
          <w:spacing w:val="2"/>
          <w:sz w:val="26"/>
          <w:szCs w:val="26"/>
          <w:lang w:eastAsia="ru-RU"/>
        </w:rPr>
        <w:t>- это совокупность всех обязательств, которые требуют выплаты процентов и основного долга должником кредитору в определенные даты в будущем.</w:t>
      </w:r>
    </w:p>
    <w:p w:rsidR="00944FB9"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В целях полноты определения долговой емкости бюджета </w:t>
      </w:r>
      <w:r w:rsidR="00D5025C" w:rsidRPr="00291F07">
        <w:rPr>
          <w:rFonts w:ascii="Times New Roman" w:eastAsia="Times New Roman" w:hAnsi="Times New Roman" w:cs="Times New Roman"/>
          <w:spacing w:val="2"/>
          <w:sz w:val="26"/>
          <w:szCs w:val="26"/>
          <w:lang w:eastAsia="ru-RU"/>
        </w:rPr>
        <w:t xml:space="preserve">городского округа </w:t>
      </w:r>
      <w:r w:rsidRPr="00291F07">
        <w:rPr>
          <w:rFonts w:ascii="Times New Roman" w:eastAsia="Times New Roman" w:hAnsi="Times New Roman" w:cs="Times New Roman"/>
          <w:spacing w:val="2"/>
          <w:sz w:val="26"/>
          <w:szCs w:val="26"/>
          <w:lang w:eastAsia="ru-RU"/>
        </w:rPr>
        <w:t>в составе прямых обязательств учитываются обязательства, определенные </w:t>
      </w:r>
      <w:r w:rsidRPr="00291F07">
        <w:rPr>
          <w:rFonts w:ascii="Times New Roman" w:eastAsia="Times New Roman" w:hAnsi="Times New Roman" w:cs="Times New Roman"/>
          <w:spacing w:val="2"/>
          <w:sz w:val="26"/>
          <w:szCs w:val="26"/>
          <w:shd w:val="clear" w:color="auto" w:fill="FFFFFF" w:themeFill="background1"/>
          <w:lang w:eastAsia="ru-RU"/>
        </w:rPr>
        <w:t xml:space="preserve">статьей </w:t>
      </w:r>
      <w:r w:rsidR="00944FB9" w:rsidRPr="00291F07">
        <w:rPr>
          <w:rFonts w:ascii="Times New Roman" w:eastAsia="Times New Roman" w:hAnsi="Times New Roman" w:cs="Times New Roman"/>
          <w:spacing w:val="2"/>
          <w:sz w:val="26"/>
          <w:szCs w:val="26"/>
          <w:shd w:val="clear" w:color="auto" w:fill="FFFFFF" w:themeFill="background1"/>
          <w:lang w:eastAsia="ru-RU"/>
        </w:rPr>
        <w:t>100</w:t>
      </w:r>
      <w:r w:rsidRPr="00291F07">
        <w:rPr>
          <w:rFonts w:ascii="Times New Roman" w:eastAsia="Times New Roman" w:hAnsi="Times New Roman" w:cs="Times New Roman"/>
          <w:spacing w:val="2"/>
          <w:sz w:val="26"/>
          <w:szCs w:val="26"/>
          <w:shd w:val="clear" w:color="auto" w:fill="FFFFFF" w:themeFill="background1"/>
          <w:lang w:eastAsia="ru-RU"/>
        </w:rPr>
        <w:t xml:space="preserve"> Бюджетного кодекса Российской Федерации, за исключением </w:t>
      </w:r>
      <w:r w:rsidR="00944FB9" w:rsidRPr="00291F07">
        <w:rPr>
          <w:rFonts w:ascii="Times New Roman" w:eastAsia="Times New Roman" w:hAnsi="Times New Roman" w:cs="Times New Roman"/>
          <w:spacing w:val="2"/>
          <w:sz w:val="26"/>
          <w:szCs w:val="26"/>
          <w:shd w:val="clear" w:color="auto" w:fill="FFFFFF" w:themeFill="background1"/>
          <w:lang w:eastAsia="ru-RU"/>
        </w:rPr>
        <w:t>муниципальных</w:t>
      </w:r>
      <w:r w:rsidRPr="00291F07">
        <w:rPr>
          <w:rFonts w:ascii="Times New Roman" w:eastAsia="Times New Roman" w:hAnsi="Times New Roman" w:cs="Times New Roman"/>
          <w:spacing w:val="2"/>
          <w:sz w:val="26"/>
          <w:szCs w:val="26"/>
          <w:shd w:val="clear" w:color="auto" w:fill="FFFFFF" w:themeFill="background1"/>
          <w:lang w:eastAsia="ru-RU"/>
        </w:rPr>
        <w:t xml:space="preserve"> гарантий, а также обязательства организаций </w:t>
      </w:r>
      <w:r w:rsidR="00A23914" w:rsidRPr="00291F07">
        <w:rPr>
          <w:rFonts w:ascii="Times New Roman" w:eastAsia="Times New Roman" w:hAnsi="Times New Roman" w:cs="Times New Roman"/>
          <w:spacing w:val="2"/>
          <w:sz w:val="26"/>
          <w:szCs w:val="26"/>
          <w:shd w:val="clear" w:color="auto" w:fill="FFFFFF" w:themeFill="background1"/>
          <w:lang w:eastAsia="ru-RU"/>
        </w:rPr>
        <w:t>городского округа</w:t>
      </w:r>
      <w:r w:rsidRPr="00291F07">
        <w:rPr>
          <w:rFonts w:ascii="Times New Roman" w:eastAsia="Times New Roman" w:hAnsi="Times New Roman" w:cs="Times New Roman"/>
          <w:spacing w:val="2"/>
          <w:sz w:val="26"/>
          <w:szCs w:val="26"/>
          <w:shd w:val="clear" w:color="auto" w:fill="FFFFFF" w:themeFill="background1"/>
          <w:lang w:eastAsia="ru-RU"/>
        </w:rPr>
        <w:t xml:space="preserve">, по которым </w:t>
      </w:r>
      <w:r w:rsidR="00944FB9" w:rsidRPr="00291F07">
        <w:rPr>
          <w:rFonts w:ascii="Times New Roman" w:eastAsia="Times New Roman" w:hAnsi="Times New Roman" w:cs="Times New Roman"/>
          <w:spacing w:val="2"/>
          <w:sz w:val="26"/>
          <w:szCs w:val="26"/>
          <w:shd w:val="clear" w:color="auto" w:fill="FFFFFF" w:themeFill="background1"/>
          <w:lang w:eastAsia="ru-RU"/>
        </w:rPr>
        <w:t>городской окру</w:t>
      </w:r>
      <w:r w:rsidR="00944FB9" w:rsidRPr="00291F07">
        <w:rPr>
          <w:rFonts w:ascii="Times New Roman" w:eastAsia="Times New Roman" w:hAnsi="Times New Roman" w:cs="Times New Roman"/>
          <w:spacing w:val="2"/>
          <w:sz w:val="26"/>
          <w:szCs w:val="26"/>
          <w:lang w:eastAsia="ru-RU"/>
        </w:rPr>
        <w:t xml:space="preserve">г </w:t>
      </w:r>
      <w:r w:rsidRPr="00291F07">
        <w:rPr>
          <w:rFonts w:ascii="Times New Roman" w:eastAsia="Times New Roman" w:hAnsi="Times New Roman" w:cs="Times New Roman"/>
          <w:spacing w:val="2"/>
          <w:sz w:val="26"/>
          <w:szCs w:val="26"/>
          <w:lang w:eastAsia="ru-RU"/>
        </w:rPr>
        <w:t>несет субсидиарную ответственность.</w:t>
      </w:r>
    </w:p>
    <w:p w:rsidR="00D5025C"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Под обязательствами, по которым </w:t>
      </w:r>
      <w:r w:rsidR="00BD3E26" w:rsidRPr="00291F07">
        <w:rPr>
          <w:rFonts w:ascii="Times New Roman" w:eastAsia="Times New Roman" w:hAnsi="Times New Roman" w:cs="Times New Roman"/>
          <w:spacing w:val="2"/>
          <w:sz w:val="26"/>
          <w:szCs w:val="26"/>
          <w:lang w:eastAsia="ru-RU"/>
        </w:rPr>
        <w:t>городской</w:t>
      </w:r>
      <w:r w:rsidR="0078051F">
        <w:rPr>
          <w:rFonts w:ascii="Times New Roman" w:eastAsia="Times New Roman" w:hAnsi="Times New Roman" w:cs="Times New Roman"/>
          <w:spacing w:val="2"/>
          <w:sz w:val="26"/>
          <w:szCs w:val="26"/>
          <w:lang w:eastAsia="ru-RU"/>
        </w:rPr>
        <w:t xml:space="preserve"> округ</w:t>
      </w:r>
      <w:r w:rsidR="00BD3E26" w:rsidRPr="00291F07">
        <w:rPr>
          <w:rFonts w:ascii="Times New Roman" w:eastAsia="Times New Roman" w:hAnsi="Times New Roman" w:cs="Times New Roman"/>
          <w:spacing w:val="2"/>
          <w:sz w:val="26"/>
          <w:szCs w:val="26"/>
          <w:lang w:eastAsia="ru-RU"/>
        </w:rPr>
        <w:t xml:space="preserve"> </w:t>
      </w:r>
      <w:r w:rsidRPr="00291F07">
        <w:rPr>
          <w:rFonts w:ascii="Times New Roman" w:eastAsia="Times New Roman" w:hAnsi="Times New Roman" w:cs="Times New Roman"/>
          <w:spacing w:val="2"/>
          <w:sz w:val="26"/>
          <w:szCs w:val="26"/>
          <w:lang w:eastAsia="ru-RU"/>
        </w:rPr>
        <w:t>несет субсидиарную ответственность, понимаются:</w:t>
      </w:r>
    </w:p>
    <w:p w:rsidR="00D5025C"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 просроченная задолженность </w:t>
      </w:r>
      <w:r w:rsidR="00BD3E26" w:rsidRPr="00291F07">
        <w:rPr>
          <w:rFonts w:ascii="Times New Roman" w:eastAsia="Times New Roman" w:hAnsi="Times New Roman" w:cs="Times New Roman"/>
          <w:spacing w:val="2"/>
          <w:sz w:val="26"/>
          <w:szCs w:val="26"/>
          <w:lang w:eastAsia="ru-RU"/>
        </w:rPr>
        <w:t>муниципальных</w:t>
      </w:r>
      <w:r w:rsidRPr="00291F07">
        <w:rPr>
          <w:rFonts w:ascii="Times New Roman" w:eastAsia="Times New Roman" w:hAnsi="Times New Roman" w:cs="Times New Roman"/>
          <w:spacing w:val="2"/>
          <w:sz w:val="26"/>
          <w:szCs w:val="26"/>
          <w:lang w:eastAsia="ru-RU"/>
        </w:rPr>
        <w:t xml:space="preserve"> казенных учреждений </w:t>
      </w:r>
      <w:r w:rsidR="00BD3E26" w:rsidRPr="00291F07">
        <w:rPr>
          <w:rFonts w:ascii="Times New Roman" w:eastAsia="Times New Roman" w:hAnsi="Times New Roman" w:cs="Times New Roman"/>
          <w:spacing w:val="2"/>
          <w:sz w:val="26"/>
          <w:szCs w:val="26"/>
          <w:lang w:eastAsia="ru-RU"/>
        </w:rPr>
        <w:t>городского округа</w:t>
      </w:r>
      <w:r w:rsidRPr="00291F07">
        <w:rPr>
          <w:rFonts w:ascii="Times New Roman" w:eastAsia="Times New Roman" w:hAnsi="Times New Roman" w:cs="Times New Roman"/>
          <w:spacing w:val="2"/>
          <w:sz w:val="26"/>
          <w:szCs w:val="26"/>
          <w:lang w:eastAsia="ru-RU"/>
        </w:rPr>
        <w:t>;</w:t>
      </w:r>
    </w:p>
    <w:p w:rsidR="00BD3E26"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 просроченная кредиторская задолженность </w:t>
      </w:r>
      <w:r w:rsidR="00BD3E26" w:rsidRPr="00291F07">
        <w:rPr>
          <w:rFonts w:ascii="Times New Roman" w:eastAsia="Times New Roman" w:hAnsi="Times New Roman" w:cs="Times New Roman"/>
          <w:spacing w:val="2"/>
          <w:sz w:val="26"/>
          <w:szCs w:val="26"/>
          <w:lang w:eastAsia="ru-RU"/>
        </w:rPr>
        <w:t>муниципальных</w:t>
      </w:r>
      <w:r w:rsidRPr="00291F07">
        <w:rPr>
          <w:rFonts w:ascii="Times New Roman" w:eastAsia="Times New Roman" w:hAnsi="Times New Roman" w:cs="Times New Roman"/>
          <w:spacing w:val="2"/>
          <w:sz w:val="26"/>
          <w:szCs w:val="26"/>
          <w:lang w:eastAsia="ru-RU"/>
        </w:rPr>
        <w:t xml:space="preserve"> бюджетных учреждений</w:t>
      </w:r>
      <w:r w:rsidR="00BD3E26" w:rsidRPr="00291F07">
        <w:rPr>
          <w:rFonts w:ascii="Times New Roman" w:eastAsia="Times New Roman" w:hAnsi="Times New Roman" w:cs="Times New Roman"/>
          <w:spacing w:val="2"/>
          <w:sz w:val="26"/>
          <w:szCs w:val="26"/>
          <w:lang w:eastAsia="ru-RU"/>
        </w:rPr>
        <w:t xml:space="preserve"> городского округа.</w:t>
      </w:r>
    </w:p>
    <w:p w:rsidR="00BD3E26"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Также при расчете учитывается задолженность </w:t>
      </w:r>
      <w:r w:rsidR="00BD3E26" w:rsidRPr="00291F07">
        <w:rPr>
          <w:rFonts w:ascii="Times New Roman" w:eastAsia="Times New Roman" w:hAnsi="Times New Roman" w:cs="Times New Roman"/>
          <w:spacing w:val="2"/>
          <w:sz w:val="26"/>
          <w:szCs w:val="26"/>
          <w:lang w:eastAsia="ru-RU"/>
        </w:rPr>
        <w:t>городского округа</w:t>
      </w:r>
      <w:r w:rsidRPr="00291F07">
        <w:rPr>
          <w:rFonts w:ascii="Times New Roman" w:eastAsia="Times New Roman" w:hAnsi="Times New Roman" w:cs="Times New Roman"/>
          <w:spacing w:val="2"/>
          <w:sz w:val="26"/>
          <w:szCs w:val="26"/>
          <w:lang w:eastAsia="ru-RU"/>
        </w:rPr>
        <w:t>, возникшая по решениям судов в соответствии с законодательством Российской Федерации.</w:t>
      </w:r>
    </w:p>
    <w:p w:rsidR="0081612B"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Условные долговые обязательства </w:t>
      </w:r>
      <w:r w:rsidR="00BD3E26" w:rsidRPr="00291F07">
        <w:rPr>
          <w:rFonts w:ascii="Times New Roman" w:eastAsia="Times New Roman" w:hAnsi="Times New Roman" w:cs="Times New Roman"/>
          <w:spacing w:val="2"/>
          <w:sz w:val="26"/>
          <w:szCs w:val="26"/>
          <w:lang w:eastAsia="ru-RU"/>
        </w:rPr>
        <w:t>городского округа</w:t>
      </w:r>
      <w:r w:rsidRPr="00291F07">
        <w:rPr>
          <w:rFonts w:ascii="Times New Roman" w:eastAsia="Times New Roman" w:hAnsi="Times New Roman" w:cs="Times New Roman"/>
          <w:spacing w:val="2"/>
          <w:sz w:val="26"/>
          <w:szCs w:val="26"/>
          <w:lang w:eastAsia="ru-RU"/>
        </w:rPr>
        <w:t xml:space="preserve">- это совокупность обязательств по таким формам соглашений и договоров, финансовая ответственность по которым может возникнуть в будущем при наступлении </w:t>
      </w:r>
      <w:r w:rsidRPr="00291F07">
        <w:rPr>
          <w:rFonts w:ascii="Times New Roman" w:eastAsia="Times New Roman" w:hAnsi="Times New Roman" w:cs="Times New Roman"/>
          <w:spacing w:val="2"/>
          <w:sz w:val="26"/>
          <w:szCs w:val="26"/>
          <w:lang w:eastAsia="ru-RU"/>
        </w:rPr>
        <w:lastRenderedPageBreak/>
        <w:t>заранее оговоренных событий. В целях полноты определения долговой емкости бюджета</w:t>
      </w:r>
      <w:r w:rsidR="00BD3E26" w:rsidRPr="00291F07">
        <w:rPr>
          <w:rFonts w:ascii="Times New Roman" w:eastAsia="Times New Roman" w:hAnsi="Times New Roman" w:cs="Times New Roman"/>
          <w:spacing w:val="2"/>
          <w:sz w:val="26"/>
          <w:szCs w:val="26"/>
          <w:lang w:eastAsia="ru-RU"/>
        </w:rPr>
        <w:t xml:space="preserve"> городского округа</w:t>
      </w:r>
      <w:r w:rsidRPr="00291F07">
        <w:rPr>
          <w:rFonts w:ascii="Times New Roman" w:eastAsia="Times New Roman" w:hAnsi="Times New Roman" w:cs="Times New Roman"/>
          <w:spacing w:val="2"/>
          <w:sz w:val="26"/>
          <w:szCs w:val="26"/>
          <w:lang w:eastAsia="ru-RU"/>
        </w:rPr>
        <w:t xml:space="preserve"> в составе условных обязательств учитываются </w:t>
      </w:r>
      <w:r w:rsidR="00BD3E26" w:rsidRPr="00291F07">
        <w:rPr>
          <w:rFonts w:ascii="Times New Roman" w:eastAsia="Times New Roman" w:hAnsi="Times New Roman" w:cs="Times New Roman"/>
          <w:spacing w:val="2"/>
          <w:sz w:val="26"/>
          <w:szCs w:val="26"/>
          <w:lang w:eastAsia="ru-RU"/>
        </w:rPr>
        <w:t>муниципальные</w:t>
      </w:r>
      <w:r w:rsidRPr="00291F07">
        <w:rPr>
          <w:rFonts w:ascii="Times New Roman" w:eastAsia="Times New Roman" w:hAnsi="Times New Roman" w:cs="Times New Roman"/>
          <w:spacing w:val="2"/>
          <w:sz w:val="26"/>
          <w:szCs w:val="26"/>
          <w:lang w:eastAsia="ru-RU"/>
        </w:rPr>
        <w:t xml:space="preserve"> гарантии </w:t>
      </w:r>
      <w:r w:rsidR="00D5025C" w:rsidRPr="00291F07">
        <w:rPr>
          <w:rFonts w:ascii="Times New Roman" w:eastAsia="Times New Roman" w:hAnsi="Times New Roman" w:cs="Times New Roman"/>
          <w:spacing w:val="2"/>
          <w:sz w:val="26"/>
          <w:szCs w:val="26"/>
          <w:lang w:eastAsia="ru-RU"/>
        </w:rPr>
        <w:t xml:space="preserve">городского </w:t>
      </w:r>
      <w:r w:rsidR="00BD3E26" w:rsidRPr="00291F07">
        <w:rPr>
          <w:rFonts w:ascii="Times New Roman" w:eastAsia="Times New Roman" w:hAnsi="Times New Roman" w:cs="Times New Roman"/>
          <w:spacing w:val="2"/>
          <w:sz w:val="26"/>
          <w:szCs w:val="26"/>
          <w:lang w:eastAsia="ru-RU"/>
        </w:rPr>
        <w:t>округа</w:t>
      </w:r>
      <w:r w:rsidRPr="00291F07">
        <w:rPr>
          <w:rFonts w:ascii="Times New Roman" w:eastAsia="Times New Roman" w:hAnsi="Times New Roman" w:cs="Times New Roman"/>
          <w:spacing w:val="2"/>
          <w:sz w:val="26"/>
          <w:szCs w:val="26"/>
          <w:lang w:eastAsia="ru-RU"/>
        </w:rPr>
        <w:t xml:space="preserve">, а также обязательства организаций (за исключением учитываемых в объеме прямых обязательств), по которым в соответствии с федеральным законодательством </w:t>
      </w:r>
      <w:r w:rsidR="00BD3E26" w:rsidRPr="00291F07">
        <w:rPr>
          <w:rFonts w:ascii="Times New Roman" w:eastAsia="Times New Roman" w:hAnsi="Times New Roman" w:cs="Times New Roman"/>
          <w:spacing w:val="2"/>
          <w:sz w:val="26"/>
          <w:szCs w:val="26"/>
          <w:lang w:eastAsia="ru-RU"/>
        </w:rPr>
        <w:t xml:space="preserve">городской округ </w:t>
      </w:r>
      <w:r w:rsidRPr="00291F07">
        <w:rPr>
          <w:rFonts w:ascii="Times New Roman" w:eastAsia="Times New Roman" w:hAnsi="Times New Roman" w:cs="Times New Roman"/>
          <w:spacing w:val="2"/>
          <w:sz w:val="26"/>
          <w:szCs w:val="26"/>
          <w:lang w:eastAsia="ru-RU"/>
        </w:rPr>
        <w:t>может нести ответственность по их исполнению.</w:t>
      </w:r>
    </w:p>
    <w:p w:rsidR="00BD3E26" w:rsidRPr="00291F07" w:rsidRDefault="00D5025C"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2</w:t>
      </w:r>
      <w:r w:rsidR="0081612B" w:rsidRPr="00291F07">
        <w:rPr>
          <w:rFonts w:ascii="Times New Roman" w:eastAsia="Times New Roman" w:hAnsi="Times New Roman" w:cs="Times New Roman"/>
          <w:spacing w:val="2"/>
          <w:sz w:val="26"/>
          <w:szCs w:val="26"/>
          <w:lang w:eastAsia="ru-RU"/>
        </w:rPr>
        <w:t>.3. Долговая емкость бюджета</w:t>
      </w:r>
      <w:r w:rsidR="00BD3E26" w:rsidRPr="00291F07">
        <w:rPr>
          <w:rFonts w:ascii="Times New Roman" w:eastAsia="Times New Roman" w:hAnsi="Times New Roman" w:cs="Times New Roman"/>
          <w:spacing w:val="2"/>
          <w:sz w:val="26"/>
          <w:szCs w:val="26"/>
          <w:lang w:eastAsia="ru-RU"/>
        </w:rPr>
        <w:t xml:space="preserve"> городского округа </w:t>
      </w:r>
      <w:r w:rsidR="0081612B" w:rsidRPr="00291F07">
        <w:rPr>
          <w:rFonts w:ascii="Times New Roman" w:eastAsia="Times New Roman" w:hAnsi="Times New Roman" w:cs="Times New Roman"/>
          <w:spacing w:val="2"/>
          <w:sz w:val="26"/>
          <w:szCs w:val="26"/>
          <w:lang w:eastAsia="ru-RU"/>
        </w:rPr>
        <w:t xml:space="preserve"> (ДЕ) - это превышение доходов бюджета</w:t>
      </w:r>
      <w:r w:rsidR="00BD3E26" w:rsidRPr="00291F07">
        <w:rPr>
          <w:rFonts w:ascii="Times New Roman" w:eastAsia="Times New Roman" w:hAnsi="Times New Roman" w:cs="Times New Roman"/>
          <w:spacing w:val="2"/>
          <w:sz w:val="26"/>
          <w:szCs w:val="26"/>
          <w:lang w:eastAsia="ru-RU"/>
        </w:rPr>
        <w:t xml:space="preserve"> городского округа</w:t>
      </w:r>
      <w:r w:rsidR="0081612B" w:rsidRPr="00291F07">
        <w:rPr>
          <w:rFonts w:ascii="Times New Roman" w:eastAsia="Times New Roman" w:hAnsi="Times New Roman" w:cs="Times New Roman"/>
          <w:spacing w:val="2"/>
          <w:sz w:val="26"/>
          <w:szCs w:val="26"/>
          <w:lang w:eastAsia="ru-RU"/>
        </w:rPr>
        <w:t xml:space="preserve"> над его текущими расходами без учета расходов на обслуживание существующих долговых обязательств.</w:t>
      </w:r>
    </w:p>
    <w:p w:rsidR="00BD3E26"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Под текущими расходами бюджета</w:t>
      </w:r>
      <w:r w:rsidR="00BD3E26" w:rsidRPr="00291F07">
        <w:rPr>
          <w:rFonts w:ascii="Times New Roman" w:eastAsia="Times New Roman" w:hAnsi="Times New Roman" w:cs="Times New Roman"/>
          <w:spacing w:val="2"/>
          <w:sz w:val="26"/>
          <w:szCs w:val="26"/>
          <w:lang w:eastAsia="ru-RU"/>
        </w:rPr>
        <w:t xml:space="preserve"> городского округа </w:t>
      </w:r>
      <w:r w:rsidRPr="00291F07">
        <w:rPr>
          <w:rFonts w:ascii="Times New Roman" w:eastAsia="Times New Roman" w:hAnsi="Times New Roman" w:cs="Times New Roman"/>
          <w:spacing w:val="2"/>
          <w:sz w:val="26"/>
          <w:szCs w:val="26"/>
          <w:lang w:eastAsia="ru-RU"/>
        </w:rPr>
        <w:t xml:space="preserve"> понимается разность общего объема расходов и расходов капитального характера, включающих в себя: </w:t>
      </w:r>
    </w:p>
    <w:p w:rsidR="00BD3E26"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увеличение стоимости основных средств;</w:t>
      </w:r>
    </w:p>
    <w:p w:rsidR="00BD3E26"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увеличение стоимости акций и иных форм участия в капитале;</w:t>
      </w:r>
    </w:p>
    <w:p w:rsidR="00BD3E26"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и другие аналогичные расходы капитального характера.</w:t>
      </w:r>
    </w:p>
    <w:p w:rsidR="00BD3E26"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Под обслуживанием и погашением существующих прямых и условных долговых обязательств, учитываемых в расходах бюджета </w:t>
      </w:r>
      <w:r w:rsidR="00BD3E26" w:rsidRPr="00291F07">
        <w:rPr>
          <w:rFonts w:ascii="Times New Roman" w:eastAsia="Times New Roman" w:hAnsi="Times New Roman" w:cs="Times New Roman"/>
          <w:spacing w:val="2"/>
          <w:sz w:val="26"/>
          <w:szCs w:val="26"/>
          <w:lang w:eastAsia="ru-RU"/>
        </w:rPr>
        <w:t xml:space="preserve">городского округа </w:t>
      </w:r>
      <w:r w:rsidRPr="00291F07">
        <w:rPr>
          <w:rFonts w:ascii="Times New Roman" w:eastAsia="Times New Roman" w:hAnsi="Times New Roman" w:cs="Times New Roman"/>
          <w:spacing w:val="2"/>
          <w:sz w:val="26"/>
          <w:szCs w:val="26"/>
          <w:lang w:eastAsia="ru-RU"/>
        </w:rPr>
        <w:t>в рамках настоящей Концепции, понимаются:</w:t>
      </w:r>
    </w:p>
    <w:p w:rsidR="00BD3E26"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расходы на обслуживание действующих прямых долговых обязательств;</w:t>
      </w:r>
    </w:p>
    <w:p w:rsidR="00BD3E26"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 объем ассигнований на погашение урегулированных обязательств, по которым </w:t>
      </w:r>
      <w:r w:rsidR="00BD3E26" w:rsidRPr="00291F07">
        <w:rPr>
          <w:rFonts w:ascii="Times New Roman" w:eastAsia="Times New Roman" w:hAnsi="Times New Roman" w:cs="Times New Roman"/>
          <w:spacing w:val="2"/>
          <w:sz w:val="26"/>
          <w:szCs w:val="26"/>
          <w:lang w:eastAsia="ru-RU"/>
        </w:rPr>
        <w:t xml:space="preserve">городской округ </w:t>
      </w:r>
      <w:r w:rsidRPr="00291F07">
        <w:rPr>
          <w:rFonts w:ascii="Times New Roman" w:eastAsia="Times New Roman" w:hAnsi="Times New Roman" w:cs="Times New Roman"/>
          <w:spacing w:val="2"/>
          <w:sz w:val="26"/>
          <w:szCs w:val="26"/>
          <w:lang w:eastAsia="ru-RU"/>
        </w:rPr>
        <w:t>несет субсидиарную ответственность;</w:t>
      </w:r>
    </w:p>
    <w:p w:rsidR="00BD3E26"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 объем ассигнований на возможное исполнение обязательств по </w:t>
      </w:r>
      <w:r w:rsidR="00BD3E26" w:rsidRPr="00291F07">
        <w:rPr>
          <w:rFonts w:ascii="Times New Roman" w:eastAsia="Times New Roman" w:hAnsi="Times New Roman" w:cs="Times New Roman"/>
          <w:spacing w:val="2"/>
          <w:sz w:val="26"/>
          <w:szCs w:val="26"/>
          <w:lang w:eastAsia="ru-RU"/>
        </w:rPr>
        <w:t xml:space="preserve">муниципальным </w:t>
      </w:r>
      <w:r w:rsidRPr="00291F07">
        <w:rPr>
          <w:rFonts w:ascii="Times New Roman" w:eastAsia="Times New Roman" w:hAnsi="Times New Roman" w:cs="Times New Roman"/>
          <w:spacing w:val="2"/>
          <w:sz w:val="26"/>
          <w:szCs w:val="26"/>
          <w:lang w:eastAsia="ru-RU"/>
        </w:rPr>
        <w:t>гарантиям и другим условным обязательствам, учитываемым в расходах бюджета.</w:t>
      </w:r>
    </w:p>
    <w:p w:rsidR="00BD3E26"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Долговая емкость бюджета</w:t>
      </w:r>
      <w:r w:rsidR="00BD3E26" w:rsidRPr="00291F07">
        <w:rPr>
          <w:rFonts w:ascii="Times New Roman" w:eastAsia="Times New Roman" w:hAnsi="Times New Roman" w:cs="Times New Roman"/>
          <w:spacing w:val="2"/>
          <w:sz w:val="26"/>
          <w:szCs w:val="26"/>
          <w:lang w:eastAsia="ru-RU"/>
        </w:rPr>
        <w:t xml:space="preserve"> городского округа </w:t>
      </w:r>
      <w:r w:rsidRPr="00291F07">
        <w:rPr>
          <w:rFonts w:ascii="Times New Roman" w:eastAsia="Times New Roman" w:hAnsi="Times New Roman" w:cs="Times New Roman"/>
          <w:spacing w:val="2"/>
          <w:sz w:val="26"/>
          <w:szCs w:val="26"/>
          <w:lang w:eastAsia="ru-RU"/>
        </w:rPr>
        <w:t>является прогнозной величиной и определяется в процессе бюджетного планирования при формирова</w:t>
      </w:r>
      <w:r w:rsidR="00BD3E26" w:rsidRPr="00291F07">
        <w:rPr>
          <w:rFonts w:ascii="Times New Roman" w:eastAsia="Times New Roman" w:hAnsi="Times New Roman" w:cs="Times New Roman"/>
          <w:spacing w:val="2"/>
          <w:sz w:val="26"/>
          <w:szCs w:val="26"/>
          <w:lang w:eastAsia="ru-RU"/>
        </w:rPr>
        <w:t>нии</w:t>
      </w:r>
      <w:r w:rsidRPr="00291F07">
        <w:rPr>
          <w:rFonts w:ascii="Times New Roman" w:eastAsia="Times New Roman" w:hAnsi="Times New Roman" w:cs="Times New Roman"/>
          <w:spacing w:val="2"/>
          <w:sz w:val="26"/>
          <w:szCs w:val="26"/>
          <w:lang w:eastAsia="ru-RU"/>
        </w:rPr>
        <w:t xml:space="preserve"> бюджета </w:t>
      </w:r>
      <w:r w:rsidR="00BD3E26" w:rsidRPr="00291F07">
        <w:rPr>
          <w:rFonts w:ascii="Times New Roman" w:eastAsia="Times New Roman" w:hAnsi="Times New Roman" w:cs="Times New Roman"/>
          <w:spacing w:val="2"/>
          <w:sz w:val="26"/>
          <w:szCs w:val="26"/>
          <w:lang w:eastAsia="ru-RU"/>
        </w:rPr>
        <w:t xml:space="preserve">городского округа </w:t>
      </w:r>
      <w:r w:rsidRPr="00291F07">
        <w:rPr>
          <w:rFonts w:ascii="Times New Roman" w:eastAsia="Times New Roman" w:hAnsi="Times New Roman" w:cs="Times New Roman"/>
          <w:spacing w:val="2"/>
          <w:sz w:val="26"/>
          <w:szCs w:val="26"/>
          <w:lang w:eastAsia="ru-RU"/>
        </w:rPr>
        <w:t>на очередной финансовый год и плановый период (на очередной финансовый год в случае формирования бюджета на 1 год), а также при его уточнении. Плановый период не может быть короче длительности среднесрочного финансового плана, а период расчета принимается равным году.</w:t>
      </w:r>
    </w:p>
    <w:p w:rsidR="00BD3E26"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Долговая емкость определяет сумму средств, наход</w:t>
      </w:r>
      <w:r w:rsidR="00BD3E26" w:rsidRPr="00291F07">
        <w:rPr>
          <w:rFonts w:ascii="Times New Roman" w:eastAsia="Times New Roman" w:hAnsi="Times New Roman" w:cs="Times New Roman"/>
          <w:spacing w:val="2"/>
          <w:sz w:val="26"/>
          <w:szCs w:val="26"/>
          <w:lang w:eastAsia="ru-RU"/>
        </w:rPr>
        <w:t>ящуюся в распоряжении</w:t>
      </w:r>
      <w:r w:rsidRPr="00291F07">
        <w:rPr>
          <w:rFonts w:ascii="Times New Roman" w:eastAsia="Times New Roman" w:hAnsi="Times New Roman" w:cs="Times New Roman"/>
          <w:spacing w:val="2"/>
          <w:sz w:val="26"/>
          <w:szCs w:val="26"/>
          <w:lang w:eastAsia="ru-RU"/>
        </w:rPr>
        <w:t xml:space="preserve"> бюджета</w:t>
      </w:r>
      <w:r w:rsidR="00BD3E26" w:rsidRPr="00291F07">
        <w:rPr>
          <w:rFonts w:ascii="Times New Roman" w:eastAsia="Times New Roman" w:hAnsi="Times New Roman" w:cs="Times New Roman"/>
          <w:spacing w:val="2"/>
          <w:sz w:val="26"/>
          <w:szCs w:val="26"/>
          <w:lang w:eastAsia="ru-RU"/>
        </w:rPr>
        <w:t xml:space="preserve"> городского округа</w:t>
      </w:r>
      <w:r w:rsidRPr="00291F07">
        <w:rPr>
          <w:rFonts w:ascii="Times New Roman" w:eastAsia="Times New Roman" w:hAnsi="Times New Roman" w:cs="Times New Roman"/>
          <w:spacing w:val="2"/>
          <w:sz w:val="26"/>
          <w:szCs w:val="26"/>
          <w:lang w:eastAsia="ru-RU"/>
        </w:rPr>
        <w:t>, после исполнения текущих расходов без учета обслуживания долга. Именно данной суммой ограничивается возможный объем средств, направляемых на исполнение долговых обязательств для каждого года планового периода.</w:t>
      </w:r>
    </w:p>
    <w:p w:rsidR="00BD3E26"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Свободная долговая емкость бюджета (СДЕ) - разница между объемом платежей по обслуживанию и погашению прямых и условных долговых обязательств и долговой емкостью бюджета.</w:t>
      </w:r>
    </w:p>
    <w:p w:rsidR="00BD3E26"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Свободная долговая емкость определяет объем средств, находящихся в распоряжении бюджета, после исполнения текущих расходов и всех выплат по исполнению долговых обязательств.</w:t>
      </w:r>
    </w:p>
    <w:p w:rsidR="00BD3E26"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lastRenderedPageBreak/>
        <w:t>Положительное значение свободной долговой емкости в каком-либо году показывает дополнительный объем заимствований, который можно было осуществить в предшествующие периоды времени с погашением в рассматриваемом году.</w:t>
      </w:r>
    </w:p>
    <w:p w:rsidR="0081612B"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Отрицательное значение свободной долговой емкости в каком-либо году показывает объем заимствований для погашения долговых обязательств, которое можно было провести в предыдущие периоды.</w:t>
      </w:r>
    </w:p>
    <w:p w:rsidR="00BD3E26"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2.4. Под субъектами </w:t>
      </w:r>
      <w:r w:rsidR="00BD3E26" w:rsidRPr="00291F07">
        <w:rPr>
          <w:rFonts w:ascii="Times New Roman" w:eastAsia="Times New Roman" w:hAnsi="Times New Roman" w:cs="Times New Roman"/>
          <w:spacing w:val="2"/>
          <w:sz w:val="26"/>
          <w:szCs w:val="26"/>
          <w:lang w:eastAsia="ru-RU"/>
        </w:rPr>
        <w:t>муниципального</w:t>
      </w:r>
      <w:r w:rsidRPr="00291F07">
        <w:rPr>
          <w:rFonts w:ascii="Times New Roman" w:eastAsia="Times New Roman" w:hAnsi="Times New Roman" w:cs="Times New Roman"/>
          <w:spacing w:val="2"/>
          <w:sz w:val="26"/>
          <w:szCs w:val="26"/>
          <w:lang w:eastAsia="ru-RU"/>
        </w:rPr>
        <w:t xml:space="preserve"> сектора экономики </w:t>
      </w:r>
      <w:r w:rsidR="00BD3E26" w:rsidRPr="00291F07">
        <w:rPr>
          <w:rFonts w:ascii="Times New Roman" w:eastAsia="Times New Roman" w:hAnsi="Times New Roman" w:cs="Times New Roman"/>
          <w:spacing w:val="2"/>
          <w:sz w:val="26"/>
          <w:szCs w:val="26"/>
          <w:lang w:eastAsia="ru-RU"/>
        </w:rPr>
        <w:t xml:space="preserve">городского округа </w:t>
      </w:r>
      <w:r w:rsidRPr="00291F07">
        <w:rPr>
          <w:rFonts w:ascii="Times New Roman" w:eastAsia="Times New Roman" w:hAnsi="Times New Roman" w:cs="Times New Roman"/>
          <w:spacing w:val="2"/>
          <w:sz w:val="26"/>
          <w:szCs w:val="26"/>
          <w:lang w:eastAsia="ru-RU"/>
        </w:rPr>
        <w:t>понимаются:</w:t>
      </w:r>
    </w:p>
    <w:p w:rsidR="00A41B86"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 органы </w:t>
      </w:r>
      <w:r w:rsidR="00A41B86" w:rsidRPr="00291F07">
        <w:rPr>
          <w:rFonts w:ascii="Times New Roman" w:eastAsia="Times New Roman" w:hAnsi="Times New Roman" w:cs="Times New Roman"/>
          <w:spacing w:val="2"/>
          <w:sz w:val="26"/>
          <w:szCs w:val="26"/>
          <w:lang w:eastAsia="ru-RU"/>
        </w:rPr>
        <w:t>местного самоуправления городского округа</w:t>
      </w:r>
      <w:r w:rsidRPr="00291F07">
        <w:rPr>
          <w:rFonts w:ascii="Times New Roman" w:eastAsia="Times New Roman" w:hAnsi="Times New Roman" w:cs="Times New Roman"/>
          <w:spacing w:val="2"/>
          <w:sz w:val="26"/>
          <w:szCs w:val="26"/>
          <w:lang w:eastAsia="ru-RU"/>
        </w:rPr>
        <w:t>;</w:t>
      </w:r>
    </w:p>
    <w:p w:rsidR="00A41B86"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 </w:t>
      </w:r>
      <w:r w:rsidR="00A41B86" w:rsidRPr="00291F07">
        <w:rPr>
          <w:rFonts w:ascii="Times New Roman" w:eastAsia="Times New Roman" w:hAnsi="Times New Roman" w:cs="Times New Roman"/>
          <w:spacing w:val="2"/>
          <w:sz w:val="26"/>
          <w:szCs w:val="26"/>
          <w:lang w:eastAsia="ru-RU"/>
        </w:rPr>
        <w:t>муниципальные</w:t>
      </w:r>
      <w:r w:rsidRPr="00291F07">
        <w:rPr>
          <w:rFonts w:ascii="Times New Roman" w:eastAsia="Times New Roman" w:hAnsi="Times New Roman" w:cs="Times New Roman"/>
          <w:spacing w:val="2"/>
          <w:sz w:val="26"/>
          <w:szCs w:val="26"/>
          <w:lang w:eastAsia="ru-RU"/>
        </w:rPr>
        <w:t xml:space="preserve"> учреждения</w:t>
      </w:r>
      <w:r w:rsidR="007D7504" w:rsidRPr="00291F07">
        <w:rPr>
          <w:rFonts w:ascii="Times New Roman" w:eastAsia="Times New Roman" w:hAnsi="Times New Roman" w:cs="Times New Roman"/>
          <w:spacing w:val="2"/>
          <w:sz w:val="26"/>
          <w:szCs w:val="26"/>
          <w:lang w:eastAsia="ru-RU"/>
        </w:rPr>
        <w:t xml:space="preserve"> городского округа</w:t>
      </w:r>
      <w:r w:rsidRPr="00291F07">
        <w:rPr>
          <w:rFonts w:ascii="Times New Roman" w:eastAsia="Times New Roman" w:hAnsi="Times New Roman" w:cs="Times New Roman"/>
          <w:spacing w:val="2"/>
          <w:sz w:val="26"/>
          <w:szCs w:val="26"/>
          <w:lang w:eastAsia="ru-RU"/>
        </w:rPr>
        <w:t>;</w:t>
      </w:r>
    </w:p>
    <w:p w:rsidR="00A41B86"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 </w:t>
      </w:r>
      <w:r w:rsidR="00A41B86" w:rsidRPr="00291F07">
        <w:rPr>
          <w:rFonts w:ascii="Times New Roman" w:eastAsia="Times New Roman" w:hAnsi="Times New Roman" w:cs="Times New Roman"/>
          <w:spacing w:val="2"/>
          <w:sz w:val="26"/>
          <w:szCs w:val="26"/>
          <w:lang w:eastAsia="ru-RU"/>
        </w:rPr>
        <w:t>муниципальные</w:t>
      </w:r>
      <w:r w:rsidRPr="00291F07">
        <w:rPr>
          <w:rFonts w:ascii="Times New Roman" w:eastAsia="Times New Roman" w:hAnsi="Times New Roman" w:cs="Times New Roman"/>
          <w:spacing w:val="2"/>
          <w:sz w:val="26"/>
          <w:szCs w:val="26"/>
          <w:lang w:eastAsia="ru-RU"/>
        </w:rPr>
        <w:t xml:space="preserve"> унитарные предприятия </w:t>
      </w:r>
      <w:r w:rsidR="00A41B86" w:rsidRPr="00291F07">
        <w:rPr>
          <w:rFonts w:ascii="Times New Roman" w:eastAsia="Times New Roman" w:hAnsi="Times New Roman" w:cs="Times New Roman"/>
          <w:spacing w:val="2"/>
          <w:sz w:val="26"/>
          <w:szCs w:val="26"/>
          <w:lang w:eastAsia="ru-RU"/>
        </w:rPr>
        <w:t xml:space="preserve">городского </w:t>
      </w:r>
      <w:r w:rsidRPr="00291F07">
        <w:rPr>
          <w:rFonts w:ascii="Times New Roman" w:eastAsia="Times New Roman" w:hAnsi="Times New Roman" w:cs="Times New Roman"/>
          <w:spacing w:val="2"/>
          <w:sz w:val="26"/>
          <w:szCs w:val="26"/>
          <w:lang w:eastAsia="ru-RU"/>
        </w:rPr>
        <w:t>(</w:t>
      </w:r>
      <w:r w:rsidR="00A41B86" w:rsidRPr="00291F07">
        <w:rPr>
          <w:rFonts w:ascii="Times New Roman" w:eastAsia="Times New Roman" w:hAnsi="Times New Roman" w:cs="Times New Roman"/>
          <w:spacing w:val="2"/>
          <w:sz w:val="26"/>
          <w:szCs w:val="26"/>
          <w:lang w:eastAsia="ru-RU"/>
        </w:rPr>
        <w:t>муниципальные</w:t>
      </w:r>
      <w:r w:rsidRPr="00291F07">
        <w:rPr>
          <w:rFonts w:ascii="Times New Roman" w:eastAsia="Times New Roman" w:hAnsi="Times New Roman" w:cs="Times New Roman"/>
          <w:spacing w:val="2"/>
          <w:sz w:val="26"/>
          <w:szCs w:val="26"/>
          <w:lang w:eastAsia="ru-RU"/>
        </w:rPr>
        <w:t xml:space="preserve"> предприятия и казенные предприятия </w:t>
      </w:r>
      <w:r w:rsidR="00A41B86" w:rsidRPr="00291F07">
        <w:rPr>
          <w:rFonts w:ascii="Times New Roman" w:eastAsia="Times New Roman" w:hAnsi="Times New Roman" w:cs="Times New Roman"/>
          <w:spacing w:val="2"/>
          <w:sz w:val="26"/>
          <w:szCs w:val="26"/>
          <w:lang w:eastAsia="ru-RU"/>
        </w:rPr>
        <w:t>городского округа</w:t>
      </w:r>
      <w:r w:rsidRPr="00291F07">
        <w:rPr>
          <w:rFonts w:ascii="Times New Roman" w:eastAsia="Times New Roman" w:hAnsi="Times New Roman" w:cs="Times New Roman"/>
          <w:spacing w:val="2"/>
          <w:sz w:val="26"/>
          <w:szCs w:val="26"/>
          <w:lang w:eastAsia="ru-RU"/>
        </w:rPr>
        <w:t>);</w:t>
      </w:r>
    </w:p>
    <w:p w:rsidR="00291F07" w:rsidRDefault="0081612B" w:rsidP="00291F07">
      <w:pPr>
        <w:shd w:val="clear" w:color="auto" w:fill="FFFFFF"/>
        <w:spacing w:after="0"/>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 юридические лица, в уставных капиталах которых </w:t>
      </w:r>
      <w:r w:rsidR="00A41B86" w:rsidRPr="00291F07">
        <w:rPr>
          <w:rFonts w:ascii="Times New Roman" w:eastAsia="Times New Roman" w:hAnsi="Times New Roman" w:cs="Times New Roman"/>
          <w:spacing w:val="2"/>
          <w:sz w:val="26"/>
          <w:szCs w:val="26"/>
          <w:lang w:eastAsia="ru-RU"/>
        </w:rPr>
        <w:t xml:space="preserve">доля городского округа город Шахунья </w:t>
      </w:r>
      <w:r w:rsidRPr="00291F07">
        <w:rPr>
          <w:rFonts w:ascii="Times New Roman" w:eastAsia="Times New Roman" w:hAnsi="Times New Roman" w:cs="Times New Roman"/>
          <w:spacing w:val="2"/>
          <w:sz w:val="26"/>
          <w:szCs w:val="26"/>
          <w:lang w:eastAsia="ru-RU"/>
        </w:rPr>
        <w:t>Нижегородской области превышает 25 процентов.</w:t>
      </w:r>
    </w:p>
    <w:p w:rsidR="00A41B86"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3. Политика управления </w:t>
      </w:r>
      <w:r w:rsidR="00A41B86" w:rsidRPr="00291F07">
        <w:rPr>
          <w:rFonts w:ascii="Times New Roman" w:eastAsia="Times New Roman" w:hAnsi="Times New Roman" w:cs="Times New Roman"/>
          <w:spacing w:val="2"/>
          <w:sz w:val="26"/>
          <w:szCs w:val="26"/>
          <w:lang w:eastAsia="ru-RU"/>
        </w:rPr>
        <w:t xml:space="preserve">муниципальным </w:t>
      </w:r>
      <w:r w:rsidRPr="00291F07">
        <w:rPr>
          <w:rFonts w:ascii="Times New Roman" w:eastAsia="Times New Roman" w:hAnsi="Times New Roman" w:cs="Times New Roman"/>
          <w:spacing w:val="2"/>
          <w:sz w:val="26"/>
          <w:szCs w:val="26"/>
          <w:lang w:eastAsia="ru-RU"/>
        </w:rPr>
        <w:t xml:space="preserve">долгом </w:t>
      </w:r>
      <w:r w:rsidR="00A41B86" w:rsidRPr="00291F07">
        <w:rPr>
          <w:rFonts w:ascii="Times New Roman" w:eastAsia="Times New Roman" w:hAnsi="Times New Roman" w:cs="Times New Roman"/>
          <w:spacing w:val="2"/>
          <w:sz w:val="26"/>
          <w:szCs w:val="26"/>
          <w:lang w:eastAsia="ru-RU"/>
        </w:rPr>
        <w:t xml:space="preserve">городского округа город Шахунья </w:t>
      </w:r>
      <w:r w:rsidRPr="00291F07">
        <w:rPr>
          <w:rFonts w:ascii="Times New Roman" w:eastAsia="Times New Roman" w:hAnsi="Times New Roman" w:cs="Times New Roman"/>
          <w:spacing w:val="2"/>
          <w:sz w:val="26"/>
          <w:szCs w:val="26"/>
          <w:lang w:eastAsia="ru-RU"/>
        </w:rPr>
        <w:t>Нижегородской области до 1 января 2025 года</w:t>
      </w:r>
      <w:r w:rsidR="00291F07">
        <w:rPr>
          <w:rFonts w:ascii="Times New Roman" w:eastAsia="Times New Roman" w:hAnsi="Times New Roman" w:cs="Times New Roman"/>
          <w:spacing w:val="2"/>
          <w:sz w:val="26"/>
          <w:szCs w:val="26"/>
          <w:lang w:eastAsia="ru-RU"/>
        </w:rPr>
        <w:t>.</w:t>
      </w:r>
    </w:p>
    <w:p w:rsidR="00A41B86"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3.1. Основными рисками в сфере управления </w:t>
      </w:r>
      <w:r w:rsidR="007D7504" w:rsidRPr="00291F07">
        <w:rPr>
          <w:rFonts w:ascii="Times New Roman" w:eastAsia="Times New Roman" w:hAnsi="Times New Roman" w:cs="Times New Roman"/>
          <w:spacing w:val="2"/>
          <w:sz w:val="26"/>
          <w:szCs w:val="26"/>
          <w:lang w:eastAsia="ru-RU"/>
        </w:rPr>
        <w:t xml:space="preserve">муниципальным </w:t>
      </w:r>
      <w:r w:rsidRPr="00291F07">
        <w:rPr>
          <w:rFonts w:ascii="Times New Roman" w:eastAsia="Times New Roman" w:hAnsi="Times New Roman" w:cs="Times New Roman"/>
          <w:spacing w:val="2"/>
          <w:sz w:val="26"/>
          <w:szCs w:val="26"/>
          <w:lang w:eastAsia="ru-RU"/>
        </w:rPr>
        <w:t xml:space="preserve"> долгом для </w:t>
      </w:r>
      <w:r w:rsidR="007D7504" w:rsidRPr="00291F07">
        <w:rPr>
          <w:rFonts w:ascii="Times New Roman" w:eastAsia="Times New Roman" w:hAnsi="Times New Roman" w:cs="Times New Roman"/>
          <w:spacing w:val="2"/>
          <w:sz w:val="26"/>
          <w:szCs w:val="26"/>
          <w:lang w:eastAsia="ru-RU"/>
        </w:rPr>
        <w:t>городского округа</w:t>
      </w:r>
      <w:r w:rsidRPr="00291F07">
        <w:rPr>
          <w:rFonts w:ascii="Times New Roman" w:eastAsia="Times New Roman" w:hAnsi="Times New Roman" w:cs="Times New Roman"/>
          <w:spacing w:val="2"/>
          <w:sz w:val="26"/>
          <w:szCs w:val="26"/>
          <w:lang w:eastAsia="ru-RU"/>
        </w:rPr>
        <w:t xml:space="preserve"> в долгосрочной перспективе являются:</w:t>
      </w:r>
    </w:p>
    <w:p w:rsidR="00A41B86"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3.1.1. </w:t>
      </w:r>
      <w:r w:rsidR="003D5AB5" w:rsidRPr="00291F07">
        <w:rPr>
          <w:rFonts w:ascii="Times New Roman" w:eastAsia="Times New Roman" w:hAnsi="Times New Roman" w:cs="Times New Roman"/>
          <w:spacing w:val="2"/>
          <w:sz w:val="26"/>
          <w:szCs w:val="26"/>
          <w:lang w:eastAsia="ru-RU"/>
        </w:rPr>
        <w:t xml:space="preserve">Риск </w:t>
      </w:r>
      <w:r w:rsidRPr="00291F07">
        <w:rPr>
          <w:rFonts w:ascii="Times New Roman" w:eastAsia="Times New Roman" w:hAnsi="Times New Roman" w:cs="Times New Roman"/>
          <w:spacing w:val="2"/>
          <w:sz w:val="26"/>
          <w:szCs w:val="26"/>
          <w:lang w:eastAsia="ru-RU"/>
        </w:rPr>
        <w:t>спад</w:t>
      </w:r>
      <w:r w:rsidR="003D5AB5" w:rsidRPr="00291F07">
        <w:rPr>
          <w:rFonts w:ascii="Times New Roman" w:eastAsia="Times New Roman" w:hAnsi="Times New Roman" w:cs="Times New Roman"/>
          <w:spacing w:val="2"/>
          <w:sz w:val="26"/>
          <w:szCs w:val="26"/>
          <w:lang w:eastAsia="ru-RU"/>
        </w:rPr>
        <w:t>а</w:t>
      </w:r>
      <w:r w:rsidRPr="00291F07">
        <w:rPr>
          <w:rFonts w:ascii="Times New Roman" w:eastAsia="Times New Roman" w:hAnsi="Times New Roman" w:cs="Times New Roman"/>
          <w:spacing w:val="2"/>
          <w:sz w:val="26"/>
          <w:szCs w:val="26"/>
          <w:lang w:eastAsia="ru-RU"/>
        </w:rPr>
        <w:t xml:space="preserve"> экономики </w:t>
      </w:r>
      <w:r w:rsidR="007D7504" w:rsidRPr="00291F07">
        <w:rPr>
          <w:rFonts w:ascii="Times New Roman" w:eastAsia="Times New Roman" w:hAnsi="Times New Roman" w:cs="Times New Roman"/>
          <w:spacing w:val="2"/>
          <w:sz w:val="26"/>
          <w:szCs w:val="26"/>
          <w:lang w:eastAsia="ru-RU"/>
        </w:rPr>
        <w:t xml:space="preserve">городского округа </w:t>
      </w:r>
      <w:r w:rsidRPr="00291F07">
        <w:rPr>
          <w:rFonts w:ascii="Times New Roman" w:eastAsia="Times New Roman" w:hAnsi="Times New Roman" w:cs="Times New Roman"/>
          <w:spacing w:val="2"/>
          <w:sz w:val="26"/>
          <w:szCs w:val="26"/>
          <w:lang w:eastAsia="ru-RU"/>
        </w:rPr>
        <w:t xml:space="preserve">и/или резкое снижение трансфертов из </w:t>
      </w:r>
      <w:r w:rsidR="007D7504" w:rsidRPr="00291F07">
        <w:rPr>
          <w:rFonts w:ascii="Times New Roman" w:eastAsia="Times New Roman" w:hAnsi="Times New Roman" w:cs="Times New Roman"/>
          <w:spacing w:val="2"/>
          <w:sz w:val="26"/>
          <w:szCs w:val="26"/>
          <w:lang w:eastAsia="ru-RU"/>
        </w:rPr>
        <w:t xml:space="preserve">областного </w:t>
      </w:r>
      <w:r w:rsidRPr="00291F07">
        <w:rPr>
          <w:rFonts w:ascii="Times New Roman" w:eastAsia="Times New Roman" w:hAnsi="Times New Roman" w:cs="Times New Roman"/>
          <w:spacing w:val="2"/>
          <w:sz w:val="26"/>
          <w:szCs w:val="26"/>
          <w:lang w:eastAsia="ru-RU"/>
        </w:rPr>
        <w:t>бюджета, что повлечет за собой уменьшение бюджетных поступлений.</w:t>
      </w:r>
    </w:p>
    <w:p w:rsidR="00A41B86"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В целях снижения данного риска:</w:t>
      </w:r>
    </w:p>
    <w:p w:rsidR="00A41B86" w:rsidRPr="00291F07" w:rsidRDefault="00A41B86"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w:t>
      </w:r>
      <w:r w:rsidR="0081612B" w:rsidRPr="00291F07">
        <w:rPr>
          <w:rFonts w:ascii="Times New Roman" w:eastAsia="Times New Roman" w:hAnsi="Times New Roman" w:cs="Times New Roman"/>
          <w:spacing w:val="2"/>
          <w:sz w:val="26"/>
          <w:szCs w:val="26"/>
          <w:lang w:eastAsia="ru-RU"/>
        </w:rPr>
        <w:t xml:space="preserve"> используется методологический подход, в соответствии с которым часть свободной долговой емкости не используется для распределения графика погашения новых заимствований, а остается свободной для страхования возможного снижения бюджетных поступлений;</w:t>
      </w:r>
    </w:p>
    <w:p w:rsidR="0081612B"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используется и совершенствуется система по планированию бюджетных расходов, основанная на принципе деления расходов на действующие и принимаемые обязательства. Использование данной методологии позволит проводить более гибкую систему сдерживания расходов в случае снижения бюджетных доходов.</w:t>
      </w:r>
    </w:p>
    <w:p w:rsidR="00A41B86"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3.1.2. </w:t>
      </w:r>
      <w:r w:rsidR="003D5AB5" w:rsidRPr="00291F07">
        <w:rPr>
          <w:rFonts w:ascii="Times New Roman" w:eastAsia="Times New Roman" w:hAnsi="Times New Roman" w:cs="Times New Roman"/>
          <w:spacing w:val="2"/>
          <w:sz w:val="26"/>
          <w:szCs w:val="26"/>
          <w:lang w:eastAsia="ru-RU"/>
        </w:rPr>
        <w:t>Р</w:t>
      </w:r>
      <w:r w:rsidRPr="00291F07">
        <w:rPr>
          <w:rFonts w:ascii="Times New Roman" w:eastAsia="Times New Roman" w:hAnsi="Times New Roman" w:cs="Times New Roman"/>
          <w:spacing w:val="2"/>
          <w:sz w:val="26"/>
          <w:szCs w:val="26"/>
          <w:lang w:eastAsia="ru-RU"/>
        </w:rPr>
        <w:t>иск рефинансирования долговых обязательств.</w:t>
      </w:r>
    </w:p>
    <w:p w:rsidR="00A41B86"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Снижение данного риска будет проводиться путем удержания уровня долговой нагрузки на экономически безопасном уровне, а также проведением работы по поддержанию положительной кредитной истории </w:t>
      </w:r>
      <w:r w:rsidR="003D5AB5" w:rsidRPr="00291F07">
        <w:rPr>
          <w:rFonts w:ascii="Times New Roman" w:eastAsia="Times New Roman" w:hAnsi="Times New Roman" w:cs="Times New Roman"/>
          <w:spacing w:val="2"/>
          <w:sz w:val="26"/>
          <w:szCs w:val="26"/>
          <w:lang w:eastAsia="ru-RU"/>
        </w:rPr>
        <w:t>городского округа</w:t>
      </w:r>
      <w:r w:rsidRPr="00291F07">
        <w:rPr>
          <w:rFonts w:ascii="Times New Roman" w:eastAsia="Times New Roman" w:hAnsi="Times New Roman" w:cs="Times New Roman"/>
          <w:spacing w:val="2"/>
          <w:sz w:val="26"/>
          <w:szCs w:val="26"/>
          <w:lang w:eastAsia="ru-RU"/>
        </w:rPr>
        <w:t>.</w:t>
      </w:r>
    </w:p>
    <w:p w:rsidR="0081612B"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Мероприятия по минимизации приведенных рисков позволят более обоснованно и маневренно реагировать на возникающие кризисные явления.</w:t>
      </w:r>
    </w:p>
    <w:p w:rsidR="00A41B86"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3.2. Управление </w:t>
      </w:r>
      <w:r w:rsidR="003D5AB5" w:rsidRPr="00291F07">
        <w:rPr>
          <w:rFonts w:ascii="Times New Roman" w:eastAsia="Times New Roman" w:hAnsi="Times New Roman" w:cs="Times New Roman"/>
          <w:spacing w:val="2"/>
          <w:sz w:val="26"/>
          <w:szCs w:val="26"/>
          <w:lang w:eastAsia="ru-RU"/>
        </w:rPr>
        <w:t>муниципальным</w:t>
      </w:r>
      <w:r w:rsidRPr="00291F07">
        <w:rPr>
          <w:rFonts w:ascii="Times New Roman" w:eastAsia="Times New Roman" w:hAnsi="Times New Roman" w:cs="Times New Roman"/>
          <w:spacing w:val="2"/>
          <w:sz w:val="26"/>
          <w:szCs w:val="26"/>
          <w:lang w:eastAsia="ru-RU"/>
        </w:rPr>
        <w:t xml:space="preserve"> долгом в перспективе до 1 января 2025 года будет включать следующие направления:</w:t>
      </w:r>
    </w:p>
    <w:p w:rsidR="00A41B86"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 стабилизация объема </w:t>
      </w:r>
      <w:r w:rsidR="00B36794" w:rsidRPr="00291F07">
        <w:rPr>
          <w:rFonts w:ascii="Times New Roman" w:eastAsia="Times New Roman" w:hAnsi="Times New Roman" w:cs="Times New Roman"/>
          <w:spacing w:val="2"/>
          <w:sz w:val="26"/>
          <w:szCs w:val="26"/>
          <w:lang w:eastAsia="ru-RU"/>
        </w:rPr>
        <w:t>муниципального долга</w:t>
      </w:r>
      <w:r w:rsidRPr="00291F07">
        <w:rPr>
          <w:rFonts w:ascii="Times New Roman" w:eastAsia="Times New Roman" w:hAnsi="Times New Roman" w:cs="Times New Roman"/>
          <w:spacing w:val="2"/>
          <w:sz w:val="26"/>
          <w:szCs w:val="26"/>
          <w:lang w:eastAsia="ru-RU"/>
        </w:rPr>
        <w:t xml:space="preserve"> и удержание его объема на экономически безопасном уровне;</w:t>
      </w:r>
    </w:p>
    <w:p w:rsidR="00A41B86"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lastRenderedPageBreak/>
        <w:t>- продолжение и совершенствование практики заключения договоров на открытие кредитных линий;</w:t>
      </w:r>
    </w:p>
    <w:p w:rsidR="00A41B86"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совершенствование механизмов предоставления гарантий;</w:t>
      </w:r>
    </w:p>
    <w:p w:rsidR="00A41B86"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 проведение мониторинга консолидированного долга </w:t>
      </w:r>
      <w:r w:rsidR="009C0AF6" w:rsidRPr="00291F07">
        <w:rPr>
          <w:rFonts w:ascii="Times New Roman" w:eastAsia="Times New Roman" w:hAnsi="Times New Roman" w:cs="Times New Roman"/>
          <w:spacing w:val="2"/>
          <w:sz w:val="26"/>
          <w:szCs w:val="26"/>
          <w:lang w:eastAsia="ru-RU"/>
        </w:rPr>
        <w:t xml:space="preserve">городского округа </w:t>
      </w:r>
      <w:r w:rsidRPr="00291F07">
        <w:rPr>
          <w:rFonts w:ascii="Times New Roman" w:eastAsia="Times New Roman" w:hAnsi="Times New Roman" w:cs="Times New Roman"/>
          <w:spacing w:val="2"/>
          <w:sz w:val="26"/>
          <w:szCs w:val="26"/>
          <w:lang w:eastAsia="ru-RU"/>
        </w:rPr>
        <w:t xml:space="preserve">в целях предупреждения роста просроченной задолженности организаций </w:t>
      </w:r>
      <w:r w:rsidR="009C0AF6" w:rsidRPr="00291F07">
        <w:rPr>
          <w:rFonts w:ascii="Times New Roman" w:eastAsia="Times New Roman" w:hAnsi="Times New Roman" w:cs="Times New Roman"/>
          <w:spacing w:val="2"/>
          <w:sz w:val="26"/>
          <w:szCs w:val="26"/>
          <w:lang w:eastAsia="ru-RU"/>
        </w:rPr>
        <w:t xml:space="preserve">муниципального </w:t>
      </w:r>
      <w:r w:rsidRPr="00291F07">
        <w:rPr>
          <w:rFonts w:ascii="Times New Roman" w:eastAsia="Times New Roman" w:hAnsi="Times New Roman" w:cs="Times New Roman"/>
          <w:spacing w:val="2"/>
          <w:sz w:val="26"/>
          <w:szCs w:val="26"/>
          <w:lang w:eastAsia="ru-RU"/>
        </w:rPr>
        <w:t xml:space="preserve"> сектора экономики;</w:t>
      </w:r>
    </w:p>
    <w:p w:rsidR="00A41B86"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 поддержание позитивной кредитной истории путем проведения политики информационной открытости в части всех существенных событий, касающихся кредитоспособности </w:t>
      </w:r>
      <w:r w:rsidR="009C0AF6" w:rsidRPr="00291F07">
        <w:rPr>
          <w:rFonts w:ascii="Times New Roman" w:eastAsia="Times New Roman" w:hAnsi="Times New Roman" w:cs="Times New Roman"/>
          <w:spacing w:val="2"/>
          <w:sz w:val="26"/>
          <w:szCs w:val="26"/>
          <w:lang w:eastAsia="ru-RU"/>
        </w:rPr>
        <w:t>городского округа</w:t>
      </w:r>
      <w:r w:rsidRPr="00291F07">
        <w:rPr>
          <w:rFonts w:ascii="Times New Roman" w:eastAsia="Times New Roman" w:hAnsi="Times New Roman" w:cs="Times New Roman"/>
          <w:spacing w:val="2"/>
          <w:sz w:val="26"/>
          <w:szCs w:val="26"/>
          <w:lang w:eastAsia="ru-RU"/>
        </w:rPr>
        <w:t>;</w:t>
      </w:r>
    </w:p>
    <w:p w:rsidR="0081612B"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 совершенствование нормативных правовых актов, регламентирующих вопросы управления </w:t>
      </w:r>
      <w:r w:rsidR="009C0AF6" w:rsidRPr="00291F07">
        <w:rPr>
          <w:rFonts w:ascii="Times New Roman" w:eastAsia="Times New Roman" w:hAnsi="Times New Roman" w:cs="Times New Roman"/>
          <w:spacing w:val="2"/>
          <w:sz w:val="26"/>
          <w:szCs w:val="26"/>
          <w:lang w:eastAsia="ru-RU"/>
        </w:rPr>
        <w:t>муниципальным</w:t>
      </w:r>
      <w:r w:rsidRPr="00291F07">
        <w:rPr>
          <w:rFonts w:ascii="Times New Roman" w:eastAsia="Times New Roman" w:hAnsi="Times New Roman" w:cs="Times New Roman"/>
          <w:spacing w:val="2"/>
          <w:sz w:val="26"/>
          <w:szCs w:val="26"/>
          <w:lang w:eastAsia="ru-RU"/>
        </w:rPr>
        <w:t xml:space="preserve"> долгом.</w:t>
      </w:r>
    </w:p>
    <w:p w:rsidR="00291F07" w:rsidRPr="00291F07" w:rsidRDefault="0081612B" w:rsidP="00291F07">
      <w:pPr>
        <w:shd w:val="clear" w:color="auto" w:fill="FFFFFF"/>
        <w:spacing w:after="0"/>
        <w:ind w:firstLine="708"/>
        <w:jc w:val="both"/>
        <w:textAlignment w:val="baseline"/>
        <w:rPr>
          <w:rFonts w:ascii="Times New Roman" w:eastAsia="Times New Roman" w:hAnsi="Times New Roman" w:cs="Times New Roman"/>
          <w:bCs/>
          <w:spacing w:val="2"/>
          <w:sz w:val="26"/>
          <w:szCs w:val="26"/>
          <w:lang w:eastAsia="ru-RU"/>
        </w:rPr>
      </w:pPr>
      <w:r w:rsidRPr="00291F07">
        <w:rPr>
          <w:rFonts w:ascii="Times New Roman" w:eastAsia="Times New Roman" w:hAnsi="Times New Roman" w:cs="Times New Roman"/>
          <w:bCs/>
          <w:spacing w:val="2"/>
          <w:sz w:val="26"/>
          <w:szCs w:val="26"/>
          <w:lang w:eastAsia="ru-RU"/>
        </w:rPr>
        <w:t xml:space="preserve">4. Долговая политика </w:t>
      </w:r>
      <w:r w:rsidR="00FD7A28" w:rsidRPr="00291F07">
        <w:rPr>
          <w:rFonts w:ascii="Times New Roman" w:eastAsia="Times New Roman" w:hAnsi="Times New Roman" w:cs="Times New Roman"/>
          <w:bCs/>
          <w:spacing w:val="2"/>
          <w:sz w:val="26"/>
          <w:szCs w:val="26"/>
          <w:lang w:eastAsia="ru-RU"/>
        </w:rPr>
        <w:t xml:space="preserve">городского округа город Шахунья </w:t>
      </w:r>
      <w:r w:rsidRPr="00291F07">
        <w:rPr>
          <w:rFonts w:ascii="Times New Roman" w:eastAsia="Times New Roman" w:hAnsi="Times New Roman" w:cs="Times New Roman"/>
          <w:bCs/>
          <w:spacing w:val="2"/>
          <w:sz w:val="26"/>
          <w:szCs w:val="26"/>
          <w:lang w:eastAsia="ru-RU"/>
        </w:rPr>
        <w:t>Нижегородской области </w:t>
      </w:r>
      <w:r w:rsidR="00FD7A28" w:rsidRPr="00291F07">
        <w:rPr>
          <w:rFonts w:ascii="Times New Roman" w:eastAsia="Times New Roman" w:hAnsi="Times New Roman" w:cs="Times New Roman"/>
          <w:bCs/>
          <w:spacing w:val="2"/>
          <w:sz w:val="26"/>
          <w:szCs w:val="26"/>
          <w:lang w:eastAsia="ru-RU"/>
        </w:rPr>
        <w:t xml:space="preserve"> </w:t>
      </w:r>
      <w:r w:rsidRPr="00291F07">
        <w:rPr>
          <w:rFonts w:ascii="Times New Roman" w:eastAsia="Times New Roman" w:hAnsi="Times New Roman" w:cs="Times New Roman"/>
          <w:bCs/>
          <w:spacing w:val="2"/>
          <w:sz w:val="26"/>
          <w:szCs w:val="26"/>
          <w:lang w:eastAsia="ru-RU"/>
        </w:rPr>
        <w:t>на 2018 - 2024 годы</w:t>
      </w:r>
      <w:r w:rsidR="00291F07">
        <w:rPr>
          <w:rFonts w:ascii="Times New Roman" w:eastAsia="Times New Roman" w:hAnsi="Times New Roman" w:cs="Times New Roman"/>
          <w:bCs/>
          <w:spacing w:val="2"/>
          <w:sz w:val="26"/>
          <w:szCs w:val="26"/>
          <w:lang w:eastAsia="ru-RU"/>
        </w:rPr>
        <w:t>.</w:t>
      </w:r>
    </w:p>
    <w:p w:rsidR="001307AF"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4.1. Долговая политика </w:t>
      </w:r>
      <w:r w:rsidR="00FD7A28" w:rsidRPr="00291F07">
        <w:rPr>
          <w:rFonts w:ascii="Times New Roman" w:eastAsia="Times New Roman" w:hAnsi="Times New Roman" w:cs="Times New Roman"/>
          <w:spacing w:val="2"/>
          <w:sz w:val="26"/>
          <w:szCs w:val="26"/>
          <w:lang w:eastAsia="ru-RU"/>
        </w:rPr>
        <w:t xml:space="preserve">городского округа город Шахунья </w:t>
      </w:r>
      <w:r w:rsidRPr="00291F07">
        <w:rPr>
          <w:rFonts w:ascii="Times New Roman" w:eastAsia="Times New Roman" w:hAnsi="Times New Roman" w:cs="Times New Roman"/>
          <w:spacing w:val="2"/>
          <w:sz w:val="26"/>
          <w:szCs w:val="26"/>
          <w:lang w:eastAsia="ru-RU"/>
        </w:rPr>
        <w:t>Нижегородской области на 2018-2024 годы будет н</w:t>
      </w:r>
      <w:r w:rsidR="00FD7A28" w:rsidRPr="00291F07">
        <w:rPr>
          <w:rFonts w:ascii="Times New Roman" w:eastAsia="Times New Roman" w:hAnsi="Times New Roman" w:cs="Times New Roman"/>
          <w:spacing w:val="2"/>
          <w:sz w:val="26"/>
          <w:szCs w:val="26"/>
          <w:lang w:eastAsia="ru-RU"/>
        </w:rPr>
        <w:t xml:space="preserve">ацелена на </w:t>
      </w:r>
      <w:r w:rsidR="001307AF" w:rsidRPr="00291F07">
        <w:rPr>
          <w:rFonts w:ascii="Times New Roman" w:eastAsia="Times New Roman" w:hAnsi="Times New Roman" w:cs="Times New Roman"/>
          <w:spacing w:val="2"/>
          <w:sz w:val="26"/>
          <w:szCs w:val="26"/>
          <w:lang w:eastAsia="ru-RU"/>
        </w:rPr>
        <w:t>о</w:t>
      </w:r>
      <w:r w:rsidRPr="00291F07">
        <w:rPr>
          <w:rFonts w:ascii="Times New Roman" w:eastAsia="Times New Roman" w:hAnsi="Times New Roman" w:cs="Times New Roman"/>
          <w:spacing w:val="2"/>
          <w:sz w:val="26"/>
          <w:szCs w:val="26"/>
          <w:lang w:eastAsia="ru-RU"/>
        </w:rPr>
        <w:t>беспечение дефицита бюджета</w:t>
      </w:r>
      <w:r w:rsidR="00FD7A28" w:rsidRPr="00291F07">
        <w:rPr>
          <w:rFonts w:ascii="Times New Roman" w:eastAsia="Times New Roman" w:hAnsi="Times New Roman" w:cs="Times New Roman"/>
          <w:spacing w:val="2"/>
          <w:sz w:val="26"/>
          <w:szCs w:val="26"/>
          <w:lang w:eastAsia="ru-RU"/>
        </w:rPr>
        <w:t xml:space="preserve"> городского округа </w:t>
      </w:r>
      <w:r w:rsidRPr="00291F07">
        <w:rPr>
          <w:rFonts w:ascii="Times New Roman" w:eastAsia="Times New Roman" w:hAnsi="Times New Roman" w:cs="Times New Roman"/>
          <w:spacing w:val="2"/>
          <w:sz w:val="26"/>
          <w:szCs w:val="26"/>
          <w:lang w:eastAsia="ru-RU"/>
        </w:rPr>
        <w:t xml:space="preserve"> на уровне не более 10 процентов суммы доходов бюджета </w:t>
      </w:r>
      <w:r w:rsidR="00EA5FAE" w:rsidRPr="00291F07">
        <w:rPr>
          <w:rFonts w:ascii="Times New Roman" w:eastAsia="Times New Roman" w:hAnsi="Times New Roman" w:cs="Times New Roman"/>
          <w:spacing w:val="2"/>
          <w:sz w:val="26"/>
          <w:szCs w:val="26"/>
          <w:lang w:eastAsia="ru-RU"/>
        </w:rPr>
        <w:t xml:space="preserve">городского округа </w:t>
      </w:r>
      <w:r w:rsidRPr="00291F07">
        <w:rPr>
          <w:rFonts w:ascii="Times New Roman" w:eastAsia="Times New Roman" w:hAnsi="Times New Roman" w:cs="Times New Roman"/>
          <w:spacing w:val="2"/>
          <w:sz w:val="26"/>
          <w:szCs w:val="26"/>
          <w:lang w:eastAsia="ru-RU"/>
        </w:rPr>
        <w:t>без учета объема безвозмездных поступлений</w:t>
      </w:r>
      <w:r w:rsidR="00EA5FAE" w:rsidRPr="00291F07">
        <w:rPr>
          <w:rFonts w:ascii="Times New Roman" w:hAnsi="Times New Roman" w:cs="Times New Roman"/>
          <w:sz w:val="26"/>
          <w:szCs w:val="26"/>
        </w:rPr>
        <w:t xml:space="preserve"> </w:t>
      </w:r>
      <w:r w:rsidR="00EA5FAE" w:rsidRPr="00291F07">
        <w:rPr>
          <w:rFonts w:ascii="Times New Roman" w:eastAsia="Times New Roman" w:hAnsi="Times New Roman" w:cs="Times New Roman"/>
          <w:spacing w:val="2"/>
          <w:sz w:val="26"/>
          <w:szCs w:val="26"/>
          <w:lang w:eastAsia="ru-RU"/>
        </w:rPr>
        <w:t>и (или) поступлений налоговых доходов по дополнительным нормативам отчислений</w:t>
      </w:r>
      <w:r w:rsidRPr="00291F07">
        <w:rPr>
          <w:rFonts w:ascii="Times New Roman" w:eastAsia="Times New Roman" w:hAnsi="Times New Roman" w:cs="Times New Roman"/>
          <w:spacing w:val="2"/>
          <w:sz w:val="26"/>
          <w:szCs w:val="26"/>
          <w:lang w:eastAsia="ru-RU"/>
        </w:rPr>
        <w:t xml:space="preserve"> (с возможным превышением на сумму поступлений от продажи акций и иных форм участия в капитале, находящихся в собственности </w:t>
      </w:r>
      <w:r w:rsidR="00EA5FAE" w:rsidRPr="00291F07">
        <w:rPr>
          <w:rFonts w:ascii="Times New Roman" w:eastAsia="Times New Roman" w:hAnsi="Times New Roman" w:cs="Times New Roman"/>
          <w:spacing w:val="2"/>
          <w:sz w:val="26"/>
          <w:szCs w:val="26"/>
          <w:lang w:eastAsia="ru-RU"/>
        </w:rPr>
        <w:t>городского округа</w:t>
      </w:r>
      <w:r w:rsidRPr="00291F07">
        <w:rPr>
          <w:rFonts w:ascii="Times New Roman" w:eastAsia="Times New Roman" w:hAnsi="Times New Roman" w:cs="Times New Roman"/>
          <w:spacing w:val="2"/>
          <w:sz w:val="26"/>
          <w:szCs w:val="26"/>
          <w:lang w:eastAsia="ru-RU"/>
        </w:rPr>
        <w:t>, и (или) снижения остатков сред</w:t>
      </w:r>
      <w:r w:rsidR="00EA5FAE" w:rsidRPr="00291F07">
        <w:rPr>
          <w:rFonts w:ascii="Times New Roman" w:eastAsia="Times New Roman" w:hAnsi="Times New Roman" w:cs="Times New Roman"/>
          <w:spacing w:val="2"/>
          <w:sz w:val="26"/>
          <w:szCs w:val="26"/>
          <w:lang w:eastAsia="ru-RU"/>
        </w:rPr>
        <w:t xml:space="preserve">ств на счетах по учету средств </w:t>
      </w:r>
      <w:r w:rsidRPr="00291F07">
        <w:rPr>
          <w:rFonts w:ascii="Times New Roman" w:eastAsia="Times New Roman" w:hAnsi="Times New Roman" w:cs="Times New Roman"/>
          <w:spacing w:val="2"/>
          <w:sz w:val="26"/>
          <w:szCs w:val="26"/>
          <w:lang w:eastAsia="ru-RU"/>
        </w:rPr>
        <w:t>бюджета</w:t>
      </w:r>
      <w:r w:rsidR="00EA5FAE" w:rsidRPr="00291F07">
        <w:rPr>
          <w:rFonts w:ascii="Times New Roman" w:eastAsia="Times New Roman" w:hAnsi="Times New Roman" w:cs="Times New Roman"/>
          <w:spacing w:val="2"/>
          <w:sz w:val="26"/>
          <w:szCs w:val="26"/>
          <w:lang w:eastAsia="ru-RU"/>
        </w:rPr>
        <w:t xml:space="preserve"> городского</w:t>
      </w:r>
      <w:r w:rsidR="00A23914" w:rsidRPr="00291F07">
        <w:rPr>
          <w:rFonts w:ascii="Times New Roman" w:eastAsia="Times New Roman" w:hAnsi="Times New Roman" w:cs="Times New Roman"/>
          <w:spacing w:val="2"/>
          <w:sz w:val="26"/>
          <w:szCs w:val="26"/>
          <w:lang w:eastAsia="ru-RU"/>
        </w:rPr>
        <w:t xml:space="preserve"> округа)</w:t>
      </w:r>
    </w:p>
    <w:p w:rsidR="0081612B" w:rsidRPr="00291F07" w:rsidRDefault="0081612B" w:rsidP="00291F07">
      <w:pPr>
        <w:shd w:val="clear" w:color="auto" w:fill="FFFFFF" w:themeFill="background1"/>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5. Принципы планирования и привлечения долговых обязательств</w:t>
      </w:r>
      <w:r w:rsidR="00291F07">
        <w:rPr>
          <w:rFonts w:ascii="Times New Roman" w:eastAsia="Times New Roman" w:hAnsi="Times New Roman" w:cs="Times New Roman"/>
          <w:spacing w:val="2"/>
          <w:sz w:val="26"/>
          <w:szCs w:val="26"/>
          <w:lang w:eastAsia="ru-RU"/>
        </w:rPr>
        <w:t>.</w:t>
      </w:r>
    </w:p>
    <w:p w:rsidR="00291F07" w:rsidRDefault="0081612B" w:rsidP="00291F07">
      <w:pPr>
        <w:shd w:val="clear" w:color="auto" w:fill="FFFFFF" w:themeFill="background1"/>
        <w:spacing w:after="0"/>
        <w:ind w:left="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5.1. Система планирования долговых обязательств основывается на:</w:t>
      </w:r>
    </w:p>
    <w:p w:rsidR="00EA5FAE" w:rsidRPr="00291F07" w:rsidRDefault="00291F07" w:rsidP="00291F07">
      <w:pPr>
        <w:shd w:val="clear" w:color="auto" w:fill="FFFFFF" w:themeFill="background1"/>
        <w:spacing w:after="0"/>
        <w:ind w:left="708"/>
        <w:jc w:val="both"/>
        <w:textAlignment w:val="baseline"/>
        <w:rPr>
          <w:rFonts w:ascii="Times New Roman" w:eastAsia="Times New Roman" w:hAnsi="Times New Roman" w:cs="Times New Roman"/>
          <w:spacing w:val="2"/>
          <w:sz w:val="26"/>
          <w:szCs w:val="26"/>
          <w:shd w:val="clear" w:color="auto" w:fill="FFC000"/>
          <w:lang w:eastAsia="ru-RU"/>
        </w:rPr>
      </w:pPr>
      <w:r w:rsidRPr="00291F07">
        <w:rPr>
          <w:rFonts w:ascii="Times New Roman" w:eastAsia="Times New Roman" w:hAnsi="Times New Roman" w:cs="Times New Roman"/>
          <w:spacing w:val="2"/>
          <w:sz w:val="26"/>
          <w:szCs w:val="26"/>
          <w:lang w:eastAsia="ru-RU"/>
        </w:rPr>
        <w:t>-</w:t>
      </w:r>
      <w:r w:rsidR="0081612B" w:rsidRPr="00291F07">
        <w:rPr>
          <w:rFonts w:ascii="Times New Roman" w:eastAsia="Times New Roman" w:hAnsi="Times New Roman" w:cs="Times New Roman"/>
          <w:spacing w:val="2"/>
          <w:sz w:val="26"/>
          <w:szCs w:val="26"/>
          <w:lang w:eastAsia="ru-RU"/>
        </w:rPr>
        <w:t>принятой системе ограничений долгов</w:t>
      </w:r>
      <w:r w:rsidR="003D5AB5" w:rsidRPr="00291F07">
        <w:rPr>
          <w:rFonts w:ascii="Times New Roman" w:eastAsia="Times New Roman" w:hAnsi="Times New Roman" w:cs="Times New Roman"/>
          <w:spacing w:val="2"/>
          <w:sz w:val="26"/>
          <w:szCs w:val="26"/>
          <w:lang w:eastAsia="ru-RU"/>
        </w:rPr>
        <w:t>ых обязательств;</w:t>
      </w:r>
    </w:p>
    <w:p w:rsidR="0081612B" w:rsidRPr="00291F07" w:rsidRDefault="0081612B" w:rsidP="00291F07">
      <w:pPr>
        <w:shd w:val="clear" w:color="auto" w:fill="FFFFFF" w:themeFill="background1"/>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-принятой в </w:t>
      </w:r>
      <w:r w:rsidR="00EA5FAE" w:rsidRPr="00291F07">
        <w:rPr>
          <w:rFonts w:ascii="Times New Roman" w:eastAsia="Times New Roman" w:hAnsi="Times New Roman" w:cs="Times New Roman"/>
          <w:spacing w:val="2"/>
          <w:sz w:val="26"/>
          <w:szCs w:val="26"/>
          <w:lang w:eastAsia="ru-RU"/>
        </w:rPr>
        <w:t>городском округе</w:t>
      </w:r>
      <w:r w:rsidRPr="00291F07">
        <w:rPr>
          <w:rFonts w:ascii="Times New Roman" w:eastAsia="Times New Roman" w:hAnsi="Times New Roman" w:cs="Times New Roman"/>
          <w:spacing w:val="2"/>
          <w:sz w:val="26"/>
          <w:szCs w:val="26"/>
          <w:lang w:eastAsia="ru-RU"/>
        </w:rPr>
        <w:t xml:space="preserve"> методологии планирования погашения и обслуживания долговых обязательств.</w:t>
      </w:r>
    </w:p>
    <w:p w:rsidR="00EA5FAE" w:rsidRPr="00291F07" w:rsidRDefault="0081612B" w:rsidP="00291F07">
      <w:pPr>
        <w:shd w:val="clear" w:color="auto" w:fill="FFFFFF" w:themeFill="background1"/>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5.2. Система ограничений долгов</w:t>
      </w:r>
      <w:r w:rsidR="003D5AB5" w:rsidRPr="00291F07">
        <w:rPr>
          <w:rFonts w:ascii="Times New Roman" w:eastAsia="Times New Roman" w:hAnsi="Times New Roman" w:cs="Times New Roman"/>
          <w:spacing w:val="2"/>
          <w:sz w:val="26"/>
          <w:szCs w:val="26"/>
          <w:lang w:eastAsia="ru-RU"/>
        </w:rPr>
        <w:t>ых</w:t>
      </w:r>
      <w:r w:rsidRPr="00291F07">
        <w:rPr>
          <w:rFonts w:ascii="Times New Roman" w:eastAsia="Times New Roman" w:hAnsi="Times New Roman" w:cs="Times New Roman"/>
          <w:spacing w:val="2"/>
          <w:sz w:val="26"/>
          <w:szCs w:val="26"/>
          <w:lang w:eastAsia="ru-RU"/>
        </w:rPr>
        <w:t xml:space="preserve"> </w:t>
      </w:r>
      <w:r w:rsidR="003D5AB5" w:rsidRPr="00291F07">
        <w:rPr>
          <w:rFonts w:ascii="Times New Roman" w:eastAsia="Times New Roman" w:hAnsi="Times New Roman" w:cs="Times New Roman"/>
          <w:spacing w:val="2"/>
          <w:sz w:val="26"/>
          <w:szCs w:val="26"/>
          <w:lang w:eastAsia="ru-RU"/>
        </w:rPr>
        <w:t>обязательств</w:t>
      </w:r>
      <w:r w:rsidRPr="00291F07">
        <w:rPr>
          <w:rFonts w:ascii="Times New Roman" w:eastAsia="Times New Roman" w:hAnsi="Times New Roman" w:cs="Times New Roman"/>
          <w:spacing w:val="2"/>
          <w:sz w:val="26"/>
          <w:szCs w:val="26"/>
          <w:lang w:eastAsia="ru-RU"/>
        </w:rPr>
        <w:t xml:space="preserve"> </w:t>
      </w:r>
      <w:r w:rsidR="00EA5FAE" w:rsidRPr="00291F07">
        <w:rPr>
          <w:rFonts w:ascii="Times New Roman" w:eastAsia="Times New Roman" w:hAnsi="Times New Roman" w:cs="Times New Roman"/>
          <w:spacing w:val="2"/>
          <w:sz w:val="26"/>
          <w:szCs w:val="26"/>
          <w:lang w:eastAsia="ru-RU"/>
        </w:rPr>
        <w:t>городского округа</w:t>
      </w:r>
      <w:r w:rsidRPr="00291F07">
        <w:rPr>
          <w:rFonts w:ascii="Times New Roman" w:eastAsia="Times New Roman" w:hAnsi="Times New Roman" w:cs="Times New Roman"/>
          <w:spacing w:val="2"/>
          <w:sz w:val="26"/>
          <w:szCs w:val="26"/>
          <w:lang w:eastAsia="ru-RU"/>
        </w:rPr>
        <w:t>.</w:t>
      </w:r>
    </w:p>
    <w:p w:rsidR="003D3987" w:rsidRPr="00291F07" w:rsidRDefault="0081612B" w:rsidP="00291F07">
      <w:pPr>
        <w:shd w:val="clear" w:color="auto" w:fill="FFFFFF" w:themeFill="background1"/>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Основным методом контроля за экономически безопасным уровнем долговой нагрузки на бюджет является разработка и соблюдение системы ограничений пр</w:t>
      </w:r>
      <w:r w:rsidR="003D3987" w:rsidRPr="00291F07">
        <w:rPr>
          <w:rFonts w:ascii="Times New Roman" w:eastAsia="Times New Roman" w:hAnsi="Times New Roman" w:cs="Times New Roman"/>
          <w:spacing w:val="2"/>
          <w:sz w:val="26"/>
          <w:szCs w:val="26"/>
          <w:lang w:eastAsia="ru-RU"/>
        </w:rPr>
        <w:t>и проведении долговой политики.</w:t>
      </w:r>
    </w:p>
    <w:p w:rsidR="0081612B" w:rsidRPr="00291F07" w:rsidRDefault="0081612B" w:rsidP="00291F07">
      <w:pPr>
        <w:shd w:val="clear" w:color="auto" w:fill="FFFFFF" w:themeFill="background1"/>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Управление </w:t>
      </w:r>
      <w:r w:rsidR="003D3987" w:rsidRPr="00291F07">
        <w:rPr>
          <w:rFonts w:ascii="Times New Roman" w:eastAsia="Times New Roman" w:hAnsi="Times New Roman" w:cs="Times New Roman"/>
          <w:spacing w:val="2"/>
          <w:sz w:val="26"/>
          <w:szCs w:val="26"/>
          <w:lang w:eastAsia="ru-RU"/>
        </w:rPr>
        <w:t>муниципальным</w:t>
      </w:r>
      <w:r w:rsidRPr="00291F07">
        <w:rPr>
          <w:rFonts w:ascii="Times New Roman" w:eastAsia="Times New Roman" w:hAnsi="Times New Roman" w:cs="Times New Roman"/>
          <w:spacing w:val="2"/>
          <w:sz w:val="26"/>
          <w:szCs w:val="26"/>
          <w:lang w:eastAsia="ru-RU"/>
        </w:rPr>
        <w:t xml:space="preserve"> долгом </w:t>
      </w:r>
      <w:r w:rsidR="003D3987" w:rsidRPr="00291F07">
        <w:rPr>
          <w:rFonts w:ascii="Times New Roman" w:eastAsia="Times New Roman" w:hAnsi="Times New Roman" w:cs="Times New Roman"/>
          <w:spacing w:val="2"/>
          <w:sz w:val="26"/>
          <w:szCs w:val="26"/>
          <w:lang w:eastAsia="ru-RU"/>
        </w:rPr>
        <w:t xml:space="preserve">городского округа </w:t>
      </w:r>
      <w:r w:rsidRPr="00291F07">
        <w:rPr>
          <w:rFonts w:ascii="Times New Roman" w:eastAsia="Times New Roman" w:hAnsi="Times New Roman" w:cs="Times New Roman"/>
          <w:spacing w:val="2"/>
          <w:sz w:val="26"/>
          <w:szCs w:val="26"/>
          <w:lang w:eastAsia="ru-RU"/>
        </w:rPr>
        <w:t>включает в себя следующие ограничения в проведении долговой политики:</w:t>
      </w:r>
    </w:p>
    <w:p w:rsidR="003D3987" w:rsidRPr="00291F07" w:rsidRDefault="0081612B" w:rsidP="00291F07">
      <w:pPr>
        <w:shd w:val="clear" w:color="auto" w:fill="FFFFFF" w:themeFill="background1"/>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5.2.1. Нормы, установленные Бюджетным кодексом Российской Федерации в части ограничения обязательств </w:t>
      </w:r>
      <w:r w:rsidR="003D3987" w:rsidRPr="00291F07">
        <w:rPr>
          <w:rFonts w:ascii="Times New Roman" w:eastAsia="Times New Roman" w:hAnsi="Times New Roman" w:cs="Times New Roman"/>
          <w:spacing w:val="2"/>
          <w:sz w:val="26"/>
          <w:szCs w:val="26"/>
          <w:lang w:eastAsia="ru-RU"/>
        </w:rPr>
        <w:t>муниципального образования</w:t>
      </w:r>
      <w:r w:rsidRPr="00291F07">
        <w:rPr>
          <w:rFonts w:ascii="Times New Roman" w:eastAsia="Times New Roman" w:hAnsi="Times New Roman" w:cs="Times New Roman"/>
          <w:spacing w:val="2"/>
          <w:sz w:val="26"/>
          <w:szCs w:val="26"/>
          <w:lang w:eastAsia="ru-RU"/>
        </w:rPr>
        <w:t>.</w:t>
      </w:r>
    </w:p>
    <w:p w:rsidR="0081612B" w:rsidRPr="00291F07" w:rsidRDefault="0081612B" w:rsidP="00291F07">
      <w:pPr>
        <w:shd w:val="clear" w:color="auto" w:fill="FFFFFF" w:themeFill="background1"/>
        <w:spacing w:after="0"/>
        <w:ind w:firstLine="708"/>
        <w:jc w:val="both"/>
        <w:textAlignment w:val="baseline"/>
        <w:rPr>
          <w:rFonts w:ascii="Times New Roman" w:eastAsia="Times New Roman" w:hAnsi="Times New Roman" w:cs="Times New Roman"/>
          <w:strike/>
          <w:spacing w:val="2"/>
          <w:sz w:val="26"/>
          <w:szCs w:val="26"/>
          <w:lang w:eastAsia="ru-RU"/>
        </w:rPr>
      </w:pPr>
      <w:r w:rsidRPr="00291F07">
        <w:rPr>
          <w:rFonts w:ascii="Times New Roman" w:eastAsia="Times New Roman" w:hAnsi="Times New Roman" w:cs="Times New Roman"/>
          <w:spacing w:val="2"/>
          <w:sz w:val="26"/>
          <w:szCs w:val="26"/>
          <w:lang w:eastAsia="ru-RU"/>
        </w:rPr>
        <w:t xml:space="preserve">Нормы, установленные Бюджетным кодексом Российской Федерации в части ограничений на объем </w:t>
      </w:r>
      <w:r w:rsidR="003D3987" w:rsidRPr="00291F07">
        <w:rPr>
          <w:rFonts w:ascii="Times New Roman" w:eastAsia="Times New Roman" w:hAnsi="Times New Roman" w:cs="Times New Roman"/>
          <w:spacing w:val="2"/>
          <w:sz w:val="26"/>
          <w:szCs w:val="26"/>
          <w:lang w:eastAsia="ru-RU"/>
        </w:rPr>
        <w:t xml:space="preserve">муниципального </w:t>
      </w:r>
      <w:r w:rsidRPr="00291F07">
        <w:rPr>
          <w:rFonts w:ascii="Times New Roman" w:eastAsia="Times New Roman" w:hAnsi="Times New Roman" w:cs="Times New Roman"/>
          <w:spacing w:val="2"/>
          <w:sz w:val="26"/>
          <w:szCs w:val="26"/>
          <w:lang w:eastAsia="ru-RU"/>
        </w:rPr>
        <w:t xml:space="preserve">долга </w:t>
      </w:r>
      <w:r w:rsidR="003D3987" w:rsidRPr="00291F07">
        <w:rPr>
          <w:rFonts w:ascii="Times New Roman" w:eastAsia="Times New Roman" w:hAnsi="Times New Roman" w:cs="Times New Roman"/>
          <w:spacing w:val="2"/>
          <w:sz w:val="26"/>
          <w:szCs w:val="26"/>
          <w:lang w:eastAsia="ru-RU"/>
        </w:rPr>
        <w:t>муниципального образования</w:t>
      </w:r>
      <w:r w:rsidRPr="00291F07">
        <w:rPr>
          <w:rFonts w:ascii="Times New Roman" w:eastAsia="Times New Roman" w:hAnsi="Times New Roman" w:cs="Times New Roman"/>
          <w:spacing w:val="2"/>
          <w:sz w:val="26"/>
          <w:szCs w:val="26"/>
          <w:lang w:eastAsia="ru-RU"/>
        </w:rPr>
        <w:t xml:space="preserve">, дефицит его бюджета и объемы расходов на обслуживание долга являются основой для оценки связанных с долгом рисков. </w:t>
      </w:r>
    </w:p>
    <w:p w:rsidR="003A45A8" w:rsidRPr="00291F07" w:rsidRDefault="0081612B" w:rsidP="00291F07">
      <w:pPr>
        <w:shd w:val="clear" w:color="auto" w:fill="FFFFFF" w:themeFill="background1"/>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5.2.2. Дополнительные ограничивающие критерии на объем и структуру </w:t>
      </w:r>
      <w:r w:rsidR="003A45A8" w:rsidRPr="00291F07">
        <w:rPr>
          <w:rFonts w:ascii="Times New Roman" w:eastAsia="Times New Roman" w:hAnsi="Times New Roman" w:cs="Times New Roman"/>
          <w:spacing w:val="2"/>
          <w:sz w:val="26"/>
          <w:szCs w:val="26"/>
          <w:lang w:eastAsia="ru-RU"/>
        </w:rPr>
        <w:t xml:space="preserve">муниципального </w:t>
      </w:r>
      <w:r w:rsidRPr="00291F07">
        <w:rPr>
          <w:rFonts w:ascii="Times New Roman" w:eastAsia="Times New Roman" w:hAnsi="Times New Roman" w:cs="Times New Roman"/>
          <w:spacing w:val="2"/>
          <w:sz w:val="26"/>
          <w:szCs w:val="26"/>
          <w:lang w:eastAsia="ru-RU"/>
        </w:rPr>
        <w:t xml:space="preserve">долга </w:t>
      </w:r>
      <w:r w:rsidR="003A45A8" w:rsidRPr="00291F07">
        <w:rPr>
          <w:rFonts w:ascii="Times New Roman" w:eastAsia="Times New Roman" w:hAnsi="Times New Roman" w:cs="Times New Roman"/>
          <w:spacing w:val="2"/>
          <w:sz w:val="26"/>
          <w:szCs w:val="26"/>
          <w:lang w:eastAsia="ru-RU"/>
        </w:rPr>
        <w:t>городского округа</w:t>
      </w:r>
      <w:r w:rsidRPr="00291F07">
        <w:rPr>
          <w:rFonts w:ascii="Times New Roman" w:eastAsia="Times New Roman" w:hAnsi="Times New Roman" w:cs="Times New Roman"/>
          <w:spacing w:val="2"/>
          <w:sz w:val="26"/>
          <w:szCs w:val="26"/>
          <w:lang w:eastAsia="ru-RU"/>
        </w:rPr>
        <w:t>.</w:t>
      </w:r>
    </w:p>
    <w:p w:rsidR="003A45A8" w:rsidRPr="00291F07" w:rsidRDefault="0081612B" w:rsidP="00291F07">
      <w:pPr>
        <w:shd w:val="clear" w:color="auto" w:fill="FFFFFF" w:themeFill="background1"/>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lastRenderedPageBreak/>
        <w:t xml:space="preserve">В качестве дополнительных ограничивающих критериев на объем и структуру </w:t>
      </w:r>
      <w:r w:rsidR="003A45A8" w:rsidRPr="00291F07">
        <w:rPr>
          <w:rFonts w:ascii="Times New Roman" w:eastAsia="Times New Roman" w:hAnsi="Times New Roman" w:cs="Times New Roman"/>
          <w:spacing w:val="2"/>
          <w:sz w:val="26"/>
          <w:szCs w:val="26"/>
          <w:lang w:eastAsia="ru-RU"/>
        </w:rPr>
        <w:t>муниципального</w:t>
      </w:r>
      <w:r w:rsidRPr="00291F07">
        <w:rPr>
          <w:rFonts w:ascii="Times New Roman" w:eastAsia="Times New Roman" w:hAnsi="Times New Roman" w:cs="Times New Roman"/>
          <w:spacing w:val="2"/>
          <w:sz w:val="26"/>
          <w:szCs w:val="26"/>
          <w:lang w:eastAsia="ru-RU"/>
        </w:rPr>
        <w:t xml:space="preserve"> долга при управлении </w:t>
      </w:r>
      <w:r w:rsidR="003A45A8" w:rsidRPr="00291F07">
        <w:rPr>
          <w:rFonts w:ascii="Times New Roman" w:eastAsia="Times New Roman" w:hAnsi="Times New Roman" w:cs="Times New Roman"/>
          <w:spacing w:val="2"/>
          <w:sz w:val="26"/>
          <w:szCs w:val="26"/>
          <w:lang w:eastAsia="ru-RU"/>
        </w:rPr>
        <w:t>муниципальным</w:t>
      </w:r>
      <w:r w:rsidRPr="00291F07">
        <w:rPr>
          <w:rFonts w:ascii="Times New Roman" w:eastAsia="Times New Roman" w:hAnsi="Times New Roman" w:cs="Times New Roman"/>
          <w:spacing w:val="2"/>
          <w:sz w:val="26"/>
          <w:szCs w:val="26"/>
          <w:lang w:eastAsia="ru-RU"/>
        </w:rPr>
        <w:t xml:space="preserve"> долгом приняты следующие показатели:</w:t>
      </w:r>
    </w:p>
    <w:p w:rsidR="003A45A8" w:rsidRPr="00291F07" w:rsidRDefault="0081612B" w:rsidP="00291F07">
      <w:pPr>
        <w:shd w:val="clear" w:color="auto" w:fill="FFFFFF" w:themeFill="background1"/>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 предельный объем </w:t>
      </w:r>
      <w:r w:rsidR="00B36794" w:rsidRPr="00291F07">
        <w:rPr>
          <w:rFonts w:ascii="Times New Roman" w:eastAsia="Times New Roman" w:hAnsi="Times New Roman" w:cs="Times New Roman"/>
          <w:spacing w:val="2"/>
          <w:sz w:val="26"/>
          <w:szCs w:val="26"/>
          <w:lang w:eastAsia="ru-RU"/>
        </w:rPr>
        <w:t>муниципального долга</w:t>
      </w:r>
      <w:r w:rsidRPr="00291F07">
        <w:rPr>
          <w:rFonts w:ascii="Times New Roman" w:eastAsia="Times New Roman" w:hAnsi="Times New Roman" w:cs="Times New Roman"/>
          <w:spacing w:val="2"/>
          <w:sz w:val="26"/>
          <w:szCs w:val="26"/>
          <w:lang w:eastAsia="ru-RU"/>
        </w:rPr>
        <w:t>, рассчитываемый в процентах от утвержденного общего годового объема доходов без учета утвержденного объема безвозмездных поступлений, - на каждую расчетную дату в течение финансового года;</w:t>
      </w:r>
    </w:p>
    <w:p w:rsidR="003A45A8" w:rsidRPr="00291F07" w:rsidRDefault="0081612B" w:rsidP="00291F07">
      <w:pPr>
        <w:shd w:val="clear" w:color="auto" w:fill="FFFFFF" w:themeFill="background1"/>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 верхний предел </w:t>
      </w:r>
      <w:r w:rsidR="00B36794" w:rsidRPr="00291F07">
        <w:rPr>
          <w:rFonts w:ascii="Times New Roman" w:eastAsia="Times New Roman" w:hAnsi="Times New Roman" w:cs="Times New Roman"/>
          <w:spacing w:val="2"/>
          <w:sz w:val="26"/>
          <w:szCs w:val="26"/>
          <w:lang w:eastAsia="ru-RU"/>
        </w:rPr>
        <w:t>муниципального долга</w:t>
      </w:r>
      <w:r w:rsidRPr="00291F07">
        <w:rPr>
          <w:rFonts w:ascii="Times New Roman" w:eastAsia="Times New Roman" w:hAnsi="Times New Roman" w:cs="Times New Roman"/>
          <w:spacing w:val="2"/>
          <w:sz w:val="26"/>
          <w:szCs w:val="26"/>
          <w:lang w:eastAsia="ru-RU"/>
        </w:rPr>
        <w:t xml:space="preserve"> по состоянию на 1 января года, следующего за текущим финансовым годом, не должен превышать предельного объема </w:t>
      </w:r>
      <w:r w:rsidR="00B36794" w:rsidRPr="00291F07">
        <w:rPr>
          <w:rFonts w:ascii="Times New Roman" w:eastAsia="Times New Roman" w:hAnsi="Times New Roman" w:cs="Times New Roman"/>
          <w:spacing w:val="2"/>
          <w:sz w:val="26"/>
          <w:szCs w:val="26"/>
          <w:lang w:eastAsia="ru-RU"/>
        </w:rPr>
        <w:t>муниципального долга</w:t>
      </w:r>
      <w:r w:rsidRPr="00291F07">
        <w:rPr>
          <w:rFonts w:ascii="Times New Roman" w:eastAsia="Times New Roman" w:hAnsi="Times New Roman" w:cs="Times New Roman"/>
          <w:spacing w:val="2"/>
          <w:sz w:val="26"/>
          <w:szCs w:val="26"/>
          <w:lang w:eastAsia="ru-RU"/>
        </w:rPr>
        <w:t>, установленного предыдущим пунктом;</w:t>
      </w:r>
    </w:p>
    <w:p w:rsidR="003A45A8" w:rsidRPr="00291F07" w:rsidRDefault="0081612B" w:rsidP="00291F07">
      <w:pPr>
        <w:shd w:val="clear" w:color="auto" w:fill="FFFFFF" w:themeFill="background1"/>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 верхний предел долга по гарантиям на 1 января года, следующего за текущим финансовым годом, в структуре </w:t>
      </w:r>
      <w:r w:rsidR="00B36794" w:rsidRPr="00291F07">
        <w:rPr>
          <w:rFonts w:ascii="Times New Roman" w:eastAsia="Times New Roman" w:hAnsi="Times New Roman" w:cs="Times New Roman"/>
          <w:spacing w:val="2"/>
          <w:sz w:val="26"/>
          <w:szCs w:val="26"/>
          <w:lang w:eastAsia="ru-RU"/>
        </w:rPr>
        <w:t>муниципального долга</w:t>
      </w:r>
      <w:r w:rsidRPr="00291F07">
        <w:rPr>
          <w:rFonts w:ascii="Times New Roman" w:eastAsia="Times New Roman" w:hAnsi="Times New Roman" w:cs="Times New Roman"/>
          <w:spacing w:val="2"/>
          <w:sz w:val="26"/>
          <w:szCs w:val="26"/>
          <w:lang w:eastAsia="ru-RU"/>
        </w:rPr>
        <w:t>.</w:t>
      </w:r>
    </w:p>
    <w:p w:rsidR="0081612B" w:rsidRPr="00291F07" w:rsidRDefault="0081612B" w:rsidP="00291F07">
      <w:pPr>
        <w:shd w:val="clear" w:color="auto" w:fill="FFFFFF" w:themeFill="background1"/>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Данные ограничения устанавливаются </w:t>
      </w:r>
      <w:r w:rsidR="00B36794" w:rsidRPr="00291F07">
        <w:rPr>
          <w:rFonts w:ascii="Times New Roman" w:eastAsia="Times New Roman" w:hAnsi="Times New Roman" w:cs="Times New Roman"/>
          <w:spacing w:val="2"/>
          <w:sz w:val="26"/>
          <w:szCs w:val="26"/>
          <w:lang w:eastAsia="ru-RU"/>
        </w:rPr>
        <w:t xml:space="preserve">решением </w:t>
      </w:r>
      <w:r w:rsidR="0078051F">
        <w:rPr>
          <w:rFonts w:ascii="Times New Roman" w:eastAsia="Times New Roman" w:hAnsi="Times New Roman" w:cs="Times New Roman"/>
          <w:spacing w:val="2"/>
          <w:sz w:val="26"/>
          <w:szCs w:val="26"/>
          <w:lang w:eastAsia="ru-RU"/>
        </w:rPr>
        <w:t>С</w:t>
      </w:r>
      <w:r w:rsidR="00B36794" w:rsidRPr="00291F07">
        <w:rPr>
          <w:rFonts w:ascii="Times New Roman" w:eastAsia="Times New Roman" w:hAnsi="Times New Roman" w:cs="Times New Roman"/>
          <w:spacing w:val="2"/>
          <w:sz w:val="26"/>
          <w:szCs w:val="26"/>
          <w:lang w:eastAsia="ru-RU"/>
        </w:rPr>
        <w:t>овета депутатов городского округа город Шахунья Нижегородской области при утверждении бюджета городского округа</w:t>
      </w:r>
      <w:r w:rsidRPr="00291F07">
        <w:rPr>
          <w:rFonts w:ascii="Times New Roman" w:eastAsia="Times New Roman" w:hAnsi="Times New Roman" w:cs="Times New Roman"/>
          <w:spacing w:val="2"/>
          <w:sz w:val="26"/>
          <w:szCs w:val="26"/>
          <w:lang w:eastAsia="ru-RU"/>
        </w:rPr>
        <w:t xml:space="preserve">. Дополнительные ограничения так же могут быть установлены соглашениями с </w:t>
      </w:r>
      <w:r w:rsidR="005748C5" w:rsidRPr="00291F07">
        <w:rPr>
          <w:rFonts w:ascii="Times New Roman" w:eastAsia="Times New Roman" w:hAnsi="Times New Roman" w:cs="Times New Roman"/>
          <w:spacing w:val="2"/>
          <w:sz w:val="26"/>
          <w:szCs w:val="26"/>
          <w:lang w:eastAsia="ru-RU"/>
        </w:rPr>
        <w:t xml:space="preserve">исполнительными </w:t>
      </w:r>
      <w:r w:rsidRPr="00291F07">
        <w:rPr>
          <w:rFonts w:ascii="Times New Roman" w:eastAsia="Times New Roman" w:hAnsi="Times New Roman" w:cs="Times New Roman"/>
          <w:spacing w:val="2"/>
          <w:sz w:val="26"/>
          <w:szCs w:val="26"/>
          <w:lang w:eastAsia="ru-RU"/>
        </w:rPr>
        <w:t>органами власти</w:t>
      </w:r>
      <w:r w:rsidR="00B36794" w:rsidRPr="00291F07">
        <w:rPr>
          <w:rFonts w:ascii="Times New Roman" w:eastAsia="Times New Roman" w:hAnsi="Times New Roman" w:cs="Times New Roman"/>
          <w:spacing w:val="2"/>
          <w:sz w:val="26"/>
          <w:szCs w:val="26"/>
          <w:lang w:eastAsia="ru-RU"/>
        </w:rPr>
        <w:t xml:space="preserve"> Нижегородской области</w:t>
      </w:r>
      <w:r w:rsidRPr="00291F07">
        <w:rPr>
          <w:rFonts w:ascii="Times New Roman" w:eastAsia="Times New Roman" w:hAnsi="Times New Roman" w:cs="Times New Roman"/>
          <w:spacing w:val="2"/>
          <w:sz w:val="26"/>
          <w:szCs w:val="26"/>
          <w:lang w:eastAsia="ru-RU"/>
        </w:rPr>
        <w:t>.</w:t>
      </w:r>
    </w:p>
    <w:p w:rsidR="00B36794" w:rsidRPr="00291F07" w:rsidRDefault="0081612B" w:rsidP="00291F07">
      <w:pPr>
        <w:shd w:val="clear" w:color="auto" w:fill="FFFFFF" w:themeFill="background1"/>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5.2.3. Ограничения, задаваемые принятыми принципами моделирования долговой политики, основанными на показателях долговой емкости и свободной долговой емкости бюджета</w:t>
      </w:r>
      <w:r w:rsidR="00B36794" w:rsidRPr="00291F07">
        <w:rPr>
          <w:rFonts w:ascii="Times New Roman" w:eastAsia="Times New Roman" w:hAnsi="Times New Roman" w:cs="Times New Roman"/>
          <w:spacing w:val="2"/>
          <w:sz w:val="26"/>
          <w:szCs w:val="26"/>
          <w:lang w:eastAsia="ru-RU"/>
        </w:rPr>
        <w:t xml:space="preserve"> городского округа</w:t>
      </w:r>
      <w:r w:rsidRPr="00291F07">
        <w:rPr>
          <w:rFonts w:ascii="Times New Roman" w:eastAsia="Times New Roman" w:hAnsi="Times New Roman" w:cs="Times New Roman"/>
          <w:spacing w:val="2"/>
          <w:sz w:val="26"/>
          <w:szCs w:val="26"/>
          <w:lang w:eastAsia="ru-RU"/>
        </w:rPr>
        <w:t>.</w:t>
      </w:r>
    </w:p>
    <w:p w:rsidR="00B36794" w:rsidRPr="00291F07" w:rsidRDefault="0081612B" w:rsidP="00291F07">
      <w:pPr>
        <w:shd w:val="clear" w:color="auto" w:fill="FFFFFF" w:themeFill="background1"/>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Ограничение по долговой емкости бюджета </w:t>
      </w:r>
      <w:r w:rsidR="00B36794" w:rsidRPr="00291F07">
        <w:rPr>
          <w:rFonts w:ascii="Times New Roman" w:eastAsia="Times New Roman" w:hAnsi="Times New Roman" w:cs="Times New Roman"/>
          <w:spacing w:val="2"/>
          <w:sz w:val="26"/>
          <w:szCs w:val="26"/>
          <w:lang w:eastAsia="ru-RU"/>
        </w:rPr>
        <w:t xml:space="preserve">городского округа </w:t>
      </w:r>
      <w:r w:rsidRPr="00291F07">
        <w:rPr>
          <w:rFonts w:ascii="Times New Roman" w:eastAsia="Times New Roman" w:hAnsi="Times New Roman" w:cs="Times New Roman"/>
          <w:spacing w:val="2"/>
          <w:sz w:val="26"/>
          <w:szCs w:val="26"/>
          <w:lang w:eastAsia="ru-RU"/>
        </w:rPr>
        <w:t>определяет объемы погашения и обслуживания действующих и вновь привлекаемых долговых обязательств, которые можно осуществить за счет доходов бюджета</w:t>
      </w:r>
      <w:r w:rsidR="00B36794" w:rsidRPr="00291F07">
        <w:rPr>
          <w:rFonts w:ascii="Times New Roman" w:eastAsia="Times New Roman" w:hAnsi="Times New Roman" w:cs="Times New Roman"/>
          <w:spacing w:val="2"/>
          <w:sz w:val="26"/>
          <w:szCs w:val="26"/>
          <w:lang w:eastAsia="ru-RU"/>
        </w:rPr>
        <w:t xml:space="preserve"> городского округа</w:t>
      </w:r>
      <w:r w:rsidRPr="00291F07">
        <w:rPr>
          <w:rFonts w:ascii="Times New Roman" w:eastAsia="Times New Roman" w:hAnsi="Times New Roman" w:cs="Times New Roman"/>
          <w:spacing w:val="2"/>
          <w:sz w:val="26"/>
          <w:szCs w:val="26"/>
          <w:lang w:eastAsia="ru-RU"/>
        </w:rPr>
        <w:t>.</w:t>
      </w:r>
      <w:r w:rsidR="00B36794" w:rsidRPr="00291F07">
        <w:rPr>
          <w:rFonts w:ascii="Times New Roman" w:eastAsia="Times New Roman" w:hAnsi="Times New Roman" w:cs="Times New Roman"/>
          <w:spacing w:val="2"/>
          <w:sz w:val="26"/>
          <w:szCs w:val="26"/>
          <w:lang w:eastAsia="ru-RU"/>
        </w:rPr>
        <w:t xml:space="preserve"> </w:t>
      </w:r>
      <w:r w:rsidRPr="00291F07">
        <w:rPr>
          <w:rFonts w:ascii="Times New Roman" w:eastAsia="Times New Roman" w:hAnsi="Times New Roman" w:cs="Times New Roman"/>
          <w:spacing w:val="2"/>
          <w:sz w:val="26"/>
          <w:szCs w:val="26"/>
          <w:lang w:eastAsia="ru-RU"/>
        </w:rPr>
        <w:t>Данное ограничение выражается в двух принципах планирования долговых обязательств:</w:t>
      </w:r>
    </w:p>
    <w:p w:rsidR="00B36794" w:rsidRPr="00291F07" w:rsidRDefault="0081612B" w:rsidP="00291F07">
      <w:pPr>
        <w:shd w:val="clear" w:color="auto" w:fill="FFFFFF" w:themeFill="background1"/>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1) заемные средства не могут использоваться для финансирования текущих расходов. Это означает, что долговая емкость должна быть положительна для каждого года планового периода;</w:t>
      </w:r>
    </w:p>
    <w:p w:rsidR="0081612B" w:rsidRPr="00291F07" w:rsidRDefault="0081612B" w:rsidP="00291F07">
      <w:pPr>
        <w:shd w:val="clear" w:color="auto" w:fill="FFFFFF" w:themeFill="background1"/>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2) погашение долга должно производиться за счет собственных доходов бюджета. Это означает, что свободная долговая емкость должна быть положительна для каждого годового периода на всем горизонте бюджетного планирования. Несоблюдение данного принципа означает, что в периоды отрицательной свободной долговой емкости для бюджета имеются значительные риски пролонгации долговых обязательств. В данной ситуации обеспечивается защита части расходов бюджета, необходимая для выполнения социальных обязательств бюджета.</w:t>
      </w:r>
    </w:p>
    <w:p w:rsidR="00B36794"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5.3. Планирование погашения и расходов на обслуживание </w:t>
      </w:r>
      <w:r w:rsidR="00B36794" w:rsidRPr="00291F07">
        <w:rPr>
          <w:rFonts w:ascii="Times New Roman" w:eastAsia="Times New Roman" w:hAnsi="Times New Roman" w:cs="Times New Roman"/>
          <w:spacing w:val="2"/>
          <w:sz w:val="26"/>
          <w:szCs w:val="26"/>
          <w:lang w:eastAsia="ru-RU"/>
        </w:rPr>
        <w:t>муниципального долга</w:t>
      </w:r>
      <w:r w:rsidRPr="00291F07">
        <w:rPr>
          <w:rFonts w:ascii="Times New Roman" w:eastAsia="Times New Roman" w:hAnsi="Times New Roman" w:cs="Times New Roman"/>
          <w:spacing w:val="2"/>
          <w:sz w:val="26"/>
          <w:szCs w:val="26"/>
          <w:lang w:eastAsia="ru-RU"/>
        </w:rPr>
        <w:t>.</w:t>
      </w:r>
    </w:p>
    <w:p w:rsidR="00B36794"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Процесс планирования </w:t>
      </w:r>
      <w:r w:rsidR="00B36794" w:rsidRPr="00291F07">
        <w:rPr>
          <w:rFonts w:ascii="Times New Roman" w:eastAsia="Times New Roman" w:hAnsi="Times New Roman" w:cs="Times New Roman"/>
          <w:spacing w:val="2"/>
          <w:sz w:val="26"/>
          <w:szCs w:val="26"/>
          <w:lang w:eastAsia="ru-RU"/>
        </w:rPr>
        <w:t xml:space="preserve">муниципальных </w:t>
      </w:r>
      <w:r w:rsidRPr="00291F07">
        <w:rPr>
          <w:rFonts w:ascii="Times New Roman" w:eastAsia="Times New Roman" w:hAnsi="Times New Roman" w:cs="Times New Roman"/>
          <w:spacing w:val="2"/>
          <w:sz w:val="26"/>
          <w:szCs w:val="26"/>
          <w:lang w:eastAsia="ru-RU"/>
        </w:rPr>
        <w:t xml:space="preserve">заимствований </w:t>
      </w:r>
      <w:r w:rsidR="00B36794" w:rsidRPr="00291F07">
        <w:rPr>
          <w:rFonts w:ascii="Times New Roman" w:eastAsia="Times New Roman" w:hAnsi="Times New Roman" w:cs="Times New Roman"/>
          <w:spacing w:val="2"/>
          <w:sz w:val="26"/>
          <w:szCs w:val="26"/>
          <w:lang w:eastAsia="ru-RU"/>
        </w:rPr>
        <w:t xml:space="preserve">городского округа </w:t>
      </w:r>
      <w:r w:rsidRPr="00291F07">
        <w:rPr>
          <w:rFonts w:ascii="Times New Roman" w:eastAsia="Times New Roman" w:hAnsi="Times New Roman" w:cs="Times New Roman"/>
          <w:spacing w:val="2"/>
          <w:sz w:val="26"/>
          <w:szCs w:val="26"/>
          <w:lang w:eastAsia="ru-RU"/>
        </w:rPr>
        <w:t>состоит из двух последовательных этапов:</w:t>
      </w:r>
    </w:p>
    <w:p w:rsidR="00B36794"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планирование расходов по погашению и обслуживанию действующих долговых обязательств;</w:t>
      </w:r>
    </w:p>
    <w:p w:rsidR="00B36794"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lastRenderedPageBreak/>
        <w:t xml:space="preserve">- планирование объемов вновь принимаемых долговых обязательств с </w:t>
      </w:r>
      <w:r w:rsidR="00B36794" w:rsidRPr="00291F07">
        <w:rPr>
          <w:rFonts w:ascii="Times New Roman" w:eastAsia="Times New Roman" w:hAnsi="Times New Roman" w:cs="Times New Roman"/>
          <w:spacing w:val="2"/>
          <w:sz w:val="26"/>
          <w:szCs w:val="26"/>
          <w:lang w:eastAsia="ru-RU"/>
        </w:rPr>
        <w:t xml:space="preserve">учетом </w:t>
      </w:r>
      <w:r w:rsidRPr="00291F07">
        <w:rPr>
          <w:rFonts w:ascii="Times New Roman" w:eastAsia="Times New Roman" w:hAnsi="Times New Roman" w:cs="Times New Roman"/>
          <w:spacing w:val="2"/>
          <w:sz w:val="26"/>
          <w:szCs w:val="26"/>
          <w:lang w:eastAsia="ru-RU"/>
        </w:rPr>
        <w:t>ограничений, установленных в пункте 5.2 настоящей Концепции.</w:t>
      </w:r>
    </w:p>
    <w:p w:rsidR="00B36794"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В свою очередь планирование вновь принимаемых долговых обязательств проводится раздельно для прямых и условных обязательств, а планирование прямых обязательств - в зависимости от целей заимствований.</w:t>
      </w:r>
    </w:p>
    <w:p w:rsidR="00B36794"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Процедура планирования погашения и обслуживания действующих долговых обязательств основывается на построении и проведении анализа свободной долговой емкости для каждого года рассматриваемого временного периода.</w:t>
      </w:r>
    </w:p>
    <w:p w:rsidR="00B36794"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Планирование объемов новых заимствований и гарантий строится на следующих принципах:</w:t>
      </w:r>
    </w:p>
    <w:p w:rsidR="00F7132B"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1) деление свободной долговой емкости на три части, предназначенные:</w:t>
      </w:r>
    </w:p>
    <w:p w:rsidR="00F7132B"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для планирования платежей по вновь привлекаемым прямым обязательствам;</w:t>
      </w:r>
    </w:p>
    <w:p w:rsidR="00F7132B"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для покрытия ожидаемой ответственности по вновь принимаемым условным обязательствам ("резерв по возможной ответственности");</w:t>
      </w:r>
    </w:p>
    <w:p w:rsidR="00F7132B"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неиспользуемая, "страховочная" часть свободной долговой емкости, компенсирующая риск ликвидности бюджета, возникающий вследствие ошибок прогнозирования;</w:t>
      </w:r>
    </w:p>
    <w:p w:rsid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2) планирование новых долговых заимствований производится таким образом, чтобы сводный график обслуживания и погашения долга не выходил за установленные законодательные ограничения и пределы долговой емкости бюджета. Кроме того, предпочтительным является, чтобы сводный график платежей был как можно более равномерным на всем горизонте планирования.</w:t>
      </w:r>
    </w:p>
    <w:p w:rsidR="0081612B"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6. Основные принципы обслуживания и погашения </w:t>
      </w:r>
      <w:r w:rsidR="00B36794" w:rsidRPr="00291F07">
        <w:rPr>
          <w:rFonts w:ascii="Times New Roman" w:eastAsia="Times New Roman" w:hAnsi="Times New Roman" w:cs="Times New Roman"/>
          <w:spacing w:val="2"/>
          <w:sz w:val="26"/>
          <w:szCs w:val="26"/>
          <w:lang w:eastAsia="ru-RU"/>
        </w:rPr>
        <w:t>муниципального долга</w:t>
      </w:r>
      <w:r w:rsidR="00291F07">
        <w:rPr>
          <w:rFonts w:ascii="Times New Roman" w:eastAsia="Times New Roman" w:hAnsi="Times New Roman" w:cs="Times New Roman"/>
          <w:spacing w:val="2"/>
          <w:sz w:val="26"/>
          <w:szCs w:val="26"/>
          <w:lang w:eastAsia="ru-RU"/>
        </w:rPr>
        <w:t>.</w:t>
      </w:r>
    </w:p>
    <w:p w:rsidR="0081612B" w:rsidRPr="00291F07" w:rsidRDefault="00F713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6</w:t>
      </w:r>
      <w:r w:rsidR="0081612B" w:rsidRPr="00291F07">
        <w:rPr>
          <w:rFonts w:ascii="Times New Roman" w:eastAsia="Times New Roman" w:hAnsi="Times New Roman" w:cs="Times New Roman"/>
          <w:spacing w:val="2"/>
          <w:sz w:val="26"/>
          <w:szCs w:val="26"/>
          <w:lang w:eastAsia="ru-RU"/>
        </w:rPr>
        <w:t xml:space="preserve">.1. Наряду с разработанными подходами к планированию долговых заимствований и предоставлению гарантий </w:t>
      </w:r>
      <w:r w:rsidRPr="00291F07">
        <w:rPr>
          <w:rFonts w:ascii="Times New Roman" w:eastAsia="Times New Roman" w:hAnsi="Times New Roman" w:cs="Times New Roman"/>
          <w:spacing w:val="2"/>
          <w:sz w:val="26"/>
          <w:szCs w:val="26"/>
          <w:lang w:eastAsia="ru-RU"/>
        </w:rPr>
        <w:t xml:space="preserve">городского округа </w:t>
      </w:r>
      <w:r w:rsidR="0081612B" w:rsidRPr="00291F07">
        <w:rPr>
          <w:rFonts w:ascii="Times New Roman" w:eastAsia="Times New Roman" w:hAnsi="Times New Roman" w:cs="Times New Roman"/>
          <w:spacing w:val="2"/>
          <w:sz w:val="26"/>
          <w:szCs w:val="26"/>
          <w:lang w:eastAsia="ru-RU"/>
        </w:rPr>
        <w:t xml:space="preserve">осуществляется оперативное управление </w:t>
      </w:r>
      <w:r w:rsidRPr="00291F07">
        <w:rPr>
          <w:rFonts w:ascii="Times New Roman" w:eastAsia="Times New Roman" w:hAnsi="Times New Roman" w:cs="Times New Roman"/>
          <w:spacing w:val="2"/>
          <w:sz w:val="26"/>
          <w:szCs w:val="26"/>
          <w:lang w:eastAsia="ru-RU"/>
        </w:rPr>
        <w:t>муниципальным</w:t>
      </w:r>
      <w:r w:rsidR="0081612B" w:rsidRPr="00291F07">
        <w:rPr>
          <w:rFonts w:ascii="Times New Roman" w:eastAsia="Times New Roman" w:hAnsi="Times New Roman" w:cs="Times New Roman"/>
          <w:spacing w:val="2"/>
          <w:sz w:val="26"/>
          <w:szCs w:val="26"/>
          <w:lang w:eastAsia="ru-RU"/>
        </w:rPr>
        <w:t xml:space="preserve"> долгом. Оно проводится в целях сглаживания пиков долговых платежей и экономии бюджетных средств, выделяемых для обслуживания и погашения долговых обязательств, при одновременном обеспечении других расходов бюджета</w:t>
      </w:r>
      <w:r w:rsidRPr="00291F07">
        <w:rPr>
          <w:rFonts w:ascii="Times New Roman" w:eastAsia="Times New Roman" w:hAnsi="Times New Roman" w:cs="Times New Roman"/>
          <w:spacing w:val="2"/>
          <w:sz w:val="26"/>
          <w:szCs w:val="26"/>
          <w:lang w:eastAsia="ru-RU"/>
        </w:rPr>
        <w:t xml:space="preserve"> городского округа</w:t>
      </w:r>
      <w:r w:rsidR="0081612B" w:rsidRPr="00291F07">
        <w:rPr>
          <w:rFonts w:ascii="Times New Roman" w:eastAsia="Times New Roman" w:hAnsi="Times New Roman" w:cs="Times New Roman"/>
          <w:spacing w:val="2"/>
          <w:sz w:val="26"/>
          <w:szCs w:val="26"/>
          <w:lang w:eastAsia="ru-RU"/>
        </w:rPr>
        <w:t>.</w:t>
      </w:r>
    </w:p>
    <w:p w:rsidR="009779C6"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6.2. Основными методами оперативного управления являются:</w:t>
      </w:r>
    </w:p>
    <w:p w:rsidR="009779C6"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 корректировка сроков привлечения заемных средств, предусмотренных программой </w:t>
      </w:r>
      <w:r w:rsidR="00F7132B" w:rsidRPr="00291F07">
        <w:rPr>
          <w:rFonts w:ascii="Times New Roman" w:eastAsia="Times New Roman" w:hAnsi="Times New Roman" w:cs="Times New Roman"/>
          <w:spacing w:val="2"/>
          <w:sz w:val="26"/>
          <w:szCs w:val="26"/>
          <w:lang w:eastAsia="ru-RU"/>
        </w:rPr>
        <w:t>муниципальных</w:t>
      </w:r>
      <w:r w:rsidRPr="00291F07">
        <w:rPr>
          <w:rFonts w:ascii="Times New Roman" w:eastAsia="Times New Roman" w:hAnsi="Times New Roman" w:cs="Times New Roman"/>
          <w:spacing w:val="2"/>
          <w:sz w:val="26"/>
          <w:szCs w:val="26"/>
          <w:lang w:eastAsia="ru-RU"/>
        </w:rPr>
        <w:t xml:space="preserve"> заимствований. Данный метод предусматривает перенесение сроков привлечения новых заемных средств на более ранние или поздние сроки по сравнению с плановым распределением заимствований. </w:t>
      </w:r>
    </w:p>
    <w:p w:rsidR="009779C6"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Критерием определения необходимости корректировки является реальное исполнение бюджета</w:t>
      </w:r>
      <w:r w:rsidR="00F7132B" w:rsidRPr="00291F07">
        <w:rPr>
          <w:rFonts w:ascii="Times New Roman" w:eastAsia="Times New Roman" w:hAnsi="Times New Roman" w:cs="Times New Roman"/>
          <w:spacing w:val="2"/>
          <w:sz w:val="26"/>
          <w:szCs w:val="26"/>
          <w:lang w:eastAsia="ru-RU"/>
        </w:rPr>
        <w:t xml:space="preserve"> городского округа</w:t>
      </w:r>
      <w:r w:rsidRPr="00291F07">
        <w:rPr>
          <w:rFonts w:ascii="Times New Roman" w:eastAsia="Times New Roman" w:hAnsi="Times New Roman" w:cs="Times New Roman"/>
          <w:spacing w:val="2"/>
          <w:sz w:val="26"/>
          <w:szCs w:val="26"/>
          <w:lang w:eastAsia="ru-RU"/>
        </w:rPr>
        <w:t xml:space="preserve">, то есть фактическое поступление доходов и фактическое использование предусмотренных бюджетом ассигнований, а также конъюнктура на рынке заимствований, когда за счет изменения утвержденных сроков привлечения заемных средств достигается </w:t>
      </w:r>
      <w:r w:rsidRPr="00291F07">
        <w:rPr>
          <w:rFonts w:ascii="Times New Roman" w:eastAsia="Times New Roman" w:hAnsi="Times New Roman" w:cs="Times New Roman"/>
          <w:spacing w:val="2"/>
          <w:sz w:val="26"/>
          <w:szCs w:val="26"/>
          <w:lang w:eastAsia="ru-RU"/>
        </w:rPr>
        <w:lastRenderedPageBreak/>
        <w:t xml:space="preserve">сокращение расходов по обслуживанию </w:t>
      </w:r>
      <w:r w:rsidR="00B36794" w:rsidRPr="00291F07">
        <w:rPr>
          <w:rFonts w:ascii="Times New Roman" w:eastAsia="Times New Roman" w:hAnsi="Times New Roman" w:cs="Times New Roman"/>
          <w:spacing w:val="2"/>
          <w:sz w:val="26"/>
          <w:szCs w:val="26"/>
          <w:lang w:eastAsia="ru-RU"/>
        </w:rPr>
        <w:t>муниципального долга</w:t>
      </w:r>
      <w:r w:rsidRPr="00291F07">
        <w:rPr>
          <w:rFonts w:ascii="Times New Roman" w:eastAsia="Times New Roman" w:hAnsi="Times New Roman" w:cs="Times New Roman"/>
          <w:spacing w:val="2"/>
          <w:sz w:val="26"/>
          <w:szCs w:val="26"/>
          <w:lang w:eastAsia="ru-RU"/>
        </w:rPr>
        <w:t xml:space="preserve"> </w:t>
      </w:r>
      <w:r w:rsidR="005748C5" w:rsidRPr="00291F07">
        <w:rPr>
          <w:rFonts w:ascii="Times New Roman" w:eastAsia="Times New Roman" w:hAnsi="Times New Roman" w:cs="Times New Roman"/>
          <w:spacing w:val="2"/>
          <w:sz w:val="26"/>
          <w:szCs w:val="26"/>
          <w:lang w:eastAsia="ru-RU"/>
        </w:rPr>
        <w:t>городского округа</w:t>
      </w:r>
      <w:r w:rsidRPr="00291F07">
        <w:rPr>
          <w:rFonts w:ascii="Times New Roman" w:eastAsia="Times New Roman" w:hAnsi="Times New Roman" w:cs="Times New Roman"/>
          <w:spacing w:val="2"/>
          <w:sz w:val="26"/>
          <w:szCs w:val="26"/>
          <w:lang w:eastAsia="ru-RU"/>
        </w:rPr>
        <w:t>;</w:t>
      </w:r>
    </w:p>
    <w:p w:rsidR="009779C6"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досрочное погашение долговых обязательств. Данный метод осуществляется за счет дополнительно полученных доходов, перераспределения экономии по расходам бюджета и/или привлечения новых более дешевых заимствований.</w:t>
      </w:r>
    </w:p>
    <w:p w:rsidR="009779C6"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6.3. </w:t>
      </w:r>
      <w:r w:rsidR="005748C5" w:rsidRPr="00291F07">
        <w:rPr>
          <w:rFonts w:ascii="Times New Roman" w:eastAsia="Times New Roman" w:hAnsi="Times New Roman" w:cs="Times New Roman"/>
          <w:spacing w:val="2"/>
          <w:sz w:val="26"/>
          <w:szCs w:val="26"/>
          <w:lang w:eastAsia="ru-RU"/>
        </w:rPr>
        <w:t xml:space="preserve">Городской округ </w:t>
      </w:r>
      <w:r w:rsidRPr="00291F07">
        <w:rPr>
          <w:rFonts w:ascii="Times New Roman" w:eastAsia="Times New Roman" w:hAnsi="Times New Roman" w:cs="Times New Roman"/>
          <w:spacing w:val="2"/>
          <w:sz w:val="26"/>
          <w:szCs w:val="26"/>
          <w:lang w:eastAsia="ru-RU"/>
        </w:rPr>
        <w:t>также придерживается следующих правил в части обслуживания и погашения долга:</w:t>
      </w:r>
    </w:p>
    <w:p w:rsidR="009779C6"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долгосрочные и среднесрочные заемные средства составляют основу портфеля заимствований;</w:t>
      </w:r>
    </w:p>
    <w:p w:rsidR="009779C6"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 структура долгового портфеля обеспечивает равномерный график совокупных ежегодных выплат по обслуживанию и погашению долговых обязательств. </w:t>
      </w:r>
    </w:p>
    <w:p w:rsidR="005748C5"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не допускается приоритетное обслуживание одних долговых обязате</w:t>
      </w:r>
      <w:r w:rsidR="005748C5" w:rsidRPr="00291F07">
        <w:rPr>
          <w:rFonts w:ascii="Times New Roman" w:eastAsia="Times New Roman" w:hAnsi="Times New Roman" w:cs="Times New Roman"/>
          <w:spacing w:val="2"/>
          <w:sz w:val="26"/>
          <w:szCs w:val="26"/>
          <w:lang w:eastAsia="ru-RU"/>
        </w:rPr>
        <w:t>льств по отношению к другим</w:t>
      </w:r>
      <w:r w:rsidRPr="00291F07">
        <w:rPr>
          <w:rFonts w:ascii="Times New Roman" w:eastAsia="Times New Roman" w:hAnsi="Times New Roman" w:cs="Times New Roman"/>
          <w:spacing w:val="2"/>
          <w:sz w:val="26"/>
          <w:szCs w:val="26"/>
          <w:lang w:eastAsia="ru-RU"/>
        </w:rPr>
        <w:t>;</w:t>
      </w:r>
    </w:p>
    <w:p w:rsid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составляется план (прогноз) обслуживания и погашения долга. </w:t>
      </w:r>
    </w:p>
    <w:p w:rsidR="0081612B"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7. Учет, отчетность и распространение информации о </w:t>
      </w:r>
      <w:r w:rsidR="009779C6" w:rsidRPr="00291F07">
        <w:rPr>
          <w:rFonts w:ascii="Times New Roman" w:eastAsia="Times New Roman" w:hAnsi="Times New Roman" w:cs="Times New Roman"/>
          <w:spacing w:val="2"/>
          <w:sz w:val="26"/>
          <w:szCs w:val="26"/>
          <w:lang w:eastAsia="ru-RU"/>
        </w:rPr>
        <w:t>м</w:t>
      </w:r>
      <w:r w:rsidR="005748C5" w:rsidRPr="00291F07">
        <w:rPr>
          <w:rFonts w:ascii="Times New Roman" w:eastAsia="Times New Roman" w:hAnsi="Times New Roman" w:cs="Times New Roman"/>
          <w:spacing w:val="2"/>
          <w:sz w:val="26"/>
          <w:szCs w:val="26"/>
          <w:lang w:eastAsia="ru-RU"/>
        </w:rPr>
        <w:t>униципа</w:t>
      </w:r>
      <w:r w:rsidR="009779C6" w:rsidRPr="00291F07">
        <w:rPr>
          <w:rFonts w:ascii="Times New Roman" w:eastAsia="Times New Roman" w:hAnsi="Times New Roman" w:cs="Times New Roman"/>
          <w:spacing w:val="2"/>
          <w:sz w:val="26"/>
          <w:szCs w:val="26"/>
          <w:lang w:eastAsia="ru-RU"/>
        </w:rPr>
        <w:t>льном</w:t>
      </w:r>
      <w:r w:rsidRPr="00291F07">
        <w:rPr>
          <w:rFonts w:ascii="Times New Roman" w:eastAsia="Times New Roman" w:hAnsi="Times New Roman" w:cs="Times New Roman"/>
          <w:spacing w:val="2"/>
          <w:sz w:val="26"/>
          <w:szCs w:val="26"/>
          <w:lang w:eastAsia="ru-RU"/>
        </w:rPr>
        <w:t xml:space="preserve"> долге </w:t>
      </w:r>
      <w:r w:rsidR="005748C5" w:rsidRPr="00291F07">
        <w:rPr>
          <w:rFonts w:ascii="Times New Roman" w:eastAsia="Times New Roman" w:hAnsi="Times New Roman" w:cs="Times New Roman"/>
          <w:spacing w:val="2"/>
          <w:sz w:val="26"/>
          <w:szCs w:val="26"/>
          <w:lang w:eastAsia="ru-RU"/>
        </w:rPr>
        <w:t>городского округа</w:t>
      </w:r>
      <w:r w:rsidR="00291F07">
        <w:rPr>
          <w:rFonts w:ascii="Times New Roman" w:eastAsia="Times New Roman" w:hAnsi="Times New Roman" w:cs="Times New Roman"/>
          <w:spacing w:val="2"/>
          <w:sz w:val="26"/>
          <w:szCs w:val="26"/>
          <w:lang w:eastAsia="ru-RU"/>
        </w:rPr>
        <w:t>.</w:t>
      </w:r>
    </w:p>
    <w:p w:rsidR="005748C5"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7.1. Учет и отчетность по долговым обязательствам.</w:t>
      </w:r>
      <w:r w:rsidRPr="00291F07">
        <w:rPr>
          <w:rFonts w:ascii="Times New Roman" w:eastAsia="Times New Roman" w:hAnsi="Times New Roman" w:cs="Times New Roman"/>
          <w:spacing w:val="2"/>
          <w:sz w:val="26"/>
          <w:szCs w:val="26"/>
          <w:lang w:eastAsia="ru-RU"/>
        </w:rPr>
        <w:br/>
        <w:t xml:space="preserve">Основными формами формализованного учета и отчетности по операциям с </w:t>
      </w:r>
      <w:r w:rsidR="009779C6" w:rsidRPr="00291F07">
        <w:rPr>
          <w:rFonts w:ascii="Times New Roman" w:eastAsia="Times New Roman" w:hAnsi="Times New Roman" w:cs="Times New Roman"/>
          <w:spacing w:val="2"/>
          <w:sz w:val="26"/>
          <w:szCs w:val="26"/>
          <w:lang w:eastAsia="ru-RU"/>
        </w:rPr>
        <w:t xml:space="preserve">муниципальным </w:t>
      </w:r>
      <w:r w:rsidRPr="00291F07">
        <w:rPr>
          <w:rFonts w:ascii="Times New Roman" w:eastAsia="Times New Roman" w:hAnsi="Times New Roman" w:cs="Times New Roman"/>
          <w:spacing w:val="2"/>
          <w:sz w:val="26"/>
          <w:szCs w:val="26"/>
          <w:lang w:eastAsia="ru-RU"/>
        </w:rPr>
        <w:t xml:space="preserve"> долгом </w:t>
      </w:r>
      <w:r w:rsidR="009779C6" w:rsidRPr="00291F07">
        <w:rPr>
          <w:rFonts w:ascii="Times New Roman" w:eastAsia="Times New Roman" w:hAnsi="Times New Roman" w:cs="Times New Roman"/>
          <w:spacing w:val="2"/>
          <w:sz w:val="26"/>
          <w:szCs w:val="26"/>
          <w:lang w:eastAsia="ru-RU"/>
        </w:rPr>
        <w:t>городского округа</w:t>
      </w:r>
      <w:r w:rsidRPr="00291F07">
        <w:rPr>
          <w:rFonts w:ascii="Times New Roman" w:eastAsia="Times New Roman" w:hAnsi="Times New Roman" w:cs="Times New Roman"/>
          <w:spacing w:val="2"/>
          <w:sz w:val="26"/>
          <w:szCs w:val="26"/>
          <w:lang w:eastAsia="ru-RU"/>
        </w:rPr>
        <w:t>, а также оценки ее кредитоспособности являются:</w:t>
      </w:r>
    </w:p>
    <w:p w:rsidR="009779C6"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 </w:t>
      </w:r>
      <w:r w:rsidR="009779C6" w:rsidRPr="00291F07">
        <w:rPr>
          <w:rFonts w:ascii="Times New Roman" w:eastAsia="Times New Roman" w:hAnsi="Times New Roman" w:cs="Times New Roman"/>
          <w:spacing w:val="2"/>
          <w:sz w:val="26"/>
          <w:szCs w:val="26"/>
          <w:lang w:eastAsia="ru-RU"/>
        </w:rPr>
        <w:t>муниципальная</w:t>
      </w:r>
      <w:r w:rsidRPr="00291F07">
        <w:rPr>
          <w:rFonts w:ascii="Times New Roman" w:eastAsia="Times New Roman" w:hAnsi="Times New Roman" w:cs="Times New Roman"/>
          <w:spacing w:val="2"/>
          <w:sz w:val="26"/>
          <w:szCs w:val="26"/>
          <w:lang w:eastAsia="ru-RU"/>
        </w:rPr>
        <w:t xml:space="preserve"> долговая книга </w:t>
      </w:r>
      <w:r w:rsidR="009779C6" w:rsidRPr="00291F07">
        <w:rPr>
          <w:rFonts w:ascii="Times New Roman" w:eastAsia="Times New Roman" w:hAnsi="Times New Roman" w:cs="Times New Roman"/>
          <w:spacing w:val="2"/>
          <w:sz w:val="26"/>
          <w:szCs w:val="26"/>
          <w:lang w:eastAsia="ru-RU"/>
        </w:rPr>
        <w:t>городского округа</w:t>
      </w:r>
      <w:r w:rsidRPr="00291F07">
        <w:rPr>
          <w:rFonts w:ascii="Times New Roman" w:eastAsia="Times New Roman" w:hAnsi="Times New Roman" w:cs="Times New Roman"/>
          <w:spacing w:val="2"/>
          <w:sz w:val="26"/>
          <w:szCs w:val="26"/>
          <w:lang w:eastAsia="ru-RU"/>
        </w:rPr>
        <w:t>;</w:t>
      </w:r>
    </w:p>
    <w:p w:rsidR="009779C6"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 отчетность о долге </w:t>
      </w:r>
      <w:r w:rsidR="009779C6" w:rsidRPr="00291F07">
        <w:rPr>
          <w:rFonts w:ascii="Times New Roman" w:eastAsia="Times New Roman" w:hAnsi="Times New Roman" w:cs="Times New Roman"/>
          <w:spacing w:val="2"/>
          <w:sz w:val="26"/>
          <w:szCs w:val="26"/>
          <w:lang w:eastAsia="ru-RU"/>
        </w:rPr>
        <w:t>городского округа</w:t>
      </w:r>
      <w:r w:rsidR="005748C5" w:rsidRPr="00291F07">
        <w:rPr>
          <w:rFonts w:ascii="Times New Roman" w:eastAsia="Times New Roman" w:hAnsi="Times New Roman" w:cs="Times New Roman"/>
          <w:spacing w:val="2"/>
          <w:sz w:val="26"/>
          <w:szCs w:val="26"/>
          <w:lang w:eastAsia="ru-RU"/>
        </w:rPr>
        <w:t>;</w:t>
      </w:r>
    </w:p>
    <w:p w:rsidR="009779C6"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 программа </w:t>
      </w:r>
      <w:r w:rsidR="009779C6" w:rsidRPr="00291F07">
        <w:rPr>
          <w:rFonts w:ascii="Times New Roman" w:eastAsia="Times New Roman" w:hAnsi="Times New Roman" w:cs="Times New Roman"/>
          <w:spacing w:val="2"/>
          <w:sz w:val="26"/>
          <w:szCs w:val="26"/>
          <w:lang w:eastAsia="ru-RU"/>
        </w:rPr>
        <w:t xml:space="preserve">муниципальных </w:t>
      </w:r>
      <w:r w:rsidRPr="00291F07">
        <w:rPr>
          <w:rFonts w:ascii="Times New Roman" w:eastAsia="Times New Roman" w:hAnsi="Times New Roman" w:cs="Times New Roman"/>
          <w:spacing w:val="2"/>
          <w:sz w:val="26"/>
          <w:szCs w:val="26"/>
          <w:lang w:eastAsia="ru-RU"/>
        </w:rPr>
        <w:t xml:space="preserve">внутренних заимствований и программа </w:t>
      </w:r>
      <w:r w:rsidR="009779C6" w:rsidRPr="00291F07">
        <w:rPr>
          <w:rFonts w:ascii="Times New Roman" w:eastAsia="Times New Roman" w:hAnsi="Times New Roman" w:cs="Times New Roman"/>
          <w:spacing w:val="2"/>
          <w:sz w:val="26"/>
          <w:szCs w:val="26"/>
          <w:lang w:eastAsia="ru-RU"/>
        </w:rPr>
        <w:t>муниципальны</w:t>
      </w:r>
      <w:r w:rsidRPr="00291F07">
        <w:rPr>
          <w:rFonts w:ascii="Times New Roman" w:eastAsia="Times New Roman" w:hAnsi="Times New Roman" w:cs="Times New Roman"/>
          <w:spacing w:val="2"/>
          <w:sz w:val="26"/>
          <w:szCs w:val="26"/>
          <w:lang w:eastAsia="ru-RU"/>
        </w:rPr>
        <w:t xml:space="preserve">х гарантий </w:t>
      </w:r>
      <w:r w:rsidR="009779C6" w:rsidRPr="00291F07">
        <w:rPr>
          <w:rFonts w:ascii="Times New Roman" w:eastAsia="Times New Roman" w:hAnsi="Times New Roman" w:cs="Times New Roman"/>
          <w:spacing w:val="2"/>
          <w:sz w:val="26"/>
          <w:szCs w:val="26"/>
          <w:lang w:eastAsia="ru-RU"/>
        </w:rPr>
        <w:t>городского округа</w:t>
      </w:r>
      <w:r w:rsidRPr="00291F07">
        <w:rPr>
          <w:rFonts w:ascii="Times New Roman" w:eastAsia="Times New Roman" w:hAnsi="Times New Roman" w:cs="Times New Roman"/>
          <w:spacing w:val="2"/>
          <w:sz w:val="26"/>
          <w:szCs w:val="26"/>
          <w:lang w:eastAsia="ru-RU"/>
        </w:rPr>
        <w:t>;</w:t>
      </w:r>
    </w:p>
    <w:p w:rsidR="009779C6"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 публичная информация о состоянии долга, размещаемая на официальном сайте </w:t>
      </w:r>
      <w:r w:rsidR="009779C6" w:rsidRPr="00291F07">
        <w:rPr>
          <w:rFonts w:ascii="Times New Roman" w:eastAsia="Times New Roman" w:hAnsi="Times New Roman" w:cs="Times New Roman"/>
          <w:spacing w:val="2"/>
          <w:sz w:val="26"/>
          <w:szCs w:val="26"/>
          <w:lang w:eastAsia="ru-RU"/>
        </w:rPr>
        <w:t xml:space="preserve">администрации городского округа город Шахунья </w:t>
      </w:r>
      <w:r w:rsidRPr="00291F07">
        <w:rPr>
          <w:rFonts w:ascii="Times New Roman" w:eastAsia="Times New Roman" w:hAnsi="Times New Roman" w:cs="Times New Roman"/>
          <w:spacing w:val="2"/>
          <w:sz w:val="26"/>
          <w:szCs w:val="26"/>
          <w:lang w:eastAsia="ru-RU"/>
        </w:rPr>
        <w:t xml:space="preserve"> Нижегородской области в информационно-телекоммуникационной сети "Интернет";</w:t>
      </w:r>
    </w:p>
    <w:p w:rsidR="009779C6"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Учет </w:t>
      </w:r>
      <w:r w:rsidR="00B36794" w:rsidRPr="00291F07">
        <w:rPr>
          <w:rFonts w:ascii="Times New Roman" w:eastAsia="Times New Roman" w:hAnsi="Times New Roman" w:cs="Times New Roman"/>
          <w:spacing w:val="2"/>
          <w:sz w:val="26"/>
          <w:szCs w:val="26"/>
          <w:lang w:eastAsia="ru-RU"/>
        </w:rPr>
        <w:t>муниципального долга</w:t>
      </w:r>
      <w:r w:rsidRPr="00291F07">
        <w:rPr>
          <w:rFonts w:ascii="Times New Roman" w:eastAsia="Times New Roman" w:hAnsi="Times New Roman" w:cs="Times New Roman"/>
          <w:spacing w:val="2"/>
          <w:sz w:val="26"/>
          <w:szCs w:val="26"/>
          <w:lang w:eastAsia="ru-RU"/>
        </w:rPr>
        <w:t xml:space="preserve"> и всех операций по привлечению, обслуживанию и погашению долговых обязательств </w:t>
      </w:r>
      <w:r w:rsidR="009779C6" w:rsidRPr="00291F07">
        <w:rPr>
          <w:rFonts w:ascii="Times New Roman" w:eastAsia="Times New Roman" w:hAnsi="Times New Roman" w:cs="Times New Roman"/>
          <w:spacing w:val="2"/>
          <w:sz w:val="26"/>
          <w:szCs w:val="26"/>
          <w:lang w:eastAsia="ru-RU"/>
        </w:rPr>
        <w:t>городского округа</w:t>
      </w:r>
      <w:r w:rsidRPr="00291F07">
        <w:rPr>
          <w:rFonts w:ascii="Times New Roman" w:eastAsia="Times New Roman" w:hAnsi="Times New Roman" w:cs="Times New Roman"/>
          <w:spacing w:val="2"/>
          <w:sz w:val="26"/>
          <w:szCs w:val="26"/>
          <w:lang w:eastAsia="ru-RU"/>
        </w:rPr>
        <w:t xml:space="preserve"> осуществляется </w:t>
      </w:r>
      <w:r w:rsidR="009779C6" w:rsidRPr="00291F07">
        <w:rPr>
          <w:rFonts w:ascii="Times New Roman" w:eastAsia="Times New Roman" w:hAnsi="Times New Roman" w:cs="Times New Roman"/>
          <w:spacing w:val="2"/>
          <w:sz w:val="26"/>
          <w:szCs w:val="26"/>
          <w:lang w:eastAsia="ru-RU"/>
        </w:rPr>
        <w:t xml:space="preserve">финансовым управлением администрации городского округа город Шахунья Нижегородской области </w:t>
      </w:r>
      <w:r w:rsidRPr="00291F07">
        <w:rPr>
          <w:rFonts w:ascii="Times New Roman" w:eastAsia="Times New Roman" w:hAnsi="Times New Roman" w:cs="Times New Roman"/>
          <w:spacing w:val="2"/>
          <w:sz w:val="26"/>
          <w:szCs w:val="26"/>
          <w:lang w:eastAsia="ru-RU"/>
        </w:rPr>
        <w:t>в соответствии с действующими нормативными правовыми актами и правилами бухгалтерского учета.</w:t>
      </w:r>
    </w:p>
    <w:p w:rsidR="009779C6"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Учет и регистрация долговых</w:t>
      </w:r>
      <w:r w:rsidR="009779C6" w:rsidRPr="00291F07">
        <w:rPr>
          <w:rFonts w:ascii="Times New Roman" w:eastAsia="Times New Roman" w:hAnsi="Times New Roman" w:cs="Times New Roman"/>
          <w:spacing w:val="2"/>
          <w:sz w:val="26"/>
          <w:szCs w:val="26"/>
          <w:lang w:eastAsia="ru-RU"/>
        </w:rPr>
        <w:t xml:space="preserve"> обязательств осуществляются в муниципальной </w:t>
      </w:r>
      <w:r w:rsidRPr="00291F07">
        <w:rPr>
          <w:rFonts w:ascii="Times New Roman" w:eastAsia="Times New Roman" w:hAnsi="Times New Roman" w:cs="Times New Roman"/>
          <w:spacing w:val="2"/>
          <w:sz w:val="26"/>
          <w:szCs w:val="26"/>
          <w:lang w:eastAsia="ru-RU"/>
        </w:rPr>
        <w:t xml:space="preserve"> долговой книге </w:t>
      </w:r>
      <w:r w:rsidR="009779C6" w:rsidRPr="00291F07">
        <w:rPr>
          <w:rFonts w:ascii="Times New Roman" w:eastAsia="Times New Roman" w:hAnsi="Times New Roman" w:cs="Times New Roman"/>
          <w:spacing w:val="2"/>
          <w:sz w:val="26"/>
          <w:szCs w:val="26"/>
          <w:lang w:eastAsia="ru-RU"/>
        </w:rPr>
        <w:t>городского округа</w:t>
      </w:r>
      <w:r w:rsidRPr="00291F07">
        <w:rPr>
          <w:rFonts w:ascii="Times New Roman" w:eastAsia="Times New Roman" w:hAnsi="Times New Roman" w:cs="Times New Roman"/>
          <w:spacing w:val="2"/>
          <w:sz w:val="26"/>
          <w:szCs w:val="26"/>
          <w:lang w:eastAsia="ru-RU"/>
        </w:rPr>
        <w:t xml:space="preserve">. Структура и порядок ведения долговой книги определяются </w:t>
      </w:r>
      <w:r w:rsidR="009779C6" w:rsidRPr="00291F07">
        <w:rPr>
          <w:rFonts w:ascii="Times New Roman" w:eastAsia="Times New Roman" w:hAnsi="Times New Roman" w:cs="Times New Roman"/>
          <w:spacing w:val="2"/>
          <w:sz w:val="26"/>
          <w:szCs w:val="26"/>
          <w:lang w:eastAsia="ru-RU"/>
        </w:rPr>
        <w:t xml:space="preserve">администрацией городского округа город Шахунья </w:t>
      </w:r>
      <w:r w:rsidRPr="00291F07">
        <w:rPr>
          <w:rFonts w:ascii="Times New Roman" w:eastAsia="Times New Roman" w:hAnsi="Times New Roman" w:cs="Times New Roman"/>
          <w:spacing w:val="2"/>
          <w:sz w:val="26"/>
          <w:szCs w:val="26"/>
          <w:lang w:eastAsia="ru-RU"/>
        </w:rPr>
        <w:t xml:space="preserve">Нижегородской области. На основе данных долговой книги формируется отчетность, предусмотренная законодательством Российской Федерации, а также аналитическая информация о состоянии </w:t>
      </w:r>
      <w:r w:rsidR="00B36794" w:rsidRPr="00291F07">
        <w:rPr>
          <w:rFonts w:ascii="Times New Roman" w:eastAsia="Times New Roman" w:hAnsi="Times New Roman" w:cs="Times New Roman"/>
          <w:spacing w:val="2"/>
          <w:sz w:val="26"/>
          <w:szCs w:val="26"/>
          <w:lang w:eastAsia="ru-RU"/>
        </w:rPr>
        <w:t>муниципального долга</w:t>
      </w:r>
      <w:r w:rsidRPr="00291F07">
        <w:rPr>
          <w:rFonts w:ascii="Times New Roman" w:eastAsia="Times New Roman" w:hAnsi="Times New Roman" w:cs="Times New Roman"/>
          <w:spacing w:val="2"/>
          <w:sz w:val="26"/>
          <w:szCs w:val="26"/>
          <w:lang w:eastAsia="ru-RU"/>
        </w:rPr>
        <w:t xml:space="preserve"> </w:t>
      </w:r>
      <w:r w:rsidR="009779C6" w:rsidRPr="00291F07">
        <w:rPr>
          <w:rFonts w:ascii="Times New Roman" w:eastAsia="Times New Roman" w:hAnsi="Times New Roman" w:cs="Times New Roman"/>
          <w:spacing w:val="2"/>
          <w:sz w:val="26"/>
          <w:szCs w:val="26"/>
          <w:lang w:eastAsia="ru-RU"/>
        </w:rPr>
        <w:t>городского округа</w:t>
      </w:r>
      <w:r w:rsidRPr="00291F07">
        <w:rPr>
          <w:rFonts w:ascii="Times New Roman" w:eastAsia="Times New Roman" w:hAnsi="Times New Roman" w:cs="Times New Roman"/>
          <w:spacing w:val="2"/>
          <w:sz w:val="26"/>
          <w:szCs w:val="26"/>
          <w:lang w:eastAsia="ru-RU"/>
        </w:rPr>
        <w:t>.</w:t>
      </w:r>
    </w:p>
    <w:p w:rsidR="009779C6"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lastRenderedPageBreak/>
        <w:t xml:space="preserve">Планирование долговых обязательств осуществляется в программе </w:t>
      </w:r>
      <w:r w:rsidR="009779C6" w:rsidRPr="00291F07">
        <w:rPr>
          <w:rFonts w:ascii="Times New Roman" w:eastAsia="Times New Roman" w:hAnsi="Times New Roman" w:cs="Times New Roman"/>
          <w:spacing w:val="2"/>
          <w:sz w:val="26"/>
          <w:szCs w:val="26"/>
          <w:lang w:eastAsia="ru-RU"/>
        </w:rPr>
        <w:t xml:space="preserve">муниципальных </w:t>
      </w:r>
      <w:r w:rsidRPr="00291F07">
        <w:rPr>
          <w:rFonts w:ascii="Times New Roman" w:eastAsia="Times New Roman" w:hAnsi="Times New Roman" w:cs="Times New Roman"/>
          <w:spacing w:val="2"/>
          <w:sz w:val="26"/>
          <w:szCs w:val="26"/>
          <w:lang w:eastAsia="ru-RU"/>
        </w:rPr>
        <w:t xml:space="preserve">внутренних заимствований и программе </w:t>
      </w:r>
      <w:r w:rsidR="009779C6" w:rsidRPr="00291F07">
        <w:rPr>
          <w:rFonts w:ascii="Times New Roman" w:eastAsia="Times New Roman" w:hAnsi="Times New Roman" w:cs="Times New Roman"/>
          <w:spacing w:val="2"/>
          <w:sz w:val="26"/>
          <w:szCs w:val="26"/>
          <w:lang w:eastAsia="ru-RU"/>
        </w:rPr>
        <w:t xml:space="preserve">муниципальных </w:t>
      </w:r>
      <w:r w:rsidRPr="00291F07">
        <w:rPr>
          <w:rFonts w:ascii="Times New Roman" w:eastAsia="Times New Roman" w:hAnsi="Times New Roman" w:cs="Times New Roman"/>
          <w:spacing w:val="2"/>
          <w:sz w:val="26"/>
          <w:szCs w:val="26"/>
          <w:lang w:eastAsia="ru-RU"/>
        </w:rPr>
        <w:t xml:space="preserve"> гарантий, которые являются приложениями к </w:t>
      </w:r>
      <w:r w:rsidR="009779C6" w:rsidRPr="00291F07">
        <w:rPr>
          <w:rFonts w:ascii="Times New Roman" w:eastAsia="Times New Roman" w:hAnsi="Times New Roman" w:cs="Times New Roman"/>
          <w:spacing w:val="2"/>
          <w:sz w:val="26"/>
          <w:szCs w:val="26"/>
          <w:lang w:eastAsia="ru-RU"/>
        </w:rPr>
        <w:t xml:space="preserve">решению совета депутатов городского округа город Шахунья Нижегородской области </w:t>
      </w:r>
      <w:r w:rsidRPr="00291F07">
        <w:rPr>
          <w:rFonts w:ascii="Times New Roman" w:eastAsia="Times New Roman" w:hAnsi="Times New Roman" w:cs="Times New Roman"/>
          <w:spacing w:val="2"/>
          <w:sz w:val="26"/>
          <w:szCs w:val="26"/>
          <w:lang w:eastAsia="ru-RU"/>
        </w:rPr>
        <w:t>о</w:t>
      </w:r>
      <w:r w:rsidR="009779C6" w:rsidRPr="00291F07">
        <w:rPr>
          <w:rFonts w:ascii="Times New Roman" w:eastAsia="Times New Roman" w:hAnsi="Times New Roman" w:cs="Times New Roman"/>
          <w:spacing w:val="2"/>
          <w:sz w:val="26"/>
          <w:szCs w:val="26"/>
          <w:lang w:eastAsia="ru-RU"/>
        </w:rPr>
        <w:t xml:space="preserve"> бюджете городского округа</w:t>
      </w:r>
      <w:r w:rsidRPr="00291F07">
        <w:rPr>
          <w:rFonts w:ascii="Times New Roman" w:eastAsia="Times New Roman" w:hAnsi="Times New Roman" w:cs="Times New Roman"/>
          <w:spacing w:val="2"/>
          <w:sz w:val="26"/>
          <w:szCs w:val="26"/>
          <w:lang w:eastAsia="ru-RU"/>
        </w:rPr>
        <w:t xml:space="preserve"> на соответствующий год. В долговой книге </w:t>
      </w:r>
      <w:r w:rsidR="009779C6" w:rsidRPr="00291F07">
        <w:rPr>
          <w:rFonts w:ascii="Times New Roman" w:eastAsia="Times New Roman" w:hAnsi="Times New Roman" w:cs="Times New Roman"/>
          <w:spacing w:val="2"/>
          <w:sz w:val="26"/>
          <w:szCs w:val="26"/>
          <w:lang w:eastAsia="ru-RU"/>
        </w:rPr>
        <w:t xml:space="preserve">городского округа </w:t>
      </w:r>
      <w:r w:rsidRPr="00291F07">
        <w:rPr>
          <w:rFonts w:ascii="Times New Roman" w:eastAsia="Times New Roman" w:hAnsi="Times New Roman" w:cs="Times New Roman"/>
          <w:spacing w:val="2"/>
          <w:sz w:val="26"/>
          <w:szCs w:val="26"/>
          <w:lang w:eastAsia="ru-RU"/>
        </w:rPr>
        <w:t xml:space="preserve">ведется учет исполнения показателей, предусмотренных в программе </w:t>
      </w:r>
      <w:r w:rsidR="009779C6" w:rsidRPr="00291F07">
        <w:rPr>
          <w:rFonts w:ascii="Times New Roman" w:eastAsia="Times New Roman" w:hAnsi="Times New Roman" w:cs="Times New Roman"/>
          <w:spacing w:val="2"/>
          <w:sz w:val="26"/>
          <w:szCs w:val="26"/>
          <w:lang w:eastAsia="ru-RU"/>
        </w:rPr>
        <w:t xml:space="preserve">муниципальных </w:t>
      </w:r>
      <w:r w:rsidRPr="00291F07">
        <w:rPr>
          <w:rFonts w:ascii="Times New Roman" w:eastAsia="Times New Roman" w:hAnsi="Times New Roman" w:cs="Times New Roman"/>
          <w:spacing w:val="2"/>
          <w:sz w:val="26"/>
          <w:szCs w:val="26"/>
          <w:lang w:eastAsia="ru-RU"/>
        </w:rPr>
        <w:t>внутренних заимствований.</w:t>
      </w:r>
    </w:p>
    <w:p w:rsidR="008D5A80" w:rsidRPr="00291F07" w:rsidRDefault="008D5A80" w:rsidP="00291F07">
      <w:pPr>
        <w:shd w:val="clear" w:color="auto" w:fill="FFFFFF"/>
        <w:spacing w:after="0"/>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ab/>
      </w:r>
      <w:r w:rsidR="0081612B" w:rsidRPr="00291F07">
        <w:rPr>
          <w:rFonts w:ascii="Times New Roman" w:eastAsia="Times New Roman" w:hAnsi="Times New Roman" w:cs="Times New Roman"/>
          <w:spacing w:val="2"/>
          <w:sz w:val="26"/>
          <w:szCs w:val="26"/>
          <w:lang w:eastAsia="ru-RU"/>
        </w:rPr>
        <w:t xml:space="preserve">7.2. Обеспечение прозрачности информации о </w:t>
      </w:r>
      <w:r w:rsidRPr="00291F07">
        <w:rPr>
          <w:rFonts w:ascii="Times New Roman" w:eastAsia="Times New Roman" w:hAnsi="Times New Roman" w:cs="Times New Roman"/>
          <w:spacing w:val="2"/>
          <w:sz w:val="26"/>
          <w:szCs w:val="26"/>
          <w:lang w:eastAsia="ru-RU"/>
        </w:rPr>
        <w:t xml:space="preserve">муниципальном </w:t>
      </w:r>
      <w:r w:rsidR="0081612B" w:rsidRPr="00291F07">
        <w:rPr>
          <w:rFonts w:ascii="Times New Roman" w:eastAsia="Times New Roman" w:hAnsi="Times New Roman" w:cs="Times New Roman"/>
          <w:spacing w:val="2"/>
          <w:sz w:val="26"/>
          <w:szCs w:val="26"/>
          <w:lang w:eastAsia="ru-RU"/>
        </w:rPr>
        <w:t>долге.</w:t>
      </w:r>
    </w:p>
    <w:p w:rsidR="008D5A80"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 xml:space="preserve">Позиция </w:t>
      </w:r>
      <w:r w:rsidR="008D5A80" w:rsidRPr="00291F07">
        <w:rPr>
          <w:rFonts w:ascii="Times New Roman" w:eastAsia="Times New Roman" w:hAnsi="Times New Roman" w:cs="Times New Roman"/>
          <w:spacing w:val="2"/>
          <w:sz w:val="26"/>
          <w:szCs w:val="26"/>
          <w:lang w:eastAsia="ru-RU"/>
        </w:rPr>
        <w:t xml:space="preserve">городского округа город Шахунья </w:t>
      </w:r>
      <w:r w:rsidRPr="00291F07">
        <w:rPr>
          <w:rFonts w:ascii="Times New Roman" w:eastAsia="Times New Roman" w:hAnsi="Times New Roman" w:cs="Times New Roman"/>
          <w:spacing w:val="2"/>
          <w:sz w:val="26"/>
          <w:szCs w:val="26"/>
          <w:lang w:eastAsia="ru-RU"/>
        </w:rPr>
        <w:t xml:space="preserve">Нижегородской области как заемщика основывается на принципах формирования положительной кредитной истории и проведения политики информационной открытости. Все существенные события, связанные с действиями органов власти </w:t>
      </w:r>
      <w:r w:rsidR="008D5A80" w:rsidRPr="00291F07">
        <w:rPr>
          <w:rFonts w:ascii="Times New Roman" w:eastAsia="Times New Roman" w:hAnsi="Times New Roman" w:cs="Times New Roman"/>
          <w:spacing w:val="2"/>
          <w:sz w:val="26"/>
          <w:szCs w:val="26"/>
          <w:lang w:eastAsia="ru-RU"/>
        </w:rPr>
        <w:t xml:space="preserve">городского округа </w:t>
      </w:r>
      <w:r w:rsidRPr="00291F07">
        <w:rPr>
          <w:rFonts w:ascii="Times New Roman" w:eastAsia="Times New Roman" w:hAnsi="Times New Roman" w:cs="Times New Roman"/>
          <w:spacing w:val="2"/>
          <w:sz w:val="26"/>
          <w:szCs w:val="26"/>
          <w:lang w:eastAsia="ru-RU"/>
        </w:rPr>
        <w:t>и влияющие на ее кредитоспособность, подлежат публичному разъяснению.</w:t>
      </w:r>
    </w:p>
    <w:p w:rsidR="0081612B" w:rsidRPr="00291F07" w:rsidRDefault="0081612B"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Раскрытие информации осуществляется через средства массовой информации, информационно-телекоммуникационную сеть "Интернет".</w:t>
      </w:r>
    </w:p>
    <w:p w:rsidR="00A23914" w:rsidRPr="00291F07" w:rsidRDefault="00A23914" w:rsidP="00291F07">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p>
    <w:p w:rsidR="00A23914" w:rsidRPr="00291F07" w:rsidRDefault="00A23914" w:rsidP="00A23914">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p>
    <w:p w:rsidR="00A23914" w:rsidRPr="00291F07" w:rsidRDefault="00A23914" w:rsidP="00A23914">
      <w:pPr>
        <w:shd w:val="clear" w:color="auto" w:fill="FFFFFF"/>
        <w:spacing w:after="0"/>
        <w:ind w:firstLine="708"/>
        <w:jc w:val="both"/>
        <w:textAlignment w:val="baseline"/>
        <w:rPr>
          <w:rFonts w:ascii="Times New Roman" w:eastAsia="Times New Roman" w:hAnsi="Times New Roman" w:cs="Times New Roman"/>
          <w:spacing w:val="2"/>
          <w:sz w:val="26"/>
          <w:szCs w:val="26"/>
          <w:lang w:eastAsia="ru-RU"/>
        </w:rPr>
      </w:pPr>
    </w:p>
    <w:p w:rsidR="00A23914" w:rsidRPr="00291F07" w:rsidRDefault="00A23914" w:rsidP="00A23914">
      <w:pPr>
        <w:shd w:val="clear" w:color="auto" w:fill="FFFFFF"/>
        <w:spacing w:after="0" w:line="315" w:lineRule="atLeast"/>
        <w:ind w:firstLine="708"/>
        <w:jc w:val="center"/>
        <w:textAlignment w:val="baseline"/>
        <w:rPr>
          <w:rFonts w:ascii="Times New Roman" w:eastAsia="Times New Roman" w:hAnsi="Times New Roman" w:cs="Times New Roman"/>
          <w:spacing w:val="2"/>
          <w:sz w:val="26"/>
          <w:szCs w:val="26"/>
          <w:lang w:eastAsia="ru-RU"/>
        </w:rPr>
      </w:pPr>
      <w:r w:rsidRPr="00291F07">
        <w:rPr>
          <w:rFonts w:ascii="Times New Roman" w:eastAsia="Times New Roman" w:hAnsi="Times New Roman" w:cs="Times New Roman"/>
          <w:spacing w:val="2"/>
          <w:sz w:val="26"/>
          <w:szCs w:val="26"/>
          <w:lang w:eastAsia="ru-RU"/>
        </w:rPr>
        <w:t>_________________________________________</w:t>
      </w:r>
    </w:p>
    <w:p w:rsidR="00A23914" w:rsidRPr="00291F07" w:rsidRDefault="00A23914" w:rsidP="00A23914">
      <w:pPr>
        <w:shd w:val="clear" w:color="auto" w:fill="FFFFFF"/>
        <w:spacing w:after="0" w:line="315" w:lineRule="atLeast"/>
        <w:ind w:firstLine="708"/>
        <w:jc w:val="center"/>
        <w:textAlignment w:val="baseline"/>
        <w:rPr>
          <w:rFonts w:ascii="Times New Roman" w:eastAsia="Times New Roman" w:hAnsi="Times New Roman" w:cs="Times New Roman"/>
          <w:spacing w:val="2"/>
          <w:sz w:val="26"/>
          <w:szCs w:val="26"/>
          <w:lang w:eastAsia="ru-RU"/>
        </w:rPr>
      </w:pPr>
    </w:p>
    <w:sectPr w:rsidR="00A23914" w:rsidRPr="00291F07" w:rsidSect="007A6DD6">
      <w:headerReference w:type="default" r:id="rId8"/>
      <w:pgSz w:w="11906" w:h="16838"/>
      <w:pgMar w:top="1134"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3AD" w:rsidRDefault="00DA53AD" w:rsidP="007A6DD6">
      <w:pPr>
        <w:spacing w:after="0" w:line="240" w:lineRule="auto"/>
      </w:pPr>
      <w:r>
        <w:separator/>
      </w:r>
    </w:p>
  </w:endnote>
  <w:endnote w:type="continuationSeparator" w:id="0">
    <w:p w:rsidR="00DA53AD" w:rsidRDefault="00DA53AD" w:rsidP="007A6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3AD" w:rsidRDefault="00DA53AD" w:rsidP="007A6DD6">
      <w:pPr>
        <w:spacing w:after="0" w:line="240" w:lineRule="auto"/>
      </w:pPr>
      <w:r>
        <w:separator/>
      </w:r>
    </w:p>
  </w:footnote>
  <w:footnote w:type="continuationSeparator" w:id="0">
    <w:p w:rsidR="00DA53AD" w:rsidRDefault="00DA53AD" w:rsidP="007A6D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7015699"/>
      <w:docPartObj>
        <w:docPartGallery w:val="Page Numbers (Top of Page)"/>
        <w:docPartUnique/>
      </w:docPartObj>
    </w:sdtPr>
    <w:sdtContent>
      <w:p w:rsidR="007A6DD6" w:rsidRDefault="007A6DD6">
        <w:pPr>
          <w:pStyle w:val="a7"/>
          <w:jc w:val="center"/>
        </w:pPr>
        <w:r>
          <w:fldChar w:fldCharType="begin"/>
        </w:r>
        <w:r>
          <w:instrText>PAGE   \* MERGEFORMAT</w:instrText>
        </w:r>
        <w:r>
          <w:fldChar w:fldCharType="separate"/>
        </w:r>
        <w:r w:rsidR="006D4352">
          <w:rPr>
            <w:noProof/>
          </w:rPr>
          <w:t>2</w:t>
        </w:r>
        <w:r>
          <w:fldChar w:fldCharType="end"/>
        </w:r>
      </w:p>
    </w:sdtContent>
  </w:sdt>
  <w:p w:rsidR="007A6DD6" w:rsidRDefault="007A6DD6">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12B"/>
    <w:rsid w:val="00000C57"/>
    <w:rsid w:val="00001E63"/>
    <w:rsid w:val="001307AF"/>
    <w:rsid w:val="00291F07"/>
    <w:rsid w:val="00332F9E"/>
    <w:rsid w:val="003A45A8"/>
    <w:rsid w:val="003D3987"/>
    <w:rsid w:val="003D5AB5"/>
    <w:rsid w:val="004302CD"/>
    <w:rsid w:val="00443126"/>
    <w:rsid w:val="005027B1"/>
    <w:rsid w:val="005748C5"/>
    <w:rsid w:val="006D4352"/>
    <w:rsid w:val="0078051F"/>
    <w:rsid w:val="007A6DD6"/>
    <w:rsid w:val="007D7504"/>
    <w:rsid w:val="007E4AB0"/>
    <w:rsid w:val="00805E66"/>
    <w:rsid w:val="00815C75"/>
    <w:rsid w:val="0081612B"/>
    <w:rsid w:val="008D5A80"/>
    <w:rsid w:val="00944FB9"/>
    <w:rsid w:val="009779C6"/>
    <w:rsid w:val="009C0AF6"/>
    <w:rsid w:val="00A23914"/>
    <w:rsid w:val="00A41B86"/>
    <w:rsid w:val="00A47F9E"/>
    <w:rsid w:val="00B36794"/>
    <w:rsid w:val="00BD3E26"/>
    <w:rsid w:val="00C76069"/>
    <w:rsid w:val="00D5025C"/>
    <w:rsid w:val="00D61272"/>
    <w:rsid w:val="00DA53AD"/>
    <w:rsid w:val="00EA5FAE"/>
    <w:rsid w:val="00EB5700"/>
    <w:rsid w:val="00F7132B"/>
    <w:rsid w:val="00FD7A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61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161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161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612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1612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1612B"/>
    <w:rPr>
      <w:rFonts w:ascii="Times New Roman" w:eastAsia="Times New Roman" w:hAnsi="Times New Roman" w:cs="Times New Roman"/>
      <w:b/>
      <w:bCs/>
      <w:sz w:val="27"/>
      <w:szCs w:val="27"/>
      <w:lang w:eastAsia="ru-RU"/>
    </w:rPr>
  </w:style>
  <w:style w:type="paragraph" w:customStyle="1" w:styleId="headertext">
    <w:name w:val="headertext"/>
    <w:basedOn w:val="a"/>
    <w:rsid w:val="008161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161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1612B"/>
    <w:rPr>
      <w:color w:val="0000FF"/>
      <w:u w:val="single"/>
    </w:rPr>
  </w:style>
  <w:style w:type="paragraph" w:styleId="a4">
    <w:name w:val="Balloon Text"/>
    <w:basedOn w:val="a"/>
    <w:link w:val="a5"/>
    <w:uiPriority w:val="99"/>
    <w:semiHidden/>
    <w:unhideWhenUsed/>
    <w:rsid w:val="008D5A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5A80"/>
    <w:rPr>
      <w:rFonts w:ascii="Tahoma" w:hAnsi="Tahoma" w:cs="Tahoma"/>
      <w:sz w:val="16"/>
      <w:szCs w:val="16"/>
    </w:rPr>
  </w:style>
  <w:style w:type="table" w:styleId="a6">
    <w:name w:val="Table Grid"/>
    <w:basedOn w:val="a1"/>
    <w:uiPriority w:val="59"/>
    <w:rsid w:val="004431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A6DD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A6DD6"/>
  </w:style>
  <w:style w:type="paragraph" w:styleId="a9">
    <w:name w:val="footer"/>
    <w:basedOn w:val="a"/>
    <w:link w:val="aa"/>
    <w:uiPriority w:val="99"/>
    <w:unhideWhenUsed/>
    <w:rsid w:val="007A6DD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A6D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61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1612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161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612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1612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1612B"/>
    <w:rPr>
      <w:rFonts w:ascii="Times New Roman" w:eastAsia="Times New Roman" w:hAnsi="Times New Roman" w:cs="Times New Roman"/>
      <w:b/>
      <w:bCs/>
      <w:sz w:val="27"/>
      <w:szCs w:val="27"/>
      <w:lang w:eastAsia="ru-RU"/>
    </w:rPr>
  </w:style>
  <w:style w:type="paragraph" w:customStyle="1" w:styleId="headertext">
    <w:name w:val="headertext"/>
    <w:basedOn w:val="a"/>
    <w:rsid w:val="008161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8161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1612B"/>
    <w:rPr>
      <w:color w:val="0000FF"/>
      <w:u w:val="single"/>
    </w:rPr>
  </w:style>
  <w:style w:type="paragraph" w:styleId="a4">
    <w:name w:val="Balloon Text"/>
    <w:basedOn w:val="a"/>
    <w:link w:val="a5"/>
    <w:uiPriority w:val="99"/>
    <w:semiHidden/>
    <w:unhideWhenUsed/>
    <w:rsid w:val="008D5A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D5A80"/>
    <w:rPr>
      <w:rFonts w:ascii="Tahoma" w:hAnsi="Tahoma" w:cs="Tahoma"/>
      <w:sz w:val="16"/>
      <w:szCs w:val="16"/>
    </w:rPr>
  </w:style>
  <w:style w:type="table" w:styleId="a6">
    <w:name w:val="Table Grid"/>
    <w:basedOn w:val="a1"/>
    <w:uiPriority w:val="59"/>
    <w:rsid w:val="004431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7A6DD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7A6DD6"/>
  </w:style>
  <w:style w:type="paragraph" w:styleId="a9">
    <w:name w:val="footer"/>
    <w:basedOn w:val="a"/>
    <w:link w:val="aa"/>
    <w:uiPriority w:val="99"/>
    <w:unhideWhenUsed/>
    <w:rsid w:val="007A6DD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7A6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212330">
      <w:bodyDiv w:val="1"/>
      <w:marLeft w:val="0"/>
      <w:marRight w:val="0"/>
      <w:marTop w:val="0"/>
      <w:marBottom w:val="0"/>
      <w:divBdr>
        <w:top w:val="none" w:sz="0" w:space="0" w:color="auto"/>
        <w:left w:val="none" w:sz="0" w:space="0" w:color="auto"/>
        <w:bottom w:val="none" w:sz="0" w:space="0" w:color="auto"/>
        <w:right w:val="none" w:sz="0" w:space="0" w:color="auto"/>
      </w:divBdr>
      <w:divsChild>
        <w:div w:id="1958215772">
          <w:marLeft w:val="0"/>
          <w:marRight w:val="0"/>
          <w:marTop w:val="0"/>
          <w:marBottom w:val="0"/>
          <w:divBdr>
            <w:top w:val="none" w:sz="0" w:space="0" w:color="auto"/>
            <w:left w:val="none" w:sz="0" w:space="0" w:color="auto"/>
            <w:bottom w:val="none" w:sz="0" w:space="0" w:color="auto"/>
            <w:right w:val="none" w:sz="0" w:space="0" w:color="auto"/>
          </w:divBdr>
          <w:divsChild>
            <w:div w:id="98589046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C72D1-57DB-4712-A9AD-CCAB32488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2959</Words>
  <Characters>16870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Лебедев Эдуард Федорович</dc:creator>
  <cp:lastModifiedBy>TrushkovaAS</cp:lastModifiedBy>
  <cp:revision>2</cp:revision>
  <cp:lastPrinted>2018-10-31T05:00:00Z</cp:lastPrinted>
  <dcterms:created xsi:type="dcterms:W3CDTF">2018-10-31T05:02:00Z</dcterms:created>
  <dcterms:modified xsi:type="dcterms:W3CDTF">2018-10-31T05:02:00Z</dcterms:modified>
</cp:coreProperties>
</file>