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A1" w:rsidRPr="004520FE" w:rsidRDefault="00E63FA1" w:rsidP="00D96B56">
      <w:pPr>
        <w:pStyle w:val="ConsPlusNormal"/>
        <w:ind w:left="5245" w:firstLine="0"/>
        <w:jc w:val="center"/>
        <w:outlineLvl w:val="0"/>
      </w:pPr>
      <w:r w:rsidRPr="004520FE">
        <w:t>Утвержден</w:t>
      </w:r>
    </w:p>
    <w:p w:rsidR="00E63FA1" w:rsidRPr="004520FE" w:rsidRDefault="00E63FA1" w:rsidP="00D96B56">
      <w:pPr>
        <w:pStyle w:val="ConsPlusNormal"/>
        <w:ind w:left="5245" w:firstLine="0"/>
        <w:jc w:val="center"/>
      </w:pPr>
      <w:r w:rsidRPr="004520FE">
        <w:t>постановлением администрации</w:t>
      </w:r>
    </w:p>
    <w:p w:rsidR="00F629A0" w:rsidRPr="004520FE" w:rsidRDefault="00D96B56" w:rsidP="00D96B56">
      <w:pPr>
        <w:pStyle w:val="ConsPlusNormal"/>
        <w:ind w:left="5245" w:firstLine="0"/>
        <w:jc w:val="center"/>
      </w:pPr>
      <w:r w:rsidRPr="004520FE">
        <w:t xml:space="preserve">городского округа город </w:t>
      </w:r>
      <w:r w:rsidR="00F629A0" w:rsidRPr="004520FE">
        <w:t xml:space="preserve">Шахунья </w:t>
      </w:r>
      <w:r w:rsidRPr="004520FE">
        <w:br/>
      </w:r>
      <w:r w:rsidR="00F629A0" w:rsidRPr="004520FE">
        <w:t>Нижегородской области</w:t>
      </w:r>
    </w:p>
    <w:p w:rsidR="00E63FA1" w:rsidRPr="004520FE" w:rsidRDefault="00F629A0" w:rsidP="00D96B56">
      <w:pPr>
        <w:pStyle w:val="ConsPlusNormal"/>
        <w:tabs>
          <w:tab w:val="left" w:pos="7245"/>
          <w:tab w:val="right" w:pos="9921"/>
        </w:tabs>
        <w:ind w:left="5245" w:firstLine="0"/>
        <w:jc w:val="center"/>
      </w:pPr>
      <w:r w:rsidRPr="004520FE">
        <w:t xml:space="preserve">от </w:t>
      </w:r>
      <w:r w:rsidR="00D96B56" w:rsidRPr="004520FE">
        <w:t>11.10.2018</w:t>
      </w:r>
      <w:r w:rsidRPr="004520FE">
        <w:t xml:space="preserve"> N </w:t>
      </w:r>
      <w:r w:rsidR="00D96B56" w:rsidRPr="004520FE">
        <w:t>1330</w:t>
      </w:r>
    </w:p>
    <w:p w:rsidR="00E63FA1" w:rsidRPr="004520FE" w:rsidRDefault="00E63FA1" w:rsidP="00E63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FA1" w:rsidRPr="004520FE" w:rsidRDefault="00E63FA1" w:rsidP="00E63FA1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31"/>
      <w:bookmarkEnd w:id="0"/>
      <w:r w:rsidRPr="004520FE">
        <w:rPr>
          <w:rFonts w:ascii="Times New Roman" w:hAnsi="Times New Roman" w:cs="Times New Roman"/>
          <w:b/>
        </w:rPr>
        <w:t>СОСТАВ</w:t>
      </w:r>
    </w:p>
    <w:p w:rsidR="00E63FA1" w:rsidRPr="004520FE" w:rsidRDefault="00E63FA1" w:rsidP="00E63FA1">
      <w:pPr>
        <w:pStyle w:val="ConsPlusNormal"/>
        <w:jc w:val="center"/>
        <w:rPr>
          <w:rFonts w:ascii="Times New Roman" w:hAnsi="Times New Roman" w:cs="Times New Roman"/>
          <w:b/>
        </w:rPr>
      </w:pPr>
      <w:r w:rsidRPr="004520FE">
        <w:rPr>
          <w:rFonts w:ascii="Times New Roman" w:hAnsi="Times New Roman" w:cs="Times New Roman"/>
          <w:b/>
        </w:rPr>
        <w:t>МЕЖВЕДОМСТВЕННОЙ КОМИССИИ ПО ВЫЯВЛЕНИЮ ОБСТОЯТЕЛЬСТВ,</w:t>
      </w:r>
    </w:p>
    <w:p w:rsidR="00E63FA1" w:rsidRPr="004520FE" w:rsidRDefault="00E63FA1" w:rsidP="00E63FA1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4520FE">
        <w:rPr>
          <w:rFonts w:ascii="Times New Roman" w:hAnsi="Times New Roman" w:cs="Times New Roman"/>
          <w:b/>
        </w:rPr>
        <w:t>СВИДЕТЕЛЬСТВУЮЩИХ</w:t>
      </w:r>
      <w:proofErr w:type="gramEnd"/>
      <w:r w:rsidRPr="004520FE">
        <w:rPr>
          <w:rFonts w:ascii="Times New Roman" w:hAnsi="Times New Roman" w:cs="Times New Roman"/>
          <w:b/>
        </w:rPr>
        <w:t xml:space="preserve"> О НЕОБХОДИМОСТИ ОКАЗАНИЯ ДЕТЯМ-СИРОТАМ,</w:t>
      </w:r>
    </w:p>
    <w:p w:rsidR="00E63FA1" w:rsidRPr="004520FE" w:rsidRDefault="00E63FA1" w:rsidP="00E63FA1">
      <w:pPr>
        <w:pStyle w:val="ConsPlusNormal"/>
        <w:jc w:val="center"/>
        <w:rPr>
          <w:rFonts w:ascii="Times New Roman" w:hAnsi="Times New Roman" w:cs="Times New Roman"/>
          <w:b/>
        </w:rPr>
      </w:pPr>
      <w:r w:rsidRPr="004520FE">
        <w:rPr>
          <w:rFonts w:ascii="Times New Roman" w:hAnsi="Times New Roman" w:cs="Times New Roman"/>
          <w:b/>
        </w:rPr>
        <w:t>ДЕТЯМ, ОСТАВШИМСЯ БЕЗ ПОПЕЧЕНИЯ РОДИТЕЛЕЙ, ЛИЦАМ ИЗ ЧИСЛА</w:t>
      </w:r>
    </w:p>
    <w:p w:rsidR="00E63FA1" w:rsidRPr="004520FE" w:rsidRDefault="00E63FA1" w:rsidP="00E63FA1">
      <w:pPr>
        <w:pStyle w:val="ConsPlusNormal"/>
        <w:jc w:val="center"/>
        <w:rPr>
          <w:rFonts w:ascii="Times New Roman" w:hAnsi="Times New Roman" w:cs="Times New Roman"/>
          <w:b/>
        </w:rPr>
      </w:pPr>
      <w:r w:rsidRPr="004520FE">
        <w:rPr>
          <w:rFonts w:ascii="Times New Roman" w:hAnsi="Times New Roman" w:cs="Times New Roman"/>
          <w:b/>
        </w:rPr>
        <w:t>ДЕТЕЙ-СИРОТ И ДЕТЕЙ, ОСТАВ</w:t>
      </w:r>
      <w:bookmarkStart w:id="1" w:name="_GoBack"/>
      <w:bookmarkEnd w:id="1"/>
      <w:r w:rsidRPr="004520FE">
        <w:rPr>
          <w:rFonts w:ascii="Times New Roman" w:hAnsi="Times New Roman" w:cs="Times New Roman"/>
          <w:b/>
        </w:rPr>
        <w:t>ШИХСЯ БЕЗ ПОПЕЧЕНИЯ РОДИТЕЛЕЙ,</w:t>
      </w:r>
    </w:p>
    <w:p w:rsidR="00E63FA1" w:rsidRPr="004520FE" w:rsidRDefault="00E63FA1" w:rsidP="00E63FA1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4520FE">
        <w:rPr>
          <w:rFonts w:ascii="Times New Roman" w:hAnsi="Times New Roman" w:cs="Times New Roman"/>
          <w:b/>
        </w:rPr>
        <w:t>ПРОЖИВАЮЩИМ</w:t>
      </w:r>
      <w:proofErr w:type="gramEnd"/>
      <w:r w:rsidRPr="004520FE">
        <w:rPr>
          <w:rFonts w:ascii="Times New Roman" w:hAnsi="Times New Roman" w:cs="Times New Roman"/>
          <w:b/>
        </w:rPr>
        <w:t xml:space="preserve"> В ЖИЛЫХ ПОМЕЩЕНИЯХ СПЕЦИАЛИЗИРОВАННОГО ЖИЛИЩНОГО</w:t>
      </w:r>
    </w:p>
    <w:p w:rsidR="00E63FA1" w:rsidRPr="004520FE" w:rsidRDefault="00E63FA1" w:rsidP="00E63FA1">
      <w:pPr>
        <w:pStyle w:val="ConsPlusNormal"/>
        <w:jc w:val="center"/>
        <w:rPr>
          <w:rFonts w:ascii="Times New Roman" w:hAnsi="Times New Roman" w:cs="Times New Roman"/>
        </w:rPr>
      </w:pPr>
      <w:r w:rsidRPr="004520FE">
        <w:rPr>
          <w:rFonts w:ascii="Times New Roman" w:hAnsi="Times New Roman" w:cs="Times New Roman"/>
          <w:b/>
        </w:rPr>
        <w:t>ФОНДА, СОДЕЙСТВИЯ В ПРЕОДОЛЕНИИ ТРУДНОЙ ЖИЗНЕННОЙ СИТУАЦИИ</w:t>
      </w:r>
    </w:p>
    <w:p w:rsidR="00E63FA1" w:rsidRPr="004520FE" w:rsidRDefault="00E63FA1" w:rsidP="00804C01">
      <w:pPr>
        <w:pStyle w:val="ConsPlusNormal"/>
        <w:ind w:firstLine="609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6803"/>
      </w:tblGrid>
      <w:tr w:rsidR="004520FE" w:rsidRPr="004520FE" w:rsidTr="00FD5B4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F629A0" w:rsidP="00FD5B4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Серов А.Д.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F629A0" w:rsidP="0007698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-п</w:t>
            </w:r>
            <w:r w:rsidR="00E63FA1" w:rsidRPr="004520FE">
              <w:rPr>
                <w:sz w:val="22"/>
                <w:szCs w:val="22"/>
              </w:rPr>
              <w:t xml:space="preserve">ервый заместитель </w:t>
            </w:r>
            <w:r w:rsidRPr="004520FE">
              <w:rPr>
                <w:sz w:val="22"/>
                <w:szCs w:val="22"/>
              </w:rPr>
              <w:t>г</w:t>
            </w:r>
            <w:r w:rsidR="00E63FA1" w:rsidRPr="004520FE">
              <w:rPr>
                <w:sz w:val="22"/>
                <w:szCs w:val="22"/>
              </w:rPr>
              <w:t xml:space="preserve">лавы администрации </w:t>
            </w:r>
            <w:r w:rsidRPr="004520FE">
              <w:rPr>
                <w:sz w:val="22"/>
                <w:szCs w:val="22"/>
              </w:rPr>
              <w:t>городского округа город Шахунья Ниж</w:t>
            </w:r>
            <w:r w:rsidR="0007698D" w:rsidRPr="004520FE">
              <w:rPr>
                <w:sz w:val="22"/>
                <w:szCs w:val="22"/>
              </w:rPr>
              <w:t>е</w:t>
            </w:r>
            <w:r w:rsidRPr="004520FE">
              <w:rPr>
                <w:sz w:val="22"/>
                <w:szCs w:val="22"/>
              </w:rPr>
              <w:t>городско</w:t>
            </w:r>
            <w:r w:rsidR="0007698D" w:rsidRPr="004520FE">
              <w:rPr>
                <w:sz w:val="22"/>
                <w:szCs w:val="22"/>
              </w:rPr>
              <w:t>й</w:t>
            </w:r>
            <w:r w:rsidRPr="004520FE">
              <w:rPr>
                <w:sz w:val="22"/>
                <w:szCs w:val="22"/>
              </w:rPr>
              <w:t xml:space="preserve"> области, председатель</w:t>
            </w:r>
            <w:r w:rsidR="00E63FA1" w:rsidRPr="004520FE">
              <w:rPr>
                <w:sz w:val="22"/>
                <w:szCs w:val="22"/>
              </w:rPr>
              <w:t xml:space="preserve"> комиссии</w:t>
            </w:r>
            <w:r w:rsidRPr="004520FE">
              <w:rPr>
                <w:sz w:val="22"/>
                <w:szCs w:val="22"/>
              </w:rPr>
              <w:t>;</w:t>
            </w:r>
          </w:p>
        </w:tc>
      </w:tr>
      <w:tr w:rsidR="004520FE" w:rsidRPr="004520FE" w:rsidTr="00FD5B4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F629A0" w:rsidP="00FD5B4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Кузнецов С.А.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F629A0" w:rsidP="00804C0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-заместитель г</w:t>
            </w:r>
            <w:r w:rsidR="00E63FA1" w:rsidRPr="004520FE">
              <w:rPr>
                <w:sz w:val="22"/>
                <w:szCs w:val="22"/>
              </w:rPr>
              <w:t>лавы администрации</w:t>
            </w:r>
            <w:r w:rsidRPr="004520FE">
              <w:rPr>
                <w:sz w:val="22"/>
                <w:szCs w:val="22"/>
              </w:rPr>
              <w:t xml:space="preserve"> городского округа город Шахунья Нижегородской области, заместитель председателя</w:t>
            </w:r>
            <w:r w:rsidR="00E63FA1" w:rsidRPr="004520FE">
              <w:rPr>
                <w:sz w:val="22"/>
                <w:szCs w:val="22"/>
              </w:rPr>
              <w:t xml:space="preserve"> комиссии</w:t>
            </w:r>
            <w:r w:rsidRPr="004520FE">
              <w:rPr>
                <w:sz w:val="22"/>
                <w:szCs w:val="22"/>
              </w:rPr>
              <w:t>;</w:t>
            </w:r>
          </w:p>
        </w:tc>
      </w:tr>
      <w:tr w:rsidR="004520FE" w:rsidRPr="004520FE" w:rsidTr="00FD5B4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A63A1D" w:rsidP="00FD5B4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4"/>
                <w:szCs w:val="24"/>
              </w:rPr>
              <w:t>Горбунова М.Е.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F629A0" w:rsidP="00D87C7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</w:t>
            </w:r>
            <w:r w:rsidR="00AF01DE" w:rsidRPr="004520FE">
              <w:rPr>
                <w:sz w:val="22"/>
                <w:szCs w:val="22"/>
              </w:rPr>
              <w:t>юрис</w:t>
            </w:r>
            <w:r w:rsidR="00FA4CF9" w:rsidRPr="004520FE">
              <w:rPr>
                <w:sz w:val="22"/>
                <w:szCs w:val="22"/>
              </w:rPr>
              <w:t>консульт</w:t>
            </w:r>
            <w:r w:rsidR="00D87C71" w:rsidRPr="004520FE">
              <w:rPr>
                <w:sz w:val="22"/>
                <w:szCs w:val="22"/>
              </w:rPr>
              <w:t xml:space="preserve"> Комитета муниципального  </w:t>
            </w:r>
            <w:r w:rsidR="00FA4CF9" w:rsidRPr="004520FE">
              <w:rPr>
                <w:sz w:val="22"/>
                <w:szCs w:val="22"/>
              </w:rPr>
              <w:t>имущества и земельных ресурсов</w:t>
            </w:r>
            <w:r w:rsidR="004D26C3" w:rsidRPr="004520FE">
              <w:rPr>
                <w:sz w:val="22"/>
                <w:szCs w:val="22"/>
              </w:rPr>
              <w:t xml:space="preserve"> городского округа город Шахунья</w:t>
            </w:r>
            <w:r w:rsidR="00FA4CF9" w:rsidRPr="004520FE">
              <w:rPr>
                <w:sz w:val="22"/>
                <w:szCs w:val="22"/>
              </w:rPr>
              <w:t xml:space="preserve">, </w:t>
            </w:r>
            <w:r w:rsidR="00D87C71" w:rsidRPr="004520FE">
              <w:rPr>
                <w:sz w:val="22"/>
                <w:szCs w:val="22"/>
              </w:rPr>
              <w:t>секретарь комиссии (по согласованию)</w:t>
            </w:r>
            <w:r w:rsidR="00183279" w:rsidRPr="004520FE">
              <w:rPr>
                <w:sz w:val="22"/>
                <w:szCs w:val="22"/>
              </w:rPr>
              <w:t>.</w:t>
            </w:r>
          </w:p>
          <w:p w:rsidR="00183279" w:rsidRPr="004520FE" w:rsidRDefault="00183279" w:rsidP="00D87C7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183279" w:rsidRPr="004520FE" w:rsidRDefault="00183279" w:rsidP="00D87C71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4520F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4520FE" w:rsidRPr="004520FE" w:rsidTr="00FD5B4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7698D" w:rsidRPr="004520FE" w:rsidRDefault="00F629A0" w:rsidP="00FD5B4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4520FE">
              <w:rPr>
                <w:sz w:val="22"/>
                <w:szCs w:val="22"/>
              </w:rPr>
              <w:t>Елькин</w:t>
            </w:r>
            <w:proofErr w:type="spellEnd"/>
            <w:r w:rsidRPr="004520FE">
              <w:rPr>
                <w:sz w:val="22"/>
                <w:szCs w:val="22"/>
              </w:rPr>
              <w:t xml:space="preserve"> О.А.</w:t>
            </w:r>
          </w:p>
          <w:p w:rsidR="0007698D" w:rsidRPr="004520FE" w:rsidRDefault="0007698D" w:rsidP="0007698D"/>
          <w:p w:rsidR="00E63FA1" w:rsidRPr="004520FE" w:rsidRDefault="00E63FA1" w:rsidP="0007698D"/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F629A0" w:rsidP="004D26C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-п</w:t>
            </w:r>
            <w:r w:rsidR="00E63FA1" w:rsidRPr="004520FE">
              <w:rPr>
                <w:sz w:val="22"/>
                <w:szCs w:val="22"/>
              </w:rPr>
              <w:t xml:space="preserve">редседатель </w:t>
            </w:r>
            <w:r w:rsidRPr="004520FE">
              <w:rPr>
                <w:sz w:val="22"/>
                <w:szCs w:val="22"/>
              </w:rPr>
              <w:t>Комитета муниципального</w:t>
            </w:r>
            <w:r w:rsidR="004D26C3" w:rsidRPr="004520FE">
              <w:rPr>
                <w:sz w:val="22"/>
                <w:szCs w:val="22"/>
              </w:rPr>
              <w:t xml:space="preserve"> имущества и земельных ресурсов </w:t>
            </w:r>
            <w:r w:rsidRPr="004520FE">
              <w:rPr>
                <w:sz w:val="22"/>
                <w:szCs w:val="22"/>
              </w:rPr>
              <w:t>городского округа город Шахунья Нижегородской области</w:t>
            </w:r>
            <w:r w:rsidR="00804C01" w:rsidRPr="004520FE">
              <w:rPr>
                <w:sz w:val="22"/>
                <w:szCs w:val="22"/>
              </w:rPr>
              <w:t>;</w:t>
            </w:r>
          </w:p>
        </w:tc>
      </w:tr>
      <w:tr w:rsidR="004520FE" w:rsidRPr="004520FE" w:rsidTr="00FD5B4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7698D" w:rsidRPr="004520FE" w:rsidRDefault="00FD5B46" w:rsidP="0007698D">
            <w:pPr>
              <w:pStyle w:val="ConsPlusNormal"/>
              <w:tabs>
                <w:tab w:val="right" w:pos="2224"/>
              </w:tabs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Федяева Н.Н.</w:t>
            </w:r>
            <w:r w:rsidR="0007698D" w:rsidRPr="004520FE">
              <w:rPr>
                <w:sz w:val="22"/>
                <w:szCs w:val="22"/>
              </w:rPr>
              <w:tab/>
            </w:r>
          </w:p>
          <w:p w:rsidR="0007698D" w:rsidRPr="004520FE" w:rsidRDefault="0007698D" w:rsidP="0007698D"/>
          <w:p w:rsidR="0007698D" w:rsidRPr="004520FE" w:rsidRDefault="0007698D" w:rsidP="0007698D"/>
          <w:p w:rsidR="00FD5B46" w:rsidRPr="004520FE" w:rsidRDefault="0007698D" w:rsidP="0007698D">
            <w:pPr>
              <w:rPr>
                <w:sz w:val="26"/>
                <w:szCs w:val="26"/>
              </w:rPr>
            </w:pPr>
            <w:proofErr w:type="spellStart"/>
            <w:r w:rsidRPr="004520FE">
              <w:rPr>
                <w:sz w:val="26"/>
                <w:szCs w:val="26"/>
              </w:rPr>
              <w:t>Крючкова</w:t>
            </w:r>
            <w:proofErr w:type="spellEnd"/>
            <w:r w:rsidRPr="004520FE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5B46" w:rsidRPr="004520FE" w:rsidRDefault="00FD5B46" w:rsidP="00804C0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-начальник сектора жилищной политики городского округа город Шахунья Нижегородской области;</w:t>
            </w:r>
          </w:p>
          <w:p w:rsidR="0007698D" w:rsidRPr="004520FE" w:rsidRDefault="0007698D" w:rsidP="00804C0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FD5B46" w:rsidRPr="004520FE" w:rsidRDefault="0007698D" w:rsidP="0007698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-ведущий специалист юридического отдела администрации городского округа город Шахунья Нижегородской области;</w:t>
            </w:r>
          </w:p>
        </w:tc>
      </w:tr>
      <w:tr w:rsidR="004520FE" w:rsidRPr="004520FE" w:rsidTr="00FD5B4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0F4648" w:rsidP="00FD5B4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Епифанова Н.Н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0F4648" w:rsidP="005C1C4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-начальник</w:t>
            </w:r>
            <w:r w:rsidR="005C1C4E" w:rsidRPr="004520FE">
              <w:rPr>
                <w:sz w:val="22"/>
                <w:szCs w:val="22"/>
              </w:rPr>
              <w:t xml:space="preserve"> </w:t>
            </w:r>
            <w:r w:rsidRPr="004520FE">
              <w:rPr>
                <w:sz w:val="22"/>
                <w:szCs w:val="22"/>
              </w:rPr>
              <w:t>Государственного казенного учреждения</w:t>
            </w:r>
            <w:r w:rsidR="00D87C71" w:rsidRPr="004520FE">
              <w:rPr>
                <w:sz w:val="22"/>
                <w:szCs w:val="22"/>
              </w:rPr>
              <w:t xml:space="preserve"> Нижегородской области «Управление социальной защиты населения городского округа город Шахунья» (по согласованию);</w:t>
            </w:r>
          </w:p>
        </w:tc>
      </w:tr>
      <w:tr w:rsidR="004520FE" w:rsidRPr="004520FE" w:rsidTr="00FD5B4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0F4648" w:rsidP="00FD5B4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Орлова Е.В.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D87C71" w:rsidP="005C1C4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-ведущий</w:t>
            </w:r>
            <w:r w:rsidR="005C1C4E" w:rsidRPr="004520FE">
              <w:rPr>
                <w:sz w:val="22"/>
                <w:szCs w:val="22"/>
              </w:rPr>
              <w:t xml:space="preserve"> специалист</w:t>
            </w:r>
            <w:r w:rsidR="003F00ED" w:rsidRPr="004520FE">
              <w:rPr>
                <w:sz w:val="22"/>
                <w:szCs w:val="22"/>
              </w:rPr>
              <w:t xml:space="preserve"> по охране </w:t>
            </w:r>
            <w:proofErr w:type="gramStart"/>
            <w:r w:rsidR="003F00ED" w:rsidRPr="004520FE">
              <w:rPr>
                <w:sz w:val="22"/>
                <w:szCs w:val="22"/>
              </w:rPr>
              <w:t xml:space="preserve">детства </w:t>
            </w:r>
            <w:r w:rsidRPr="004520FE">
              <w:rPr>
                <w:sz w:val="22"/>
                <w:szCs w:val="22"/>
              </w:rPr>
              <w:t>отдела образования администрации городского округа</w:t>
            </w:r>
            <w:proofErr w:type="gramEnd"/>
            <w:r w:rsidRPr="004520FE">
              <w:rPr>
                <w:sz w:val="22"/>
                <w:szCs w:val="22"/>
              </w:rPr>
              <w:t xml:space="preserve"> город Шахунья Нижегородской области (по согласованию);</w:t>
            </w:r>
          </w:p>
        </w:tc>
      </w:tr>
      <w:tr w:rsidR="004520FE" w:rsidRPr="004520FE" w:rsidTr="00FD5B4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07698D" w:rsidRPr="004520FE" w:rsidRDefault="00C66D33" w:rsidP="00FD5B4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 xml:space="preserve">Смирнов В.Ю. </w:t>
            </w:r>
          </w:p>
          <w:p w:rsidR="0007698D" w:rsidRPr="004520FE" w:rsidRDefault="0007698D" w:rsidP="0007698D"/>
          <w:p w:rsidR="00D85A1C" w:rsidRPr="004520FE" w:rsidRDefault="00D85A1C" w:rsidP="00D85A1C"/>
          <w:p w:rsidR="00D85A1C" w:rsidRPr="004520FE" w:rsidRDefault="00D85A1C" w:rsidP="00D85A1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4520FE">
              <w:rPr>
                <w:sz w:val="22"/>
                <w:szCs w:val="22"/>
              </w:rPr>
              <w:t>Благов</w:t>
            </w:r>
            <w:proofErr w:type="spellEnd"/>
            <w:r w:rsidRPr="004520FE">
              <w:rPr>
                <w:sz w:val="22"/>
                <w:szCs w:val="22"/>
              </w:rPr>
              <w:t xml:space="preserve"> С.Н. </w:t>
            </w:r>
          </w:p>
          <w:p w:rsidR="00E63FA1" w:rsidRPr="004520FE" w:rsidRDefault="00E63FA1" w:rsidP="00D85A1C"/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63FA1" w:rsidRPr="004520FE" w:rsidRDefault="00C66D33" w:rsidP="00D87C7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>-заместитель руководителя Государственной жилищной инспекции по Нижегородской области (по согласованию)</w:t>
            </w:r>
            <w:r w:rsidR="004D26C3" w:rsidRPr="004520FE">
              <w:rPr>
                <w:sz w:val="22"/>
                <w:szCs w:val="22"/>
              </w:rPr>
              <w:t>.</w:t>
            </w:r>
          </w:p>
          <w:p w:rsidR="004D26C3" w:rsidRPr="004520FE" w:rsidRDefault="004D26C3" w:rsidP="00D87C7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07698D" w:rsidRPr="004520FE" w:rsidRDefault="00D85A1C" w:rsidP="00D87C7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520FE">
              <w:rPr>
                <w:sz w:val="22"/>
                <w:szCs w:val="22"/>
              </w:rPr>
              <w:t xml:space="preserve">-заместитель начальника полиции по </w:t>
            </w:r>
            <w:r w:rsidR="00C166A1" w:rsidRPr="004520FE">
              <w:rPr>
                <w:sz w:val="22"/>
                <w:szCs w:val="22"/>
              </w:rPr>
              <w:t>охране общественного порядка</w:t>
            </w:r>
            <w:r w:rsidRPr="004520FE">
              <w:rPr>
                <w:sz w:val="22"/>
                <w:szCs w:val="22"/>
              </w:rPr>
              <w:t xml:space="preserve"> </w:t>
            </w:r>
            <w:r w:rsidR="0007698D" w:rsidRPr="004520FE">
              <w:rPr>
                <w:sz w:val="22"/>
                <w:szCs w:val="22"/>
              </w:rPr>
              <w:t>ОМВД России по г</w:t>
            </w:r>
            <w:proofErr w:type="gramStart"/>
            <w:r w:rsidR="0007698D" w:rsidRPr="004520FE">
              <w:rPr>
                <w:sz w:val="22"/>
                <w:szCs w:val="22"/>
              </w:rPr>
              <w:t>.Ш</w:t>
            </w:r>
            <w:proofErr w:type="gramEnd"/>
            <w:r w:rsidR="0007698D" w:rsidRPr="004520FE">
              <w:rPr>
                <w:sz w:val="22"/>
                <w:szCs w:val="22"/>
              </w:rPr>
              <w:t>ахунья Нижегородской области (по согласованию)</w:t>
            </w:r>
            <w:r w:rsidR="00226423" w:rsidRPr="004520FE">
              <w:rPr>
                <w:sz w:val="22"/>
                <w:szCs w:val="22"/>
              </w:rPr>
              <w:t>.</w:t>
            </w:r>
          </w:p>
          <w:p w:rsidR="00FD5B46" w:rsidRPr="004520FE" w:rsidRDefault="00FD5B46" w:rsidP="00D87C7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E63FA1" w:rsidRPr="004520FE" w:rsidRDefault="00E63FA1" w:rsidP="00E63FA1">
      <w:pPr>
        <w:pStyle w:val="ConsPlusNormal"/>
        <w:ind w:firstLine="540"/>
        <w:jc w:val="both"/>
        <w:rPr>
          <w:sz w:val="22"/>
          <w:szCs w:val="22"/>
        </w:rPr>
      </w:pPr>
    </w:p>
    <w:p w:rsidR="00E63FA1" w:rsidRPr="004520FE" w:rsidRDefault="00E63FA1" w:rsidP="00D96B56">
      <w:pPr>
        <w:pStyle w:val="ConsPlusNormal"/>
        <w:ind w:firstLine="540"/>
        <w:jc w:val="center"/>
      </w:pPr>
    </w:p>
    <w:p w:rsidR="00E63FA1" w:rsidRPr="004520FE" w:rsidRDefault="00D96B56" w:rsidP="00D96B56">
      <w:pPr>
        <w:pStyle w:val="ConsPlusNormal"/>
        <w:ind w:firstLine="540"/>
        <w:jc w:val="center"/>
      </w:pPr>
      <w:r w:rsidRPr="004520FE">
        <w:t>____________________________</w:t>
      </w:r>
    </w:p>
    <w:p w:rsidR="00E63FA1" w:rsidRPr="004520FE" w:rsidRDefault="00E63FA1" w:rsidP="00E63FA1">
      <w:pPr>
        <w:pStyle w:val="ConsPlusNormal"/>
        <w:ind w:firstLine="540"/>
        <w:jc w:val="both"/>
      </w:pPr>
    </w:p>
    <w:p w:rsidR="00E63FA1" w:rsidRPr="004520FE" w:rsidRDefault="00E63FA1" w:rsidP="00E63FA1">
      <w:pPr>
        <w:pStyle w:val="ConsPlusNormal"/>
        <w:ind w:firstLine="540"/>
        <w:jc w:val="both"/>
      </w:pPr>
    </w:p>
    <w:p w:rsidR="00C66D33" w:rsidRPr="004520FE" w:rsidRDefault="00C66D33" w:rsidP="00E63FA1">
      <w:pPr>
        <w:pStyle w:val="ConsPlusNormal"/>
        <w:ind w:firstLine="540"/>
        <w:jc w:val="both"/>
      </w:pPr>
    </w:p>
    <w:p w:rsidR="00632F8B" w:rsidRPr="004520FE" w:rsidRDefault="00632F8B" w:rsidP="00E63FA1">
      <w:pPr>
        <w:pStyle w:val="ConsPlusNormal"/>
        <w:ind w:firstLine="540"/>
        <w:jc w:val="both"/>
      </w:pPr>
    </w:p>
    <w:p w:rsidR="00D96B56" w:rsidRPr="004520FE" w:rsidRDefault="00D96B56" w:rsidP="00D96B56">
      <w:pPr>
        <w:pStyle w:val="ConsPlusNormal"/>
        <w:ind w:left="5245" w:firstLine="0"/>
        <w:jc w:val="center"/>
        <w:outlineLvl w:val="0"/>
      </w:pPr>
      <w:r w:rsidRPr="004520FE">
        <w:lastRenderedPageBreak/>
        <w:t>Утвержден</w:t>
      </w:r>
      <w:r w:rsidRPr="004520FE">
        <w:t>о</w:t>
      </w:r>
    </w:p>
    <w:p w:rsidR="00D96B56" w:rsidRPr="004520FE" w:rsidRDefault="00D96B56" w:rsidP="00D96B56">
      <w:pPr>
        <w:pStyle w:val="ConsPlusNormal"/>
        <w:ind w:left="5245" w:firstLine="0"/>
        <w:jc w:val="center"/>
      </w:pPr>
      <w:r w:rsidRPr="004520FE">
        <w:t>постановлением администрации</w:t>
      </w:r>
    </w:p>
    <w:p w:rsidR="00D96B56" w:rsidRPr="004520FE" w:rsidRDefault="00D96B56" w:rsidP="00D96B56">
      <w:pPr>
        <w:pStyle w:val="ConsPlusNormal"/>
        <w:ind w:left="5245" w:firstLine="0"/>
        <w:jc w:val="center"/>
      </w:pPr>
      <w:r w:rsidRPr="004520FE">
        <w:t xml:space="preserve">городского округа город Шахунья </w:t>
      </w:r>
      <w:r w:rsidRPr="004520FE">
        <w:br/>
        <w:t>Нижегородской области</w:t>
      </w:r>
    </w:p>
    <w:p w:rsidR="00D96B56" w:rsidRPr="004520FE" w:rsidRDefault="00D96B56" w:rsidP="00D96B56">
      <w:pPr>
        <w:pStyle w:val="ConsPlusNormal"/>
        <w:tabs>
          <w:tab w:val="left" w:pos="7245"/>
          <w:tab w:val="right" w:pos="9921"/>
        </w:tabs>
        <w:ind w:left="5245" w:firstLine="0"/>
        <w:jc w:val="center"/>
      </w:pPr>
      <w:r w:rsidRPr="004520FE">
        <w:t>от 11.10.2018 N 1330</w:t>
      </w:r>
    </w:p>
    <w:p w:rsidR="00E63FA1" w:rsidRPr="004520FE" w:rsidRDefault="00E63FA1" w:rsidP="00E63FA1">
      <w:pPr>
        <w:pStyle w:val="ConsPlusNormal"/>
        <w:jc w:val="right"/>
      </w:pPr>
    </w:p>
    <w:p w:rsidR="00E63FA1" w:rsidRPr="004520FE" w:rsidRDefault="00226423" w:rsidP="00E63FA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P68"/>
      <w:bookmarkEnd w:id="2"/>
      <w:r w:rsidRPr="004520FE">
        <w:rPr>
          <w:rFonts w:ascii="Times New Roman" w:hAnsi="Times New Roman" w:cs="Times New Roman"/>
          <w:sz w:val="32"/>
          <w:szCs w:val="32"/>
        </w:rPr>
        <w:t>Положение</w:t>
      </w:r>
    </w:p>
    <w:p w:rsidR="00E63FA1" w:rsidRPr="004520FE" w:rsidRDefault="00226423" w:rsidP="00E63F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520FE">
        <w:rPr>
          <w:rFonts w:ascii="Times New Roman" w:hAnsi="Times New Roman" w:cs="Times New Roman"/>
          <w:sz w:val="32"/>
          <w:szCs w:val="26"/>
        </w:rPr>
        <w:t>о</w:t>
      </w:r>
      <w:r w:rsidR="00E63FA1" w:rsidRPr="004520FE">
        <w:rPr>
          <w:sz w:val="28"/>
          <w:szCs w:val="22"/>
        </w:rPr>
        <w:t xml:space="preserve"> </w:t>
      </w:r>
      <w:r w:rsidR="00E63FA1" w:rsidRPr="004520FE">
        <w:rPr>
          <w:rFonts w:ascii="Times New Roman" w:hAnsi="Times New Roman" w:cs="Times New Roman"/>
          <w:szCs w:val="22"/>
        </w:rPr>
        <w:t>МЕЖВЕДОМСТВЕННОЙ КОМИССИИ ПО ВЫЯВЛЕНИЮ ОБСТОЯТЕЛЬСТВ,</w:t>
      </w:r>
    </w:p>
    <w:p w:rsidR="00E63FA1" w:rsidRPr="004520FE" w:rsidRDefault="00E63FA1" w:rsidP="00E63FA1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4520FE">
        <w:rPr>
          <w:rFonts w:ascii="Times New Roman" w:hAnsi="Times New Roman" w:cs="Times New Roman"/>
          <w:szCs w:val="22"/>
        </w:rPr>
        <w:t>СВИДЕТЕЛЬСТВУЮЩИХ</w:t>
      </w:r>
      <w:proofErr w:type="gramEnd"/>
      <w:r w:rsidRPr="004520FE">
        <w:rPr>
          <w:rFonts w:ascii="Times New Roman" w:hAnsi="Times New Roman" w:cs="Times New Roman"/>
          <w:szCs w:val="22"/>
        </w:rPr>
        <w:t xml:space="preserve"> О НЕОБХОДИМОСТИ ОКАЗАНИЯ ДЕТЯМ-СИРОТАМ,</w:t>
      </w:r>
    </w:p>
    <w:p w:rsidR="00E63FA1" w:rsidRPr="004520FE" w:rsidRDefault="00E63FA1" w:rsidP="00E63F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520FE">
        <w:rPr>
          <w:rFonts w:ascii="Times New Roman" w:hAnsi="Times New Roman" w:cs="Times New Roman"/>
          <w:szCs w:val="22"/>
        </w:rPr>
        <w:t>ДЕТЯМ, ОСТАВШИМСЯ БЕЗ ПОПЕЧЕНИЯ РОДИТЕЛЕЙ, ЛИЦАМ ИЗ ЧИСЛА</w:t>
      </w:r>
    </w:p>
    <w:p w:rsidR="00E63FA1" w:rsidRPr="004520FE" w:rsidRDefault="00E63FA1" w:rsidP="00E63FA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520FE">
        <w:rPr>
          <w:rFonts w:ascii="Times New Roman" w:hAnsi="Times New Roman" w:cs="Times New Roman"/>
          <w:szCs w:val="22"/>
        </w:rPr>
        <w:t>ДЕТЕЙ-СИРОТ И ДЕТЕЙ, ОСТАВШИХСЯ БЕЗ ПОПЕЧЕНИЯ РОДИТЕЛЕЙ,</w:t>
      </w:r>
    </w:p>
    <w:p w:rsidR="00E63FA1" w:rsidRPr="004520FE" w:rsidRDefault="00E63FA1" w:rsidP="00E63FA1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4520FE">
        <w:rPr>
          <w:rFonts w:ascii="Times New Roman" w:hAnsi="Times New Roman" w:cs="Times New Roman"/>
          <w:szCs w:val="22"/>
        </w:rPr>
        <w:t>ПРОЖИВАЮЩИМ</w:t>
      </w:r>
      <w:proofErr w:type="gramEnd"/>
      <w:r w:rsidRPr="004520FE">
        <w:rPr>
          <w:rFonts w:ascii="Times New Roman" w:hAnsi="Times New Roman" w:cs="Times New Roman"/>
          <w:szCs w:val="22"/>
        </w:rPr>
        <w:t xml:space="preserve"> В ЖИЛЫХ ПОМЕЩЕНИЯХ СПЕЦИАЛИЗИРОВАННОГО ЖИЛИЩНОГО</w:t>
      </w:r>
    </w:p>
    <w:p w:rsidR="00E63FA1" w:rsidRPr="004520FE" w:rsidRDefault="00E63FA1" w:rsidP="00E63FA1">
      <w:pPr>
        <w:pStyle w:val="ConsPlusTitle"/>
        <w:jc w:val="center"/>
        <w:rPr>
          <w:rFonts w:ascii="Times New Roman" w:hAnsi="Times New Roman" w:cs="Times New Roman"/>
        </w:rPr>
      </w:pPr>
      <w:r w:rsidRPr="004520FE">
        <w:rPr>
          <w:rFonts w:ascii="Times New Roman" w:hAnsi="Times New Roman" w:cs="Times New Roman"/>
          <w:szCs w:val="22"/>
        </w:rPr>
        <w:t>ФОНДА, СОДЕЙСТВИЯ В ПРЕОДОЛЕНИИ ТРУДНОЙ ЖИЗНЕННОЙ СИТУАЦИИ</w:t>
      </w:r>
    </w:p>
    <w:p w:rsidR="00E63FA1" w:rsidRPr="004520FE" w:rsidRDefault="00E63FA1" w:rsidP="00E63F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FA1" w:rsidRPr="004520FE" w:rsidRDefault="00E63FA1" w:rsidP="00E6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63FA1" w:rsidRPr="004520FE" w:rsidRDefault="00E63FA1" w:rsidP="00E63FA1">
      <w:pPr>
        <w:pStyle w:val="ConsPlusNormal"/>
        <w:ind w:firstLine="540"/>
        <w:jc w:val="both"/>
      </w:pPr>
    </w:p>
    <w:p w:rsidR="00226423" w:rsidRPr="004520FE" w:rsidRDefault="00226423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520FE">
        <w:rPr>
          <w:rFonts w:ascii="Times New Roman" w:hAnsi="Times New Roman" w:cs="Times New Roman"/>
          <w:sz w:val="26"/>
          <w:szCs w:val="26"/>
        </w:rPr>
        <w:t>Настоящее</w:t>
      </w:r>
      <w:r w:rsidR="00E63FA1" w:rsidRPr="004520FE">
        <w:rPr>
          <w:rFonts w:ascii="Times New Roman" w:hAnsi="Times New Roman" w:cs="Times New Roman"/>
          <w:sz w:val="26"/>
          <w:szCs w:val="26"/>
        </w:rPr>
        <w:t xml:space="preserve"> По</w:t>
      </w:r>
      <w:r w:rsidRPr="004520FE">
        <w:rPr>
          <w:rFonts w:ascii="Times New Roman" w:hAnsi="Times New Roman" w:cs="Times New Roman"/>
          <w:sz w:val="26"/>
          <w:szCs w:val="26"/>
        </w:rPr>
        <w:t xml:space="preserve">ложение определяет порядок </w:t>
      </w:r>
      <w:r w:rsidR="00E63FA1" w:rsidRPr="004520FE">
        <w:rPr>
          <w:rFonts w:ascii="Times New Roman" w:hAnsi="Times New Roman" w:cs="Times New Roman"/>
          <w:sz w:val="26"/>
          <w:szCs w:val="26"/>
        </w:rPr>
        <w:t>работы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</w:t>
      </w:r>
      <w:r w:rsidR="00CC1E8A" w:rsidRPr="004520FE">
        <w:rPr>
          <w:rFonts w:ascii="Times New Roman" w:hAnsi="Times New Roman" w:cs="Times New Roman"/>
          <w:sz w:val="26"/>
          <w:szCs w:val="26"/>
        </w:rPr>
        <w:t>нной ситуации (далее - Положение</w:t>
      </w:r>
      <w:r w:rsidRPr="004520FE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E63FA1" w:rsidRPr="004520FE" w:rsidRDefault="00226423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520FE">
        <w:rPr>
          <w:rFonts w:ascii="Times New Roman" w:hAnsi="Times New Roman" w:cs="Times New Roman"/>
          <w:sz w:val="26"/>
          <w:szCs w:val="26"/>
        </w:rPr>
        <w:t>В своей деятельности межведомственная комиссия руководствуется</w:t>
      </w:r>
      <w:r w:rsidR="00E63FA1" w:rsidRPr="004520FE">
        <w:rPr>
          <w:rFonts w:ascii="Times New Roman" w:hAnsi="Times New Roman" w:cs="Times New Roman"/>
          <w:sz w:val="26"/>
          <w:szCs w:val="26"/>
        </w:rPr>
        <w:t xml:space="preserve">  Федеральным </w:t>
      </w:r>
      <w:hyperlink r:id="rId8" w:history="1">
        <w:r w:rsidR="00783A6A" w:rsidRPr="004520FE">
          <w:rPr>
            <w:rFonts w:ascii="Times New Roman" w:hAnsi="Times New Roman" w:cs="Times New Roman"/>
            <w:sz w:val="26"/>
            <w:szCs w:val="26"/>
          </w:rPr>
          <w:t>З</w:t>
        </w:r>
        <w:r w:rsidR="00E63FA1" w:rsidRPr="004520FE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="00E63FA1" w:rsidRPr="004520FE">
        <w:rPr>
          <w:rFonts w:ascii="Times New Roman" w:hAnsi="Times New Roman" w:cs="Times New Roman"/>
          <w:sz w:val="26"/>
          <w:szCs w:val="26"/>
        </w:rP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родителей", </w:t>
      </w:r>
      <w:hyperlink r:id="rId9" w:history="1">
        <w:r w:rsidR="00E63FA1" w:rsidRPr="004520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63FA1" w:rsidRPr="004520FE">
        <w:rPr>
          <w:rFonts w:ascii="Times New Roman" w:hAnsi="Times New Roman" w:cs="Times New Roman"/>
          <w:sz w:val="26"/>
          <w:szCs w:val="26"/>
        </w:rPr>
        <w:t xml:space="preserve"> Нижегородской области от 7 сентября 2007 года N 123-З "О жилищной политике в Нижегородской области",</w:t>
      </w:r>
      <w:r w:rsidR="004D26C3" w:rsidRPr="004520FE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="00CC1E8A" w:rsidRPr="004520FE">
        <w:rPr>
          <w:rFonts w:ascii="Times New Roman" w:hAnsi="Times New Roman" w:cs="Times New Roman"/>
          <w:sz w:val="26"/>
          <w:szCs w:val="26"/>
        </w:rPr>
        <w:t xml:space="preserve"> </w:t>
      </w:r>
      <w:r w:rsidR="00E63FA1" w:rsidRPr="004520FE">
        <w:rPr>
          <w:rFonts w:ascii="Times New Roman" w:hAnsi="Times New Roman" w:cs="Times New Roman"/>
          <w:sz w:val="26"/>
          <w:szCs w:val="26"/>
        </w:rPr>
        <w:t>выявления обстоятельств, свидетельствующих о необходимости оказания детям-сиротам, детям, оставшимся без попечения родителей, лицам из числа</w:t>
      </w:r>
      <w:proofErr w:type="gramEnd"/>
      <w:r w:rsidR="00E63FA1" w:rsidRPr="004520FE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</w:t>
      </w:r>
      <w:r w:rsidRPr="004520FE">
        <w:rPr>
          <w:rFonts w:ascii="Times New Roman" w:hAnsi="Times New Roman" w:cs="Times New Roman"/>
          <w:sz w:val="26"/>
          <w:szCs w:val="26"/>
        </w:rPr>
        <w:t>кой области от 24.08.2017 N 628</w:t>
      </w:r>
      <w:r w:rsidR="004D26C3" w:rsidRPr="004520FE">
        <w:rPr>
          <w:rFonts w:ascii="Times New Roman" w:hAnsi="Times New Roman" w:cs="Times New Roman"/>
          <w:sz w:val="26"/>
          <w:szCs w:val="26"/>
        </w:rPr>
        <w:t>, настоящим П</w:t>
      </w:r>
      <w:r w:rsidRPr="004520FE">
        <w:rPr>
          <w:rFonts w:ascii="Times New Roman" w:hAnsi="Times New Roman" w:cs="Times New Roman"/>
          <w:sz w:val="26"/>
          <w:szCs w:val="26"/>
        </w:rPr>
        <w:t>оложением</w:t>
      </w:r>
      <w:r w:rsidR="00E63FA1" w:rsidRPr="004520FE">
        <w:rPr>
          <w:rFonts w:ascii="Times New Roman" w:hAnsi="Times New Roman" w:cs="Times New Roman"/>
          <w:sz w:val="26"/>
          <w:szCs w:val="26"/>
        </w:rPr>
        <w:t>.</w:t>
      </w:r>
    </w:p>
    <w:p w:rsidR="00E63FA1" w:rsidRPr="004520FE" w:rsidRDefault="00FD10D3" w:rsidP="004520F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1</w:t>
      </w:r>
      <w:r w:rsidR="00E63FA1" w:rsidRPr="004520FE">
        <w:rPr>
          <w:rFonts w:ascii="Times New Roman" w:hAnsi="Times New Roman" w:cs="Times New Roman"/>
          <w:sz w:val="26"/>
          <w:szCs w:val="26"/>
        </w:rPr>
        <w:t>.</w:t>
      </w:r>
      <w:r w:rsidRPr="004520FE">
        <w:rPr>
          <w:rFonts w:ascii="Times New Roman" w:hAnsi="Times New Roman" w:cs="Times New Roman"/>
          <w:sz w:val="26"/>
          <w:szCs w:val="26"/>
        </w:rPr>
        <w:t>3.</w:t>
      </w:r>
      <w:r w:rsidR="00E63FA1" w:rsidRPr="004520FE">
        <w:rPr>
          <w:rFonts w:ascii="Times New Roman" w:hAnsi="Times New Roman" w:cs="Times New Roman"/>
          <w:sz w:val="26"/>
          <w:szCs w:val="26"/>
        </w:rPr>
        <w:t xml:space="preserve"> К обстоятельствам, свидетельствующим о необходимости оказания лицам из числа детей-сирот содействия в преодолении трудной жизненной ситуации (далее - обстоятельства), относятся:</w:t>
      </w:r>
    </w:p>
    <w:p w:rsidR="00E63FA1" w:rsidRPr="004520FE" w:rsidRDefault="00E63FA1" w:rsidP="004520F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1) среднедушевой доход семьи лица из числа детей-сирот или одиноко проживающего гражданина, являющегося лицом из числа детей-сирот, ниже величины прожиточного минимума в расчете на душу населения, установленной Правительством Нижегородской области и действующей на дату принятия решения;</w:t>
      </w:r>
    </w:p>
    <w:p w:rsidR="00E63FA1" w:rsidRPr="004520FE" w:rsidRDefault="00E63FA1" w:rsidP="004520F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2) алкогольная или наркотическая зависимость лица из числа детей-сирот;</w:t>
      </w:r>
    </w:p>
    <w:p w:rsidR="00E63FA1" w:rsidRPr="004520FE" w:rsidRDefault="00E63FA1" w:rsidP="004520F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3) лишение лица из числа детей-сирот родительских прав либо ограничение в родительских правах;</w:t>
      </w:r>
    </w:p>
    <w:p w:rsidR="00E63FA1" w:rsidRPr="004520FE" w:rsidRDefault="00E63FA1" w:rsidP="004520F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 xml:space="preserve">4) привлечение к уголовной ответственности лица из числа детей-сирот или наличие в отношении него факта уголовного преследования в период действия договора </w:t>
      </w:r>
      <w:r w:rsidRPr="004520FE">
        <w:rPr>
          <w:rFonts w:ascii="Times New Roman" w:hAnsi="Times New Roman" w:cs="Times New Roman"/>
          <w:sz w:val="26"/>
          <w:szCs w:val="26"/>
        </w:rPr>
        <w:lastRenderedPageBreak/>
        <w:t>найма специализированного жилого помещения;</w:t>
      </w:r>
    </w:p>
    <w:p w:rsidR="00E63FA1" w:rsidRPr="004520FE" w:rsidRDefault="00E63FA1" w:rsidP="004520F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5) нарушение условий договора найма специализированного жилого помещения.</w:t>
      </w:r>
    </w:p>
    <w:p w:rsidR="00E63FA1" w:rsidRPr="004520FE" w:rsidRDefault="00E63FA1" w:rsidP="004520F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FA1" w:rsidRPr="004520FE" w:rsidRDefault="00E63FA1" w:rsidP="00E6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2. Организация работы межведомственной комиссии</w:t>
      </w:r>
    </w:p>
    <w:p w:rsidR="00E63FA1" w:rsidRPr="004520FE" w:rsidRDefault="00E63FA1" w:rsidP="00E63F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и порядок принятия решений</w:t>
      </w:r>
      <w:r w:rsidR="00CC1E8A" w:rsidRPr="004520FE">
        <w:rPr>
          <w:rFonts w:ascii="Times New Roman" w:hAnsi="Times New Roman" w:cs="Times New Roman"/>
          <w:sz w:val="26"/>
          <w:szCs w:val="26"/>
        </w:rPr>
        <w:t>.</w:t>
      </w:r>
    </w:p>
    <w:p w:rsidR="00783A6A" w:rsidRPr="004520FE" w:rsidRDefault="00783A6A" w:rsidP="00E63F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3FA1" w:rsidRPr="004520FE" w:rsidRDefault="00E63FA1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1"/>
      <w:bookmarkEnd w:id="3"/>
      <w:r w:rsidRPr="004520FE">
        <w:rPr>
          <w:rFonts w:ascii="Times New Roman" w:hAnsi="Times New Roman" w:cs="Times New Roman"/>
          <w:sz w:val="26"/>
          <w:szCs w:val="26"/>
        </w:rPr>
        <w:t>2.</w:t>
      </w:r>
      <w:r w:rsidR="007E023E" w:rsidRPr="004520FE">
        <w:rPr>
          <w:rFonts w:ascii="Times New Roman" w:hAnsi="Times New Roman" w:cs="Times New Roman"/>
          <w:sz w:val="26"/>
          <w:szCs w:val="26"/>
        </w:rPr>
        <w:t>1.</w:t>
      </w:r>
      <w:r w:rsidR="004D26C3" w:rsidRPr="004520FE">
        <w:rPr>
          <w:rFonts w:ascii="Times New Roman" w:hAnsi="Times New Roman" w:cs="Times New Roman"/>
          <w:sz w:val="26"/>
          <w:szCs w:val="26"/>
        </w:rPr>
        <w:t>Межведомственная к</w:t>
      </w:r>
      <w:r w:rsidR="0008447E" w:rsidRPr="004520FE">
        <w:rPr>
          <w:rFonts w:ascii="Times New Roman" w:hAnsi="Times New Roman" w:cs="Times New Roman"/>
          <w:sz w:val="26"/>
          <w:szCs w:val="26"/>
        </w:rPr>
        <w:t>омиссия при получении уведомления от</w:t>
      </w:r>
      <w:r w:rsidR="004D26C3" w:rsidRPr="004520FE">
        <w:rPr>
          <w:rFonts w:ascii="Times New Roman" w:hAnsi="Times New Roman" w:cs="Times New Roman"/>
          <w:sz w:val="26"/>
          <w:szCs w:val="26"/>
        </w:rPr>
        <w:t xml:space="preserve"> Комитета муниципального имущества и земельных ресурсов</w:t>
      </w:r>
      <w:r w:rsidR="0008447E" w:rsidRPr="004520F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об окончании срока действия договоров найма жилых помещений специализированного жилищного</w:t>
      </w:r>
      <w:r w:rsidR="0009347E" w:rsidRPr="004520FE">
        <w:rPr>
          <w:rFonts w:ascii="Times New Roman" w:hAnsi="Times New Roman" w:cs="Times New Roman"/>
          <w:sz w:val="26"/>
          <w:szCs w:val="26"/>
        </w:rPr>
        <w:t xml:space="preserve"> фонда,</w:t>
      </w:r>
      <w:r w:rsidR="0008447E" w:rsidRPr="004520FE">
        <w:rPr>
          <w:rFonts w:ascii="Times New Roman" w:hAnsi="Times New Roman" w:cs="Times New Roman"/>
          <w:sz w:val="26"/>
          <w:szCs w:val="26"/>
        </w:rPr>
        <w:t xml:space="preserve"> заключенных</w:t>
      </w:r>
      <w:r w:rsidR="0009347E" w:rsidRPr="004520FE">
        <w:rPr>
          <w:rFonts w:ascii="Times New Roman" w:hAnsi="Times New Roman" w:cs="Times New Roman"/>
          <w:sz w:val="26"/>
          <w:szCs w:val="26"/>
        </w:rPr>
        <w:t xml:space="preserve"> на территории городского</w:t>
      </w:r>
      <w:r w:rsidR="00FA073D" w:rsidRPr="004520FE">
        <w:rPr>
          <w:rFonts w:ascii="Times New Roman" w:hAnsi="Times New Roman" w:cs="Times New Roman"/>
          <w:sz w:val="26"/>
          <w:szCs w:val="26"/>
        </w:rPr>
        <w:t xml:space="preserve"> округа город Шахунья, </w:t>
      </w:r>
      <w:r w:rsidR="00690CB2" w:rsidRPr="004520FE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690CB2" w:rsidRPr="004520F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690CB2" w:rsidRPr="004520FE">
        <w:rPr>
          <w:rFonts w:ascii="Times New Roman" w:hAnsi="Times New Roman" w:cs="Times New Roman"/>
          <w:sz w:val="26"/>
          <w:szCs w:val="26"/>
        </w:rPr>
        <w:t xml:space="preserve"> чем за три месяца  до окончания срока действия данного договора</w:t>
      </w:r>
      <w:r w:rsidR="007E023E" w:rsidRPr="004520FE">
        <w:rPr>
          <w:rFonts w:ascii="Times New Roman" w:hAnsi="Times New Roman" w:cs="Times New Roman"/>
          <w:sz w:val="26"/>
          <w:szCs w:val="26"/>
        </w:rPr>
        <w:t xml:space="preserve"> </w:t>
      </w:r>
      <w:r w:rsidR="00690CB2" w:rsidRPr="004520FE">
        <w:rPr>
          <w:rFonts w:ascii="Times New Roman" w:hAnsi="Times New Roman" w:cs="Times New Roman"/>
          <w:sz w:val="26"/>
          <w:szCs w:val="26"/>
        </w:rPr>
        <w:t>письменно запрашивает</w:t>
      </w:r>
      <w:r w:rsidRPr="004520FE">
        <w:rPr>
          <w:rFonts w:ascii="Times New Roman" w:hAnsi="Times New Roman" w:cs="Times New Roman"/>
          <w:sz w:val="26"/>
          <w:szCs w:val="26"/>
        </w:rPr>
        <w:t>:</w:t>
      </w:r>
    </w:p>
    <w:p w:rsidR="00690CB2" w:rsidRPr="004520FE" w:rsidRDefault="00690CB2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1) в порядке межведомственного информационного взаимодействия:</w:t>
      </w:r>
    </w:p>
    <w:p w:rsidR="00E63FA1" w:rsidRPr="004520FE" w:rsidRDefault="0009347E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2"/>
      <w:bookmarkEnd w:id="4"/>
      <w:r w:rsidRPr="004520FE">
        <w:rPr>
          <w:rFonts w:ascii="Times New Roman" w:hAnsi="Times New Roman" w:cs="Times New Roman"/>
          <w:sz w:val="26"/>
          <w:szCs w:val="26"/>
        </w:rPr>
        <w:t>-</w:t>
      </w:r>
      <w:r w:rsidR="00E63FA1" w:rsidRPr="004520FE">
        <w:rPr>
          <w:rFonts w:ascii="Times New Roman" w:hAnsi="Times New Roman" w:cs="Times New Roman"/>
          <w:sz w:val="26"/>
          <w:szCs w:val="26"/>
        </w:rPr>
        <w:t xml:space="preserve"> </w:t>
      </w:r>
      <w:r w:rsidR="005C55A7" w:rsidRPr="004520F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C55A7" w:rsidRPr="004520FE">
        <w:rPr>
          <w:rFonts w:ascii="Times New Roman" w:hAnsi="Times New Roman" w:cs="Times New Roman"/>
          <w:sz w:val="26"/>
          <w:szCs w:val="26"/>
        </w:rPr>
        <w:t>государственном</w:t>
      </w:r>
      <w:proofErr w:type="gramEnd"/>
      <w:r w:rsidR="005C55A7" w:rsidRPr="004520FE">
        <w:rPr>
          <w:rFonts w:ascii="Times New Roman" w:hAnsi="Times New Roman" w:cs="Times New Roman"/>
          <w:sz w:val="26"/>
          <w:szCs w:val="26"/>
        </w:rPr>
        <w:t xml:space="preserve"> казенном</w:t>
      </w:r>
      <w:r w:rsidRPr="004520FE">
        <w:rPr>
          <w:rFonts w:ascii="Times New Roman" w:hAnsi="Times New Roman" w:cs="Times New Roman"/>
          <w:sz w:val="26"/>
          <w:szCs w:val="26"/>
        </w:rPr>
        <w:t xml:space="preserve"> учреждение Нижегородской области «Управление социальной защиты населения» - акта обследования жилищно-бытовых условий с указанием среднедушевого дохода семьи либо одиноко проживающего гражданина, являющегося лицом из числа детей-сирот;</w:t>
      </w:r>
    </w:p>
    <w:p w:rsidR="0009347E" w:rsidRPr="004520FE" w:rsidRDefault="0009347E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-</w:t>
      </w:r>
      <w:r w:rsidR="00C21888" w:rsidRPr="004520FE">
        <w:rPr>
          <w:rFonts w:ascii="Times New Roman" w:hAnsi="Times New Roman" w:cs="Times New Roman"/>
          <w:sz w:val="26"/>
          <w:szCs w:val="26"/>
        </w:rPr>
        <w:t xml:space="preserve"> </w:t>
      </w:r>
      <w:r w:rsidRPr="004520FE">
        <w:rPr>
          <w:rFonts w:ascii="Times New Roman" w:hAnsi="Times New Roman" w:cs="Times New Roman"/>
          <w:sz w:val="26"/>
          <w:szCs w:val="26"/>
        </w:rPr>
        <w:t>в отдел</w:t>
      </w:r>
      <w:r w:rsidR="005C55A7" w:rsidRPr="004520FE">
        <w:rPr>
          <w:rFonts w:ascii="Times New Roman" w:hAnsi="Times New Roman" w:cs="Times New Roman"/>
          <w:sz w:val="26"/>
          <w:szCs w:val="26"/>
        </w:rPr>
        <w:t>е</w:t>
      </w:r>
      <w:r w:rsidRPr="004520FE">
        <w:rPr>
          <w:rFonts w:ascii="Times New Roman" w:hAnsi="Times New Roman" w:cs="Times New Roman"/>
          <w:sz w:val="26"/>
          <w:szCs w:val="26"/>
        </w:rPr>
        <w:t xml:space="preserve"> Государственной жилищной инспекции Нижегородской област</w:t>
      </w:r>
      <w:proofErr w:type="gramStart"/>
      <w:r w:rsidRPr="004520FE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4520FE">
        <w:rPr>
          <w:rFonts w:ascii="Times New Roman" w:hAnsi="Times New Roman" w:cs="Times New Roman"/>
          <w:sz w:val="26"/>
          <w:szCs w:val="26"/>
        </w:rPr>
        <w:t xml:space="preserve"> акт проверки (инспекционного обследования жилищного фонда) в отношении жилого помещения специализированного жилищного фонда, занимаемого лицом из числа детей-сирот;</w:t>
      </w:r>
    </w:p>
    <w:p w:rsidR="00C21888" w:rsidRPr="004520FE" w:rsidRDefault="00C21888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- в</w:t>
      </w:r>
      <w:r w:rsidR="005C55A7" w:rsidRPr="004520FE">
        <w:rPr>
          <w:rFonts w:ascii="Times New Roman" w:hAnsi="Times New Roman" w:cs="Times New Roman"/>
          <w:sz w:val="26"/>
          <w:szCs w:val="26"/>
        </w:rPr>
        <w:t xml:space="preserve"> Главном</w:t>
      </w:r>
      <w:r w:rsidR="003D0E17" w:rsidRPr="004520FE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="00A63A1D" w:rsidRPr="004520FE">
        <w:rPr>
          <w:rFonts w:ascii="Times New Roman" w:hAnsi="Times New Roman" w:cs="Times New Roman"/>
          <w:sz w:val="26"/>
          <w:szCs w:val="26"/>
        </w:rPr>
        <w:t xml:space="preserve"> М</w:t>
      </w:r>
      <w:r w:rsidRPr="004520FE">
        <w:rPr>
          <w:rFonts w:ascii="Times New Roman" w:hAnsi="Times New Roman" w:cs="Times New Roman"/>
          <w:sz w:val="26"/>
          <w:szCs w:val="26"/>
        </w:rPr>
        <w:t>ВД России по Нижегородской области - справки о наличии  (отсутствии) судимости и (или) факта уголовного преследования либо о прекращении уголовного преследования в отношении лица из числа детей-сирот в течение 5 лет со дня заключения договора найма специализированного жилого помещения;</w:t>
      </w:r>
    </w:p>
    <w:p w:rsidR="00C21888" w:rsidRPr="004520FE" w:rsidRDefault="004D26C3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- в отделе</w:t>
      </w:r>
      <w:r w:rsidR="00C21888" w:rsidRPr="004520F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4520FE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</w:t>
      </w:r>
      <w:r w:rsidR="00C21888" w:rsidRPr="004520FE">
        <w:rPr>
          <w:rFonts w:ascii="Times New Roman" w:hAnsi="Times New Roman" w:cs="Times New Roman"/>
          <w:sz w:val="26"/>
          <w:szCs w:val="26"/>
        </w:rPr>
        <w:t xml:space="preserve"> – информацию о наличии (отсутствии) судебного решения о лишении родительских прав либо об ограничении в родительских правах в отношении своих детей родителя, являющегося лицом из числа детей-сирот;</w:t>
      </w:r>
    </w:p>
    <w:p w:rsidR="00E63FA1" w:rsidRPr="004520FE" w:rsidRDefault="00E63FA1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3"/>
      <w:bookmarkEnd w:id="5"/>
      <w:r w:rsidRPr="004520FE">
        <w:rPr>
          <w:rFonts w:ascii="Times New Roman" w:hAnsi="Times New Roman" w:cs="Times New Roman"/>
          <w:sz w:val="26"/>
          <w:szCs w:val="26"/>
        </w:rPr>
        <w:t>-</w:t>
      </w:r>
      <w:r w:rsidR="003D0E17" w:rsidRPr="004520FE">
        <w:rPr>
          <w:rFonts w:ascii="Times New Roman" w:hAnsi="Times New Roman" w:cs="Times New Roman"/>
          <w:sz w:val="26"/>
          <w:szCs w:val="26"/>
        </w:rPr>
        <w:t xml:space="preserve"> в уполномоченных жилищных организациях</w:t>
      </w:r>
      <w:r w:rsidR="00C21888" w:rsidRPr="004520FE">
        <w:rPr>
          <w:rFonts w:ascii="Times New Roman" w:hAnsi="Times New Roman" w:cs="Times New Roman"/>
          <w:sz w:val="26"/>
          <w:szCs w:val="26"/>
        </w:rPr>
        <w:t xml:space="preserve"> - </w:t>
      </w:r>
      <w:r w:rsidRPr="004520FE">
        <w:rPr>
          <w:rFonts w:ascii="Times New Roman" w:hAnsi="Times New Roman" w:cs="Times New Roman"/>
          <w:sz w:val="26"/>
          <w:szCs w:val="26"/>
        </w:rPr>
        <w:t xml:space="preserve"> копию финансового лицевого счета с места жительства лица из числа детей-сирот, содержащего сведения о наличии (отсутствии) задолженности по оплате за жилое </w:t>
      </w:r>
      <w:r w:rsidR="00C21888" w:rsidRPr="004520FE">
        <w:rPr>
          <w:rFonts w:ascii="Times New Roman" w:hAnsi="Times New Roman" w:cs="Times New Roman"/>
          <w:sz w:val="26"/>
          <w:szCs w:val="26"/>
        </w:rPr>
        <w:t>помещение и коммунальные услуги.</w:t>
      </w:r>
    </w:p>
    <w:p w:rsidR="00C21888" w:rsidRPr="004520FE" w:rsidRDefault="00690CB2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 xml:space="preserve">2) </w:t>
      </w:r>
      <w:r w:rsidR="00C21888" w:rsidRPr="004520FE">
        <w:rPr>
          <w:rFonts w:ascii="Times New Roman" w:hAnsi="Times New Roman" w:cs="Times New Roman"/>
          <w:sz w:val="26"/>
          <w:szCs w:val="26"/>
        </w:rPr>
        <w:t xml:space="preserve"> у лица из числа детей-сирот справку о наличии (отсутствии) алкогольной или нарк</w:t>
      </w:r>
      <w:r w:rsidR="005E5560" w:rsidRPr="004520FE">
        <w:rPr>
          <w:rFonts w:ascii="Times New Roman" w:hAnsi="Times New Roman" w:cs="Times New Roman"/>
          <w:sz w:val="26"/>
          <w:szCs w:val="26"/>
        </w:rPr>
        <w:t xml:space="preserve">отической зависимости, выданную </w:t>
      </w:r>
      <w:r w:rsidR="002553C4" w:rsidRPr="004520FE">
        <w:rPr>
          <w:rFonts w:ascii="Times New Roman" w:hAnsi="Times New Roman" w:cs="Times New Roman"/>
          <w:sz w:val="26"/>
          <w:szCs w:val="26"/>
        </w:rPr>
        <w:t xml:space="preserve"> </w:t>
      </w:r>
      <w:r w:rsidR="00C21888" w:rsidRPr="004520FE">
        <w:rPr>
          <w:rFonts w:ascii="Times New Roman" w:hAnsi="Times New Roman" w:cs="Times New Roman"/>
          <w:sz w:val="26"/>
          <w:szCs w:val="26"/>
        </w:rPr>
        <w:t>государственным бюджетным учреждением здравоохранения</w:t>
      </w:r>
      <w:r w:rsidR="002553C4" w:rsidRPr="004520FE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C21888" w:rsidRPr="004520FE">
        <w:rPr>
          <w:rFonts w:ascii="Times New Roman" w:hAnsi="Times New Roman" w:cs="Times New Roman"/>
          <w:sz w:val="26"/>
          <w:szCs w:val="26"/>
        </w:rPr>
        <w:t xml:space="preserve"> «</w:t>
      </w:r>
      <w:r w:rsidR="004C50E4" w:rsidRPr="004520FE">
        <w:rPr>
          <w:rFonts w:ascii="Times New Roman" w:hAnsi="Times New Roman" w:cs="Times New Roman"/>
          <w:sz w:val="26"/>
          <w:szCs w:val="26"/>
        </w:rPr>
        <w:t>Нижегородский областной наркологический диспансер» либо врач</w:t>
      </w:r>
      <w:r w:rsidR="003D0E17" w:rsidRPr="004520FE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3D0E17" w:rsidRPr="004520FE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3D0E17" w:rsidRPr="004520FE">
        <w:rPr>
          <w:rFonts w:ascii="Times New Roman" w:hAnsi="Times New Roman" w:cs="Times New Roman"/>
          <w:sz w:val="26"/>
          <w:szCs w:val="26"/>
        </w:rPr>
        <w:t xml:space="preserve"> </w:t>
      </w:r>
      <w:r w:rsidR="004C50E4" w:rsidRPr="004520FE">
        <w:rPr>
          <w:rFonts w:ascii="Times New Roman" w:hAnsi="Times New Roman" w:cs="Times New Roman"/>
          <w:sz w:val="26"/>
          <w:szCs w:val="26"/>
        </w:rPr>
        <w:t>психиатр</w:t>
      </w:r>
      <w:r w:rsidR="003D0E17" w:rsidRPr="004520FE">
        <w:rPr>
          <w:rFonts w:ascii="Times New Roman" w:hAnsi="Times New Roman" w:cs="Times New Roman"/>
          <w:sz w:val="26"/>
          <w:szCs w:val="26"/>
        </w:rPr>
        <w:t>ом</w:t>
      </w:r>
      <w:r w:rsidR="004C50E4" w:rsidRPr="004520FE">
        <w:rPr>
          <w:rFonts w:ascii="Times New Roman" w:hAnsi="Times New Roman" w:cs="Times New Roman"/>
          <w:sz w:val="26"/>
          <w:szCs w:val="26"/>
        </w:rPr>
        <w:t>- нарколог</w:t>
      </w:r>
      <w:r w:rsidR="00FA073D" w:rsidRPr="004520FE">
        <w:rPr>
          <w:rFonts w:ascii="Times New Roman" w:hAnsi="Times New Roman" w:cs="Times New Roman"/>
          <w:sz w:val="26"/>
          <w:szCs w:val="26"/>
        </w:rPr>
        <w:t>ом</w:t>
      </w:r>
      <w:r w:rsidR="004C50E4" w:rsidRPr="004520FE">
        <w:rPr>
          <w:rFonts w:ascii="Times New Roman" w:hAnsi="Times New Roman" w:cs="Times New Roman"/>
          <w:sz w:val="26"/>
          <w:szCs w:val="26"/>
        </w:rPr>
        <w:t xml:space="preserve"> медицинской организации, имеющей лицензию на медицинскую деятельность по оказанию</w:t>
      </w:r>
      <w:r w:rsidR="00FA073D" w:rsidRPr="004520F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4C50E4" w:rsidRPr="004520FE">
        <w:rPr>
          <w:rFonts w:ascii="Times New Roman" w:hAnsi="Times New Roman" w:cs="Times New Roman"/>
          <w:sz w:val="26"/>
          <w:szCs w:val="26"/>
        </w:rPr>
        <w:t xml:space="preserve"> (выполнению работ) по «психиатрии- наркологии», осуществляющим диспансерное наб</w:t>
      </w:r>
      <w:r w:rsidR="00FA073D" w:rsidRPr="004520FE">
        <w:rPr>
          <w:rFonts w:ascii="Times New Roman" w:hAnsi="Times New Roman" w:cs="Times New Roman"/>
          <w:sz w:val="26"/>
          <w:szCs w:val="26"/>
        </w:rPr>
        <w:t>людение на основании статьи 21 Федерального закона</w:t>
      </w:r>
      <w:r w:rsidR="004C50E4" w:rsidRPr="004520FE">
        <w:rPr>
          <w:rFonts w:ascii="Times New Roman" w:hAnsi="Times New Roman" w:cs="Times New Roman"/>
          <w:sz w:val="26"/>
          <w:szCs w:val="26"/>
        </w:rPr>
        <w:t xml:space="preserve"> от 21.11.</w:t>
      </w:r>
      <w:r w:rsidR="00097D74" w:rsidRPr="004520FE">
        <w:rPr>
          <w:rFonts w:ascii="Times New Roman" w:hAnsi="Times New Roman" w:cs="Times New Roman"/>
          <w:sz w:val="26"/>
          <w:szCs w:val="26"/>
        </w:rPr>
        <w:t>2011</w:t>
      </w:r>
      <w:r w:rsidR="004C50E4" w:rsidRPr="004520F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E5560" w:rsidRPr="004520FE">
        <w:rPr>
          <w:rFonts w:ascii="Times New Roman" w:hAnsi="Times New Roman" w:cs="Times New Roman"/>
          <w:sz w:val="26"/>
          <w:szCs w:val="26"/>
        </w:rPr>
        <w:t>№</w:t>
      </w:r>
      <w:r w:rsidR="004C50E4" w:rsidRPr="004520FE">
        <w:rPr>
          <w:rFonts w:ascii="Times New Roman" w:hAnsi="Times New Roman" w:cs="Times New Roman"/>
          <w:sz w:val="26"/>
          <w:szCs w:val="26"/>
        </w:rPr>
        <w:t> 323-ФЗ «Об основах охраны здоровья граждан в Российской Федерации».</w:t>
      </w:r>
    </w:p>
    <w:p w:rsidR="00E63FA1" w:rsidRPr="004520FE" w:rsidRDefault="00D85A1C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7E023E" w:rsidRPr="004520FE">
        <w:rPr>
          <w:rFonts w:ascii="Times New Roman" w:hAnsi="Times New Roman" w:cs="Times New Roman"/>
          <w:sz w:val="26"/>
          <w:szCs w:val="26"/>
        </w:rPr>
        <w:t>2</w:t>
      </w:r>
      <w:r w:rsidRPr="004520FE">
        <w:rPr>
          <w:rFonts w:ascii="Times New Roman" w:hAnsi="Times New Roman" w:cs="Times New Roman"/>
          <w:sz w:val="26"/>
          <w:szCs w:val="26"/>
        </w:rPr>
        <w:t xml:space="preserve">. Не </w:t>
      </w:r>
      <w:proofErr w:type="gramStart"/>
      <w:r w:rsidRPr="004520F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520FE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7E023E" w:rsidRPr="004520FE">
        <w:rPr>
          <w:rFonts w:ascii="Times New Roman" w:hAnsi="Times New Roman" w:cs="Times New Roman"/>
          <w:sz w:val="26"/>
          <w:szCs w:val="26"/>
        </w:rPr>
        <w:t>45 дней</w:t>
      </w:r>
      <w:r w:rsidR="00E63FA1" w:rsidRPr="004520FE">
        <w:rPr>
          <w:rFonts w:ascii="Times New Roman" w:hAnsi="Times New Roman" w:cs="Times New Roman"/>
          <w:sz w:val="26"/>
          <w:szCs w:val="26"/>
        </w:rPr>
        <w:t xml:space="preserve"> межведомственная комиссия рассматривает документы, указанные в </w:t>
      </w:r>
      <w:r w:rsidR="00E1028F" w:rsidRPr="004520FE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91" w:history="1">
        <w:r w:rsidR="00FD10D3" w:rsidRPr="004520FE">
          <w:rPr>
            <w:rFonts w:ascii="Times New Roman" w:hAnsi="Times New Roman" w:cs="Times New Roman"/>
            <w:sz w:val="26"/>
            <w:szCs w:val="26"/>
          </w:rPr>
          <w:t>2.</w:t>
        </w:r>
        <w:r w:rsidR="007E023E" w:rsidRPr="004520FE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E63FA1" w:rsidRPr="004520FE">
        <w:rPr>
          <w:rFonts w:ascii="Times New Roman" w:hAnsi="Times New Roman" w:cs="Times New Roman"/>
          <w:sz w:val="26"/>
          <w:szCs w:val="26"/>
        </w:rPr>
        <w:t xml:space="preserve"> По</w:t>
      </w:r>
      <w:r w:rsidR="00F20459" w:rsidRPr="004520FE">
        <w:rPr>
          <w:rFonts w:ascii="Times New Roman" w:hAnsi="Times New Roman" w:cs="Times New Roman"/>
          <w:sz w:val="26"/>
          <w:szCs w:val="26"/>
        </w:rPr>
        <w:t>ложения</w:t>
      </w:r>
      <w:r w:rsidR="00E63FA1" w:rsidRPr="004520FE">
        <w:rPr>
          <w:rFonts w:ascii="Times New Roman" w:hAnsi="Times New Roman" w:cs="Times New Roman"/>
          <w:sz w:val="26"/>
          <w:szCs w:val="26"/>
        </w:rPr>
        <w:t>, и принимает решение о наличии (отсутствии)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E63FA1" w:rsidRPr="004520FE" w:rsidRDefault="00E63FA1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2.</w:t>
      </w:r>
      <w:r w:rsidR="007E023E" w:rsidRPr="004520FE">
        <w:rPr>
          <w:rFonts w:ascii="Times New Roman" w:hAnsi="Times New Roman" w:cs="Times New Roman"/>
          <w:sz w:val="26"/>
          <w:szCs w:val="26"/>
        </w:rPr>
        <w:t>3</w:t>
      </w:r>
      <w:r w:rsidRPr="004520FE">
        <w:rPr>
          <w:rFonts w:ascii="Times New Roman" w:hAnsi="Times New Roman" w:cs="Times New Roman"/>
          <w:sz w:val="26"/>
          <w:szCs w:val="26"/>
        </w:rPr>
        <w:t xml:space="preserve">. Решение межведомственной комиссии оформляется в виде </w:t>
      </w:r>
      <w:hyperlink w:anchor="P128" w:history="1">
        <w:r w:rsidRPr="004520FE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="00583088" w:rsidRPr="004520FE">
        <w:rPr>
          <w:rFonts w:ascii="Times New Roman" w:hAnsi="Times New Roman" w:cs="Times New Roman"/>
          <w:sz w:val="26"/>
          <w:szCs w:val="26"/>
        </w:rPr>
        <w:t xml:space="preserve">  </w:t>
      </w:r>
      <w:r w:rsidR="001003AA" w:rsidRPr="004520FE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1003AA" w:rsidRPr="004520FE">
        <w:rPr>
          <w:rFonts w:ascii="Times New Roman" w:hAnsi="Times New Roman" w:cs="Times New Roman"/>
          <w:sz w:val="26"/>
          <w:szCs w:val="26"/>
        </w:rPr>
        <w:t>форме, утвержденной</w:t>
      </w:r>
      <w:r w:rsidR="00583088" w:rsidRPr="004520FE">
        <w:rPr>
          <w:rFonts w:ascii="Times New Roman" w:hAnsi="Times New Roman" w:cs="Times New Roman"/>
          <w:sz w:val="26"/>
          <w:szCs w:val="26"/>
        </w:rPr>
        <w:t xml:space="preserve"> </w:t>
      </w:r>
      <w:r w:rsidR="00632F8B" w:rsidRPr="004520FE">
        <w:rPr>
          <w:rFonts w:ascii="Times New Roman" w:hAnsi="Times New Roman" w:cs="Times New Roman"/>
          <w:sz w:val="26"/>
          <w:szCs w:val="26"/>
        </w:rPr>
        <w:t>П</w:t>
      </w:r>
      <w:r w:rsidR="00583088" w:rsidRPr="004520F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1003AA" w:rsidRPr="004520FE">
        <w:rPr>
          <w:rFonts w:ascii="Times New Roman" w:hAnsi="Times New Roman" w:cs="Times New Roman"/>
          <w:sz w:val="26"/>
          <w:szCs w:val="26"/>
        </w:rPr>
        <w:t>П</w:t>
      </w:r>
      <w:r w:rsidR="00583088" w:rsidRPr="004520FE">
        <w:rPr>
          <w:rFonts w:ascii="Times New Roman" w:hAnsi="Times New Roman" w:cs="Times New Roman"/>
          <w:sz w:val="26"/>
          <w:szCs w:val="26"/>
        </w:rPr>
        <w:t>равительства Нижегородской области от 24.08.2017 № 628</w:t>
      </w:r>
      <w:r w:rsidRPr="004520FE">
        <w:rPr>
          <w:rFonts w:ascii="Times New Roman" w:hAnsi="Times New Roman" w:cs="Times New Roman"/>
          <w:sz w:val="26"/>
          <w:szCs w:val="26"/>
        </w:rPr>
        <w:t xml:space="preserve"> и подписывается</w:t>
      </w:r>
      <w:proofErr w:type="gramEnd"/>
      <w:r w:rsidRPr="004520FE">
        <w:rPr>
          <w:rFonts w:ascii="Times New Roman" w:hAnsi="Times New Roman" w:cs="Times New Roman"/>
          <w:sz w:val="26"/>
          <w:szCs w:val="26"/>
        </w:rPr>
        <w:t xml:space="preserve"> председателем и членами Комиссии.</w:t>
      </w:r>
    </w:p>
    <w:p w:rsidR="00E63FA1" w:rsidRPr="004520FE" w:rsidRDefault="00E63FA1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Заключение должно содержать вывод об обоснованности заключения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срок.</w:t>
      </w:r>
    </w:p>
    <w:p w:rsidR="00E63FA1" w:rsidRPr="004520FE" w:rsidRDefault="00E63FA1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 xml:space="preserve">При непредставлении лицами из числа детей-сирот документов, предусмотренных </w:t>
      </w:r>
      <w:hyperlink w:anchor="P92" w:history="1">
        <w:r w:rsidR="00955E54" w:rsidRPr="004520FE">
          <w:rPr>
            <w:rFonts w:ascii="Times New Roman" w:hAnsi="Times New Roman" w:cs="Times New Roman"/>
            <w:sz w:val="26"/>
            <w:szCs w:val="26"/>
          </w:rPr>
          <w:t>подпунктом 2</w:t>
        </w:r>
        <w:r w:rsidR="007E023E" w:rsidRPr="004520FE">
          <w:rPr>
            <w:rFonts w:ascii="Times New Roman" w:hAnsi="Times New Roman" w:cs="Times New Roman"/>
            <w:sz w:val="26"/>
            <w:szCs w:val="26"/>
          </w:rPr>
          <w:t xml:space="preserve"> пункта 2.1</w:t>
        </w:r>
      </w:hyperlink>
      <w:r w:rsidR="00FD10D3" w:rsidRPr="004520FE">
        <w:t xml:space="preserve"> </w:t>
      </w:r>
      <w:r w:rsidRPr="004520FE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F20459" w:rsidRPr="004520FE">
        <w:rPr>
          <w:rFonts w:ascii="Times New Roman" w:hAnsi="Times New Roman" w:cs="Times New Roman"/>
          <w:sz w:val="26"/>
          <w:szCs w:val="26"/>
        </w:rPr>
        <w:t>ложения</w:t>
      </w:r>
      <w:r w:rsidRPr="004520FE">
        <w:rPr>
          <w:rFonts w:ascii="Times New Roman" w:hAnsi="Times New Roman" w:cs="Times New Roman"/>
          <w:sz w:val="26"/>
          <w:szCs w:val="26"/>
        </w:rPr>
        <w:t xml:space="preserve">, решение принимается на основании документов, указанных в </w:t>
      </w:r>
      <w:hyperlink w:anchor="P93" w:history="1">
        <w:r w:rsidR="00955E54" w:rsidRPr="004520FE">
          <w:rPr>
            <w:rFonts w:ascii="Times New Roman" w:hAnsi="Times New Roman" w:cs="Times New Roman"/>
            <w:sz w:val="26"/>
            <w:szCs w:val="26"/>
          </w:rPr>
          <w:t>подпункте 1</w:t>
        </w:r>
        <w:r w:rsidRPr="004520FE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7E023E" w:rsidRPr="004520FE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FD10D3" w:rsidRPr="004520FE">
        <w:t xml:space="preserve"> </w:t>
      </w:r>
      <w:r w:rsidR="00F20459" w:rsidRPr="004520FE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E63FA1" w:rsidRPr="00183279" w:rsidRDefault="00E63FA1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20FE">
        <w:rPr>
          <w:rFonts w:ascii="Times New Roman" w:hAnsi="Times New Roman" w:cs="Times New Roman"/>
          <w:sz w:val="26"/>
          <w:szCs w:val="26"/>
        </w:rPr>
        <w:t>Наличие хотя бы одного из обстоятельств, ук</w:t>
      </w:r>
      <w:r w:rsidR="00097D74" w:rsidRPr="004520FE">
        <w:rPr>
          <w:rFonts w:ascii="Times New Roman" w:hAnsi="Times New Roman" w:cs="Times New Roman"/>
          <w:sz w:val="26"/>
          <w:szCs w:val="26"/>
        </w:rPr>
        <w:t xml:space="preserve">азанных в </w:t>
      </w:r>
      <w:r w:rsidR="007444FF" w:rsidRPr="004520FE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097D74" w:rsidRPr="004520FE">
        <w:rPr>
          <w:rFonts w:ascii="Times New Roman" w:hAnsi="Times New Roman" w:cs="Times New Roman"/>
          <w:sz w:val="26"/>
          <w:szCs w:val="26"/>
        </w:rPr>
        <w:t>1.3</w:t>
      </w:r>
      <w:r w:rsidR="00F20459" w:rsidRPr="004520FE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4520FE">
        <w:rPr>
          <w:rFonts w:ascii="Times New Roman" w:hAnsi="Times New Roman" w:cs="Times New Roman"/>
          <w:sz w:val="26"/>
          <w:szCs w:val="26"/>
        </w:rPr>
        <w:t xml:space="preserve"> и подтвержденных представленными документами, является основанием для заключения с лицом из числа детей-сирот договора</w:t>
      </w:r>
      <w:r w:rsidRPr="00183279">
        <w:rPr>
          <w:rFonts w:ascii="Times New Roman" w:hAnsi="Times New Roman" w:cs="Times New Roman"/>
          <w:sz w:val="26"/>
          <w:szCs w:val="26"/>
        </w:rPr>
        <w:t xml:space="preserve"> найма специализированного жилого помещения на новый пятилетний срок.</w:t>
      </w:r>
    </w:p>
    <w:p w:rsidR="00E63FA1" w:rsidRDefault="00632F8B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E023E">
        <w:rPr>
          <w:rFonts w:ascii="Times New Roman" w:hAnsi="Times New Roman" w:cs="Times New Roman"/>
          <w:sz w:val="26"/>
          <w:szCs w:val="26"/>
        </w:rPr>
        <w:t>4</w:t>
      </w:r>
      <w:r w:rsidR="00E63FA1" w:rsidRPr="00183279">
        <w:rPr>
          <w:rFonts w:ascii="Times New Roman" w:hAnsi="Times New Roman" w:cs="Times New Roman"/>
          <w:sz w:val="26"/>
          <w:szCs w:val="26"/>
        </w:rPr>
        <w:t>. Заключение и к</w:t>
      </w:r>
      <w:r w:rsidR="00097D74">
        <w:rPr>
          <w:rFonts w:ascii="Times New Roman" w:hAnsi="Times New Roman" w:cs="Times New Roman"/>
          <w:sz w:val="26"/>
          <w:szCs w:val="26"/>
        </w:rPr>
        <w:t xml:space="preserve">опии документов, указанных в </w:t>
      </w:r>
      <w:r w:rsidR="007444FF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097D74">
        <w:rPr>
          <w:rFonts w:ascii="Times New Roman" w:hAnsi="Times New Roman" w:cs="Times New Roman"/>
          <w:sz w:val="26"/>
          <w:szCs w:val="26"/>
        </w:rPr>
        <w:t>2.</w:t>
      </w:r>
      <w:r w:rsidR="00473101">
        <w:rPr>
          <w:rFonts w:ascii="Times New Roman" w:hAnsi="Times New Roman" w:cs="Times New Roman"/>
          <w:sz w:val="26"/>
          <w:szCs w:val="26"/>
        </w:rPr>
        <w:t>1</w:t>
      </w:r>
      <w:r w:rsidR="00E1028F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E63FA1" w:rsidRPr="00183279">
        <w:rPr>
          <w:rFonts w:ascii="Times New Roman" w:hAnsi="Times New Roman" w:cs="Times New Roman"/>
          <w:sz w:val="26"/>
          <w:szCs w:val="26"/>
        </w:rPr>
        <w:t>, на основании которых подготовлено заключение, в течение 3 рабочих дней со дня</w:t>
      </w:r>
      <w:r w:rsidR="00E1028F">
        <w:rPr>
          <w:rFonts w:ascii="Times New Roman" w:hAnsi="Times New Roman" w:cs="Times New Roman"/>
          <w:sz w:val="26"/>
          <w:szCs w:val="26"/>
        </w:rPr>
        <w:t xml:space="preserve"> его подписания направляются в М</w:t>
      </w:r>
      <w:r w:rsidR="00E63FA1" w:rsidRPr="00183279">
        <w:rPr>
          <w:rFonts w:ascii="Times New Roman" w:hAnsi="Times New Roman" w:cs="Times New Roman"/>
          <w:sz w:val="26"/>
          <w:szCs w:val="26"/>
        </w:rPr>
        <w:t>инистерство социальной политики Нижегородской области (далее - Министерство) для согласования.</w:t>
      </w:r>
    </w:p>
    <w:p w:rsidR="005C55A7" w:rsidRPr="00183279" w:rsidRDefault="005C55A7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D66C3E">
        <w:rPr>
          <w:rFonts w:ascii="Times New Roman" w:hAnsi="Times New Roman" w:cs="Times New Roman"/>
          <w:sz w:val="26"/>
          <w:szCs w:val="26"/>
        </w:rPr>
        <w:t>В течени</w:t>
      </w:r>
      <w:r w:rsidR="00D96B56">
        <w:rPr>
          <w:rFonts w:ascii="Times New Roman" w:hAnsi="Times New Roman" w:cs="Times New Roman"/>
          <w:sz w:val="26"/>
          <w:szCs w:val="26"/>
        </w:rPr>
        <w:t>е</w:t>
      </w:r>
      <w:r w:rsidR="008C33A3" w:rsidRPr="00D66C3E">
        <w:rPr>
          <w:rFonts w:ascii="Times New Roman" w:hAnsi="Times New Roman" w:cs="Times New Roman"/>
          <w:sz w:val="26"/>
          <w:szCs w:val="26"/>
        </w:rPr>
        <w:t xml:space="preserve"> </w:t>
      </w:r>
      <w:r w:rsidRPr="00D66C3E">
        <w:rPr>
          <w:rFonts w:ascii="Times New Roman" w:hAnsi="Times New Roman" w:cs="Times New Roman"/>
          <w:sz w:val="26"/>
          <w:szCs w:val="26"/>
        </w:rPr>
        <w:t>5 рабочих дней со дня поступления в комиссию письма Минист</w:t>
      </w:r>
      <w:r w:rsidR="008C33A3" w:rsidRPr="00D66C3E">
        <w:rPr>
          <w:rFonts w:ascii="Times New Roman" w:hAnsi="Times New Roman" w:cs="Times New Roman"/>
          <w:sz w:val="26"/>
          <w:szCs w:val="26"/>
        </w:rPr>
        <w:t>ер</w:t>
      </w:r>
      <w:r w:rsidRPr="00D66C3E">
        <w:rPr>
          <w:rFonts w:ascii="Times New Roman" w:hAnsi="Times New Roman" w:cs="Times New Roman"/>
          <w:sz w:val="26"/>
          <w:szCs w:val="26"/>
        </w:rPr>
        <w:t xml:space="preserve">ства </w:t>
      </w:r>
      <w:r w:rsidR="008C33A3" w:rsidRPr="00D66C3E">
        <w:rPr>
          <w:rFonts w:ascii="Times New Roman" w:hAnsi="Times New Roman" w:cs="Times New Roman"/>
          <w:sz w:val="26"/>
          <w:szCs w:val="26"/>
        </w:rPr>
        <w:t xml:space="preserve">социальной политики Нижегородской области об отказе в согласовании заключения повторно рассматривает документы, указанные в пункте 2.1 </w:t>
      </w:r>
      <w:r w:rsidR="00E1028F">
        <w:rPr>
          <w:rFonts w:ascii="Times New Roman" w:hAnsi="Times New Roman" w:cs="Times New Roman"/>
          <w:sz w:val="26"/>
          <w:szCs w:val="26"/>
        </w:rPr>
        <w:t>Положения</w:t>
      </w:r>
      <w:r w:rsidR="008C33A3" w:rsidRPr="00D66C3E">
        <w:rPr>
          <w:rFonts w:ascii="Times New Roman" w:hAnsi="Times New Roman" w:cs="Times New Roman"/>
          <w:sz w:val="26"/>
          <w:szCs w:val="26"/>
        </w:rPr>
        <w:t xml:space="preserve"> и направляет в Министерство социальной политики Нижегородской </w:t>
      </w:r>
      <w:proofErr w:type="gramStart"/>
      <w:r w:rsidR="008C33A3" w:rsidRPr="00D66C3E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="008C33A3" w:rsidRPr="00D66C3E">
        <w:rPr>
          <w:rFonts w:ascii="Times New Roman" w:hAnsi="Times New Roman" w:cs="Times New Roman"/>
          <w:sz w:val="26"/>
          <w:szCs w:val="26"/>
        </w:rPr>
        <w:t xml:space="preserve"> не достающие документы либо заключение, выводы которого соответствуют документам, на основании которых оно подготовлено.</w:t>
      </w:r>
    </w:p>
    <w:p w:rsidR="00E63FA1" w:rsidRPr="00183279" w:rsidRDefault="00E63FA1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279">
        <w:rPr>
          <w:rFonts w:ascii="Times New Roman" w:hAnsi="Times New Roman" w:cs="Times New Roman"/>
          <w:sz w:val="26"/>
          <w:szCs w:val="26"/>
        </w:rPr>
        <w:t>В течение 5 рабочих дней со дня поступления согласов</w:t>
      </w:r>
      <w:r w:rsidR="007A6256">
        <w:rPr>
          <w:rFonts w:ascii="Times New Roman" w:hAnsi="Times New Roman" w:cs="Times New Roman"/>
          <w:sz w:val="26"/>
          <w:szCs w:val="26"/>
        </w:rPr>
        <w:t>анного Министерством заключения</w:t>
      </w:r>
      <w:r w:rsidR="00A63A1D">
        <w:rPr>
          <w:rFonts w:ascii="Times New Roman" w:hAnsi="Times New Roman" w:cs="Times New Roman"/>
          <w:sz w:val="26"/>
          <w:szCs w:val="26"/>
        </w:rPr>
        <w:t xml:space="preserve"> межведомственная комиссия направляет</w:t>
      </w:r>
      <w:r w:rsidRPr="00183279">
        <w:rPr>
          <w:rFonts w:ascii="Times New Roman" w:hAnsi="Times New Roman" w:cs="Times New Roman"/>
          <w:sz w:val="26"/>
          <w:szCs w:val="26"/>
        </w:rPr>
        <w:t xml:space="preserve"> решение на рассмотрение комиссии по жилищным вопросам администрации </w:t>
      </w:r>
      <w:r w:rsidR="00183279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Pr="00183279">
        <w:rPr>
          <w:rFonts w:ascii="Times New Roman" w:hAnsi="Times New Roman" w:cs="Times New Roman"/>
          <w:sz w:val="26"/>
          <w:szCs w:val="26"/>
        </w:rPr>
        <w:t xml:space="preserve"> для принятия решения об исключении жилых помещений из специализированного жилищного фонда и заключении с лицами из числа детей-сирот договоров социального найма жилых помещений либо о заключении договоров найма жилых помещений специализированного жилищного</w:t>
      </w:r>
      <w:proofErr w:type="gramEnd"/>
      <w:r w:rsidR="004C50E4">
        <w:rPr>
          <w:rFonts w:ascii="Times New Roman" w:hAnsi="Times New Roman" w:cs="Times New Roman"/>
          <w:sz w:val="26"/>
          <w:szCs w:val="26"/>
        </w:rPr>
        <w:t xml:space="preserve"> фонда на новый пятил</w:t>
      </w:r>
      <w:r w:rsidR="00FA073D">
        <w:rPr>
          <w:rFonts w:ascii="Times New Roman" w:hAnsi="Times New Roman" w:cs="Times New Roman"/>
          <w:sz w:val="26"/>
          <w:szCs w:val="26"/>
        </w:rPr>
        <w:t>етний срок и письменно уведомляет</w:t>
      </w:r>
      <w:r w:rsidR="004C50E4">
        <w:rPr>
          <w:rFonts w:ascii="Times New Roman" w:hAnsi="Times New Roman" w:cs="Times New Roman"/>
          <w:sz w:val="26"/>
          <w:szCs w:val="26"/>
        </w:rPr>
        <w:t xml:space="preserve"> лиц</w:t>
      </w:r>
      <w:r w:rsidR="00FA073D">
        <w:rPr>
          <w:rFonts w:ascii="Times New Roman" w:hAnsi="Times New Roman" w:cs="Times New Roman"/>
          <w:sz w:val="26"/>
          <w:szCs w:val="26"/>
        </w:rPr>
        <w:t>о</w:t>
      </w:r>
      <w:r w:rsidR="004C50E4">
        <w:rPr>
          <w:rFonts w:ascii="Times New Roman" w:hAnsi="Times New Roman" w:cs="Times New Roman"/>
          <w:sz w:val="26"/>
          <w:szCs w:val="26"/>
        </w:rPr>
        <w:t xml:space="preserve"> из числа дете</w:t>
      </w:r>
      <w:proofErr w:type="gramStart"/>
      <w:r w:rsidR="004C50E4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="004C50E4">
        <w:rPr>
          <w:rFonts w:ascii="Times New Roman" w:hAnsi="Times New Roman" w:cs="Times New Roman"/>
          <w:sz w:val="26"/>
          <w:szCs w:val="26"/>
        </w:rPr>
        <w:t xml:space="preserve"> сирот о принятом решении.</w:t>
      </w:r>
    </w:p>
    <w:p w:rsidR="00E63FA1" w:rsidRDefault="00C06AF5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73101">
        <w:rPr>
          <w:rFonts w:ascii="Times New Roman" w:hAnsi="Times New Roman" w:cs="Times New Roman"/>
          <w:sz w:val="26"/>
          <w:szCs w:val="26"/>
        </w:rPr>
        <w:t>6</w:t>
      </w:r>
      <w:r w:rsidR="00E63FA1" w:rsidRPr="00183279">
        <w:rPr>
          <w:rFonts w:ascii="Times New Roman" w:hAnsi="Times New Roman" w:cs="Times New Roman"/>
          <w:sz w:val="26"/>
          <w:szCs w:val="26"/>
        </w:rPr>
        <w:t>. Заседания межведомственной комиссии проводятся по мере необходимости и считаются правомочными, если на них присутствуют не менее половины ее членов.</w:t>
      </w:r>
    </w:p>
    <w:p w:rsidR="00C06AF5" w:rsidRPr="00183279" w:rsidRDefault="00C06AF5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Межведомственная комиссия принимает решения открытым голосованием.</w:t>
      </w:r>
    </w:p>
    <w:p w:rsidR="00E63FA1" w:rsidRPr="00183279" w:rsidRDefault="00E63FA1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3279">
        <w:rPr>
          <w:rFonts w:ascii="Times New Roman" w:hAnsi="Times New Roman" w:cs="Times New Roman"/>
          <w:sz w:val="26"/>
          <w:szCs w:val="26"/>
        </w:rPr>
        <w:t xml:space="preserve">Члены межведомственной комиссии обладают равными правами при обсуждении </w:t>
      </w:r>
      <w:r w:rsidRPr="00183279">
        <w:rPr>
          <w:rFonts w:ascii="Times New Roman" w:hAnsi="Times New Roman" w:cs="Times New Roman"/>
          <w:sz w:val="26"/>
          <w:szCs w:val="26"/>
        </w:rPr>
        <w:lastRenderedPageBreak/>
        <w:t>рассматриваемых на заседании вопросов.</w:t>
      </w:r>
    </w:p>
    <w:p w:rsidR="00E63FA1" w:rsidRPr="00183279" w:rsidRDefault="00E1028F" w:rsidP="004520F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 м</w:t>
      </w:r>
      <w:r w:rsidR="00E63FA1" w:rsidRPr="00183279">
        <w:rPr>
          <w:rFonts w:ascii="Times New Roman" w:hAnsi="Times New Roman" w:cs="Times New Roman"/>
          <w:sz w:val="26"/>
          <w:szCs w:val="26"/>
        </w:rPr>
        <w:t>ежведомственной комиссии могут приглашаться лица из числа детей-сирот.</w:t>
      </w:r>
    </w:p>
    <w:p w:rsidR="00E63FA1" w:rsidRDefault="00E63FA1" w:rsidP="00E63FA1">
      <w:pPr>
        <w:pStyle w:val="ConsPlusNormal"/>
        <w:ind w:firstLine="540"/>
        <w:jc w:val="both"/>
      </w:pPr>
    </w:p>
    <w:p w:rsidR="00F20459" w:rsidRDefault="00F20459" w:rsidP="00E63FA1">
      <w:pPr>
        <w:pStyle w:val="ConsPlusNormal"/>
        <w:ind w:firstLine="540"/>
        <w:jc w:val="both"/>
      </w:pPr>
    </w:p>
    <w:p w:rsidR="00097D74" w:rsidRDefault="00097D74" w:rsidP="00D96B56">
      <w:pPr>
        <w:pStyle w:val="ConsPlusNormal"/>
        <w:ind w:firstLine="540"/>
        <w:jc w:val="center"/>
      </w:pPr>
    </w:p>
    <w:p w:rsidR="00097D74" w:rsidRDefault="00D96B56" w:rsidP="00D96B56">
      <w:pPr>
        <w:pStyle w:val="ConsPlusNormal"/>
        <w:ind w:firstLine="540"/>
        <w:jc w:val="center"/>
      </w:pPr>
      <w:r>
        <w:t>__________________________</w:t>
      </w:r>
    </w:p>
    <w:p w:rsidR="00097D74" w:rsidRDefault="00097D74" w:rsidP="00E63FA1">
      <w:pPr>
        <w:pStyle w:val="ConsPlusNormal"/>
        <w:ind w:firstLine="540"/>
        <w:jc w:val="both"/>
      </w:pPr>
    </w:p>
    <w:p w:rsidR="00F20459" w:rsidRDefault="00F20459" w:rsidP="00E63FA1">
      <w:pPr>
        <w:pStyle w:val="ConsPlusNormal"/>
        <w:ind w:firstLine="540"/>
        <w:jc w:val="both"/>
      </w:pPr>
    </w:p>
    <w:p w:rsidR="00F20459" w:rsidRDefault="00473101" w:rsidP="00E63FA1">
      <w:pPr>
        <w:pStyle w:val="ConsPlusNormal"/>
        <w:ind w:firstLine="540"/>
        <w:jc w:val="both"/>
      </w:pPr>
      <w:r>
        <w:t xml:space="preserve"> </w:t>
      </w:r>
    </w:p>
    <w:p w:rsidR="00473101" w:rsidRDefault="00473101" w:rsidP="00E63FA1">
      <w:pPr>
        <w:pStyle w:val="ConsPlusNormal"/>
        <w:ind w:firstLine="540"/>
        <w:jc w:val="both"/>
      </w:pPr>
    </w:p>
    <w:p w:rsidR="00473101" w:rsidRDefault="00473101" w:rsidP="00E63FA1">
      <w:pPr>
        <w:pStyle w:val="ConsPlusNormal"/>
        <w:ind w:firstLine="540"/>
        <w:jc w:val="both"/>
      </w:pPr>
    </w:p>
    <w:p w:rsidR="00473101" w:rsidRDefault="00473101" w:rsidP="00E63FA1">
      <w:pPr>
        <w:pStyle w:val="ConsPlusNormal"/>
        <w:ind w:firstLine="540"/>
        <w:jc w:val="both"/>
      </w:pPr>
    </w:p>
    <w:p w:rsidR="00D96B56" w:rsidRDefault="00D96B56" w:rsidP="00E63FA1">
      <w:pPr>
        <w:pStyle w:val="ConsPlusNormal"/>
        <w:ind w:firstLine="540"/>
        <w:jc w:val="both"/>
      </w:pPr>
    </w:p>
    <w:p w:rsidR="00D96B56" w:rsidRDefault="00D96B56" w:rsidP="00E63FA1">
      <w:pPr>
        <w:pStyle w:val="ConsPlusNormal"/>
        <w:ind w:firstLine="540"/>
        <w:jc w:val="both"/>
      </w:pPr>
    </w:p>
    <w:p w:rsidR="00E63FA1" w:rsidRDefault="004520FE" w:rsidP="009908DE">
      <w:pPr>
        <w:pStyle w:val="ConsPlusNormal"/>
        <w:jc w:val="right"/>
        <w:outlineLvl w:val="1"/>
      </w:pPr>
      <w:r>
        <w:br w:type="page"/>
      </w:r>
      <w:r w:rsidR="00E63FA1">
        <w:lastRenderedPageBreak/>
        <w:t>Приложение</w:t>
      </w:r>
    </w:p>
    <w:p w:rsidR="007444FF" w:rsidRDefault="00E63FA1" w:rsidP="009908DE">
      <w:pPr>
        <w:pStyle w:val="ConsPlusNormal"/>
        <w:jc w:val="right"/>
      </w:pPr>
      <w:r>
        <w:t>к По</w:t>
      </w:r>
      <w:r w:rsidR="007444FF">
        <w:t xml:space="preserve">ложению о межведомственной комиссии </w:t>
      </w:r>
    </w:p>
    <w:p w:rsidR="00E63FA1" w:rsidRDefault="007444FF" w:rsidP="009908DE">
      <w:pPr>
        <w:pStyle w:val="ConsPlusNormal"/>
        <w:jc w:val="right"/>
      </w:pPr>
      <w:r>
        <w:t>по выявлению</w:t>
      </w:r>
      <w:r w:rsidR="00E63FA1">
        <w:t xml:space="preserve"> обстоятельств,</w:t>
      </w:r>
    </w:p>
    <w:p w:rsidR="00E63FA1" w:rsidRDefault="00E63FA1" w:rsidP="009908DE">
      <w:pPr>
        <w:pStyle w:val="ConsPlusNormal"/>
        <w:jc w:val="right"/>
      </w:pPr>
      <w:proofErr w:type="gramStart"/>
      <w:r>
        <w:t>свидетельствующих</w:t>
      </w:r>
      <w:proofErr w:type="gramEnd"/>
      <w:r>
        <w:t xml:space="preserve"> о необходимости</w:t>
      </w:r>
    </w:p>
    <w:p w:rsidR="00E63FA1" w:rsidRDefault="00E63FA1" w:rsidP="009908DE">
      <w:pPr>
        <w:pStyle w:val="ConsPlusNormal"/>
        <w:jc w:val="right"/>
      </w:pPr>
      <w:r>
        <w:t>оказания детям-сиротам, детям,</w:t>
      </w:r>
    </w:p>
    <w:p w:rsidR="00E63FA1" w:rsidRDefault="00E63FA1" w:rsidP="009908DE">
      <w:pPr>
        <w:pStyle w:val="ConsPlusNormal"/>
        <w:jc w:val="right"/>
      </w:pPr>
      <w:proofErr w:type="gramStart"/>
      <w:r>
        <w:t>оставшимся без попечения родителей,</w:t>
      </w:r>
      <w:proofErr w:type="gramEnd"/>
    </w:p>
    <w:p w:rsidR="00E63FA1" w:rsidRDefault="00E63FA1" w:rsidP="009908DE">
      <w:pPr>
        <w:pStyle w:val="ConsPlusNormal"/>
        <w:jc w:val="right"/>
      </w:pPr>
      <w:r>
        <w:t>лицам из числа детей-сирот и детей,</w:t>
      </w:r>
    </w:p>
    <w:p w:rsidR="00E63FA1" w:rsidRDefault="00E63FA1" w:rsidP="009908DE">
      <w:pPr>
        <w:pStyle w:val="ConsPlusNormal"/>
        <w:jc w:val="right"/>
      </w:pPr>
      <w:r>
        <w:t>оставшихся без попечения родителей,</w:t>
      </w:r>
    </w:p>
    <w:p w:rsidR="00E63FA1" w:rsidRDefault="00E63FA1" w:rsidP="009908DE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жилых помещениях</w:t>
      </w:r>
    </w:p>
    <w:p w:rsidR="00E63FA1" w:rsidRDefault="00E63FA1" w:rsidP="009908DE">
      <w:pPr>
        <w:pStyle w:val="ConsPlusNormal"/>
        <w:jc w:val="right"/>
      </w:pPr>
      <w:r>
        <w:t>специализированного жилищного</w:t>
      </w:r>
    </w:p>
    <w:p w:rsidR="00E63FA1" w:rsidRDefault="00E63FA1" w:rsidP="009908DE">
      <w:pPr>
        <w:pStyle w:val="ConsPlusNormal"/>
        <w:jc w:val="right"/>
      </w:pPr>
      <w:r>
        <w:t>фонда, содействия в преодолении</w:t>
      </w:r>
    </w:p>
    <w:p w:rsidR="00E63FA1" w:rsidRDefault="00E63FA1" w:rsidP="009908DE">
      <w:pPr>
        <w:pStyle w:val="ConsPlusNormal"/>
        <w:jc w:val="right"/>
      </w:pPr>
      <w:r>
        <w:t>трудной жизненной ситуации</w:t>
      </w:r>
    </w:p>
    <w:p w:rsidR="00E63FA1" w:rsidRDefault="00E63FA1" w:rsidP="009908DE">
      <w:pPr>
        <w:pStyle w:val="ConsPlusNormal"/>
        <w:ind w:firstLine="540"/>
        <w:jc w:val="center"/>
      </w:pPr>
    </w:p>
    <w:p w:rsidR="00E63FA1" w:rsidRPr="009908DE" w:rsidRDefault="00E63FA1" w:rsidP="009908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28"/>
      <w:bookmarkEnd w:id="6"/>
      <w:r w:rsidRPr="009908DE">
        <w:rPr>
          <w:rFonts w:ascii="Times New Roman" w:hAnsi="Times New Roman" w:cs="Times New Roman"/>
          <w:sz w:val="26"/>
          <w:szCs w:val="26"/>
        </w:rPr>
        <w:t>ЗАКЛЮЧЕНИЕ</w:t>
      </w:r>
    </w:p>
    <w:p w:rsidR="00E63FA1" w:rsidRPr="009908DE" w:rsidRDefault="00E63FA1" w:rsidP="009908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о наличии (отсутствии) обстоятельств, свидетельствующих</w:t>
      </w:r>
    </w:p>
    <w:p w:rsidR="00E63FA1" w:rsidRPr="009908DE" w:rsidRDefault="00E63FA1" w:rsidP="009908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о необходимости оказания детям-сиротам, детям, оставшимся</w:t>
      </w:r>
    </w:p>
    <w:p w:rsidR="00E63FA1" w:rsidRPr="009908DE" w:rsidRDefault="00E63FA1" w:rsidP="009908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без попечения родителей, лицам из числа детей-сирот и детей,</w:t>
      </w:r>
    </w:p>
    <w:p w:rsidR="00E63FA1" w:rsidRPr="009908DE" w:rsidRDefault="00E63FA1" w:rsidP="009908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оставшихся без попечения родителей, содействия в преодолении</w:t>
      </w:r>
    </w:p>
    <w:p w:rsidR="00E63FA1" w:rsidRPr="009908DE" w:rsidRDefault="00E63FA1" w:rsidP="009908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трудной жизненной ситуации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Ф.И.О.  (полностью)  ребенка-сироты/ребенка,  оставшегося без попечения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родителей/лица  из  числа  детей-сирот  и  детей,  оставшихся без попечения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родителей,  являющегося  нанимателем  жилого  помещения  по  договору найма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специализированного жилого помещения: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Дата и место рождения ребенка-сироты/ребенка, оставшегося без попечения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родителей/лица  из  числа  детей-сирот  и  детей,  оставшихся без попечения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родителей: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Адрес    жилого   помещения,   предоставленного   по   договору   найма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специализированного жилого помещения: 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 назначенная  Постановлением  администрации</w:t>
      </w:r>
    </w:p>
    <w:p w:rsidR="00E63FA1" w:rsidRPr="009908DE" w:rsidRDefault="00F20459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3279" w:rsidRPr="009908DE">
        <w:rPr>
          <w:rFonts w:ascii="Times New Roman" w:hAnsi="Times New Roman" w:cs="Times New Roman"/>
          <w:sz w:val="24"/>
          <w:szCs w:val="24"/>
        </w:rPr>
        <w:t>ородского округа город Шахунья</w:t>
      </w:r>
      <w:r w:rsidR="00E63FA1" w:rsidRPr="009908DE">
        <w:rPr>
          <w:rFonts w:ascii="Times New Roman" w:hAnsi="Times New Roman" w:cs="Times New Roman"/>
          <w:sz w:val="24"/>
          <w:szCs w:val="24"/>
        </w:rPr>
        <w:t xml:space="preserve"> Нижегородской области N _____ </w:t>
      </w:r>
      <w:proofErr w:type="gramStart"/>
      <w:r w:rsidR="00E63FA1" w:rsidRPr="009908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63FA1" w:rsidRPr="009908D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            (ф.и.о., занимаемая должность и место работы)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и членов межведомственной комиссии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рассмотрела  вопрос о наличии (отсутствии) обстоятельств, свидетельствующих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о  необходимости оказания ребенку-сироте/ребенку, оставшемуся без попечения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родителей/лицу  из  числа  детей-сирот  и  детей,  оставшихся без попечения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родителей, содействия в преодолении трудной жизненной ситуации.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Сведения о наличии обстоятельств: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1)   среднедушевой  доход  семьи  лица  из  числа  детей-сирот,  детей,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оставшихся  без  попечения  родителей,  лиц  из  числа детей-сирот и детей,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оставшихся  без  попечения  родителей, или одиноко проживающего гражданина,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DE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9908DE">
        <w:rPr>
          <w:rFonts w:ascii="Times New Roman" w:hAnsi="Times New Roman" w:cs="Times New Roman"/>
          <w:sz w:val="24"/>
          <w:szCs w:val="24"/>
        </w:rPr>
        <w:t xml:space="preserve">  к  вышеуказанной  категории  лиц,  ниже величины прожиточного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DE">
        <w:rPr>
          <w:rFonts w:ascii="Times New Roman" w:hAnsi="Times New Roman" w:cs="Times New Roman"/>
          <w:sz w:val="24"/>
          <w:szCs w:val="24"/>
        </w:rPr>
        <w:lastRenderedPageBreak/>
        <w:t>минимума   в   расчете  на  душу  населения,  установленной  Правительством</w:t>
      </w:r>
      <w:proofErr w:type="gramEnd"/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Нижегородской области и действующей на дату принятия решения: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         (указывается размер дохода)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2) алкогольная или наркотическая зависимость лица из числа детей-сирот,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детей,  оставшихся  без  попечения  родителей,  лиц  из числа детей-сирот и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9908DE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9908DE">
        <w:rPr>
          <w:rFonts w:ascii="Times New Roman" w:hAnsi="Times New Roman" w:cs="Times New Roman"/>
          <w:sz w:val="24"/>
          <w:szCs w:val="24"/>
        </w:rPr>
        <w:t>/не имеется)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3)  лишение  лица из числа детей-сирот, детей, оставшихся без попечения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родителей,  лиц  из  числа  детей-сирот  и  детей, оставшихся без попечения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родителей, родительских прав либо ограничение в родительских правах: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(да/нет, дата принятия решения о лишении родительских прав, ф.и.о. детей)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4)  привлечение  к уголовной ответственности лица из числа детей-сирот,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детей,  оставшихся  без  попечения  родителей,  лиц  из числа детей-сирот и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детей,  оставшихся  без  попечения  родителей, или наличие в отношении него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факта   уголовного   преследования   в   период   действия  договора  найма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специализированного жилого помещения: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          (да/нет, дата приговора)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5)   нарушение   условий   договора  найма  специализированного  жилого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помещения: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            (описание нарушения)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Заключение межведомственной комиссии: 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908DE">
        <w:rPr>
          <w:rFonts w:ascii="Times New Roman" w:hAnsi="Times New Roman" w:cs="Times New Roman"/>
          <w:sz w:val="24"/>
          <w:szCs w:val="24"/>
        </w:rPr>
        <w:t>(вывод об обоснованности заключения договора социального найма жилого</w:t>
      </w:r>
      <w:proofErr w:type="gramEnd"/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помещения либо договора найма специализированного жилого помещения на </w:t>
      </w:r>
      <w:proofErr w:type="gramStart"/>
      <w:r w:rsidRPr="009908DE">
        <w:rPr>
          <w:rFonts w:ascii="Times New Roman" w:hAnsi="Times New Roman" w:cs="Times New Roman"/>
          <w:sz w:val="24"/>
          <w:szCs w:val="24"/>
        </w:rPr>
        <w:t>новый</w:t>
      </w:r>
      <w:proofErr w:type="gramEnd"/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                         пятилетний срок)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 xml:space="preserve">    Приложение к заключению: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  (перечень документов, на основании которых вынесено заключение)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Председатель межведомственной комиссии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 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 (подпись)                    (ф.и.о.)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Члены межведомственной комиссии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 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 (подпись)                    (ф.и.о.)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 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 (подпись)                    (ф.и.о.)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 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 (подпись)                    (ф.и.о.)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 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 (подпись)                    (ф.и.о.)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 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 (подпись)                    (ф.и.о.)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>__________________ ________________________________________</w:t>
      </w:r>
    </w:p>
    <w:p w:rsidR="00E63FA1" w:rsidRPr="009908DE" w:rsidRDefault="00E63FA1" w:rsidP="00E63F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8DE">
        <w:rPr>
          <w:rFonts w:ascii="Times New Roman" w:hAnsi="Times New Roman" w:cs="Times New Roman"/>
          <w:sz w:val="26"/>
          <w:szCs w:val="26"/>
        </w:rPr>
        <w:t xml:space="preserve">     (подпись)                    (ф.и.о.)</w:t>
      </w:r>
    </w:p>
    <w:p w:rsidR="00E63FA1" w:rsidRDefault="00E63FA1" w:rsidP="00E63FA1">
      <w:pPr>
        <w:pStyle w:val="ConsPlusNormal"/>
        <w:ind w:firstLine="540"/>
        <w:jc w:val="both"/>
      </w:pPr>
    </w:p>
    <w:p w:rsidR="00E63FA1" w:rsidRDefault="00E63FA1" w:rsidP="00E63FA1">
      <w:pPr>
        <w:pStyle w:val="ConsPlusNormal"/>
        <w:ind w:firstLine="540"/>
        <w:jc w:val="both"/>
      </w:pPr>
    </w:p>
    <w:p w:rsidR="00E63FA1" w:rsidRDefault="00E63FA1" w:rsidP="00E63F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FA1" w:rsidRDefault="00E63FA1" w:rsidP="00E63FA1"/>
    <w:p w:rsidR="00E63FA1" w:rsidRPr="00871306" w:rsidRDefault="00E63FA1" w:rsidP="00A618A6">
      <w:pPr>
        <w:ind w:left="720"/>
        <w:jc w:val="both"/>
        <w:rPr>
          <w:color w:val="404040"/>
          <w:sz w:val="22"/>
          <w:szCs w:val="22"/>
        </w:rPr>
      </w:pPr>
    </w:p>
    <w:sectPr w:rsidR="00E63FA1" w:rsidRPr="00871306" w:rsidSect="004520FE">
      <w:headerReference w:type="default" r:id="rId10"/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28" w:rsidRDefault="00855E28" w:rsidP="004520FE">
      <w:r>
        <w:separator/>
      </w:r>
    </w:p>
  </w:endnote>
  <w:endnote w:type="continuationSeparator" w:id="0">
    <w:p w:rsidR="00855E28" w:rsidRDefault="00855E28" w:rsidP="0045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28" w:rsidRDefault="00855E28" w:rsidP="004520FE">
      <w:r>
        <w:separator/>
      </w:r>
    </w:p>
  </w:footnote>
  <w:footnote w:type="continuationSeparator" w:id="0">
    <w:p w:rsidR="00855E28" w:rsidRDefault="00855E28" w:rsidP="0045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FE" w:rsidRPr="004520FE" w:rsidRDefault="004520FE">
    <w:pPr>
      <w:pStyle w:val="a7"/>
      <w:jc w:val="center"/>
      <w:rPr>
        <w:sz w:val="22"/>
        <w:szCs w:val="22"/>
      </w:rPr>
    </w:pPr>
    <w:r w:rsidRPr="004520FE">
      <w:rPr>
        <w:sz w:val="22"/>
        <w:szCs w:val="22"/>
      </w:rPr>
      <w:fldChar w:fldCharType="begin"/>
    </w:r>
    <w:r w:rsidRPr="004520FE">
      <w:rPr>
        <w:sz w:val="22"/>
        <w:szCs w:val="22"/>
      </w:rPr>
      <w:instrText>PAGE   \* MERGEFORMAT</w:instrText>
    </w:r>
    <w:r w:rsidRPr="004520FE">
      <w:rPr>
        <w:sz w:val="22"/>
        <w:szCs w:val="22"/>
      </w:rPr>
      <w:fldChar w:fldCharType="separate"/>
    </w:r>
    <w:r w:rsidR="00DE3439">
      <w:rPr>
        <w:noProof/>
        <w:sz w:val="22"/>
        <w:szCs w:val="22"/>
      </w:rPr>
      <w:t>1</w:t>
    </w:r>
    <w:r w:rsidRPr="004520FE">
      <w:rPr>
        <w:sz w:val="22"/>
        <w:szCs w:val="22"/>
      </w:rPr>
      <w:fldChar w:fldCharType="end"/>
    </w:r>
  </w:p>
  <w:p w:rsidR="004520FE" w:rsidRDefault="004520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F1"/>
    <w:multiLevelType w:val="multilevel"/>
    <w:tmpl w:val="456A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AE70308"/>
    <w:multiLevelType w:val="hybridMultilevel"/>
    <w:tmpl w:val="DA84B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078BE"/>
    <w:multiLevelType w:val="multilevel"/>
    <w:tmpl w:val="1728BDA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">
    <w:nsid w:val="52583762"/>
    <w:multiLevelType w:val="hybridMultilevel"/>
    <w:tmpl w:val="92C64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785244"/>
    <w:multiLevelType w:val="hybridMultilevel"/>
    <w:tmpl w:val="29EED616"/>
    <w:lvl w:ilvl="0" w:tplc="AD8085B6">
      <w:start w:val="1"/>
      <w:numFmt w:val="decimal"/>
      <w:lvlText w:val="%1."/>
      <w:lvlJc w:val="left"/>
      <w:pPr>
        <w:tabs>
          <w:tab w:val="num" w:pos="807"/>
        </w:tabs>
        <w:ind w:left="80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6D791675"/>
    <w:multiLevelType w:val="multilevel"/>
    <w:tmpl w:val="8EB419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EA037DC"/>
    <w:multiLevelType w:val="hybridMultilevel"/>
    <w:tmpl w:val="63C267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E58"/>
    <w:rsid w:val="00043ABA"/>
    <w:rsid w:val="00053B38"/>
    <w:rsid w:val="00061678"/>
    <w:rsid w:val="0007698D"/>
    <w:rsid w:val="0008447E"/>
    <w:rsid w:val="00084531"/>
    <w:rsid w:val="0009347E"/>
    <w:rsid w:val="00097D74"/>
    <w:rsid w:val="000A02DB"/>
    <w:rsid w:val="000A6A19"/>
    <w:rsid w:val="000B022B"/>
    <w:rsid w:val="000F4648"/>
    <w:rsid w:val="001003AA"/>
    <w:rsid w:val="00110C2B"/>
    <w:rsid w:val="00134F24"/>
    <w:rsid w:val="00164511"/>
    <w:rsid w:val="00183279"/>
    <w:rsid w:val="00192BFE"/>
    <w:rsid w:val="001A78D0"/>
    <w:rsid w:val="001C3406"/>
    <w:rsid w:val="001E490D"/>
    <w:rsid w:val="00221796"/>
    <w:rsid w:val="00226423"/>
    <w:rsid w:val="002553C4"/>
    <w:rsid w:val="002A2B30"/>
    <w:rsid w:val="002C6AED"/>
    <w:rsid w:val="002F3A54"/>
    <w:rsid w:val="00306BFC"/>
    <w:rsid w:val="00310C0F"/>
    <w:rsid w:val="00337DDB"/>
    <w:rsid w:val="00370FEA"/>
    <w:rsid w:val="003767EC"/>
    <w:rsid w:val="0038073E"/>
    <w:rsid w:val="003C02EE"/>
    <w:rsid w:val="003C6B87"/>
    <w:rsid w:val="003D0E17"/>
    <w:rsid w:val="003F00ED"/>
    <w:rsid w:val="00411727"/>
    <w:rsid w:val="00416190"/>
    <w:rsid w:val="00441DE7"/>
    <w:rsid w:val="00450447"/>
    <w:rsid w:val="004520FE"/>
    <w:rsid w:val="00464B2B"/>
    <w:rsid w:val="00473101"/>
    <w:rsid w:val="004C50E4"/>
    <w:rsid w:val="004D26C3"/>
    <w:rsid w:val="00516DC9"/>
    <w:rsid w:val="00517D52"/>
    <w:rsid w:val="005467C2"/>
    <w:rsid w:val="00580ACB"/>
    <w:rsid w:val="00583088"/>
    <w:rsid w:val="005B3DB4"/>
    <w:rsid w:val="005C1C4E"/>
    <w:rsid w:val="005C55A7"/>
    <w:rsid w:val="005E5560"/>
    <w:rsid w:val="006013BC"/>
    <w:rsid w:val="00610D5D"/>
    <w:rsid w:val="00632F8B"/>
    <w:rsid w:val="006855B7"/>
    <w:rsid w:val="00690CB2"/>
    <w:rsid w:val="006E4B73"/>
    <w:rsid w:val="0073586D"/>
    <w:rsid w:val="007444FF"/>
    <w:rsid w:val="007504BA"/>
    <w:rsid w:val="00783A6A"/>
    <w:rsid w:val="007A6256"/>
    <w:rsid w:val="007D56AD"/>
    <w:rsid w:val="007E023E"/>
    <w:rsid w:val="008044F7"/>
    <w:rsid w:val="00804C01"/>
    <w:rsid w:val="00837A95"/>
    <w:rsid w:val="00855E28"/>
    <w:rsid w:val="00871306"/>
    <w:rsid w:val="0089230F"/>
    <w:rsid w:val="008C33A3"/>
    <w:rsid w:val="008F3A67"/>
    <w:rsid w:val="00906797"/>
    <w:rsid w:val="00913678"/>
    <w:rsid w:val="009179C6"/>
    <w:rsid w:val="00955E54"/>
    <w:rsid w:val="00966F1F"/>
    <w:rsid w:val="009908DE"/>
    <w:rsid w:val="009D0B33"/>
    <w:rsid w:val="009E40F0"/>
    <w:rsid w:val="00A31838"/>
    <w:rsid w:val="00A53571"/>
    <w:rsid w:val="00A618A6"/>
    <w:rsid w:val="00A63A1D"/>
    <w:rsid w:val="00A80425"/>
    <w:rsid w:val="00AD24A4"/>
    <w:rsid w:val="00AF01DE"/>
    <w:rsid w:val="00AF45B5"/>
    <w:rsid w:val="00B45A82"/>
    <w:rsid w:val="00B56E16"/>
    <w:rsid w:val="00B677DD"/>
    <w:rsid w:val="00B7022E"/>
    <w:rsid w:val="00BA047A"/>
    <w:rsid w:val="00BC2EAD"/>
    <w:rsid w:val="00BD1736"/>
    <w:rsid w:val="00C069BA"/>
    <w:rsid w:val="00C06AF5"/>
    <w:rsid w:val="00C10534"/>
    <w:rsid w:val="00C166A1"/>
    <w:rsid w:val="00C21888"/>
    <w:rsid w:val="00C373E2"/>
    <w:rsid w:val="00C66D33"/>
    <w:rsid w:val="00C8745D"/>
    <w:rsid w:val="00CA6580"/>
    <w:rsid w:val="00CC1E8A"/>
    <w:rsid w:val="00D11D58"/>
    <w:rsid w:val="00D66C3E"/>
    <w:rsid w:val="00D743D6"/>
    <w:rsid w:val="00D85A1C"/>
    <w:rsid w:val="00D8653D"/>
    <w:rsid w:val="00D87C71"/>
    <w:rsid w:val="00D96B56"/>
    <w:rsid w:val="00D97730"/>
    <w:rsid w:val="00DC2DA6"/>
    <w:rsid w:val="00DE3439"/>
    <w:rsid w:val="00E044EC"/>
    <w:rsid w:val="00E1028F"/>
    <w:rsid w:val="00E213EF"/>
    <w:rsid w:val="00E46ADF"/>
    <w:rsid w:val="00E63FA1"/>
    <w:rsid w:val="00E85938"/>
    <w:rsid w:val="00E85E58"/>
    <w:rsid w:val="00ED3E2D"/>
    <w:rsid w:val="00ED4F19"/>
    <w:rsid w:val="00EE750E"/>
    <w:rsid w:val="00F20459"/>
    <w:rsid w:val="00F51E22"/>
    <w:rsid w:val="00F52494"/>
    <w:rsid w:val="00F629A0"/>
    <w:rsid w:val="00F82C3D"/>
    <w:rsid w:val="00FA073D"/>
    <w:rsid w:val="00FA4CF9"/>
    <w:rsid w:val="00FD10D3"/>
    <w:rsid w:val="00FD1803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6451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34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4F2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618A6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link w:val="2"/>
    <w:rsid w:val="00A618A6"/>
    <w:rPr>
      <w:sz w:val="26"/>
    </w:rPr>
  </w:style>
  <w:style w:type="character" w:styleId="a6">
    <w:name w:val="Hyperlink"/>
    <w:uiPriority w:val="99"/>
    <w:unhideWhenUsed/>
    <w:rsid w:val="00B56E16"/>
    <w:rPr>
      <w:color w:val="0000FF"/>
      <w:u w:val="single"/>
    </w:rPr>
  </w:style>
  <w:style w:type="paragraph" w:customStyle="1" w:styleId="ConsPlusNonformat">
    <w:name w:val="ConsPlusNonformat"/>
    <w:rsid w:val="00E63F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3F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rsid w:val="004520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20FE"/>
    <w:rPr>
      <w:sz w:val="24"/>
      <w:szCs w:val="24"/>
    </w:rPr>
  </w:style>
  <w:style w:type="paragraph" w:styleId="a9">
    <w:name w:val="footer"/>
    <w:basedOn w:val="a"/>
    <w:link w:val="aa"/>
    <w:rsid w:val="004520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20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616924C299FEBB0803E62D290C64EE18D8F699467755DAD4099E8E5p1l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616924C299FEBB080206FC4FC994BE48FD3629263760AF4119FBFBA4DD61053p2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Шахунского р-на</Company>
  <LinksUpToDate>false</LinksUpToDate>
  <CharactersWithSpaces>17144</CharactersWithSpaces>
  <SharedDoc>false</SharedDoc>
  <HLinks>
    <vt:vector size="66" baseType="variant"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589890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786436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consultantplus://offline/ref=C0B616924C299FEBB080206FC4FC994BE48FD3629263760AF4119FBFBA4DD61053p2lAL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consultantplus://offline/ref=C0B616924C299FEBB0803E62D290C64EE18D8F699467755DAD4099E8E5p1lDL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consultantplus://offline/ref=C0B616924C299FEBB080206FC4FC994BE48FD36292637A08F5159FBFBA4DD610532A40DF601BF03BD92D418CpEl3L</vt:lpwstr>
      </vt:variant>
      <vt:variant>
        <vt:lpwstr/>
      </vt:variant>
      <vt:variant>
        <vt:i4>786436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consultantplus://offline/ref=C0B616924C299FEBB080206FC4FC994BE48FD3629263760AF4119FBFBA4DD61053p2lAL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consultantplus://offline/ref=C0B616924C299FEBB0803E62D290C64EE18D8F699467755DAD4099E8E5p1lDL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жилищной политики</dc:creator>
  <cp:lastModifiedBy>TrushkovaAS</cp:lastModifiedBy>
  <cp:revision>2</cp:revision>
  <cp:lastPrinted>2018-10-16T05:15:00Z</cp:lastPrinted>
  <dcterms:created xsi:type="dcterms:W3CDTF">2018-10-16T05:38:00Z</dcterms:created>
  <dcterms:modified xsi:type="dcterms:W3CDTF">2018-10-16T05:38:00Z</dcterms:modified>
</cp:coreProperties>
</file>