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A1" w:rsidRPr="00CF204B"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p>
    <w:p w:rsidR="002A383A" w:rsidRPr="006A3DED" w:rsidRDefault="000E3879" w:rsidP="006A3DED">
      <w:pPr>
        <w:widowControl w:val="0"/>
        <w:autoSpaceDE w:val="0"/>
        <w:autoSpaceDN w:val="0"/>
        <w:adjustRightInd w:val="0"/>
        <w:spacing w:after="0" w:line="240" w:lineRule="auto"/>
        <w:ind w:left="5103"/>
        <w:jc w:val="center"/>
        <w:rPr>
          <w:rFonts w:ascii="Times New Roman" w:hAnsi="Times New Roman" w:cs="Times New Roman"/>
          <w:sz w:val="26"/>
          <w:szCs w:val="26"/>
        </w:rPr>
      </w:pPr>
      <w:r w:rsidRPr="006A3DED">
        <w:rPr>
          <w:rFonts w:ascii="Times New Roman" w:eastAsia="Times New Roman" w:hAnsi="Times New Roman" w:cs="Times New Roman"/>
          <w:color w:val="000000"/>
          <w:sz w:val="26"/>
          <w:szCs w:val="26"/>
        </w:rPr>
        <w:t>Приложение</w:t>
      </w:r>
    </w:p>
    <w:p w:rsidR="002A383A" w:rsidRPr="006A3DED" w:rsidRDefault="000E3879" w:rsidP="006A3DED">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6A3DED">
        <w:rPr>
          <w:rFonts w:ascii="Times New Roman" w:eastAsia="Times New Roman" w:hAnsi="Times New Roman" w:cs="Times New Roman"/>
          <w:color w:val="000000"/>
          <w:sz w:val="26"/>
          <w:szCs w:val="26"/>
        </w:rPr>
        <w:t xml:space="preserve">к </w:t>
      </w:r>
      <w:r w:rsidR="002A383A" w:rsidRPr="006A3DED">
        <w:rPr>
          <w:rFonts w:ascii="Times New Roman" w:eastAsia="Times New Roman" w:hAnsi="Times New Roman" w:cs="Times New Roman"/>
          <w:color w:val="000000"/>
          <w:sz w:val="26"/>
          <w:szCs w:val="26"/>
        </w:rPr>
        <w:t>постановлени</w:t>
      </w:r>
      <w:r w:rsidRPr="006A3DED">
        <w:rPr>
          <w:rFonts w:ascii="Times New Roman" w:eastAsia="Times New Roman" w:hAnsi="Times New Roman" w:cs="Times New Roman"/>
          <w:color w:val="000000"/>
          <w:sz w:val="26"/>
          <w:szCs w:val="26"/>
        </w:rPr>
        <w:t xml:space="preserve">ю </w:t>
      </w:r>
      <w:r w:rsidR="002A383A" w:rsidRPr="006A3DED">
        <w:rPr>
          <w:rFonts w:ascii="Times New Roman" w:eastAsia="Times New Roman" w:hAnsi="Times New Roman" w:cs="Times New Roman"/>
          <w:color w:val="000000"/>
          <w:sz w:val="26"/>
          <w:szCs w:val="26"/>
        </w:rPr>
        <w:t xml:space="preserve"> администрации</w:t>
      </w:r>
    </w:p>
    <w:p w:rsidR="002A383A" w:rsidRPr="006A3DED" w:rsidRDefault="002A383A" w:rsidP="006A3DED">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6A3DED">
        <w:rPr>
          <w:rFonts w:ascii="Times New Roman" w:eastAsia="Times New Roman" w:hAnsi="Times New Roman" w:cs="Times New Roman"/>
          <w:color w:val="000000"/>
          <w:sz w:val="26"/>
          <w:szCs w:val="26"/>
        </w:rPr>
        <w:t>городского округа город Шахунья</w:t>
      </w:r>
    </w:p>
    <w:p w:rsidR="002A383A" w:rsidRPr="006A3DED" w:rsidRDefault="002A383A" w:rsidP="006A3DED">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6A3DED">
        <w:rPr>
          <w:rFonts w:ascii="Times New Roman" w:eastAsia="Times New Roman" w:hAnsi="Times New Roman" w:cs="Times New Roman"/>
          <w:color w:val="000000"/>
          <w:sz w:val="26"/>
          <w:szCs w:val="26"/>
        </w:rPr>
        <w:t>Нижегородской области</w:t>
      </w:r>
    </w:p>
    <w:p w:rsidR="002A383A" w:rsidRPr="006A3DED" w:rsidRDefault="002A383A" w:rsidP="006A3DED">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6A3DED">
        <w:rPr>
          <w:rFonts w:ascii="Times New Roman" w:eastAsia="Times New Roman" w:hAnsi="Times New Roman" w:cs="Times New Roman"/>
          <w:color w:val="000000"/>
          <w:sz w:val="26"/>
          <w:szCs w:val="26"/>
        </w:rPr>
        <w:t xml:space="preserve">от </w:t>
      </w:r>
      <w:r w:rsidR="006A3DED">
        <w:rPr>
          <w:rFonts w:ascii="Times New Roman" w:eastAsia="Times New Roman" w:hAnsi="Times New Roman" w:cs="Times New Roman"/>
          <w:color w:val="000000"/>
          <w:sz w:val="26"/>
          <w:szCs w:val="26"/>
        </w:rPr>
        <w:t>16.07.</w:t>
      </w:r>
      <w:r w:rsidRPr="006A3DED">
        <w:rPr>
          <w:rFonts w:ascii="Times New Roman" w:eastAsia="Times New Roman" w:hAnsi="Times New Roman" w:cs="Times New Roman"/>
          <w:color w:val="000000"/>
          <w:sz w:val="26"/>
          <w:szCs w:val="26"/>
        </w:rPr>
        <w:t>201</w:t>
      </w:r>
      <w:r w:rsidR="00AA04B8" w:rsidRPr="006A3DED">
        <w:rPr>
          <w:rFonts w:ascii="Times New Roman" w:eastAsia="Times New Roman" w:hAnsi="Times New Roman" w:cs="Times New Roman"/>
          <w:color w:val="000000"/>
          <w:sz w:val="26"/>
          <w:szCs w:val="26"/>
        </w:rPr>
        <w:t>8</w:t>
      </w:r>
      <w:r w:rsidRPr="006A3DED">
        <w:rPr>
          <w:rFonts w:ascii="Times New Roman" w:eastAsia="Times New Roman" w:hAnsi="Times New Roman" w:cs="Times New Roman"/>
          <w:color w:val="000000"/>
          <w:sz w:val="26"/>
          <w:szCs w:val="26"/>
        </w:rPr>
        <w:t xml:space="preserve"> </w:t>
      </w:r>
      <w:r w:rsidR="006A3DED">
        <w:rPr>
          <w:rFonts w:ascii="Times New Roman" w:eastAsia="Times New Roman" w:hAnsi="Times New Roman" w:cs="Times New Roman"/>
          <w:color w:val="000000"/>
          <w:sz w:val="26"/>
          <w:szCs w:val="26"/>
        </w:rPr>
        <w:t>№ 982</w:t>
      </w:r>
    </w:p>
    <w:p w:rsidR="002A383A" w:rsidRPr="00CF204B" w:rsidRDefault="002A383A" w:rsidP="002A383A">
      <w:pPr>
        <w:jc w:val="right"/>
        <w:rPr>
          <w:rFonts w:ascii="Times New Roman" w:hAnsi="Times New Roman" w:cs="Times New Roman"/>
        </w:rPr>
      </w:pPr>
    </w:p>
    <w:p w:rsidR="002A383A" w:rsidRPr="00CF204B" w:rsidRDefault="00EA17AA" w:rsidP="002A383A">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C318BB" w:rsidP="00E4521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E4521C">
        <w:rPr>
          <w:rFonts w:ascii="Times New Roman" w:hAnsi="Times New Roman" w:cs="Times New Roman"/>
          <w:b/>
          <w:sz w:val="26"/>
          <w:szCs w:val="26"/>
        </w:rPr>
        <w:t>Порядок п</w:t>
      </w:r>
      <w:r>
        <w:rPr>
          <w:rFonts w:ascii="Times New Roman" w:hAnsi="Times New Roman" w:cs="Times New Roman"/>
          <w:b/>
          <w:sz w:val="26"/>
          <w:szCs w:val="26"/>
        </w:rPr>
        <w:t>роведени</w:t>
      </w:r>
      <w:r w:rsidR="00E4521C">
        <w:rPr>
          <w:rFonts w:ascii="Times New Roman" w:hAnsi="Times New Roman" w:cs="Times New Roman"/>
          <w:b/>
          <w:sz w:val="26"/>
          <w:szCs w:val="26"/>
        </w:rPr>
        <w:t>я</w:t>
      </w:r>
      <w:r>
        <w:rPr>
          <w:rFonts w:ascii="Times New Roman" w:hAnsi="Times New Roman" w:cs="Times New Roman"/>
          <w:b/>
          <w:sz w:val="26"/>
          <w:szCs w:val="26"/>
        </w:rPr>
        <w:t xml:space="preserve"> контрольно-геодезической съемки и передач</w:t>
      </w:r>
      <w:r w:rsidR="00E4521C">
        <w:rPr>
          <w:rFonts w:ascii="Times New Roman" w:hAnsi="Times New Roman" w:cs="Times New Roman"/>
          <w:b/>
          <w:sz w:val="26"/>
          <w:szCs w:val="26"/>
        </w:rPr>
        <w:t>а</w:t>
      </w:r>
      <w:r>
        <w:rPr>
          <w:rFonts w:ascii="Times New Roman" w:hAnsi="Times New Roman" w:cs="Times New Roman"/>
          <w:b/>
          <w:sz w:val="26"/>
          <w:szCs w:val="26"/>
        </w:rPr>
        <w:t xml:space="preserve"> исполнительной документации в уполномоченный орган государственной </w:t>
      </w:r>
      <w:r w:rsidR="00837CB7">
        <w:rPr>
          <w:rFonts w:ascii="Times New Roman" w:hAnsi="Times New Roman" w:cs="Times New Roman"/>
          <w:b/>
          <w:sz w:val="26"/>
          <w:szCs w:val="26"/>
        </w:rPr>
        <w:br/>
      </w:r>
      <w:bookmarkStart w:id="0" w:name="_GoBack"/>
      <w:bookmarkEnd w:id="0"/>
      <w:r>
        <w:rPr>
          <w:rFonts w:ascii="Times New Roman" w:hAnsi="Times New Roman" w:cs="Times New Roman"/>
          <w:b/>
          <w:sz w:val="26"/>
          <w:szCs w:val="26"/>
        </w:rPr>
        <w:t>власти или местного самоуправления</w:t>
      </w:r>
      <w:r w:rsidR="002A383A" w:rsidRPr="00CF204B">
        <w:rPr>
          <w:rFonts w:ascii="Times New Roman" w:hAnsi="Times New Roman" w:cs="Times New Roman"/>
          <w:b/>
          <w:sz w:val="26"/>
          <w:szCs w:val="26"/>
        </w:rPr>
        <w:t>»</w:t>
      </w:r>
    </w:p>
    <w:p w:rsidR="007F3291" w:rsidRPr="00CF204B" w:rsidRDefault="007F3291" w:rsidP="002A383A">
      <w:pPr>
        <w:spacing w:after="0" w:line="240" w:lineRule="auto"/>
        <w:jc w:val="center"/>
        <w:rPr>
          <w:rFonts w:ascii="Times New Roman" w:hAnsi="Times New Roman" w:cs="Times New Roman"/>
          <w:b/>
          <w:sz w:val="26"/>
          <w:szCs w:val="26"/>
        </w:rPr>
      </w:pPr>
    </w:p>
    <w:p w:rsidR="00A02554" w:rsidRDefault="00A02554" w:rsidP="007F3291">
      <w:pPr>
        <w:pStyle w:val="a3"/>
        <w:numPr>
          <w:ilvl w:val="0"/>
          <w:numId w:val="1"/>
        </w:numPr>
        <w:spacing w:after="0"/>
        <w:rPr>
          <w:rFonts w:ascii="Times New Roman" w:hAnsi="Times New Roman" w:cs="Times New Roman"/>
          <w:b/>
          <w:sz w:val="26"/>
          <w:szCs w:val="26"/>
        </w:rPr>
      </w:pPr>
      <w:r w:rsidRPr="007F3291">
        <w:rPr>
          <w:rFonts w:ascii="Times New Roman" w:hAnsi="Times New Roman" w:cs="Times New Roman"/>
          <w:b/>
          <w:sz w:val="26"/>
          <w:szCs w:val="26"/>
        </w:rPr>
        <w:t xml:space="preserve">Общие положения </w:t>
      </w:r>
    </w:p>
    <w:p w:rsidR="00130968" w:rsidRDefault="00130968" w:rsidP="009B7778">
      <w:pPr>
        <w:spacing w:after="0"/>
        <w:ind w:firstLine="567"/>
        <w:rPr>
          <w:rFonts w:ascii="Times New Roman" w:hAnsi="Times New Roman" w:cs="Times New Roman"/>
          <w:b/>
          <w:sz w:val="26"/>
          <w:szCs w:val="26"/>
        </w:rPr>
      </w:pPr>
    </w:p>
    <w:p w:rsidR="003C1EEA" w:rsidRDefault="00130968" w:rsidP="009B7778">
      <w:pPr>
        <w:pStyle w:val="a3"/>
        <w:spacing w:after="0"/>
        <w:ind w:left="0" w:firstLine="567"/>
        <w:jc w:val="both"/>
        <w:rPr>
          <w:rFonts w:ascii="Times New Roman" w:hAnsi="Times New Roman" w:cs="Times New Roman"/>
          <w:sz w:val="26"/>
          <w:szCs w:val="26"/>
        </w:rPr>
      </w:pPr>
      <w:r w:rsidRPr="00C329A4">
        <w:rPr>
          <w:rFonts w:ascii="Times New Roman" w:hAnsi="Times New Roman" w:cs="Times New Roman"/>
          <w:sz w:val="26"/>
          <w:szCs w:val="26"/>
        </w:rPr>
        <w:t xml:space="preserve">1.1. Предмет регулирования административного регламента. </w:t>
      </w:r>
      <w:proofErr w:type="gramStart"/>
      <w:r w:rsidRPr="00C329A4">
        <w:rPr>
          <w:rFonts w:ascii="Times New Roman" w:hAnsi="Times New Roman" w:cs="Times New Roman"/>
          <w:sz w:val="26"/>
          <w:szCs w:val="26"/>
        </w:rPr>
        <w:t xml:space="preserve">Административный регламент по предоставлению муниципальной услуги </w:t>
      </w:r>
      <w:r w:rsidR="00E4521C">
        <w:rPr>
          <w:rFonts w:ascii="Times New Roman" w:hAnsi="Times New Roman" w:cs="Times New Roman"/>
          <w:sz w:val="26"/>
          <w:szCs w:val="26"/>
        </w:rPr>
        <w:t xml:space="preserve">о </w:t>
      </w:r>
      <w:r w:rsidR="00C318BB">
        <w:rPr>
          <w:rFonts w:ascii="Times New Roman" w:hAnsi="Times New Roman" w:cs="Times New Roman"/>
          <w:sz w:val="26"/>
          <w:szCs w:val="26"/>
        </w:rPr>
        <w:t>«</w:t>
      </w:r>
      <w:r w:rsidR="00E4521C">
        <w:rPr>
          <w:rFonts w:ascii="Times New Roman" w:hAnsi="Times New Roman" w:cs="Times New Roman"/>
          <w:sz w:val="26"/>
          <w:szCs w:val="26"/>
        </w:rPr>
        <w:t>Порядке п</w:t>
      </w:r>
      <w:r w:rsidR="00C318BB">
        <w:rPr>
          <w:rFonts w:ascii="Times New Roman" w:hAnsi="Times New Roman" w:cs="Times New Roman"/>
          <w:sz w:val="26"/>
          <w:szCs w:val="26"/>
        </w:rPr>
        <w:t>роведени</w:t>
      </w:r>
      <w:r w:rsidR="00E4521C">
        <w:rPr>
          <w:rFonts w:ascii="Times New Roman" w:hAnsi="Times New Roman" w:cs="Times New Roman"/>
          <w:sz w:val="26"/>
          <w:szCs w:val="26"/>
        </w:rPr>
        <w:t>я</w:t>
      </w:r>
      <w:r w:rsidR="00C318BB">
        <w:rPr>
          <w:rFonts w:ascii="Times New Roman" w:hAnsi="Times New Roman" w:cs="Times New Roman"/>
          <w:sz w:val="26"/>
          <w:szCs w:val="26"/>
        </w:rPr>
        <w:t xml:space="preserve"> контрольно-</w:t>
      </w:r>
      <w:r w:rsidR="00C318BB"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C318BB"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Pr="00A02554">
        <w:rPr>
          <w:rFonts w:ascii="Times New Roman" w:hAnsi="Times New Roman" w:cs="Times New Roman"/>
          <w:sz w:val="26"/>
          <w:szCs w:val="26"/>
        </w:rPr>
        <w:t>»</w:t>
      </w:r>
      <w:r w:rsidRPr="00CF204B">
        <w:rPr>
          <w:rFonts w:ascii="Times New Roman" w:hAnsi="Times New Roman" w:cs="Times New Roman"/>
          <w:b/>
          <w:sz w:val="26"/>
          <w:szCs w:val="26"/>
        </w:rPr>
        <w:t xml:space="preserve"> </w:t>
      </w:r>
      <w:r w:rsidRPr="00C329A4">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7B2318">
        <w:rPr>
          <w:rFonts w:ascii="Times New Roman" w:hAnsi="Times New Roman" w:cs="Times New Roman"/>
          <w:sz w:val="26"/>
          <w:szCs w:val="26"/>
        </w:rPr>
        <w:t xml:space="preserve"> на </w:t>
      </w:r>
      <w:r w:rsidR="007B2318" w:rsidRPr="00A02554">
        <w:rPr>
          <w:rFonts w:ascii="Times New Roman" w:hAnsi="Times New Roman" w:cs="Times New Roman"/>
          <w:sz w:val="26"/>
          <w:szCs w:val="26"/>
        </w:rPr>
        <w:t>территории городского округа город Шахунья Нижегородской области</w:t>
      </w:r>
      <w:r w:rsidR="000D2794">
        <w:rPr>
          <w:rFonts w:ascii="Times New Roman" w:hAnsi="Times New Roman" w:cs="Times New Roman"/>
          <w:sz w:val="26"/>
          <w:szCs w:val="26"/>
        </w:rPr>
        <w:t xml:space="preserve"> и</w:t>
      </w:r>
      <w:proofErr w:type="gramEnd"/>
      <w:r w:rsidR="00835802" w:rsidRPr="00835802">
        <w:rPr>
          <w:rFonts w:ascii="Times New Roman" w:hAnsi="Times New Roman" w:cs="Times New Roman"/>
          <w:sz w:val="26"/>
          <w:szCs w:val="26"/>
        </w:rPr>
        <w:t xml:space="preserve"> устанавливает требования к проведению контрольной геодезической </w:t>
      </w:r>
      <w:r w:rsidR="00835802" w:rsidRPr="000D2794">
        <w:rPr>
          <w:rFonts w:ascii="Times New Roman" w:hAnsi="Times New Roman" w:cs="Times New Roman"/>
          <w:sz w:val="26"/>
          <w:szCs w:val="26"/>
        </w:rPr>
        <w:t>съемки</w:t>
      </w:r>
      <w:r w:rsidR="00835802">
        <w:rPr>
          <w:rFonts w:ascii="Times New Roman" w:hAnsi="Times New Roman" w:cs="Times New Roman"/>
          <w:sz w:val="26"/>
          <w:szCs w:val="26"/>
        </w:rPr>
        <w:t>.</w:t>
      </w:r>
    </w:p>
    <w:p w:rsidR="00AA04B8" w:rsidRDefault="000D2794" w:rsidP="009B7778">
      <w:pPr>
        <w:pStyle w:val="a3"/>
        <w:ind w:left="0" w:firstLine="567"/>
        <w:jc w:val="both"/>
        <w:rPr>
          <w:rFonts w:ascii="Times New Roman" w:hAnsi="Times New Roman" w:cs="Times New Roman"/>
          <w:sz w:val="26"/>
          <w:szCs w:val="26"/>
        </w:rPr>
      </w:pPr>
      <w:r w:rsidRPr="00C329A4">
        <w:rPr>
          <w:rFonts w:ascii="Times New Roman" w:hAnsi="Times New Roman" w:cs="Times New Roman"/>
          <w:sz w:val="26"/>
          <w:szCs w:val="26"/>
        </w:rPr>
        <w:t>1.2. Круг заявителей</w:t>
      </w:r>
      <w:r>
        <w:rPr>
          <w:rFonts w:ascii="Times New Roman" w:hAnsi="Times New Roman" w:cs="Times New Roman"/>
          <w:sz w:val="26"/>
          <w:szCs w:val="26"/>
        </w:rPr>
        <w:t xml:space="preserve"> </w:t>
      </w:r>
      <w:r w:rsidRPr="00C329A4">
        <w:rPr>
          <w:rFonts w:ascii="Times New Roman" w:hAnsi="Times New Roman" w:cs="Times New Roman"/>
          <w:sz w:val="26"/>
          <w:szCs w:val="26"/>
        </w:rPr>
        <w:t xml:space="preserve">- </w:t>
      </w:r>
      <w:r>
        <w:rPr>
          <w:rFonts w:ascii="Times New Roman" w:hAnsi="Times New Roman" w:cs="Times New Roman"/>
          <w:sz w:val="26"/>
          <w:szCs w:val="26"/>
        </w:rPr>
        <w:t>ф</w:t>
      </w:r>
      <w:r w:rsidRPr="00C329A4">
        <w:rPr>
          <w:rFonts w:ascii="Times New Roman" w:hAnsi="Times New Roman" w:cs="Times New Roman"/>
          <w:sz w:val="26"/>
          <w:szCs w:val="26"/>
        </w:rPr>
        <w:t>изические и юридические лица</w:t>
      </w:r>
      <w:r>
        <w:rPr>
          <w:rFonts w:ascii="Times New Roman" w:hAnsi="Times New Roman" w:cs="Times New Roman"/>
          <w:sz w:val="26"/>
          <w:szCs w:val="26"/>
        </w:rPr>
        <w:t xml:space="preserve">, </w:t>
      </w:r>
      <w:r w:rsidRPr="00D00D60">
        <w:rPr>
          <w:rFonts w:ascii="Times New Roman" w:hAnsi="Times New Roman" w:cs="Times New Roman"/>
          <w:sz w:val="26"/>
          <w:szCs w:val="26"/>
        </w:rPr>
        <w:t>или их представители, действующие в силу полномочий, основанных на доверенности</w:t>
      </w:r>
      <w:r>
        <w:rPr>
          <w:rFonts w:ascii="Times New Roman" w:hAnsi="Times New Roman" w:cs="Times New Roman"/>
          <w:sz w:val="26"/>
          <w:szCs w:val="26"/>
        </w:rPr>
        <w:t xml:space="preserve">, планирующие </w:t>
      </w:r>
      <w:r w:rsidRPr="00E87E0C">
        <w:rPr>
          <w:rFonts w:ascii="Times New Roman" w:hAnsi="Times New Roman" w:cs="Times New Roman"/>
          <w:sz w:val="26"/>
          <w:szCs w:val="26"/>
        </w:rPr>
        <w:t>строительств</w:t>
      </w:r>
      <w:r>
        <w:rPr>
          <w:rFonts w:ascii="Times New Roman" w:hAnsi="Times New Roman" w:cs="Times New Roman"/>
          <w:sz w:val="26"/>
          <w:szCs w:val="26"/>
        </w:rPr>
        <w:t>о</w:t>
      </w:r>
      <w:r w:rsidRPr="00E87E0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E87E0C">
        <w:rPr>
          <w:rFonts w:ascii="Times New Roman" w:hAnsi="Times New Roman" w:cs="Times New Roman"/>
          <w:sz w:val="26"/>
          <w:szCs w:val="26"/>
        </w:rPr>
        <w:t xml:space="preserve">) инженерных коммуникаций на территории  </w:t>
      </w:r>
      <w:r w:rsidRPr="00A02554">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w:t>
      </w:r>
    </w:p>
    <w:p w:rsidR="00AA04B8" w:rsidRDefault="00446DD7" w:rsidP="009B7778">
      <w:pPr>
        <w:pStyle w:val="a3"/>
        <w:ind w:left="0" w:firstLine="567"/>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D2794" w:rsidRDefault="00446DD7" w:rsidP="009B7778">
      <w:pPr>
        <w:pStyle w:val="a3"/>
        <w:spacing w:after="0"/>
        <w:ind w:left="0" w:firstLine="567"/>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0417F" w:rsidRDefault="00E87E0C" w:rsidP="009B7778">
      <w:pPr>
        <w:pStyle w:val="a3"/>
        <w:spacing w:before="240" w:after="0"/>
        <w:ind w:left="0" w:firstLine="567"/>
        <w:jc w:val="both"/>
        <w:rPr>
          <w:rFonts w:ascii="Times New Roman" w:hAnsi="Times New Roman" w:cs="Times New Roman"/>
          <w:sz w:val="26"/>
          <w:szCs w:val="26"/>
        </w:rPr>
      </w:pPr>
      <w:r>
        <w:rPr>
          <w:rFonts w:ascii="Times New Roman" w:hAnsi="Times New Roman" w:cs="Times New Roman"/>
          <w:sz w:val="26"/>
          <w:szCs w:val="26"/>
        </w:rPr>
        <w:t>1.</w:t>
      </w:r>
      <w:r w:rsidR="000D2794">
        <w:rPr>
          <w:rFonts w:ascii="Times New Roman" w:hAnsi="Times New Roman" w:cs="Times New Roman"/>
          <w:sz w:val="26"/>
          <w:szCs w:val="26"/>
        </w:rPr>
        <w:t>3</w:t>
      </w:r>
      <w:r>
        <w:rPr>
          <w:rFonts w:ascii="Times New Roman" w:hAnsi="Times New Roman" w:cs="Times New Roman"/>
          <w:sz w:val="26"/>
          <w:szCs w:val="26"/>
        </w:rPr>
        <w:t xml:space="preserve">. </w:t>
      </w:r>
      <w:r w:rsidR="00DC3B59" w:rsidRPr="00DC3B59">
        <w:rPr>
          <w:rFonts w:ascii="Times New Roman" w:hAnsi="Times New Roman" w:cs="Times New Roman"/>
          <w:sz w:val="26"/>
          <w:szCs w:val="26"/>
        </w:rPr>
        <w:t xml:space="preserve">Требования к порядку информирования о предоставлении муниципальной услуги. </w:t>
      </w:r>
      <w:proofErr w:type="gramStart"/>
      <w:r w:rsidR="00DC3B59" w:rsidRPr="00DC3B59">
        <w:rPr>
          <w:rFonts w:ascii="Times New Roman" w:hAnsi="Times New Roman" w:cs="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w:t>
      </w:r>
      <w:r w:rsidR="00DC3B59" w:rsidRPr="00DC3B59">
        <w:rPr>
          <w:rFonts w:ascii="Times New Roman" w:hAnsi="Times New Roman" w:cs="Times New Roman"/>
          <w:sz w:val="26"/>
          <w:szCs w:val="26"/>
        </w:rPr>
        <w:lastRenderedPageBreak/>
        <w:t>муниципальных услуг (http://www.gosuslugi.ru), на Едином Интернет-портале государственных и муниципальных услуг (функций) Нижегородской области (http://gu.nnov.ru), и на информационных</w:t>
      </w:r>
      <w:proofErr w:type="gramEnd"/>
      <w:r w:rsidR="00DC3B59" w:rsidRPr="00DC3B59">
        <w:rPr>
          <w:rFonts w:ascii="Times New Roman" w:hAnsi="Times New Roman" w:cs="Times New Roman"/>
          <w:sz w:val="26"/>
          <w:szCs w:val="26"/>
        </w:rPr>
        <w:t xml:space="preserve"> </w:t>
      </w:r>
      <w:proofErr w:type="gramStart"/>
      <w:r w:rsidR="00DC3B59" w:rsidRPr="00DC3B59">
        <w:rPr>
          <w:rFonts w:ascii="Times New Roman" w:hAnsi="Times New Roman" w:cs="Times New Roman"/>
          <w:sz w:val="26"/>
          <w:szCs w:val="26"/>
        </w:rPr>
        <w:t>стендах</w:t>
      </w:r>
      <w:proofErr w:type="gramEnd"/>
      <w:r w:rsidR="00DC3B59" w:rsidRPr="00DC3B59">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Информирование граждан о предоставлении муниципальной услуги </w:t>
      </w:r>
      <w:r w:rsidR="00E87E0C">
        <w:rPr>
          <w:rFonts w:ascii="Times New Roman" w:hAnsi="Times New Roman" w:cs="Times New Roman"/>
          <w:sz w:val="26"/>
          <w:szCs w:val="26"/>
        </w:rPr>
        <w:t>«</w:t>
      </w:r>
      <w:r w:rsidR="00E4521C">
        <w:rPr>
          <w:rFonts w:ascii="Times New Roman" w:hAnsi="Times New Roman" w:cs="Times New Roman"/>
          <w:sz w:val="26"/>
          <w:szCs w:val="26"/>
        </w:rPr>
        <w:t>Порядок п</w:t>
      </w:r>
      <w:r w:rsidR="00E87E0C">
        <w:rPr>
          <w:rFonts w:ascii="Times New Roman" w:hAnsi="Times New Roman" w:cs="Times New Roman"/>
          <w:sz w:val="26"/>
          <w:szCs w:val="26"/>
        </w:rPr>
        <w:t>роведени</w:t>
      </w:r>
      <w:r w:rsidR="00E4521C">
        <w:rPr>
          <w:rFonts w:ascii="Times New Roman" w:hAnsi="Times New Roman" w:cs="Times New Roman"/>
          <w:sz w:val="26"/>
          <w:szCs w:val="26"/>
        </w:rPr>
        <w:t>я</w:t>
      </w:r>
      <w:r w:rsidR="00E87E0C">
        <w:rPr>
          <w:rFonts w:ascii="Times New Roman" w:hAnsi="Times New Roman" w:cs="Times New Roman"/>
          <w:sz w:val="26"/>
          <w:szCs w:val="26"/>
        </w:rPr>
        <w:t xml:space="preserve"> контрольно-</w:t>
      </w:r>
      <w:r w:rsidR="00E87E0C"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E87E0C"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00E87E0C" w:rsidRPr="00A02554">
        <w:rPr>
          <w:rFonts w:ascii="Times New Roman" w:hAnsi="Times New Roman" w:cs="Times New Roman"/>
          <w:sz w:val="26"/>
          <w:szCs w:val="26"/>
        </w:rPr>
        <w:t>»</w:t>
      </w:r>
      <w:r w:rsidR="00E87E0C" w:rsidRPr="00CF204B">
        <w:rPr>
          <w:rFonts w:ascii="Times New Roman" w:hAnsi="Times New Roman" w:cs="Times New Roman"/>
          <w:b/>
          <w:sz w:val="26"/>
          <w:szCs w:val="26"/>
        </w:rPr>
        <w:t xml:space="preserve"> </w:t>
      </w:r>
      <w:r w:rsidR="00E87E0C" w:rsidRPr="00C329A4">
        <w:rPr>
          <w:rFonts w:ascii="Times New Roman" w:hAnsi="Times New Roman" w:cs="Times New Roman"/>
          <w:sz w:val="26"/>
          <w:szCs w:val="26"/>
        </w:rPr>
        <w:t xml:space="preserve"> </w:t>
      </w:r>
      <w:r w:rsidR="0000417F">
        <w:rPr>
          <w:rFonts w:ascii="Times New Roman" w:hAnsi="Times New Roman" w:cs="Times New Roman"/>
          <w:sz w:val="26"/>
          <w:szCs w:val="26"/>
        </w:rPr>
        <w:t>п</w:t>
      </w:r>
      <w:r w:rsidRPr="00DC3B59">
        <w:rPr>
          <w:rFonts w:ascii="Times New Roman" w:hAnsi="Times New Roman" w:cs="Times New Roman"/>
          <w:sz w:val="26"/>
          <w:szCs w:val="26"/>
        </w:rPr>
        <w:t>роводится:</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w:t>
      </w:r>
      <w:r w:rsidR="000D2794">
        <w:rPr>
          <w:rFonts w:ascii="Times New Roman" w:hAnsi="Times New Roman" w:cs="Times New Roman"/>
          <w:sz w:val="26"/>
          <w:szCs w:val="26"/>
        </w:rPr>
        <w:t>находящийся</w:t>
      </w:r>
      <w:r w:rsidRPr="00DC3B59">
        <w:rPr>
          <w:rFonts w:ascii="Times New Roman" w:hAnsi="Times New Roman" w:cs="Times New Roman"/>
          <w:sz w:val="26"/>
          <w:szCs w:val="26"/>
        </w:rPr>
        <w:t xml:space="preserve"> по адресу: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606910, Нижегородская область, г. Шахунья, пл. Советская, д. 1, </w:t>
      </w:r>
      <w:proofErr w:type="spellStart"/>
      <w:r w:rsidRPr="00DC3B59">
        <w:rPr>
          <w:rFonts w:ascii="Times New Roman" w:hAnsi="Times New Roman" w:cs="Times New Roman"/>
          <w:sz w:val="26"/>
          <w:szCs w:val="26"/>
        </w:rPr>
        <w:t>каб</w:t>
      </w:r>
      <w:proofErr w:type="spellEnd"/>
      <w:r w:rsidRPr="00DC3B59">
        <w:rPr>
          <w:rFonts w:ascii="Times New Roman" w:hAnsi="Times New Roman" w:cs="Times New Roman"/>
          <w:sz w:val="26"/>
          <w:szCs w:val="26"/>
        </w:rPr>
        <w:t xml:space="preserve">. 73; Телефон: (83152) 2-11-32, 2-11-34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Электронная почта </w:t>
      </w:r>
      <w:hyperlink r:id="rId9" w:history="1">
        <w:r w:rsidR="0000417F" w:rsidRPr="00A51C5D">
          <w:rPr>
            <w:rStyle w:val="a4"/>
            <w:rFonts w:ascii="Times New Roman" w:hAnsi="Times New Roman" w:cs="Times New Roman"/>
            <w:sz w:val="26"/>
            <w:szCs w:val="26"/>
          </w:rPr>
          <w:t>OAKS_69@mail.ru</w:t>
        </w:r>
      </w:hyperlink>
      <w:r w:rsidRPr="00DC3B59">
        <w:rPr>
          <w:rFonts w:ascii="Times New Roman" w:hAnsi="Times New Roman" w:cs="Times New Roman"/>
          <w:sz w:val="26"/>
          <w:szCs w:val="26"/>
        </w:rPr>
        <w:t xml:space="preserve">.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Часы работы: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с понедельника по четверг с 8.00 до 17.00,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пятница с 8.00 до 16.00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перерыв на обед с 12.00 до 1</w:t>
      </w:r>
      <w:r w:rsidR="00AA04B8">
        <w:rPr>
          <w:rFonts w:ascii="Times New Roman" w:hAnsi="Times New Roman" w:cs="Times New Roman"/>
          <w:sz w:val="26"/>
          <w:szCs w:val="26"/>
        </w:rPr>
        <w:t>2</w:t>
      </w:r>
      <w:r w:rsidRPr="00DC3B59">
        <w:rPr>
          <w:rFonts w:ascii="Times New Roman" w:hAnsi="Times New Roman" w:cs="Times New Roman"/>
          <w:sz w:val="26"/>
          <w:szCs w:val="26"/>
        </w:rPr>
        <w:t>.</w:t>
      </w:r>
      <w:r w:rsidR="00AA04B8">
        <w:rPr>
          <w:rFonts w:ascii="Times New Roman" w:hAnsi="Times New Roman" w:cs="Times New Roman"/>
          <w:sz w:val="26"/>
          <w:szCs w:val="26"/>
        </w:rPr>
        <w:t>48</w:t>
      </w:r>
      <w:r w:rsidRPr="00DC3B59">
        <w:rPr>
          <w:rFonts w:ascii="Times New Roman" w:hAnsi="Times New Roman" w:cs="Times New Roman"/>
          <w:sz w:val="26"/>
          <w:szCs w:val="26"/>
        </w:rPr>
        <w:t xml:space="preserve">; </w:t>
      </w:r>
    </w:p>
    <w:p w:rsidR="0000417F" w:rsidRDefault="00DC3B59" w:rsidP="009B7778">
      <w:pPr>
        <w:pStyle w:val="a3"/>
        <w:spacing w:after="0"/>
        <w:ind w:left="0" w:firstLine="567"/>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 воскресенье: выходные дни. </w:t>
      </w:r>
    </w:p>
    <w:p w:rsidR="0000417F" w:rsidRDefault="00130968" w:rsidP="009B7778">
      <w:pPr>
        <w:pStyle w:val="a3"/>
        <w:spacing w:after="0"/>
        <w:ind w:left="0" w:firstLine="567"/>
        <w:jc w:val="both"/>
        <w:rPr>
          <w:rFonts w:ascii="Times New Roman" w:hAnsi="Times New Roman" w:cs="Times New Roman"/>
          <w:sz w:val="26"/>
          <w:szCs w:val="26"/>
        </w:rPr>
      </w:pPr>
      <w:r w:rsidRPr="00C329A4">
        <w:rPr>
          <w:rFonts w:ascii="Times New Roman" w:hAnsi="Times New Roman" w:cs="Times New Roman"/>
          <w:sz w:val="26"/>
          <w:szCs w:val="26"/>
        </w:rPr>
        <w:t>1.</w:t>
      </w:r>
      <w:r w:rsidR="000D2794">
        <w:rPr>
          <w:rFonts w:ascii="Times New Roman" w:hAnsi="Times New Roman" w:cs="Times New Roman"/>
          <w:sz w:val="26"/>
          <w:szCs w:val="26"/>
        </w:rPr>
        <w:t>4</w:t>
      </w:r>
      <w:r w:rsidRPr="00C329A4">
        <w:rPr>
          <w:rFonts w:ascii="Times New Roman" w:hAnsi="Times New Roman" w:cs="Times New Roman"/>
          <w:sz w:val="26"/>
          <w:szCs w:val="26"/>
        </w:rPr>
        <w:t xml:space="preserve">. </w:t>
      </w:r>
      <w:r w:rsidR="00E87E0C">
        <w:rPr>
          <w:rFonts w:ascii="Times New Roman" w:hAnsi="Times New Roman" w:cs="Times New Roman"/>
          <w:sz w:val="26"/>
          <w:szCs w:val="26"/>
        </w:rPr>
        <w:t xml:space="preserve"> </w:t>
      </w:r>
      <w:r w:rsidR="0000417F" w:rsidRPr="0000417F">
        <w:rPr>
          <w:rFonts w:ascii="Times New Roman" w:hAnsi="Times New Roman" w:cs="Times New Roman"/>
          <w:sz w:val="26"/>
          <w:szCs w:val="26"/>
        </w:rPr>
        <w:t>Информация о предоставлении муниципальной услуги должна содержать:</w:t>
      </w:r>
    </w:p>
    <w:p w:rsidR="0000417F"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получения муниципальной услуги;</w:t>
      </w:r>
    </w:p>
    <w:p w:rsidR="0000417F"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 xml:space="preserve"> - адрес места приема обращения для предоставления муниципальной услуги и график работы; </w:t>
      </w:r>
    </w:p>
    <w:p w:rsidR="0000417F"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 xml:space="preserve">- сведения о результате оказания муниципальной услуги и порядке передачи результата заявителю; </w:t>
      </w:r>
    </w:p>
    <w:p w:rsidR="00AA04B8"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обжалования действий (бездействия) и решений, принятых в ходе предоставления муниципальной услуги</w:t>
      </w:r>
      <w:r>
        <w:rPr>
          <w:rFonts w:ascii="Times New Roman" w:hAnsi="Times New Roman" w:cs="Times New Roman"/>
          <w:sz w:val="26"/>
          <w:szCs w:val="26"/>
        </w:rPr>
        <w:t>.</w:t>
      </w:r>
    </w:p>
    <w:p w:rsidR="00AA04B8"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 Индивидуальное информирование заявителей. </w:t>
      </w:r>
    </w:p>
    <w:p w:rsidR="0000417F" w:rsidRDefault="0000417F" w:rsidP="009B7778">
      <w:pPr>
        <w:pStyle w:val="a3"/>
        <w:spacing w:after="0"/>
        <w:ind w:left="0"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городского округа город Шахунья лично, по телефону либо посредством электронной почты. </w:t>
      </w:r>
    </w:p>
    <w:p w:rsidR="0000417F"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.2.</w:t>
      </w:r>
      <w:r w:rsidR="00AA04B8">
        <w:rPr>
          <w:rFonts w:ascii="Times New Roman" w:hAnsi="Times New Roman" w:cs="Times New Roman"/>
          <w:sz w:val="26"/>
          <w:szCs w:val="26"/>
        </w:rPr>
        <w:t xml:space="preserve"> </w:t>
      </w:r>
      <w:r w:rsidRPr="0000417F">
        <w:rPr>
          <w:rFonts w:ascii="Times New Roman" w:hAnsi="Times New Roman" w:cs="Times New Roman"/>
          <w:sz w:val="26"/>
          <w:szCs w:val="26"/>
        </w:rPr>
        <w:t xml:space="preserve">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w:t>
      </w:r>
    </w:p>
    <w:p w:rsidR="0000417F"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 xml:space="preserve">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w:t>
      </w:r>
      <w:r w:rsidRPr="0000417F">
        <w:rPr>
          <w:rFonts w:ascii="Times New Roman" w:hAnsi="Times New Roman" w:cs="Times New Roman"/>
          <w:sz w:val="26"/>
          <w:szCs w:val="26"/>
        </w:rPr>
        <w:lastRenderedPageBreak/>
        <w:t>муниципальной услуги, заявитель может обратиться с устным или письменным запросом в администрацию городского округа город Шахунья.</w:t>
      </w:r>
    </w:p>
    <w:p w:rsidR="0000417F"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 xml:space="preserve">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w:t>
      </w:r>
    </w:p>
    <w:p w:rsidR="0000417F"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 xml:space="preserve">Письменный запрос может быть направлен заявителем почтовым отправлением или с использованием электронной почты. </w:t>
      </w:r>
    </w:p>
    <w:p w:rsidR="00AA04B8"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 Публичное информирование. </w:t>
      </w:r>
    </w:p>
    <w:p w:rsidR="00AA04B8"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7B48AB"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.2. Публичное письменное информирование осуществляется путем публикации (размещение) информационных материалов в печатных СМИ и на Интернет-сайте. </w:t>
      </w:r>
    </w:p>
    <w:p w:rsidR="00AA04B8" w:rsidRDefault="0000417F" w:rsidP="009B7778">
      <w:pPr>
        <w:spacing w:after="0"/>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00417F" w:rsidRPr="00AA04B8" w:rsidRDefault="0000417F" w:rsidP="009B7778">
      <w:pPr>
        <w:ind w:firstLine="567"/>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7</w:t>
      </w:r>
      <w:r w:rsidRPr="0000417F">
        <w:rPr>
          <w:rFonts w:ascii="Times New Roman" w:hAnsi="Times New Roman" w:cs="Times New Roman"/>
          <w:sz w:val="26"/>
          <w:szCs w:val="26"/>
        </w:rPr>
        <w:t>.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w:t>
      </w:r>
      <w:r>
        <w:rPr>
          <w:rFonts w:ascii="Times New Roman" w:hAnsi="Times New Roman" w:cs="Times New Roman"/>
          <w:sz w:val="26"/>
          <w:szCs w:val="26"/>
        </w:rPr>
        <w:t>.</w:t>
      </w:r>
      <w:r w:rsidR="00130968">
        <w:rPr>
          <w:rFonts w:ascii="Times New Roman" w:hAnsi="Times New Roman" w:cs="Times New Roman"/>
          <w:b/>
          <w:sz w:val="26"/>
          <w:szCs w:val="26"/>
        </w:rPr>
        <w:t xml:space="preserve"> </w:t>
      </w:r>
      <w:r w:rsidR="00A02554" w:rsidRPr="00A91939">
        <w:rPr>
          <w:rFonts w:ascii="Times New Roman" w:hAnsi="Times New Roman" w:cs="Times New Roman"/>
          <w:b/>
          <w:sz w:val="26"/>
          <w:szCs w:val="26"/>
        </w:rPr>
        <w:t xml:space="preserve"> </w:t>
      </w:r>
    </w:p>
    <w:p w:rsidR="00A02554" w:rsidRPr="00A91939" w:rsidRDefault="000D2794" w:rsidP="009B7778">
      <w:pPr>
        <w:spacing w:before="240" w:after="0"/>
        <w:ind w:firstLine="567"/>
        <w:jc w:val="center"/>
        <w:rPr>
          <w:rFonts w:ascii="Times New Roman" w:hAnsi="Times New Roman" w:cs="Times New Roman"/>
          <w:b/>
          <w:sz w:val="26"/>
          <w:szCs w:val="26"/>
        </w:rPr>
      </w:pPr>
      <w:r>
        <w:rPr>
          <w:rFonts w:ascii="Times New Roman" w:hAnsi="Times New Roman" w:cs="Times New Roman"/>
          <w:b/>
          <w:sz w:val="26"/>
          <w:szCs w:val="26"/>
        </w:rPr>
        <w:t>2</w:t>
      </w:r>
      <w:r w:rsidR="00A02554" w:rsidRPr="00A91939">
        <w:rPr>
          <w:rFonts w:ascii="Times New Roman" w:hAnsi="Times New Roman" w:cs="Times New Roman"/>
          <w:b/>
          <w:sz w:val="26"/>
          <w:szCs w:val="26"/>
        </w:rPr>
        <w:t>. Стандарт предоставления муниципальной услуги</w:t>
      </w:r>
    </w:p>
    <w:p w:rsidR="00F87E66" w:rsidRDefault="00F87E66" w:rsidP="009B7778">
      <w:pPr>
        <w:spacing w:after="0"/>
        <w:ind w:firstLine="567"/>
        <w:jc w:val="both"/>
        <w:rPr>
          <w:rFonts w:ascii="Times New Roman" w:hAnsi="Times New Roman" w:cs="Times New Roman"/>
          <w:sz w:val="26"/>
          <w:szCs w:val="26"/>
        </w:rPr>
      </w:pPr>
    </w:p>
    <w:p w:rsidR="00AA04B8" w:rsidRDefault="000D2794"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A02554" w:rsidRPr="00CF204B">
        <w:rPr>
          <w:rFonts w:ascii="Times New Roman" w:hAnsi="Times New Roman" w:cs="Times New Roman"/>
          <w:sz w:val="26"/>
          <w:szCs w:val="26"/>
        </w:rPr>
        <w:t xml:space="preserve">.1. Наименование муниципальной услуги </w:t>
      </w:r>
      <w:r w:rsidR="00A02554">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r w:rsidR="00F33DB8">
        <w:rPr>
          <w:rFonts w:ascii="Times New Roman" w:hAnsi="Times New Roman" w:cs="Times New Roman"/>
          <w:sz w:val="26"/>
          <w:szCs w:val="26"/>
        </w:rPr>
        <w:t>«</w:t>
      </w:r>
      <w:r w:rsidR="00E4521C">
        <w:rPr>
          <w:rFonts w:ascii="Times New Roman" w:hAnsi="Times New Roman" w:cs="Times New Roman"/>
          <w:sz w:val="26"/>
          <w:szCs w:val="26"/>
        </w:rPr>
        <w:t>Порядок п</w:t>
      </w:r>
      <w:r w:rsidR="0072246F">
        <w:rPr>
          <w:rFonts w:ascii="Times New Roman" w:hAnsi="Times New Roman" w:cs="Times New Roman"/>
          <w:sz w:val="26"/>
          <w:szCs w:val="26"/>
        </w:rPr>
        <w:t>роведени</w:t>
      </w:r>
      <w:r w:rsidR="00E4521C">
        <w:rPr>
          <w:rFonts w:ascii="Times New Roman" w:hAnsi="Times New Roman" w:cs="Times New Roman"/>
          <w:sz w:val="26"/>
          <w:szCs w:val="26"/>
        </w:rPr>
        <w:t>я</w:t>
      </w:r>
      <w:r w:rsidR="0072246F">
        <w:rPr>
          <w:rFonts w:ascii="Times New Roman" w:hAnsi="Times New Roman" w:cs="Times New Roman"/>
          <w:sz w:val="26"/>
          <w:szCs w:val="26"/>
        </w:rPr>
        <w:t xml:space="preserve"> контрольно-</w:t>
      </w:r>
      <w:r w:rsidR="0072246F"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72246F"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00F33DB8">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r>
        <w:rPr>
          <w:rFonts w:ascii="Times New Roman" w:hAnsi="Times New Roman" w:cs="Times New Roman"/>
          <w:sz w:val="26"/>
          <w:szCs w:val="26"/>
        </w:rPr>
        <w:t>2</w:t>
      </w:r>
      <w:r w:rsidR="00A02554" w:rsidRPr="00CF204B">
        <w:rPr>
          <w:rFonts w:ascii="Times New Roman" w:hAnsi="Times New Roman" w:cs="Times New Roman"/>
          <w:sz w:val="26"/>
          <w:szCs w:val="26"/>
        </w:rPr>
        <w:t>.2. Муниципальная услуга предоставляется:</w:t>
      </w:r>
    </w:p>
    <w:p w:rsidR="00247770" w:rsidRDefault="00A02554"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Нижегородской области.</w:t>
      </w:r>
    </w:p>
    <w:p w:rsidR="00247770" w:rsidRPr="00247770" w:rsidRDefault="00247770"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247770">
        <w:rPr>
          <w:rFonts w:ascii="Times New Roman" w:hAnsi="Times New Roman" w:cs="Times New Roman"/>
          <w:sz w:val="26"/>
          <w:szCs w:val="26"/>
        </w:rPr>
        <w:t>.2.</w:t>
      </w:r>
      <w:r w:rsidR="000E3879">
        <w:rPr>
          <w:rFonts w:ascii="Times New Roman" w:hAnsi="Times New Roman" w:cs="Times New Roman"/>
          <w:sz w:val="26"/>
          <w:szCs w:val="26"/>
        </w:rPr>
        <w:t>1</w:t>
      </w:r>
      <w:r w:rsidRPr="00247770">
        <w:rPr>
          <w:rFonts w:ascii="Times New Roman" w:hAnsi="Times New Roman" w:cs="Times New Roman"/>
          <w:sz w:val="26"/>
          <w:szCs w:val="26"/>
        </w:rPr>
        <w:t>. В процессе предоставления муниципальной услуги при необходимости осуществляется взаимодействие с</w:t>
      </w:r>
      <w:r>
        <w:rPr>
          <w:rFonts w:ascii="Times New Roman" w:hAnsi="Times New Roman" w:cs="Times New Roman"/>
          <w:sz w:val="26"/>
          <w:szCs w:val="26"/>
        </w:rPr>
        <w:t xml:space="preserve"> организациями</w:t>
      </w:r>
      <w:r w:rsidRPr="00247770">
        <w:rPr>
          <w:rFonts w:ascii="Times New Roman" w:hAnsi="Times New Roman" w:cs="Times New Roman"/>
          <w:sz w:val="26"/>
          <w:szCs w:val="26"/>
        </w:rPr>
        <w:t xml:space="preserve">: </w:t>
      </w:r>
    </w:p>
    <w:p w:rsidR="00247770" w:rsidRDefault="00247770"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23653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7770">
        <w:rPr>
          <w:rFonts w:ascii="Times New Roman" w:hAnsi="Times New Roman" w:cs="Times New Roman"/>
          <w:sz w:val="26"/>
          <w:szCs w:val="26"/>
        </w:rPr>
        <w:t>МУП «</w:t>
      </w:r>
      <w:r w:rsidR="00236533">
        <w:rPr>
          <w:rFonts w:ascii="Times New Roman" w:hAnsi="Times New Roman" w:cs="Times New Roman"/>
          <w:sz w:val="26"/>
          <w:szCs w:val="26"/>
        </w:rPr>
        <w:t>Водоканал</w:t>
      </w:r>
      <w:r w:rsidRPr="00247770">
        <w:rPr>
          <w:rFonts w:ascii="Times New Roman" w:hAnsi="Times New Roman" w:cs="Times New Roman"/>
          <w:sz w:val="26"/>
          <w:szCs w:val="26"/>
        </w:rPr>
        <w:t>»;</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АО «НОКК»;</w:t>
      </w:r>
    </w:p>
    <w:p w:rsidR="00247770"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47770" w:rsidRPr="00247770">
        <w:rPr>
          <w:rFonts w:ascii="Times New Roman" w:hAnsi="Times New Roman" w:cs="Times New Roman"/>
          <w:sz w:val="26"/>
          <w:szCs w:val="26"/>
        </w:rPr>
        <w:t>ПАО «Ростелеком»;</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Шахунское</w:t>
      </w:r>
      <w:proofErr w:type="spellEnd"/>
      <w:r>
        <w:rPr>
          <w:rFonts w:ascii="Times New Roman" w:hAnsi="Times New Roman" w:cs="Times New Roman"/>
          <w:sz w:val="26"/>
          <w:szCs w:val="26"/>
        </w:rPr>
        <w:t xml:space="preserve"> РЭС;</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О</w:t>
      </w:r>
      <w:r w:rsidR="000E3879">
        <w:rPr>
          <w:rFonts w:ascii="Times New Roman" w:hAnsi="Times New Roman" w:cs="Times New Roman"/>
          <w:sz w:val="26"/>
          <w:szCs w:val="26"/>
        </w:rPr>
        <w:t>О</w:t>
      </w:r>
      <w:r>
        <w:rPr>
          <w:rFonts w:ascii="Times New Roman" w:hAnsi="Times New Roman" w:cs="Times New Roman"/>
          <w:sz w:val="26"/>
          <w:szCs w:val="26"/>
        </w:rPr>
        <w:t>О «</w:t>
      </w:r>
      <w:r w:rsidR="000E3879">
        <w:rPr>
          <w:rFonts w:ascii="Times New Roman" w:hAnsi="Times New Roman" w:cs="Times New Roman"/>
          <w:sz w:val="26"/>
          <w:szCs w:val="26"/>
        </w:rPr>
        <w:t>Локомотив</w:t>
      </w:r>
      <w:r>
        <w:rPr>
          <w:rFonts w:ascii="Times New Roman" w:hAnsi="Times New Roman" w:cs="Times New Roman"/>
          <w:sz w:val="26"/>
          <w:szCs w:val="26"/>
        </w:rPr>
        <w:t>»;</w:t>
      </w:r>
    </w:p>
    <w:p w:rsidR="00236533" w:rsidRPr="00247770"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КП</w:t>
      </w:r>
      <w:proofErr w:type="gramEnd"/>
      <w:r>
        <w:rPr>
          <w:rFonts w:ascii="Times New Roman" w:hAnsi="Times New Roman" w:cs="Times New Roman"/>
          <w:sz w:val="26"/>
          <w:szCs w:val="26"/>
        </w:rPr>
        <w:t xml:space="preserve"> НО </w:t>
      </w:r>
      <w:proofErr w:type="spellStart"/>
      <w:r>
        <w:rPr>
          <w:rFonts w:ascii="Times New Roman" w:hAnsi="Times New Roman" w:cs="Times New Roman"/>
          <w:sz w:val="26"/>
          <w:szCs w:val="26"/>
        </w:rPr>
        <w:t>Шахунское</w:t>
      </w:r>
      <w:proofErr w:type="spellEnd"/>
      <w:r>
        <w:rPr>
          <w:rFonts w:ascii="Times New Roman" w:hAnsi="Times New Roman" w:cs="Times New Roman"/>
          <w:sz w:val="26"/>
          <w:szCs w:val="26"/>
        </w:rPr>
        <w:t xml:space="preserve"> отделение «</w:t>
      </w:r>
      <w:proofErr w:type="spellStart"/>
      <w:r>
        <w:rPr>
          <w:rFonts w:ascii="Times New Roman" w:hAnsi="Times New Roman" w:cs="Times New Roman"/>
          <w:sz w:val="26"/>
          <w:szCs w:val="26"/>
        </w:rPr>
        <w:t>Нижтехинвентаризация</w:t>
      </w:r>
      <w:proofErr w:type="spellEnd"/>
      <w:r>
        <w:rPr>
          <w:rFonts w:ascii="Times New Roman" w:hAnsi="Times New Roman" w:cs="Times New Roman"/>
          <w:sz w:val="26"/>
          <w:szCs w:val="26"/>
        </w:rPr>
        <w:t>».</w:t>
      </w:r>
    </w:p>
    <w:p w:rsidR="006F3201" w:rsidRPr="00CF204B" w:rsidRDefault="000D2794" w:rsidP="009B7778">
      <w:pPr>
        <w:pStyle w:val="ConsPlusNormal"/>
        <w:spacing w:line="276" w:lineRule="auto"/>
        <w:ind w:firstLine="567"/>
        <w:jc w:val="both"/>
        <w:rPr>
          <w:sz w:val="26"/>
          <w:szCs w:val="26"/>
        </w:rPr>
      </w:pPr>
      <w:r>
        <w:rPr>
          <w:sz w:val="26"/>
          <w:szCs w:val="26"/>
        </w:rPr>
        <w:t>2</w:t>
      </w:r>
      <w:r w:rsidR="006F3201" w:rsidRPr="00CF204B">
        <w:rPr>
          <w:sz w:val="26"/>
          <w:szCs w:val="26"/>
        </w:rPr>
        <w:t>.</w:t>
      </w:r>
      <w:r w:rsidR="006F3201">
        <w:rPr>
          <w:sz w:val="26"/>
          <w:szCs w:val="26"/>
        </w:rPr>
        <w:t>3</w:t>
      </w:r>
      <w:r w:rsidR="006F3201" w:rsidRPr="00CF204B">
        <w:rPr>
          <w:sz w:val="26"/>
          <w:szCs w:val="26"/>
        </w:rPr>
        <w:t xml:space="preserve">. </w:t>
      </w:r>
      <w:r w:rsidR="006F3201">
        <w:rPr>
          <w:sz w:val="26"/>
          <w:szCs w:val="26"/>
        </w:rPr>
        <w:t>Р</w:t>
      </w:r>
      <w:r w:rsidR="006F3201" w:rsidRPr="00CF204B">
        <w:rPr>
          <w:sz w:val="26"/>
          <w:szCs w:val="26"/>
        </w:rPr>
        <w:t>езультатом предоставления муниципальной услуги является:</w:t>
      </w:r>
    </w:p>
    <w:p w:rsidR="006F3201" w:rsidRPr="00CF204B" w:rsidRDefault="006F3201"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47770">
        <w:rPr>
          <w:rFonts w:ascii="Times New Roman" w:hAnsi="Times New Roman" w:cs="Times New Roman"/>
          <w:sz w:val="26"/>
          <w:szCs w:val="26"/>
        </w:rPr>
        <w:t xml:space="preserve">издание </w:t>
      </w:r>
      <w:r w:rsidRPr="00CF204B">
        <w:rPr>
          <w:rFonts w:ascii="Times New Roman" w:hAnsi="Times New Roman" w:cs="Times New Roman"/>
          <w:sz w:val="26"/>
          <w:szCs w:val="26"/>
        </w:rPr>
        <w:t>постановлени</w:t>
      </w:r>
      <w:r w:rsidR="00247770">
        <w:rPr>
          <w:rFonts w:ascii="Times New Roman" w:hAnsi="Times New Roman" w:cs="Times New Roman"/>
          <w:sz w:val="26"/>
          <w:szCs w:val="26"/>
        </w:rPr>
        <w:t>я</w:t>
      </w:r>
      <w:r w:rsidRPr="00CF204B">
        <w:rPr>
          <w:rFonts w:ascii="Times New Roman" w:hAnsi="Times New Roman" w:cs="Times New Roman"/>
          <w:sz w:val="26"/>
          <w:szCs w:val="26"/>
        </w:rPr>
        <w:t xml:space="preserve"> администрации городского округа город Шахунья Нижегородской области о </w:t>
      </w:r>
      <w:r w:rsidR="001E3242">
        <w:rPr>
          <w:rFonts w:ascii="Times New Roman" w:hAnsi="Times New Roman" w:cs="Times New Roman"/>
          <w:sz w:val="26"/>
          <w:szCs w:val="26"/>
        </w:rPr>
        <w:t>проведени</w:t>
      </w:r>
      <w:r w:rsidR="00E4521C">
        <w:rPr>
          <w:rFonts w:ascii="Times New Roman" w:hAnsi="Times New Roman" w:cs="Times New Roman"/>
          <w:sz w:val="26"/>
          <w:szCs w:val="26"/>
        </w:rPr>
        <w:t>и</w:t>
      </w:r>
      <w:r w:rsidR="001E3242">
        <w:rPr>
          <w:rFonts w:ascii="Times New Roman" w:hAnsi="Times New Roman" w:cs="Times New Roman"/>
          <w:sz w:val="26"/>
          <w:szCs w:val="26"/>
        </w:rPr>
        <w:t xml:space="preserve"> контрольно-</w:t>
      </w:r>
      <w:r w:rsidR="001E3242"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1E3242"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Pr="00CF204B">
        <w:rPr>
          <w:rFonts w:ascii="Times New Roman" w:hAnsi="Times New Roman" w:cs="Times New Roman"/>
          <w:sz w:val="26"/>
          <w:szCs w:val="26"/>
        </w:rPr>
        <w:t>;</w:t>
      </w:r>
    </w:p>
    <w:p w:rsidR="006F3201" w:rsidRPr="00CF204B" w:rsidRDefault="006F3201"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lastRenderedPageBreak/>
        <w:t xml:space="preserve">- </w:t>
      </w:r>
      <w:r w:rsidR="00247770">
        <w:rPr>
          <w:rFonts w:ascii="Times New Roman" w:hAnsi="Times New Roman" w:cs="Times New Roman"/>
          <w:sz w:val="26"/>
          <w:szCs w:val="26"/>
        </w:rPr>
        <w:t xml:space="preserve">подготовка и направление </w:t>
      </w:r>
      <w:r w:rsidRPr="00CF204B">
        <w:rPr>
          <w:rFonts w:ascii="Times New Roman" w:hAnsi="Times New Roman" w:cs="Times New Roman"/>
          <w:sz w:val="26"/>
          <w:szCs w:val="26"/>
        </w:rPr>
        <w:t>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F204B" w:rsidRDefault="006F3201"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5240AA">
        <w:rPr>
          <w:rFonts w:ascii="Times New Roman" w:hAnsi="Times New Roman" w:cs="Times New Roman"/>
          <w:sz w:val="26"/>
          <w:szCs w:val="26"/>
        </w:rPr>
        <w:t>2</w:t>
      </w:r>
      <w:r w:rsidRPr="00CF204B">
        <w:rPr>
          <w:rFonts w:ascii="Times New Roman" w:hAnsi="Times New Roman" w:cs="Times New Roman"/>
          <w:sz w:val="26"/>
          <w:szCs w:val="26"/>
        </w:rPr>
        <w:t>.</w:t>
      </w:r>
      <w:r>
        <w:rPr>
          <w:rFonts w:ascii="Times New Roman" w:hAnsi="Times New Roman" w:cs="Times New Roman"/>
          <w:sz w:val="26"/>
          <w:szCs w:val="26"/>
        </w:rPr>
        <w:t>4</w:t>
      </w:r>
      <w:r w:rsidRPr="00CF204B">
        <w:rPr>
          <w:rFonts w:ascii="Times New Roman" w:hAnsi="Times New Roman" w:cs="Times New Roman"/>
          <w:sz w:val="26"/>
          <w:szCs w:val="26"/>
        </w:rPr>
        <w:t xml:space="preserve">. Срок предоставления муниципальной услуги составляет не более </w:t>
      </w:r>
      <w:r w:rsidR="001E3242">
        <w:rPr>
          <w:rFonts w:ascii="Times New Roman" w:hAnsi="Times New Roman" w:cs="Times New Roman"/>
          <w:sz w:val="26"/>
          <w:szCs w:val="26"/>
        </w:rPr>
        <w:t xml:space="preserve">14 </w:t>
      </w:r>
      <w:r w:rsidRPr="00CF204B">
        <w:rPr>
          <w:rFonts w:ascii="Times New Roman" w:hAnsi="Times New Roman" w:cs="Times New Roman"/>
          <w:sz w:val="26"/>
          <w:szCs w:val="26"/>
        </w:rPr>
        <w:t xml:space="preserve">календарных дней </w:t>
      </w:r>
      <w:proofErr w:type="gramStart"/>
      <w:r w:rsidRPr="00CF204B">
        <w:rPr>
          <w:rFonts w:ascii="Times New Roman" w:hAnsi="Times New Roman" w:cs="Times New Roman"/>
          <w:sz w:val="26"/>
          <w:szCs w:val="26"/>
        </w:rPr>
        <w:t>с даты регистрации</w:t>
      </w:r>
      <w:proofErr w:type="gramEnd"/>
      <w:r w:rsidRPr="00CF204B">
        <w:rPr>
          <w:rFonts w:ascii="Times New Roman" w:hAnsi="Times New Roman" w:cs="Times New Roman"/>
          <w:sz w:val="26"/>
          <w:szCs w:val="26"/>
        </w:rPr>
        <w:t xml:space="preserve"> заявления о предоставлении муниципальной услуги. </w:t>
      </w:r>
    </w:p>
    <w:p w:rsidR="006F3201" w:rsidRPr="00CF204B" w:rsidRDefault="005240AA"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6F3201" w:rsidRPr="00CF204B">
        <w:rPr>
          <w:rFonts w:ascii="Times New Roman" w:hAnsi="Times New Roman" w:cs="Times New Roman"/>
          <w:sz w:val="26"/>
          <w:szCs w:val="26"/>
        </w:rPr>
        <w:t>.</w:t>
      </w:r>
      <w:r w:rsidR="006F3201">
        <w:rPr>
          <w:rFonts w:ascii="Times New Roman" w:hAnsi="Times New Roman" w:cs="Times New Roman"/>
          <w:sz w:val="26"/>
          <w:szCs w:val="26"/>
        </w:rPr>
        <w:t>5</w:t>
      </w:r>
      <w:r w:rsidR="006F3201" w:rsidRPr="00CF204B">
        <w:rPr>
          <w:rFonts w:ascii="Times New Roman" w:hAnsi="Times New Roman" w:cs="Times New Roman"/>
          <w:sz w:val="26"/>
          <w:szCs w:val="26"/>
        </w:rPr>
        <w:t xml:space="preserve">. Правовые основания для предоставления муниципальной услуги: </w:t>
      </w:r>
    </w:p>
    <w:p w:rsidR="00FE0D57" w:rsidRDefault="006F3201" w:rsidP="009B7778">
      <w:pPr>
        <w:spacing w:after="0"/>
        <w:ind w:firstLine="567"/>
        <w:jc w:val="both"/>
        <w:rPr>
          <w:rFonts w:ascii="Times New Roman" w:hAnsi="Times New Roman" w:cs="Times New Roman"/>
          <w:sz w:val="26"/>
          <w:szCs w:val="26"/>
        </w:rPr>
      </w:pPr>
      <w:r w:rsidRPr="008620B5">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8620B5">
        <w:rPr>
          <w:rFonts w:ascii="Times New Roman" w:hAnsi="Times New Roman" w:cs="Times New Roman"/>
          <w:sz w:val="26"/>
          <w:szCs w:val="26"/>
        </w:rPr>
        <w:t>т-</w:t>
      </w:r>
      <w:proofErr w:type="gramEnd"/>
      <w:r w:rsidRPr="008620B5">
        <w:rPr>
          <w:rFonts w:ascii="Times New Roman" w:hAnsi="Times New Roman" w:cs="Times New Roman"/>
          <w:sz w:val="26"/>
          <w:szCs w:val="26"/>
        </w:rPr>
        <w:t xml:space="preserve"> портале правовой информации http://www.pravo.gov.ru, 01.08.2014, в</w:t>
      </w:r>
      <w:r>
        <w:rPr>
          <w:rFonts w:ascii="Times New Roman" w:hAnsi="Times New Roman" w:cs="Times New Roman"/>
          <w:sz w:val="26"/>
          <w:szCs w:val="26"/>
        </w:rPr>
        <w:t xml:space="preserve"> </w:t>
      </w:r>
      <w:r w:rsidRPr="008620B5">
        <w:rPr>
          <w:rFonts w:ascii="Times New Roman" w:hAnsi="Times New Roman" w:cs="Times New Roman"/>
          <w:sz w:val="26"/>
          <w:szCs w:val="26"/>
        </w:rPr>
        <w:t>"Собрании законодательства РФ", 04.08.2014, N 31, ст. 4398;</w:t>
      </w:r>
    </w:p>
    <w:p w:rsidR="00C82502" w:rsidRDefault="00F33DB8" w:rsidP="009B7778">
      <w:pPr>
        <w:spacing w:after="0"/>
        <w:ind w:firstLine="567"/>
        <w:jc w:val="both"/>
        <w:rPr>
          <w:rFonts w:ascii="Times New Roman" w:hAnsi="Times New Roman" w:cs="Times New Roman"/>
          <w:sz w:val="26"/>
          <w:szCs w:val="26"/>
        </w:rPr>
      </w:pPr>
      <w:r w:rsidRPr="00084A20">
        <w:rPr>
          <w:rFonts w:ascii="Times New Roman" w:hAnsi="Times New Roman" w:cs="Times New Roman"/>
          <w:sz w:val="26"/>
          <w:szCs w:val="26"/>
        </w:rPr>
        <w:t xml:space="preserve">2) </w:t>
      </w:r>
      <w:r w:rsidR="00C82502" w:rsidRPr="00084A20">
        <w:rPr>
          <w:rFonts w:ascii="Times New Roman" w:hAnsi="Times New Roman" w:cs="Times New Roman"/>
          <w:sz w:val="26"/>
          <w:szCs w:val="26"/>
        </w:rPr>
        <w:t xml:space="preserve">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566EC2" w:rsidRPr="00084A20"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Pr="00D00D60">
        <w:rPr>
          <w:rFonts w:ascii="Times New Roman" w:hAnsi="Times New Roman" w:cs="Times New Roman"/>
          <w:sz w:val="26"/>
          <w:szCs w:val="26"/>
        </w:rPr>
        <w:t>)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BD1AE4"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4</w:t>
      </w:r>
      <w:r w:rsidR="00084A20">
        <w:rPr>
          <w:rFonts w:ascii="Times New Roman" w:hAnsi="Times New Roman" w:cs="Times New Roman"/>
          <w:sz w:val="26"/>
          <w:szCs w:val="26"/>
        </w:rPr>
        <w:t xml:space="preserve">) </w:t>
      </w:r>
      <w:r w:rsidR="00084A20" w:rsidRPr="00D00D60">
        <w:rPr>
          <w:rFonts w:ascii="Times New Roman" w:hAnsi="Times New Roman" w:cs="Times New Roman"/>
          <w:sz w:val="26"/>
          <w:szCs w:val="26"/>
        </w:rPr>
        <w:t xml:space="preserve">Федеральный закон от </w:t>
      </w:r>
      <w:r w:rsidR="00084A20">
        <w:rPr>
          <w:rFonts w:ascii="Times New Roman" w:hAnsi="Times New Roman" w:cs="Times New Roman"/>
          <w:sz w:val="26"/>
          <w:szCs w:val="26"/>
        </w:rPr>
        <w:t>26</w:t>
      </w:r>
      <w:r w:rsidR="00084A20" w:rsidRPr="00D00D60">
        <w:rPr>
          <w:rFonts w:ascii="Times New Roman" w:hAnsi="Times New Roman" w:cs="Times New Roman"/>
          <w:sz w:val="26"/>
          <w:szCs w:val="26"/>
        </w:rPr>
        <w:t>.</w:t>
      </w:r>
      <w:r w:rsidR="00084A20">
        <w:rPr>
          <w:rFonts w:ascii="Times New Roman" w:hAnsi="Times New Roman" w:cs="Times New Roman"/>
          <w:sz w:val="26"/>
          <w:szCs w:val="26"/>
        </w:rPr>
        <w:t>1</w:t>
      </w:r>
      <w:r w:rsidR="00084A20" w:rsidRPr="00D00D60">
        <w:rPr>
          <w:rFonts w:ascii="Times New Roman" w:hAnsi="Times New Roman" w:cs="Times New Roman"/>
          <w:sz w:val="26"/>
          <w:szCs w:val="26"/>
        </w:rPr>
        <w:t>2.</w:t>
      </w:r>
      <w:r w:rsidR="00084A20">
        <w:rPr>
          <w:rFonts w:ascii="Times New Roman" w:hAnsi="Times New Roman" w:cs="Times New Roman"/>
          <w:sz w:val="26"/>
          <w:szCs w:val="26"/>
        </w:rPr>
        <w:t>1995</w:t>
      </w:r>
      <w:r w:rsidR="00084A20" w:rsidRPr="00D00D60">
        <w:rPr>
          <w:rFonts w:ascii="Times New Roman" w:hAnsi="Times New Roman" w:cs="Times New Roman"/>
          <w:sz w:val="26"/>
          <w:szCs w:val="26"/>
        </w:rPr>
        <w:t xml:space="preserve"> № </w:t>
      </w:r>
      <w:r w:rsidR="00084A20">
        <w:rPr>
          <w:rFonts w:ascii="Times New Roman" w:hAnsi="Times New Roman" w:cs="Times New Roman"/>
          <w:sz w:val="26"/>
          <w:szCs w:val="26"/>
        </w:rPr>
        <w:t>209</w:t>
      </w:r>
      <w:r w:rsidR="00084A20" w:rsidRPr="00D00D60">
        <w:rPr>
          <w:rFonts w:ascii="Times New Roman" w:hAnsi="Times New Roman" w:cs="Times New Roman"/>
          <w:sz w:val="26"/>
          <w:szCs w:val="26"/>
        </w:rPr>
        <w:t>-ФЗ "</w:t>
      </w:r>
      <w:r w:rsidR="00084A20">
        <w:rPr>
          <w:rFonts w:ascii="Times New Roman" w:hAnsi="Times New Roman" w:cs="Times New Roman"/>
          <w:sz w:val="26"/>
          <w:szCs w:val="26"/>
        </w:rPr>
        <w:t>О геодезии и картографии</w:t>
      </w:r>
      <w:r w:rsidR="00084A20" w:rsidRPr="00D00D60">
        <w:rPr>
          <w:rFonts w:ascii="Times New Roman" w:hAnsi="Times New Roman" w:cs="Times New Roman"/>
          <w:sz w:val="26"/>
          <w:szCs w:val="26"/>
        </w:rPr>
        <w:t xml:space="preserve">". Источник публикации: </w:t>
      </w:r>
      <w:r w:rsidR="00BD1AE4" w:rsidRPr="00BD1AE4">
        <w:rPr>
          <w:rFonts w:ascii="Times New Roman" w:hAnsi="Times New Roman" w:cs="Times New Roman"/>
          <w:bCs/>
          <w:color w:val="000000"/>
          <w:sz w:val="26"/>
          <w:szCs w:val="26"/>
          <w:shd w:val="clear" w:color="auto" w:fill="FFFFFF"/>
        </w:rPr>
        <w:t>опубликован в Собрании законодательства Российской Федерации от 1 января 1996 г. N 1 ст. 2, в "Российск</w:t>
      </w:r>
      <w:r w:rsidR="00BD1AE4">
        <w:rPr>
          <w:rFonts w:ascii="Times New Roman" w:hAnsi="Times New Roman" w:cs="Times New Roman"/>
          <w:bCs/>
          <w:color w:val="000000"/>
          <w:sz w:val="26"/>
          <w:szCs w:val="26"/>
          <w:shd w:val="clear" w:color="auto" w:fill="FFFFFF"/>
        </w:rPr>
        <w:t>ой газете" от 13 января 1996 г.</w:t>
      </w:r>
      <w:r w:rsidR="00BD1AE4" w:rsidRPr="00BD1AE4">
        <w:rPr>
          <w:rFonts w:ascii="Times New Roman" w:hAnsi="Times New Roman" w:cs="Times New Roman"/>
          <w:bCs/>
          <w:color w:val="000000"/>
          <w:sz w:val="26"/>
          <w:szCs w:val="26"/>
          <w:shd w:val="clear" w:color="auto" w:fill="FFFFFF"/>
        </w:rPr>
        <w:t>N</w:t>
      </w:r>
      <w:r w:rsidR="00BD1AE4">
        <w:rPr>
          <w:rFonts w:ascii="Times New Roman" w:hAnsi="Times New Roman" w:cs="Times New Roman"/>
          <w:bCs/>
          <w:color w:val="000000"/>
          <w:sz w:val="26"/>
          <w:szCs w:val="26"/>
          <w:shd w:val="clear" w:color="auto" w:fill="FFFFFF"/>
        </w:rPr>
        <w:t>7;</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6F3201" w:rsidRPr="00D00D60">
        <w:rPr>
          <w:rFonts w:ascii="Times New Roman" w:hAnsi="Times New Roman" w:cs="Times New Roman"/>
          <w:sz w:val="26"/>
          <w:szCs w:val="26"/>
        </w:rPr>
        <w:t>) Федеральный закон от 06.10.2003 N 131-ФЗ "Об общих принципах организации местного самоуправления в Российской Федерации". Источник</w:t>
      </w:r>
      <w:r w:rsidR="006F3201">
        <w:rPr>
          <w:rFonts w:ascii="Times New Roman" w:hAnsi="Times New Roman" w:cs="Times New Roman"/>
          <w:sz w:val="26"/>
          <w:szCs w:val="26"/>
        </w:rPr>
        <w:t xml:space="preserve"> </w:t>
      </w:r>
      <w:r w:rsidR="006F3201" w:rsidRPr="00D00D60">
        <w:rPr>
          <w:rFonts w:ascii="Times New Roman" w:hAnsi="Times New Roman" w:cs="Times New Roman"/>
          <w:sz w:val="26"/>
          <w:szCs w:val="26"/>
        </w:rPr>
        <w:t xml:space="preserve">публикации: "Собрание законодательства РФ", 06.10.2003, N 40, ст. 3822, "Парламентская газета", N 186, 08.10.2003, "Российская газета", N 202, 08.10.2003; </w:t>
      </w:r>
    </w:p>
    <w:p w:rsidR="00566EC2" w:rsidRPr="00566EC2"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6) </w:t>
      </w:r>
      <w:r w:rsidRPr="00D00D60">
        <w:rPr>
          <w:rFonts w:ascii="Times New Roman" w:hAnsi="Times New Roman" w:cs="Times New Roman"/>
          <w:sz w:val="26"/>
          <w:szCs w:val="26"/>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6F3201" w:rsidRPr="00D00D60">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6F3201" w:rsidRPr="00D00D60">
        <w:rPr>
          <w:rFonts w:ascii="Times New Roman" w:hAnsi="Times New Roman" w:cs="Times New Roman"/>
          <w:sz w:val="26"/>
          <w:szCs w:val="26"/>
        </w:rPr>
        <w:t>)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w:t>
      </w:r>
      <w:r w:rsidR="00F57EF1">
        <w:rPr>
          <w:rFonts w:ascii="Times New Roman" w:hAnsi="Times New Roman" w:cs="Times New Roman"/>
          <w:sz w:val="26"/>
          <w:szCs w:val="26"/>
        </w:rPr>
        <w:t>;</w:t>
      </w:r>
      <w:r w:rsidR="006F3201" w:rsidRPr="00D00D60">
        <w:rPr>
          <w:rFonts w:ascii="Times New Roman" w:hAnsi="Times New Roman" w:cs="Times New Roman"/>
          <w:sz w:val="26"/>
          <w:szCs w:val="26"/>
        </w:rPr>
        <w:t xml:space="preserve"> </w:t>
      </w:r>
    </w:p>
    <w:p w:rsidR="00566EC2" w:rsidRPr="00566EC2" w:rsidRDefault="00566EC2" w:rsidP="009B7778">
      <w:pPr>
        <w:spacing w:after="0"/>
        <w:ind w:firstLine="567"/>
        <w:jc w:val="both"/>
        <w:rPr>
          <w:rFonts w:ascii="Times New Roman" w:hAnsi="Times New Roman" w:cs="Times New Roman"/>
          <w:bCs/>
          <w:color w:val="000000"/>
          <w:sz w:val="26"/>
          <w:szCs w:val="26"/>
        </w:rPr>
      </w:pPr>
      <w:r>
        <w:rPr>
          <w:rFonts w:ascii="Times New Roman" w:hAnsi="Times New Roman" w:cs="Times New Roman"/>
          <w:sz w:val="26"/>
          <w:szCs w:val="26"/>
        </w:rPr>
        <w:lastRenderedPageBreak/>
        <w:t>9</w:t>
      </w:r>
      <w:r w:rsidRPr="00084A20">
        <w:rPr>
          <w:rFonts w:ascii="Times New Roman" w:hAnsi="Times New Roman" w:cs="Times New Roman"/>
          <w:sz w:val="26"/>
          <w:szCs w:val="26"/>
        </w:rPr>
        <w:t xml:space="preserve">) Постановление Правительства Российской Федерации от 30.04.2014 г. №403 «Об исчерпывающем перечне процедур в сфере жилищного строительства», Источники публикации: </w:t>
      </w:r>
      <w:proofErr w:type="gramStart"/>
      <w:r w:rsidRPr="00084A20">
        <w:rPr>
          <w:rFonts w:ascii="Times New Roman" w:hAnsi="Times New Roman" w:cs="Times New Roman"/>
          <w:bCs/>
          <w:color w:val="000000"/>
          <w:sz w:val="26"/>
          <w:szCs w:val="26"/>
        </w:rPr>
        <w:t>"Официальном интернет-портале правовой информации" (www.pravo.gov.ru) 7 мая 2014 г., в Собрании законодательства Российской Федерации от 12 мая 2014 г. N 19 ст. 2437</w:t>
      </w:r>
      <w:r>
        <w:rPr>
          <w:rFonts w:ascii="Times New Roman" w:hAnsi="Times New Roman" w:cs="Times New Roman"/>
          <w:bCs/>
          <w:color w:val="000000"/>
          <w:sz w:val="26"/>
          <w:szCs w:val="26"/>
        </w:rPr>
        <w:t>;</w:t>
      </w:r>
      <w:proofErr w:type="gramEnd"/>
    </w:p>
    <w:p w:rsidR="00F8789D" w:rsidRPr="00FE0D57" w:rsidRDefault="00F33DB8"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084A20">
        <w:rPr>
          <w:rFonts w:ascii="Times New Roman" w:hAnsi="Times New Roman" w:cs="Times New Roman"/>
          <w:sz w:val="26"/>
          <w:szCs w:val="26"/>
        </w:rPr>
        <w:t>0</w:t>
      </w:r>
      <w:r w:rsidR="001E3242">
        <w:rPr>
          <w:rFonts w:ascii="Times New Roman" w:hAnsi="Times New Roman" w:cs="Times New Roman"/>
          <w:sz w:val="26"/>
          <w:szCs w:val="26"/>
        </w:rPr>
        <w:t xml:space="preserve">) </w:t>
      </w:r>
      <w:r w:rsidR="006F3201" w:rsidRPr="00D00D60">
        <w:rPr>
          <w:rFonts w:ascii="Times New Roman" w:hAnsi="Times New Roman" w:cs="Times New Roman"/>
          <w:sz w:val="26"/>
          <w:szCs w:val="26"/>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F1381C">
        <w:rPr>
          <w:rFonts w:ascii="Times New Roman" w:hAnsi="Times New Roman" w:cs="Times New Roman"/>
          <w:sz w:val="26"/>
          <w:szCs w:val="26"/>
        </w:rPr>
        <w:t xml:space="preserve"> Опубликован в</w:t>
      </w:r>
      <w:r w:rsidR="00F57EF1">
        <w:rPr>
          <w:rFonts w:ascii="Times New Roman" w:hAnsi="Times New Roman" w:cs="Times New Roman"/>
          <w:sz w:val="26"/>
          <w:szCs w:val="26"/>
        </w:rPr>
        <w:t xml:space="preserve"> </w:t>
      </w:r>
      <w:r w:rsidR="00BD1AE4" w:rsidRPr="00F1381C">
        <w:rPr>
          <w:rFonts w:ascii="Times New Roman" w:hAnsi="Times New Roman" w:cs="Times New Roman"/>
          <w:bCs/>
          <w:color w:val="000000"/>
          <w:sz w:val="26"/>
          <w:szCs w:val="26"/>
          <w:shd w:val="clear" w:color="auto" w:fill="FFFFFF"/>
        </w:rPr>
        <w:t>Бюллетене нормативных актов федеральных органов исполнительной власти от 3 марта 2008 г. N 9</w:t>
      </w:r>
      <w:r w:rsidR="00F1381C">
        <w:rPr>
          <w:rFonts w:ascii="Times New Roman" w:hAnsi="Times New Roman" w:cs="Times New Roman"/>
          <w:bCs/>
          <w:color w:val="000000"/>
          <w:sz w:val="26"/>
          <w:szCs w:val="26"/>
          <w:shd w:val="clear" w:color="auto" w:fill="FFFFFF"/>
        </w:rPr>
        <w:t>;</w:t>
      </w:r>
    </w:p>
    <w:p w:rsidR="00FE0D57" w:rsidRDefault="00F33DB8"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1</w:t>
      </w:r>
      <w:r w:rsidR="006F3201" w:rsidRPr="00D00D60">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006F3201" w:rsidRPr="00D00D60">
        <w:rPr>
          <w:rFonts w:ascii="Times New Roman" w:hAnsi="Times New Roman" w:cs="Times New Roman"/>
          <w:sz w:val="26"/>
          <w:szCs w:val="26"/>
        </w:rPr>
        <w:t>обеспечения градостроительной деятельности органов местного самоуправления сведений</w:t>
      </w:r>
      <w:proofErr w:type="gramEnd"/>
      <w:r w:rsidR="006F3201" w:rsidRPr="00D00D60">
        <w:rPr>
          <w:rFonts w:ascii="Times New Roman" w:hAnsi="Times New Roman" w:cs="Times New Roman"/>
          <w:sz w:val="26"/>
          <w:szCs w:val="26"/>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актов федеральных органов исполнительной власти от 3 марта 2008г. № 9. </w:t>
      </w:r>
    </w:p>
    <w:p w:rsidR="00FE0D57" w:rsidRDefault="006325EB"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2</w:t>
      </w:r>
      <w:r w:rsidR="006F3201" w:rsidRPr="00D00D60">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FE0D57" w:rsidRDefault="009C6B26"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3</w:t>
      </w:r>
      <w:r>
        <w:rPr>
          <w:rFonts w:ascii="Times New Roman" w:hAnsi="Times New Roman" w:cs="Times New Roman"/>
          <w:sz w:val="26"/>
          <w:szCs w:val="26"/>
        </w:rPr>
        <w:t xml:space="preserve">) Закон Нижегородской области от 08.04.2008 № 37-З «Об основах регулирования градостроительной деятельности на территории Нижегородской области». Статья 31. </w:t>
      </w:r>
      <w:r w:rsidRPr="00D00D60">
        <w:rPr>
          <w:rFonts w:ascii="Times New Roman" w:hAnsi="Times New Roman" w:cs="Times New Roman"/>
          <w:sz w:val="26"/>
          <w:szCs w:val="26"/>
        </w:rPr>
        <w:t>Источник публикации:</w:t>
      </w:r>
      <w:r>
        <w:rPr>
          <w:rFonts w:ascii="Times New Roman" w:hAnsi="Times New Roman" w:cs="Times New Roman"/>
          <w:sz w:val="26"/>
          <w:szCs w:val="26"/>
        </w:rPr>
        <w:t xml:space="preserve"> «Правовая среда» № 30(913), 19.04.2008 (приложение к газете «Нижегородские новости» № 73(3965) 19.04.2008). </w:t>
      </w:r>
    </w:p>
    <w:p w:rsidR="00566EC2" w:rsidRDefault="00566EC2" w:rsidP="009B7778">
      <w:pPr>
        <w:spacing w:after="0"/>
        <w:ind w:firstLine="567"/>
        <w:jc w:val="both"/>
        <w:rPr>
          <w:rFonts w:ascii="Times New Roman" w:hAnsi="Times New Roman" w:cs="Times New Roman"/>
          <w:bCs/>
          <w:color w:val="000000"/>
          <w:sz w:val="26"/>
          <w:szCs w:val="26"/>
          <w:shd w:val="clear" w:color="auto" w:fill="FFFFFF"/>
        </w:rPr>
      </w:pPr>
      <w:r w:rsidRPr="00D00D60">
        <w:rPr>
          <w:rFonts w:ascii="Times New Roman" w:hAnsi="Times New Roman" w:cs="Times New Roman"/>
          <w:sz w:val="26"/>
          <w:szCs w:val="26"/>
        </w:rPr>
        <w:t>1</w:t>
      </w:r>
      <w:r>
        <w:rPr>
          <w:rFonts w:ascii="Times New Roman" w:hAnsi="Times New Roman" w:cs="Times New Roman"/>
          <w:sz w:val="26"/>
          <w:szCs w:val="26"/>
        </w:rPr>
        <w:t>4</w:t>
      </w:r>
      <w:r w:rsidRPr="00D00D60">
        <w:rPr>
          <w:rFonts w:ascii="Times New Roman" w:hAnsi="Times New Roman" w:cs="Times New Roman"/>
          <w:sz w:val="26"/>
          <w:szCs w:val="26"/>
        </w:rPr>
        <w:t xml:space="preserve">) Закон Нижегородской области от 05.03.2009 №21-3 «О </w:t>
      </w:r>
      <w:proofErr w:type="spellStart"/>
      <w:r w:rsidRPr="00D00D60">
        <w:rPr>
          <w:rFonts w:ascii="Times New Roman" w:hAnsi="Times New Roman" w:cs="Times New Roman"/>
          <w:sz w:val="26"/>
          <w:szCs w:val="26"/>
        </w:rPr>
        <w:t>безбарьерной</w:t>
      </w:r>
      <w:proofErr w:type="spellEnd"/>
      <w:r w:rsidRPr="00D00D60">
        <w:rPr>
          <w:rFonts w:ascii="Times New Roman" w:hAnsi="Times New Roman" w:cs="Times New Roman"/>
          <w:sz w:val="26"/>
          <w:szCs w:val="26"/>
        </w:rPr>
        <w:t xml:space="preserve"> среде для маломобильных граждан на территории Нижегородской области». Источник публикации: </w:t>
      </w:r>
      <w:proofErr w:type="gramStart"/>
      <w:r w:rsidRPr="00D00D60">
        <w:rPr>
          <w:rFonts w:ascii="Times New Roman" w:hAnsi="Times New Roman" w:cs="Times New Roman"/>
          <w:sz w:val="26"/>
          <w:szCs w:val="26"/>
        </w:rPr>
        <w:t xml:space="preserve">Нижегородские Новости" № 45(4177), 14.03.2009 год </w:t>
      </w:r>
      <w:r>
        <w:rPr>
          <w:rFonts w:ascii="Times New Roman" w:hAnsi="Times New Roman" w:cs="Times New Roman"/>
          <w:sz w:val="26"/>
          <w:szCs w:val="26"/>
        </w:rPr>
        <w:t>«</w:t>
      </w:r>
      <w:r w:rsidRPr="00D00D60">
        <w:rPr>
          <w:rFonts w:ascii="Times New Roman" w:hAnsi="Times New Roman" w:cs="Times New Roman"/>
          <w:sz w:val="26"/>
          <w:szCs w:val="26"/>
        </w:rPr>
        <w:t>Правовая среда</w:t>
      </w:r>
      <w:r>
        <w:rPr>
          <w:rFonts w:ascii="Times New Roman" w:hAnsi="Times New Roman" w:cs="Times New Roman"/>
          <w:sz w:val="26"/>
          <w:szCs w:val="26"/>
        </w:rPr>
        <w:t>»</w:t>
      </w:r>
      <w:r w:rsidRPr="00D00D60">
        <w:rPr>
          <w:rFonts w:ascii="Times New Roman" w:hAnsi="Times New Roman" w:cs="Times New Roman"/>
          <w:sz w:val="26"/>
          <w:szCs w:val="26"/>
        </w:rPr>
        <w:t xml:space="preserve"> № 19(1005)</w:t>
      </w:r>
      <w:r>
        <w:rPr>
          <w:rFonts w:ascii="Times New Roman" w:hAnsi="Times New Roman" w:cs="Times New Roman"/>
          <w:sz w:val="26"/>
          <w:szCs w:val="26"/>
        </w:rPr>
        <w:t>;</w:t>
      </w:r>
      <w:proofErr w:type="gramEnd"/>
    </w:p>
    <w:p w:rsidR="00FE0D57" w:rsidRDefault="00084A2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5</w:t>
      </w:r>
      <w:r>
        <w:rPr>
          <w:rFonts w:ascii="Times New Roman" w:hAnsi="Times New Roman" w:cs="Times New Roman"/>
          <w:sz w:val="26"/>
          <w:szCs w:val="26"/>
        </w:rPr>
        <w:t xml:space="preserve">) </w:t>
      </w:r>
      <w:r w:rsidRPr="00F33DB8">
        <w:rPr>
          <w:rFonts w:ascii="Times New Roman" w:hAnsi="Times New Roman" w:cs="Times New Roman"/>
          <w:sz w:val="26"/>
          <w:szCs w:val="26"/>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84A20" w:rsidRDefault="00084A2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6</w:t>
      </w:r>
      <w:r>
        <w:rPr>
          <w:rFonts w:ascii="Times New Roman" w:hAnsi="Times New Roman" w:cs="Times New Roman"/>
          <w:sz w:val="26"/>
          <w:szCs w:val="26"/>
        </w:rPr>
        <w:t xml:space="preserve">) </w:t>
      </w:r>
      <w:r w:rsidRPr="00F33DB8">
        <w:rPr>
          <w:rFonts w:ascii="Times New Roman" w:hAnsi="Times New Roman" w:cs="Times New Roman"/>
          <w:sz w:val="26"/>
          <w:szCs w:val="26"/>
        </w:rPr>
        <w:t xml:space="preserve">ГОСТ </w:t>
      </w:r>
      <w:proofErr w:type="gramStart"/>
      <w:r w:rsidRPr="00F33DB8">
        <w:rPr>
          <w:rFonts w:ascii="Times New Roman" w:hAnsi="Times New Roman" w:cs="Times New Roman"/>
          <w:sz w:val="26"/>
          <w:szCs w:val="26"/>
        </w:rPr>
        <w:t>Р</w:t>
      </w:r>
      <w:proofErr w:type="gramEnd"/>
      <w:r w:rsidRPr="00F33DB8">
        <w:rPr>
          <w:rFonts w:ascii="Times New Roman" w:hAnsi="Times New Roman" w:cs="Times New Roman"/>
          <w:sz w:val="26"/>
          <w:szCs w:val="26"/>
        </w:rPr>
        <w:t xml:space="preserve"> 51872-2002 «Документация исполнительная гео</w:t>
      </w:r>
      <w:r w:rsidR="00F8789D">
        <w:rPr>
          <w:rFonts w:ascii="Times New Roman" w:hAnsi="Times New Roman" w:cs="Times New Roman"/>
          <w:sz w:val="26"/>
          <w:szCs w:val="26"/>
        </w:rPr>
        <w:t>дезическая. Правила выполнения»</w:t>
      </w:r>
      <w:r w:rsidR="00566EC2">
        <w:rPr>
          <w:rFonts w:ascii="Times New Roman" w:hAnsi="Times New Roman" w:cs="Times New Roman"/>
          <w:sz w:val="26"/>
          <w:szCs w:val="26"/>
        </w:rPr>
        <w:t>;</w:t>
      </w:r>
      <w:r w:rsidR="00F8789D">
        <w:rPr>
          <w:rFonts w:ascii="Times New Roman" w:hAnsi="Times New Roman" w:cs="Times New Roman"/>
          <w:sz w:val="26"/>
          <w:szCs w:val="26"/>
        </w:rPr>
        <w:t xml:space="preserve"> </w:t>
      </w:r>
    </w:p>
    <w:p w:rsidR="00566EC2" w:rsidRPr="00566EC2"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17) </w:t>
      </w:r>
      <w:r w:rsidRPr="00F33DB8">
        <w:rPr>
          <w:rFonts w:ascii="Times New Roman" w:hAnsi="Times New Roman" w:cs="Times New Roman"/>
          <w:sz w:val="26"/>
          <w:szCs w:val="26"/>
        </w:rPr>
        <w:t>СП 126.13330.2012 «Геодези</w:t>
      </w:r>
      <w:r>
        <w:rPr>
          <w:rFonts w:ascii="Times New Roman" w:hAnsi="Times New Roman" w:cs="Times New Roman"/>
          <w:sz w:val="26"/>
          <w:szCs w:val="26"/>
        </w:rPr>
        <w:t>ческие работы в строительстве».</w:t>
      </w:r>
    </w:p>
    <w:p w:rsidR="00EF5E0B" w:rsidRDefault="00EF5E0B" w:rsidP="009B7778">
      <w:pPr>
        <w:tabs>
          <w:tab w:val="left" w:pos="721"/>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2.6.</w:t>
      </w:r>
      <w:r w:rsidRPr="00740DB2">
        <w:rPr>
          <w:rFonts w:ascii="Times New Roman" w:hAnsi="Times New Roman" w:cs="Times New Roman"/>
          <w:sz w:val="26"/>
          <w:szCs w:val="26"/>
        </w:rPr>
        <w:tab/>
      </w:r>
      <w:r>
        <w:rPr>
          <w:rFonts w:ascii="Times New Roman" w:hAnsi="Times New Roman" w:cs="Times New Roman"/>
          <w:sz w:val="26"/>
          <w:szCs w:val="26"/>
        </w:rPr>
        <w:t>Исчерпывающий</w:t>
      </w:r>
      <w:r w:rsidRPr="00740DB2">
        <w:rPr>
          <w:rFonts w:ascii="Times New Roman" w:hAnsi="Times New Roman" w:cs="Times New Roman"/>
          <w:sz w:val="26"/>
          <w:szCs w:val="26"/>
        </w:rPr>
        <w:t xml:space="preserve"> переч</w:t>
      </w:r>
      <w:r>
        <w:rPr>
          <w:rFonts w:ascii="Times New Roman" w:hAnsi="Times New Roman" w:cs="Times New Roman"/>
          <w:sz w:val="26"/>
          <w:szCs w:val="26"/>
        </w:rPr>
        <w:t>е</w:t>
      </w:r>
      <w:r w:rsidRPr="00740DB2">
        <w:rPr>
          <w:rFonts w:ascii="Times New Roman" w:hAnsi="Times New Roman" w:cs="Times New Roman"/>
          <w:sz w:val="26"/>
          <w:szCs w:val="26"/>
        </w:rPr>
        <w:t>н</w:t>
      </w:r>
      <w:r>
        <w:rPr>
          <w:rFonts w:ascii="Times New Roman" w:hAnsi="Times New Roman" w:cs="Times New Roman"/>
          <w:sz w:val="26"/>
          <w:szCs w:val="26"/>
        </w:rPr>
        <w:t>ь</w:t>
      </w:r>
      <w:r w:rsidRPr="00740DB2">
        <w:rPr>
          <w:rFonts w:ascii="Times New Roman" w:hAnsi="Times New Roman" w:cs="Times New Roman"/>
          <w:sz w:val="26"/>
          <w:szCs w:val="26"/>
        </w:rPr>
        <w:t xml:space="preserve"> документов</w:t>
      </w:r>
      <w:r>
        <w:rPr>
          <w:rFonts w:ascii="Times New Roman" w:hAnsi="Times New Roman" w:cs="Times New Roman"/>
          <w:sz w:val="26"/>
          <w:szCs w:val="26"/>
        </w:rPr>
        <w:t>,</w:t>
      </w:r>
      <w:r w:rsidRPr="00740DB2">
        <w:rPr>
          <w:rFonts w:ascii="Times New Roman" w:hAnsi="Times New Roman" w:cs="Times New Roman"/>
          <w:sz w:val="26"/>
          <w:szCs w:val="26"/>
        </w:rPr>
        <w:t xml:space="preserve"> необходимых </w:t>
      </w:r>
      <w:r w:rsidR="00DA319A">
        <w:rPr>
          <w:rFonts w:ascii="Times New Roman" w:hAnsi="Times New Roman" w:cs="Times New Roman"/>
          <w:sz w:val="26"/>
          <w:szCs w:val="26"/>
        </w:rPr>
        <w:t xml:space="preserve">в соответствии с нормативными правовыми актами </w:t>
      </w:r>
      <w:r w:rsidRPr="00740DB2">
        <w:rPr>
          <w:rFonts w:ascii="Times New Roman" w:hAnsi="Times New Roman" w:cs="Times New Roman"/>
          <w:sz w:val="26"/>
          <w:szCs w:val="26"/>
        </w:rPr>
        <w:t>для предоставления муниципальной услуги</w:t>
      </w:r>
      <w:r w:rsidR="00DA319A">
        <w:rPr>
          <w:rFonts w:ascii="Times New Roman" w:hAnsi="Times New Roman" w:cs="Times New Roman"/>
          <w:sz w:val="26"/>
          <w:szCs w:val="26"/>
        </w:rPr>
        <w:t xml:space="preserve"> и услуг, </w:t>
      </w:r>
      <w:r w:rsidR="00DA319A">
        <w:rPr>
          <w:rFonts w:ascii="Times New Roman" w:hAnsi="Times New Roman" w:cs="Times New Roman"/>
          <w:sz w:val="26"/>
          <w:szCs w:val="26"/>
        </w:rPr>
        <w:lastRenderedPageBreak/>
        <w:t>которые являются необходимыми и обязательными для предоставления государственной услуги</w:t>
      </w:r>
      <w:r>
        <w:rPr>
          <w:rFonts w:ascii="Times New Roman" w:hAnsi="Times New Roman" w:cs="Times New Roman"/>
          <w:sz w:val="26"/>
          <w:szCs w:val="26"/>
        </w:rPr>
        <w:t>.</w:t>
      </w:r>
    </w:p>
    <w:p w:rsidR="00EF5E0B" w:rsidRDefault="00EF5E0B" w:rsidP="009B7778">
      <w:pPr>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Для получения муниципальной услуги заявитель</w:t>
      </w:r>
      <w:r>
        <w:rPr>
          <w:rFonts w:ascii="Times New Roman" w:hAnsi="Times New Roman" w:cs="Times New Roman"/>
          <w:sz w:val="26"/>
          <w:szCs w:val="26"/>
        </w:rPr>
        <w:t xml:space="preserve"> предоставляет</w:t>
      </w:r>
      <w:r w:rsidRPr="00740DB2">
        <w:rPr>
          <w:rFonts w:ascii="Times New Roman" w:hAnsi="Times New Roman" w:cs="Times New Roman"/>
          <w:sz w:val="26"/>
          <w:szCs w:val="26"/>
        </w:rPr>
        <w:t xml:space="preserve"> </w:t>
      </w:r>
      <w:r w:rsidRPr="001F54FF">
        <w:rPr>
          <w:rFonts w:ascii="Times New Roman" w:hAnsi="Times New Roman" w:cs="Times New Roman"/>
          <w:sz w:val="26"/>
          <w:szCs w:val="26"/>
        </w:rPr>
        <w:t xml:space="preserve">(в том числе в электронной форме) в администрацию </w:t>
      </w:r>
      <w:r>
        <w:rPr>
          <w:rFonts w:ascii="Times New Roman" w:hAnsi="Times New Roman" w:cs="Times New Roman"/>
          <w:sz w:val="26"/>
          <w:szCs w:val="26"/>
        </w:rPr>
        <w:t>городского округа</w:t>
      </w:r>
      <w:r w:rsidRPr="001F54FF">
        <w:rPr>
          <w:rFonts w:ascii="Times New Roman" w:hAnsi="Times New Roman" w:cs="Times New Roman"/>
          <w:sz w:val="26"/>
          <w:szCs w:val="26"/>
        </w:rPr>
        <w:t xml:space="preserve"> заявление</w:t>
      </w:r>
      <w:r>
        <w:rPr>
          <w:rFonts w:ascii="Times New Roman" w:hAnsi="Times New Roman" w:cs="Times New Roman"/>
          <w:sz w:val="26"/>
          <w:szCs w:val="26"/>
        </w:rPr>
        <w:t xml:space="preserve"> о проведении контрольно-геодезической съемки по форме </w:t>
      </w:r>
      <w:r w:rsidRPr="001F54FF">
        <w:rPr>
          <w:rFonts w:ascii="Times New Roman" w:hAnsi="Times New Roman" w:cs="Times New Roman"/>
          <w:sz w:val="26"/>
          <w:szCs w:val="26"/>
        </w:rPr>
        <w:t>согласно приложению № 1, в котором указываются сведения о заявителе</w:t>
      </w:r>
      <w:r>
        <w:rPr>
          <w:rFonts w:ascii="Times New Roman" w:hAnsi="Times New Roman" w:cs="Times New Roman"/>
          <w:sz w:val="26"/>
          <w:szCs w:val="26"/>
        </w:rPr>
        <w:t>.</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r>
        <w:rPr>
          <w:rFonts w:ascii="Times New Roman" w:hAnsi="Times New Roman" w:cs="Times New Roman"/>
          <w:sz w:val="26"/>
          <w:szCs w:val="26"/>
        </w:rPr>
        <w:t>.</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2.6.1. </w:t>
      </w:r>
      <w:r w:rsidRPr="00CD413E">
        <w:rPr>
          <w:rFonts w:ascii="Times New Roman" w:hAnsi="Times New Roman" w:cs="Times New Roman"/>
          <w:sz w:val="26"/>
          <w:szCs w:val="26"/>
        </w:rPr>
        <w:t>Для выполнения контрольной съемки предоставляется следующая документация:</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D413E">
        <w:rPr>
          <w:rFonts w:ascii="Times New Roman" w:hAnsi="Times New Roman" w:cs="Times New Roman"/>
          <w:sz w:val="26"/>
          <w:szCs w:val="26"/>
        </w:rPr>
        <w:t>для самотечной канализации, ливневой канализации, электрических и связных кабелей:</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F37BF1" w:rsidRPr="00CD413E" w:rsidRDefault="00F37BF1" w:rsidP="009B7778">
      <w:pPr>
        <w:spacing w:after="0"/>
        <w:ind w:firstLine="567"/>
        <w:jc w:val="both"/>
        <w:rPr>
          <w:rFonts w:ascii="Times New Roman" w:hAnsi="Times New Roman" w:cs="Times New Roman"/>
          <w:b/>
          <w:sz w:val="26"/>
          <w:szCs w:val="26"/>
          <w:u w:val="single"/>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F37BF1"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электронный вид исполнительного чертежа на CD-R в формате DWG или DXF;</w:t>
      </w:r>
    </w:p>
    <w:p w:rsidR="00F37BF1" w:rsidRDefault="00F37BF1" w:rsidP="009B7778">
      <w:pPr>
        <w:spacing w:after="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 xml:space="preserve">для физического лица – </w:t>
      </w:r>
      <w:r>
        <w:rPr>
          <w:rFonts w:ascii="Times New Roman" w:hAnsi="Times New Roman" w:cs="Times New Roman"/>
          <w:sz w:val="26"/>
          <w:szCs w:val="26"/>
        </w:rPr>
        <w:t xml:space="preserve">фамилия, имя, отчество, </w:t>
      </w:r>
      <w:r w:rsidRPr="00CD413E">
        <w:rPr>
          <w:rFonts w:ascii="Times New Roman" w:hAnsi="Times New Roman" w:cs="Times New Roman"/>
          <w:sz w:val="26"/>
          <w:szCs w:val="26"/>
        </w:rPr>
        <w:t>копию документа, подтверждающего право собственности на з</w:t>
      </w:r>
      <w:r>
        <w:rPr>
          <w:rFonts w:ascii="Times New Roman" w:hAnsi="Times New Roman" w:cs="Times New Roman"/>
          <w:sz w:val="26"/>
          <w:szCs w:val="26"/>
        </w:rPr>
        <w:t>емельный участок или его аренду;</w:t>
      </w:r>
    </w:p>
    <w:p w:rsidR="00F37BF1" w:rsidRDefault="00F37BF1"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F37BF1" w:rsidRDefault="00F37BF1"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-для индивидуального предпринимателя: фамилия, имя, отчество индивидуального предпринимателя, место его жительства, контактный телефон;</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CD413E">
        <w:rPr>
          <w:rFonts w:ascii="Times New Roman" w:hAnsi="Times New Roman" w:cs="Times New Roman"/>
          <w:sz w:val="26"/>
          <w:szCs w:val="26"/>
        </w:rPr>
        <w:t xml:space="preserve"> для напорной канализации, газопровода, водопровода, тепловых сетей и других напорных трубопроводов:</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электронный вид проектной документации;</w:t>
      </w:r>
    </w:p>
    <w:p w:rsidR="00F37BF1"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w:t>
      </w:r>
      <w:r>
        <w:rPr>
          <w:rFonts w:ascii="Times New Roman" w:hAnsi="Times New Roman" w:cs="Times New Roman"/>
          <w:sz w:val="26"/>
          <w:szCs w:val="26"/>
        </w:rPr>
        <w:t>ней по окончании строительства.</w:t>
      </w:r>
    </w:p>
    <w:p w:rsidR="009B0995" w:rsidRDefault="009B0995" w:rsidP="009B7778">
      <w:pPr>
        <w:widowControl w:val="0"/>
        <w:autoSpaceDE w:val="0"/>
        <w:autoSpaceDN w:val="0"/>
        <w:adjustRightInd w:val="0"/>
        <w:spacing w:after="0"/>
        <w:ind w:firstLine="567"/>
        <w:jc w:val="both"/>
        <w:rPr>
          <w:rFonts w:ascii="Times New Roman" w:hAnsi="Times New Roman" w:cs="Times New Roman"/>
          <w:sz w:val="26"/>
          <w:szCs w:val="26"/>
        </w:rPr>
      </w:pPr>
      <w:r w:rsidRPr="009B0995">
        <w:rPr>
          <w:rFonts w:ascii="Times New Roman" w:hAnsi="Times New Roman" w:cs="Times New Roman"/>
          <w:sz w:val="26"/>
          <w:szCs w:val="26"/>
        </w:rPr>
        <w:t>2.</w:t>
      </w:r>
      <w:r>
        <w:rPr>
          <w:rFonts w:ascii="Times New Roman" w:hAnsi="Times New Roman" w:cs="Times New Roman"/>
          <w:sz w:val="26"/>
          <w:szCs w:val="26"/>
        </w:rPr>
        <w:t>6</w:t>
      </w:r>
      <w:r w:rsidRPr="009B0995">
        <w:rPr>
          <w:rFonts w:ascii="Times New Roman" w:hAnsi="Times New Roman" w:cs="Times New Roman"/>
          <w:sz w:val="26"/>
          <w:szCs w:val="26"/>
        </w:rPr>
        <w:t>.2.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w:t>
      </w:r>
      <w:r>
        <w:rPr>
          <w:rFonts w:ascii="Times New Roman" w:hAnsi="Times New Roman" w:cs="Times New Roman"/>
          <w:sz w:val="26"/>
          <w:szCs w:val="26"/>
        </w:rPr>
        <w:t>6</w:t>
      </w:r>
      <w:r w:rsidRPr="009B0995">
        <w:rPr>
          <w:rFonts w:ascii="Times New Roman" w:hAnsi="Times New Roman" w:cs="Times New Roman"/>
          <w:sz w:val="26"/>
          <w:szCs w:val="26"/>
        </w:rPr>
        <w:t xml:space="preserve">.1 настоящего Административного регламента, указанные документы запрашиваются в органах (учреждениях), в </w:t>
      </w:r>
      <w:r w:rsidR="009B7778">
        <w:rPr>
          <w:rFonts w:ascii="Times New Roman" w:hAnsi="Times New Roman" w:cs="Times New Roman"/>
          <w:sz w:val="26"/>
          <w:szCs w:val="26"/>
        </w:rPr>
        <w:t xml:space="preserve">распоряжении которых находится </w:t>
      </w:r>
      <w:r w:rsidRPr="009B0995">
        <w:rPr>
          <w:rFonts w:ascii="Times New Roman" w:hAnsi="Times New Roman" w:cs="Times New Roman"/>
          <w:sz w:val="26"/>
          <w:szCs w:val="26"/>
        </w:rPr>
        <w:t>необходимая информация, посредством межведомственного информационного взаимодействия.</w:t>
      </w:r>
    </w:p>
    <w:p w:rsidR="003C1EEA" w:rsidRDefault="00EF5E0B" w:rsidP="009B7778">
      <w:pPr>
        <w:widowControl w:val="0"/>
        <w:autoSpaceDE w:val="0"/>
        <w:autoSpaceDN w:val="0"/>
        <w:adjustRightInd w:val="0"/>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2.7. Исчерпывающий перечень оснований для отказа в приеме документов, </w:t>
      </w:r>
      <w:r w:rsidRPr="001F54FF">
        <w:rPr>
          <w:rFonts w:ascii="Times New Roman" w:hAnsi="Times New Roman" w:cs="Times New Roman"/>
          <w:sz w:val="26"/>
          <w:szCs w:val="26"/>
        </w:rPr>
        <w:lastRenderedPageBreak/>
        <w:t>необходимых для предоставления муниципальной услуги</w:t>
      </w:r>
      <w:r>
        <w:rPr>
          <w:rFonts w:ascii="Times New Roman" w:hAnsi="Times New Roman" w:cs="Times New Roman"/>
          <w:sz w:val="26"/>
          <w:szCs w:val="26"/>
        </w:rPr>
        <w:t>.</w:t>
      </w:r>
      <w:r w:rsidRPr="001F54FF">
        <w:rPr>
          <w:rFonts w:ascii="Times New Roman" w:hAnsi="Times New Roman" w:cs="Times New Roman"/>
          <w:sz w:val="26"/>
          <w:szCs w:val="26"/>
        </w:rPr>
        <w:t xml:space="preserve"> </w:t>
      </w:r>
    </w:p>
    <w:p w:rsidR="00EF5E0B" w:rsidRDefault="00EF5E0B" w:rsidP="009B7778">
      <w:pPr>
        <w:widowControl w:val="0"/>
        <w:autoSpaceDE w:val="0"/>
        <w:autoSpaceDN w:val="0"/>
        <w:adjustRightInd w:val="0"/>
        <w:ind w:firstLine="567"/>
        <w:jc w:val="both"/>
        <w:rPr>
          <w:rFonts w:ascii="Times New Roman" w:hAnsi="Times New Roman" w:cs="Times New Roman"/>
          <w:sz w:val="26"/>
          <w:szCs w:val="26"/>
        </w:rPr>
      </w:pPr>
      <w:r w:rsidRPr="001F54FF">
        <w:rPr>
          <w:rFonts w:ascii="Times New Roman" w:hAnsi="Times New Roman" w:cs="Times New Roman"/>
          <w:sz w:val="26"/>
          <w:szCs w:val="26"/>
        </w:rPr>
        <w:t>В случае если представленные документы не соответствуют следующим требованиям, установленным законодательством Российской Федерации:</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в документах не должно быть подчисток, приписок, зачеркнутых слов и иных, не оговоренных исправлений;</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 -документы недопустимо исполнять карандашом;</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документы не должны иметь серьезных повреждений, наличие которых не позволяет однозначно истолковать их содержание.</w:t>
      </w:r>
      <w:r>
        <w:rPr>
          <w:rFonts w:ascii="Times New Roman" w:hAnsi="Times New Roman" w:cs="Times New Roman"/>
          <w:sz w:val="26"/>
          <w:szCs w:val="26"/>
        </w:rPr>
        <w:t xml:space="preserve"> </w:t>
      </w:r>
    </w:p>
    <w:p w:rsidR="00EF5E0B" w:rsidRPr="00C52D1B" w:rsidRDefault="00EF5E0B" w:rsidP="009B7778">
      <w:pPr>
        <w:autoSpaceDE w:val="0"/>
        <w:spacing w:after="0"/>
        <w:ind w:firstLine="567"/>
        <w:jc w:val="both"/>
        <w:rPr>
          <w:rFonts w:ascii="Times New Roman" w:hAnsi="Times New Roman" w:cs="Times New Roman"/>
          <w:bCs/>
          <w:sz w:val="26"/>
          <w:szCs w:val="26"/>
        </w:rPr>
      </w:pPr>
      <w:r w:rsidRPr="008E06E4">
        <w:rPr>
          <w:rFonts w:ascii="Times New Roman" w:hAnsi="Times New Roman" w:cs="Times New Roman"/>
          <w:sz w:val="26"/>
          <w:szCs w:val="26"/>
        </w:rPr>
        <w:t xml:space="preserve"> </w:t>
      </w:r>
      <w:r>
        <w:rPr>
          <w:rFonts w:ascii="Times New Roman" w:hAnsi="Times New Roman" w:cs="Times New Roman"/>
          <w:sz w:val="26"/>
          <w:szCs w:val="26"/>
        </w:rPr>
        <w:t>2</w:t>
      </w:r>
      <w:r w:rsidRPr="008E06E4">
        <w:rPr>
          <w:rFonts w:ascii="Times New Roman" w:hAnsi="Times New Roman" w:cs="Times New Roman"/>
          <w:sz w:val="26"/>
          <w:szCs w:val="26"/>
        </w:rPr>
        <w:t>.</w:t>
      </w:r>
      <w:r>
        <w:rPr>
          <w:rFonts w:ascii="Times New Roman" w:hAnsi="Times New Roman" w:cs="Times New Roman"/>
          <w:sz w:val="26"/>
          <w:szCs w:val="26"/>
        </w:rPr>
        <w:t>8</w:t>
      </w:r>
      <w:r w:rsidRPr="008E06E4">
        <w:rPr>
          <w:rFonts w:ascii="Times New Roman" w:hAnsi="Times New Roman" w:cs="Times New Roman"/>
          <w:sz w:val="26"/>
          <w:szCs w:val="26"/>
        </w:rPr>
        <w:t xml:space="preserve">. </w:t>
      </w:r>
      <w:r w:rsidRPr="00C52D1B">
        <w:rPr>
          <w:rFonts w:ascii="Times New Roman" w:hAnsi="Times New Roman" w:cs="Times New Roman"/>
          <w:bCs/>
          <w:sz w:val="26"/>
          <w:szCs w:val="26"/>
        </w:rPr>
        <w:t>Запрещается требовать от заявителя:</w:t>
      </w:r>
    </w:p>
    <w:p w:rsidR="00EF5E0B" w:rsidRPr="00C52D1B" w:rsidRDefault="00EF5E0B" w:rsidP="009B7778">
      <w:pPr>
        <w:autoSpaceDE w:val="0"/>
        <w:spacing w:after="0"/>
        <w:ind w:firstLine="567"/>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E0B" w:rsidRPr="001250FC" w:rsidRDefault="00EF5E0B" w:rsidP="009B7778">
      <w:pPr>
        <w:spacing w:after="0"/>
        <w:ind w:firstLine="567"/>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F8789D" w:rsidRDefault="00F8789D" w:rsidP="009B7778">
      <w:pPr>
        <w:tabs>
          <w:tab w:val="left" w:pos="72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w:t>
      </w:r>
      <w:r w:rsidR="00F37BF1">
        <w:rPr>
          <w:rFonts w:ascii="Times New Roman" w:hAnsi="Times New Roman" w:cs="Times New Roman"/>
          <w:sz w:val="26"/>
          <w:szCs w:val="26"/>
        </w:rPr>
        <w:t>9</w:t>
      </w:r>
      <w:r w:rsidRPr="00740DB2">
        <w:rPr>
          <w:rFonts w:ascii="Times New Roman" w:hAnsi="Times New Roman" w:cs="Times New Roman"/>
          <w:sz w:val="26"/>
          <w:szCs w:val="26"/>
        </w:rPr>
        <w:t>.</w:t>
      </w:r>
      <w:r w:rsidRPr="00740DB2">
        <w:rPr>
          <w:rFonts w:ascii="Times New Roman" w:hAnsi="Times New Roman" w:cs="Times New Roman"/>
          <w:sz w:val="26"/>
          <w:szCs w:val="26"/>
        </w:rPr>
        <w:tab/>
      </w:r>
      <w:r>
        <w:rPr>
          <w:rFonts w:ascii="Times New Roman" w:hAnsi="Times New Roman" w:cs="Times New Roman"/>
          <w:sz w:val="26"/>
          <w:szCs w:val="26"/>
        </w:rPr>
        <w:t>Исчерпывающий п</w:t>
      </w:r>
      <w:r w:rsidRPr="00740DB2">
        <w:rPr>
          <w:rFonts w:ascii="Times New Roman" w:hAnsi="Times New Roman" w:cs="Times New Roman"/>
          <w:sz w:val="26"/>
          <w:szCs w:val="26"/>
        </w:rPr>
        <w:t>еречень оснований для отказа в пред</w:t>
      </w:r>
      <w:r>
        <w:rPr>
          <w:rFonts w:ascii="Times New Roman" w:hAnsi="Times New Roman" w:cs="Times New Roman"/>
          <w:sz w:val="26"/>
          <w:szCs w:val="26"/>
        </w:rPr>
        <w:t>оставлении муниципальной услуги.</w:t>
      </w:r>
    </w:p>
    <w:p w:rsidR="00F8789D" w:rsidRDefault="00F2198B"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Оснований для отказа в </w:t>
      </w:r>
      <w:r w:rsidRPr="00F76587">
        <w:rPr>
          <w:rFonts w:ascii="Times New Roman" w:hAnsi="Times New Roman" w:cs="Times New Roman"/>
          <w:sz w:val="26"/>
          <w:szCs w:val="26"/>
        </w:rPr>
        <w:t xml:space="preserve">предоставлении муниципальной услуги </w:t>
      </w:r>
      <w:r>
        <w:rPr>
          <w:rFonts w:ascii="Times New Roman" w:hAnsi="Times New Roman" w:cs="Times New Roman"/>
          <w:sz w:val="26"/>
          <w:szCs w:val="26"/>
        </w:rPr>
        <w:t>не предусмотрено.</w:t>
      </w:r>
    </w:p>
    <w:p w:rsidR="00F8789D" w:rsidRDefault="00F8789D" w:rsidP="009B7778">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F37BF1">
        <w:rPr>
          <w:rFonts w:ascii="Times New Roman" w:hAnsi="Times New Roman" w:cs="Times New Roman"/>
          <w:sz w:val="26"/>
          <w:szCs w:val="26"/>
        </w:rPr>
        <w:t>10</w:t>
      </w:r>
      <w:r>
        <w:rPr>
          <w:rFonts w:ascii="Times New Roman" w:hAnsi="Times New Roman" w:cs="Times New Roman"/>
          <w:sz w:val="26"/>
          <w:szCs w:val="26"/>
        </w:rPr>
        <w:t>. Размер платы, взимаемой с заявителя при предоставлении муниципальной услуги.</w:t>
      </w:r>
    </w:p>
    <w:p w:rsidR="00F8789D" w:rsidRDefault="00F8789D" w:rsidP="009B7778">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1</w:t>
      </w:r>
      <w:r w:rsidRPr="008E06E4">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2</w:t>
      </w:r>
      <w:r w:rsidRPr="008E06E4">
        <w:rPr>
          <w:rFonts w:ascii="Times New Roman" w:hAnsi="Times New Roman" w:cs="Times New Roman"/>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3</w:t>
      </w:r>
      <w:r w:rsidRPr="008E06E4">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lastRenderedPageBreak/>
        <w:t>1) требования к местам приема заявителей:</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w:t>
      </w:r>
      <w:r>
        <w:rPr>
          <w:rFonts w:ascii="Times New Roman" w:hAnsi="Times New Roman" w:cs="Times New Roman"/>
          <w:sz w:val="26"/>
          <w:szCs w:val="26"/>
        </w:rPr>
        <w:t xml:space="preserve"> </w:t>
      </w:r>
      <w:r w:rsidRPr="008E06E4">
        <w:rPr>
          <w:rFonts w:ascii="Times New Roman" w:hAnsi="Times New Roman" w:cs="Times New Roman"/>
          <w:sz w:val="26"/>
          <w:szCs w:val="26"/>
        </w:rPr>
        <w:t>- телекоммуникационной сети «Интернет»;</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F8789D" w:rsidRDefault="00F8789D" w:rsidP="009B7778">
      <w:pPr>
        <w:spacing w:after="0"/>
        <w:ind w:firstLine="567"/>
        <w:jc w:val="both"/>
        <w:rPr>
          <w:rFonts w:ascii="Times New Roman" w:hAnsi="Times New Roman" w:cs="Times New Roman"/>
          <w:sz w:val="26"/>
          <w:szCs w:val="26"/>
        </w:rPr>
      </w:pPr>
      <w:r w:rsidRPr="00E45AA8">
        <w:rPr>
          <w:rFonts w:ascii="Times New Roman" w:hAnsi="Times New Roman" w:cs="Times New Roman"/>
          <w:sz w:val="26"/>
          <w:szCs w:val="26"/>
        </w:rPr>
        <w:t>2.</w:t>
      </w:r>
      <w:r w:rsidR="00F37BF1">
        <w:rPr>
          <w:rFonts w:ascii="Times New Roman" w:hAnsi="Times New Roman" w:cs="Times New Roman"/>
          <w:sz w:val="26"/>
          <w:szCs w:val="26"/>
        </w:rPr>
        <w:t>14</w:t>
      </w:r>
      <w:r w:rsidRPr="00E45AA8">
        <w:rPr>
          <w:rFonts w:ascii="Times New Roman" w:hAnsi="Times New Roman" w:cs="Times New Roman"/>
          <w:sz w:val="26"/>
          <w:szCs w:val="26"/>
        </w:rPr>
        <w:t xml:space="preserve">. Помещения и места для заполнения необходимых документов должны соответствовать требованиям </w:t>
      </w:r>
      <w:proofErr w:type="gramStart"/>
      <w:r w:rsidRPr="00E45AA8">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E45AA8">
        <w:rPr>
          <w:rFonts w:ascii="Times New Roman" w:hAnsi="Times New Roman" w:cs="Times New Roman"/>
          <w:sz w:val="26"/>
          <w:szCs w:val="26"/>
        </w:rPr>
        <w:t xml:space="preserve"> инвалидов.</w:t>
      </w:r>
    </w:p>
    <w:p w:rsidR="00F8789D" w:rsidRDefault="00F8789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F8789D" w:rsidRPr="00F2198B" w:rsidRDefault="00F8789D" w:rsidP="009B7778">
      <w:pPr>
        <w:pStyle w:val="a3"/>
        <w:numPr>
          <w:ilvl w:val="0"/>
          <w:numId w:val="6"/>
        </w:numPr>
        <w:tabs>
          <w:tab w:val="left" w:pos="993"/>
        </w:tabs>
        <w:spacing w:after="0"/>
        <w:ind w:left="0" w:firstLine="567"/>
        <w:jc w:val="both"/>
        <w:rPr>
          <w:rFonts w:ascii="Times New Roman" w:hAnsi="Times New Roman" w:cs="Times New Roman"/>
          <w:color w:val="000000"/>
          <w:sz w:val="26"/>
          <w:szCs w:val="26"/>
        </w:rPr>
      </w:pPr>
      <w:r w:rsidRPr="00F2198B">
        <w:rPr>
          <w:rFonts w:ascii="Times New Roman" w:hAnsi="Times New Roman" w:cs="Times New Roman"/>
          <w:color w:val="000000"/>
          <w:sz w:val="26"/>
          <w:szCs w:val="26"/>
        </w:rPr>
        <w:t>условия для беспрепятственного доступа к объектам социальной, инженерной и</w:t>
      </w:r>
      <w:r w:rsidRPr="00F2198B">
        <w:rPr>
          <w:rStyle w:val="145pt0pt"/>
          <w:rFonts w:eastAsiaTheme="minorHAnsi"/>
          <w:sz w:val="26"/>
          <w:szCs w:val="26"/>
          <w:lang w:val="ru-RU"/>
        </w:rPr>
        <w:t xml:space="preserve"> </w:t>
      </w:r>
      <w:r w:rsidRPr="00F2198B">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условия для беспрепятственного пользования железнодорожным, воздушным, водным транспортом, автомобильным транспортом и городским </w:t>
      </w:r>
      <w:r w:rsidRPr="00F2198B">
        <w:rPr>
          <w:rFonts w:ascii="Times New Roman" w:hAnsi="Times New Roman" w:cs="Times New Roman"/>
          <w:color w:val="000000"/>
          <w:sz w:val="26"/>
          <w:szCs w:val="26"/>
        </w:rPr>
        <w:lastRenderedPageBreak/>
        <w:t>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198B">
        <w:rPr>
          <w:rFonts w:ascii="Times New Roman" w:hAnsi="Times New Roman" w:cs="Times New Roman"/>
          <w:color w:val="000000"/>
          <w:sz w:val="26"/>
          <w:szCs w:val="26"/>
        </w:rPr>
        <w:t>сурдопереводчика</w:t>
      </w:r>
      <w:proofErr w:type="spellEnd"/>
      <w:r w:rsidRPr="00F2198B">
        <w:rPr>
          <w:rFonts w:ascii="Times New Roman" w:hAnsi="Times New Roman" w:cs="Times New Roman"/>
          <w:color w:val="000000"/>
          <w:sz w:val="26"/>
          <w:szCs w:val="26"/>
        </w:rPr>
        <w:t xml:space="preserve"> и </w:t>
      </w:r>
      <w:proofErr w:type="spellStart"/>
      <w:r w:rsidRPr="00F2198B">
        <w:rPr>
          <w:rFonts w:ascii="Times New Roman" w:hAnsi="Times New Roman" w:cs="Times New Roman"/>
          <w:color w:val="000000"/>
          <w:sz w:val="26"/>
          <w:szCs w:val="26"/>
        </w:rPr>
        <w:t>тифлосурдопереводчика</w:t>
      </w:r>
      <w:proofErr w:type="spellEnd"/>
      <w:r w:rsidRPr="00F2198B">
        <w:rPr>
          <w:rFonts w:ascii="Times New Roman" w:hAnsi="Times New Roman" w:cs="Times New Roman"/>
          <w:color w:val="000000"/>
          <w:sz w:val="26"/>
          <w:szCs w:val="26"/>
        </w:rPr>
        <w:t>;</w:t>
      </w:r>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proofErr w:type="gramStart"/>
      <w:r w:rsidRPr="00F2198B">
        <w:rPr>
          <w:rFonts w:ascii="Times New Roman" w:hAnsi="Times New Roman" w:cs="Times New Roman"/>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8789D" w:rsidRPr="00F2198B" w:rsidRDefault="00F8789D" w:rsidP="009B7778">
      <w:pPr>
        <w:pStyle w:val="a3"/>
        <w:spacing w:after="0"/>
        <w:ind w:left="0" w:firstLine="567"/>
        <w:jc w:val="both"/>
        <w:rPr>
          <w:rFonts w:ascii="Times New Roman" w:hAnsi="Times New Roman" w:cs="Times New Roman"/>
          <w:sz w:val="26"/>
          <w:szCs w:val="26"/>
        </w:rPr>
      </w:pPr>
      <w:r w:rsidRPr="00F2198B">
        <w:rPr>
          <w:rFonts w:ascii="Times New Roman" w:hAnsi="Times New Roman" w:cs="Times New Roman"/>
          <w:sz w:val="26"/>
          <w:szCs w:val="26"/>
        </w:rPr>
        <w:t>В</w:t>
      </w:r>
      <w:r w:rsidRPr="00F2198B">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5</w:t>
      </w:r>
      <w:r w:rsidRPr="008E06E4">
        <w:rPr>
          <w:rFonts w:ascii="Times New Roman" w:hAnsi="Times New Roman" w:cs="Times New Roman"/>
          <w:sz w:val="26"/>
          <w:szCs w:val="26"/>
        </w:rPr>
        <w:t xml:space="preserve">. Показатели оценки доступности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w:t>
      </w:r>
      <w:r w:rsidRPr="008E06E4">
        <w:rPr>
          <w:rFonts w:ascii="Times New Roman" w:hAnsi="Times New Roman" w:cs="Times New Roman"/>
          <w:sz w:val="26"/>
          <w:szCs w:val="26"/>
        </w:rPr>
        <w:lastRenderedPageBreak/>
        <w:t xml:space="preserve">заявлению решение или на действия (бездействие) сотрудников администрации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F8789D"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6</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F8789D"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BC1814" w:rsidRDefault="00F8789D" w:rsidP="009B7778">
      <w:pPr>
        <w:spacing w:before="240" w:after="0"/>
        <w:ind w:firstLine="567"/>
        <w:jc w:val="center"/>
        <w:rPr>
          <w:rFonts w:ascii="Times New Roman" w:hAnsi="Times New Roman" w:cs="Times New Roman"/>
          <w:b/>
          <w:sz w:val="26"/>
          <w:szCs w:val="26"/>
        </w:rPr>
      </w:pPr>
      <w:r>
        <w:rPr>
          <w:rFonts w:ascii="Times New Roman" w:hAnsi="Times New Roman" w:cs="Times New Roman"/>
          <w:b/>
          <w:color w:val="000000" w:themeColor="text1"/>
          <w:sz w:val="26"/>
          <w:szCs w:val="26"/>
        </w:rPr>
        <w:t>3</w:t>
      </w:r>
      <w:r w:rsidR="00BC1814" w:rsidRPr="002265C5">
        <w:rPr>
          <w:rFonts w:ascii="Times New Roman" w:hAnsi="Times New Roman" w:cs="Times New Roman"/>
          <w:b/>
          <w:color w:val="000000" w:themeColor="text1"/>
          <w:sz w:val="26"/>
          <w:szCs w:val="26"/>
        </w:rPr>
        <w:t>.</w:t>
      </w:r>
      <w:r w:rsidR="00BC1814" w:rsidRPr="00A91939">
        <w:rPr>
          <w:rFonts w:ascii="Times New Roman" w:hAnsi="Times New Roman" w:cs="Times New Roman"/>
          <w:b/>
          <w:sz w:val="26"/>
          <w:szCs w:val="26"/>
        </w:rPr>
        <w:t xml:space="preserve"> </w:t>
      </w:r>
      <w:r w:rsidR="00BC1814" w:rsidRPr="00F76587">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426" w:rsidRDefault="00204426" w:rsidP="009B7778">
      <w:pPr>
        <w:spacing w:after="0"/>
        <w:ind w:firstLine="567"/>
        <w:jc w:val="both"/>
        <w:rPr>
          <w:rFonts w:ascii="Times New Roman" w:hAnsi="Times New Roman" w:cs="Times New Roman"/>
          <w:sz w:val="26"/>
          <w:szCs w:val="26"/>
        </w:rPr>
      </w:pPr>
    </w:p>
    <w:p w:rsidR="00E7129C" w:rsidRPr="00740DB2" w:rsidRDefault="00E7129C"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r w:rsidRPr="00740DB2">
        <w:rPr>
          <w:rFonts w:ascii="Times New Roman" w:hAnsi="Times New Roman" w:cs="Times New Roman"/>
          <w:sz w:val="26"/>
          <w:szCs w:val="26"/>
        </w:rPr>
        <w:t>Последовательность действий при предоставлении муниципальной услуги:</w:t>
      </w:r>
    </w:p>
    <w:p w:rsidR="00BF270A" w:rsidRDefault="00E7129C" w:rsidP="009B7778">
      <w:pPr>
        <w:tabs>
          <w:tab w:val="left" w:pos="730"/>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1</w:t>
      </w:r>
      <w:r>
        <w:rPr>
          <w:rFonts w:ascii="Times New Roman" w:hAnsi="Times New Roman" w:cs="Times New Roman"/>
          <w:sz w:val="26"/>
          <w:szCs w:val="26"/>
        </w:rPr>
        <w:t xml:space="preserve">) </w:t>
      </w:r>
      <w:r w:rsidRPr="00740DB2">
        <w:rPr>
          <w:rFonts w:ascii="Times New Roman" w:hAnsi="Times New Roman" w:cs="Times New Roman"/>
          <w:sz w:val="26"/>
          <w:szCs w:val="26"/>
        </w:rPr>
        <w:t>прием и регистрация заявлений</w:t>
      </w:r>
      <w:r w:rsidR="008F2EFC">
        <w:rPr>
          <w:rFonts w:ascii="Times New Roman" w:hAnsi="Times New Roman" w:cs="Times New Roman"/>
          <w:sz w:val="26"/>
          <w:szCs w:val="26"/>
        </w:rPr>
        <w:t>;</w:t>
      </w:r>
    </w:p>
    <w:p w:rsidR="00E7129C" w:rsidRDefault="00E7129C" w:rsidP="009B7778">
      <w:pPr>
        <w:tabs>
          <w:tab w:val="left" w:pos="730"/>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w:t>
      </w:r>
      <w:r w:rsidR="008F2EFC">
        <w:rPr>
          <w:rFonts w:ascii="Times New Roman" w:hAnsi="Times New Roman" w:cs="Times New Roman"/>
          <w:sz w:val="26"/>
          <w:szCs w:val="26"/>
        </w:rPr>
        <w:t>)</w:t>
      </w:r>
      <w:r w:rsidRPr="00740DB2">
        <w:rPr>
          <w:rFonts w:ascii="Times New Roman" w:hAnsi="Times New Roman" w:cs="Times New Roman"/>
          <w:sz w:val="26"/>
          <w:szCs w:val="26"/>
        </w:rPr>
        <w:t xml:space="preserve">рассмотрение и принятие решения по заявлению </w:t>
      </w:r>
      <w:r>
        <w:rPr>
          <w:rFonts w:ascii="Times New Roman" w:hAnsi="Times New Roman" w:cs="Times New Roman"/>
          <w:sz w:val="26"/>
          <w:szCs w:val="26"/>
        </w:rPr>
        <w:t xml:space="preserve">о </w:t>
      </w:r>
      <w:r w:rsidR="00E4521C">
        <w:rPr>
          <w:rFonts w:ascii="Times New Roman" w:hAnsi="Times New Roman" w:cs="Times New Roman"/>
          <w:sz w:val="26"/>
          <w:szCs w:val="26"/>
        </w:rPr>
        <w:t xml:space="preserve">порядке </w:t>
      </w:r>
      <w:r>
        <w:rPr>
          <w:rFonts w:ascii="Times New Roman" w:hAnsi="Times New Roman" w:cs="Times New Roman"/>
          <w:sz w:val="26"/>
          <w:szCs w:val="26"/>
        </w:rPr>
        <w:t>проведени</w:t>
      </w:r>
      <w:r w:rsidR="00E4521C">
        <w:rPr>
          <w:rFonts w:ascii="Times New Roman" w:hAnsi="Times New Roman" w:cs="Times New Roman"/>
          <w:sz w:val="26"/>
          <w:szCs w:val="26"/>
        </w:rPr>
        <w:t xml:space="preserve">я </w:t>
      </w:r>
      <w:r>
        <w:rPr>
          <w:rFonts w:ascii="Times New Roman" w:hAnsi="Times New Roman" w:cs="Times New Roman"/>
          <w:sz w:val="26"/>
          <w:szCs w:val="26"/>
        </w:rPr>
        <w:t>контрольно-геодезической съемки</w:t>
      </w:r>
      <w:r w:rsidR="008F2EFC">
        <w:rPr>
          <w:rFonts w:ascii="Times New Roman" w:hAnsi="Times New Roman" w:cs="Times New Roman"/>
          <w:sz w:val="26"/>
          <w:szCs w:val="26"/>
        </w:rPr>
        <w:t>;</w:t>
      </w:r>
    </w:p>
    <w:p w:rsidR="00BF270A" w:rsidRDefault="008F2EFC" w:rsidP="009B7778">
      <w:pPr>
        <w:tabs>
          <w:tab w:val="left" w:pos="735"/>
        </w:tabs>
        <w:spacing w:after="0"/>
        <w:ind w:firstLine="567"/>
        <w:jc w:val="both"/>
        <w:rPr>
          <w:rFonts w:ascii="Times New Roman" w:hAnsi="Times New Roman" w:cs="Times New Roman"/>
          <w:sz w:val="26"/>
          <w:szCs w:val="26"/>
        </w:rPr>
      </w:pPr>
      <w:r>
        <w:rPr>
          <w:color w:val="000000"/>
          <w:sz w:val="26"/>
          <w:szCs w:val="26"/>
          <w:shd w:val="clear" w:color="auto" w:fill="FFFFFF"/>
        </w:rPr>
        <w:t>3)</w:t>
      </w:r>
      <w:r w:rsidRPr="008F2EFC">
        <w:rPr>
          <w:rFonts w:ascii="Times New Roman" w:hAnsi="Times New Roman" w:cs="Times New Roman"/>
          <w:color w:val="000000"/>
          <w:sz w:val="26"/>
          <w:szCs w:val="26"/>
          <w:shd w:val="clear" w:color="auto" w:fill="FFFFFF"/>
        </w:rPr>
        <w:t>формирование и направление межведомственных запросов (при необходимости);</w:t>
      </w:r>
    </w:p>
    <w:p w:rsidR="00E7129C" w:rsidRDefault="008F2EF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E7129C">
        <w:rPr>
          <w:rFonts w:ascii="Times New Roman" w:hAnsi="Times New Roman" w:cs="Times New Roman"/>
          <w:sz w:val="26"/>
          <w:szCs w:val="26"/>
        </w:rPr>
        <w:t xml:space="preserve">) </w:t>
      </w:r>
      <w:r w:rsidR="00E7129C" w:rsidRPr="00740DB2">
        <w:rPr>
          <w:rFonts w:ascii="Times New Roman" w:hAnsi="Times New Roman" w:cs="Times New Roman"/>
          <w:sz w:val="26"/>
          <w:szCs w:val="26"/>
        </w:rPr>
        <w:t xml:space="preserve">оформление и выдача разрешения </w:t>
      </w:r>
      <w:r w:rsidR="00E7129C">
        <w:rPr>
          <w:rFonts w:ascii="Times New Roman" w:hAnsi="Times New Roman" w:cs="Times New Roman"/>
          <w:sz w:val="26"/>
          <w:szCs w:val="26"/>
        </w:rPr>
        <w:t xml:space="preserve">о проведении контрольно-геодезической съемки </w:t>
      </w:r>
      <w:r w:rsidR="00E7129C" w:rsidRPr="00740DB2">
        <w:rPr>
          <w:rFonts w:ascii="Times New Roman" w:hAnsi="Times New Roman" w:cs="Times New Roman"/>
          <w:sz w:val="26"/>
          <w:szCs w:val="26"/>
        </w:rPr>
        <w:t xml:space="preserve">(отказа разрешения </w:t>
      </w:r>
      <w:r w:rsidR="00E7129C">
        <w:rPr>
          <w:rFonts w:ascii="Times New Roman" w:hAnsi="Times New Roman" w:cs="Times New Roman"/>
          <w:sz w:val="26"/>
          <w:szCs w:val="26"/>
        </w:rPr>
        <w:t>о проведении контрольно-геодезической съемки</w:t>
      </w:r>
      <w:r w:rsidR="00E7129C" w:rsidRPr="00740DB2">
        <w:rPr>
          <w:rFonts w:ascii="Times New Roman" w:hAnsi="Times New Roman" w:cs="Times New Roman"/>
          <w:sz w:val="26"/>
          <w:szCs w:val="26"/>
        </w:rPr>
        <w:t>).</w:t>
      </w:r>
    </w:p>
    <w:p w:rsidR="00E7129C" w:rsidRDefault="00E7129C" w:rsidP="009B7778">
      <w:pPr>
        <w:tabs>
          <w:tab w:val="left" w:pos="71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Последовательность действий при предоставлении муниципальной услуги</w:t>
      </w:r>
      <w:r>
        <w:rPr>
          <w:rFonts w:ascii="Times New Roman" w:hAnsi="Times New Roman" w:cs="Times New Roman"/>
          <w:sz w:val="26"/>
          <w:szCs w:val="26"/>
        </w:rPr>
        <w:t xml:space="preserve"> представлена в виде блок-схемы – приложение</w:t>
      </w:r>
      <w:r w:rsidR="000E3879">
        <w:rPr>
          <w:rFonts w:ascii="Times New Roman" w:hAnsi="Times New Roman" w:cs="Times New Roman"/>
          <w:sz w:val="26"/>
          <w:szCs w:val="26"/>
        </w:rPr>
        <w:t xml:space="preserve"> №</w:t>
      </w:r>
      <w:r>
        <w:rPr>
          <w:rFonts w:ascii="Times New Roman" w:hAnsi="Times New Roman" w:cs="Times New Roman"/>
          <w:sz w:val="26"/>
          <w:szCs w:val="26"/>
        </w:rPr>
        <w:t xml:space="preserve"> 2 к настоящему Регламенту.</w:t>
      </w:r>
    </w:p>
    <w:p w:rsidR="00F3207F"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Прие</w:t>
      </w:r>
      <w:r w:rsidRPr="00740DB2">
        <w:rPr>
          <w:rFonts w:ascii="Times New Roman" w:hAnsi="Times New Roman" w:cs="Times New Roman"/>
          <w:sz w:val="26"/>
          <w:szCs w:val="26"/>
        </w:rPr>
        <w:t>м документов:</w:t>
      </w:r>
    </w:p>
    <w:p w:rsidR="00E7129C"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sidRPr="00740DB2">
        <w:rPr>
          <w:rFonts w:ascii="Times New Roman" w:hAnsi="Times New Roman" w:cs="Times New Roman"/>
          <w:sz w:val="26"/>
          <w:szCs w:val="26"/>
        </w:rPr>
        <w:t>1.</w:t>
      </w:r>
      <w:r w:rsidRPr="00740DB2">
        <w:rPr>
          <w:rFonts w:ascii="Times New Roman" w:hAnsi="Times New Roman" w:cs="Times New Roman"/>
          <w:sz w:val="26"/>
          <w:szCs w:val="26"/>
        </w:rPr>
        <w:tab/>
      </w:r>
      <w:r>
        <w:rPr>
          <w:rFonts w:ascii="Times New Roman" w:hAnsi="Times New Roman" w:cs="Times New Roman"/>
          <w:sz w:val="26"/>
          <w:szCs w:val="26"/>
        </w:rPr>
        <w:t>О</w:t>
      </w:r>
      <w:r w:rsidRPr="00740DB2">
        <w:rPr>
          <w:rFonts w:ascii="Times New Roman" w:hAnsi="Times New Roman" w:cs="Times New Roman"/>
          <w:sz w:val="26"/>
          <w:szCs w:val="26"/>
        </w:rPr>
        <w:t>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2.6. настоящего административного регламента;</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Представлени</w:t>
      </w:r>
      <w:r w:rsidR="00EE2948">
        <w:rPr>
          <w:rFonts w:ascii="Times New Roman" w:hAnsi="Times New Roman" w:cs="Times New Roman"/>
          <w:sz w:val="26"/>
          <w:szCs w:val="26"/>
        </w:rPr>
        <w:t>е</w:t>
      </w:r>
      <w:r>
        <w:rPr>
          <w:rFonts w:ascii="Times New Roman" w:hAnsi="Times New Roman" w:cs="Times New Roman"/>
          <w:sz w:val="26"/>
          <w:szCs w:val="26"/>
        </w:rPr>
        <w:t xml:space="preserve"> </w:t>
      </w:r>
      <w:r w:rsidR="00F37BF1">
        <w:rPr>
          <w:rFonts w:ascii="Times New Roman" w:hAnsi="Times New Roman" w:cs="Times New Roman"/>
          <w:sz w:val="26"/>
          <w:szCs w:val="26"/>
        </w:rPr>
        <w:t>документа, удостоверяющего личность заявителя</w:t>
      </w:r>
      <w:r w:rsidR="00EE2948">
        <w:rPr>
          <w:rFonts w:ascii="Times New Roman" w:hAnsi="Times New Roman" w:cs="Times New Roman"/>
          <w:sz w:val="26"/>
          <w:szCs w:val="26"/>
        </w:rPr>
        <w:t xml:space="preserve">, </w:t>
      </w:r>
      <w:r>
        <w:rPr>
          <w:rFonts w:ascii="Times New Roman" w:hAnsi="Times New Roman" w:cs="Times New Roman"/>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F270A" w:rsidRPr="00740DB2" w:rsidRDefault="00BF270A"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В случае предоставления заявления представителем заявителя, действующем на основании доверенности, к заявлению также прилагается доверенностью в виде электронного образа такого документа.</w:t>
      </w:r>
    </w:p>
    <w:p w:rsidR="00E7129C" w:rsidRPr="00740DB2"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С</w:t>
      </w:r>
      <w:r w:rsidRPr="00740DB2">
        <w:rPr>
          <w:rFonts w:ascii="Times New Roman" w:hAnsi="Times New Roman" w:cs="Times New Roman"/>
          <w:sz w:val="26"/>
          <w:szCs w:val="26"/>
        </w:rPr>
        <w:t>пециалист, уполномоченный на прием заявлений, проверяет соответствие представленных документов установленным требованиям;</w:t>
      </w:r>
    </w:p>
    <w:p w:rsidR="00E7129C" w:rsidRPr="00740DB2"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7129C" w:rsidRPr="00740DB2"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740DB2">
        <w:rPr>
          <w:rFonts w:ascii="Times New Roman" w:hAnsi="Times New Roman" w:cs="Times New Roman"/>
          <w:sz w:val="26"/>
          <w:szCs w:val="26"/>
        </w:rPr>
        <w:t>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7129C"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740DB2">
        <w:rPr>
          <w:rFonts w:ascii="Times New Roman" w:hAnsi="Times New Roman" w:cs="Times New Roman"/>
          <w:sz w:val="26"/>
          <w:szCs w:val="26"/>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7129C"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3.2.2. С</w:t>
      </w:r>
      <w:r w:rsidRPr="00740DB2">
        <w:rPr>
          <w:rFonts w:ascii="Times New Roman" w:hAnsi="Times New Roman" w:cs="Times New Roman"/>
          <w:sz w:val="26"/>
          <w:szCs w:val="26"/>
        </w:rPr>
        <w:t>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Отдела, уполномоченному на рассмотрение заявления.</w:t>
      </w:r>
    </w:p>
    <w:p w:rsidR="00E7129C" w:rsidRDefault="00E7129C" w:rsidP="009B7778">
      <w:pPr>
        <w:tabs>
          <w:tab w:val="left" w:pos="716"/>
        </w:tabs>
        <w:spacing w:after="0"/>
        <w:ind w:firstLine="567"/>
        <w:jc w:val="both"/>
        <w:rPr>
          <w:rFonts w:ascii="Times New Roman" w:hAnsi="Times New Roman" w:cs="Times New Roman"/>
          <w:sz w:val="26"/>
          <w:szCs w:val="26"/>
        </w:rPr>
      </w:pPr>
      <w:r>
        <w:rPr>
          <w:rFonts w:ascii="Times New Roman" w:hAnsi="Times New Roman" w:cs="Times New Roman"/>
          <w:sz w:val="26"/>
          <w:szCs w:val="26"/>
        </w:rPr>
        <w:t>3.2.3. О</w:t>
      </w:r>
      <w:r w:rsidRPr="00740DB2">
        <w:rPr>
          <w:rFonts w:ascii="Times New Roman" w:hAnsi="Times New Roman" w:cs="Times New Roman"/>
          <w:sz w:val="26"/>
          <w:szCs w:val="26"/>
        </w:rPr>
        <w:t>бщий максимальный срок приема документов не может превышать 15 минут.</w:t>
      </w:r>
    </w:p>
    <w:p w:rsidR="00E7129C" w:rsidRDefault="00E7129C" w:rsidP="009B7778">
      <w:pPr>
        <w:tabs>
          <w:tab w:val="left" w:pos="72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3.</w:t>
      </w:r>
      <w:r>
        <w:rPr>
          <w:rFonts w:ascii="Times New Roman" w:hAnsi="Times New Roman" w:cs="Times New Roman"/>
          <w:sz w:val="26"/>
          <w:szCs w:val="26"/>
        </w:rPr>
        <w:t xml:space="preserve">3. </w:t>
      </w:r>
      <w:r w:rsidRPr="00740DB2">
        <w:rPr>
          <w:rFonts w:ascii="Times New Roman" w:hAnsi="Times New Roman" w:cs="Times New Roman"/>
          <w:sz w:val="26"/>
          <w:szCs w:val="26"/>
        </w:rPr>
        <w:t>Рассмотрение заявлений:</w:t>
      </w:r>
    </w:p>
    <w:p w:rsidR="00E7129C" w:rsidRPr="00E7129C" w:rsidRDefault="00E7129C" w:rsidP="009B7778">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3.3.1.</w:t>
      </w:r>
      <w:r>
        <w:rPr>
          <w:rFonts w:ascii="Times New Roman" w:hAnsi="Times New Roman" w:cs="Times New Roman"/>
          <w:sz w:val="26"/>
          <w:szCs w:val="26"/>
        </w:rPr>
        <w:tab/>
        <w:t>П</w:t>
      </w:r>
      <w:r w:rsidRPr="00740DB2">
        <w:rPr>
          <w:rFonts w:ascii="Times New Roman" w:hAnsi="Times New Roman" w:cs="Times New Roman"/>
          <w:sz w:val="26"/>
          <w:szCs w:val="26"/>
        </w:rPr>
        <w:t>ринятые к рассмотрению заявления рассматриваются в рабочем порядке. Максимальный срок выполнения действия - 1 день</w:t>
      </w:r>
      <w:r w:rsidR="00717B44">
        <w:rPr>
          <w:rFonts w:ascii="Times New Roman" w:hAnsi="Times New Roman" w:cs="Times New Roman"/>
          <w:sz w:val="26"/>
          <w:szCs w:val="26"/>
        </w:rPr>
        <w:t>.</w:t>
      </w:r>
    </w:p>
    <w:p w:rsidR="00706EE4"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3.2</w:t>
      </w:r>
      <w:r w:rsidRPr="001201DA">
        <w:rPr>
          <w:rFonts w:ascii="Times New Roman" w:hAnsi="Times New Roman" w:cs="Times New Roman"/>
          <w:sz w:val="26"/>
          <w:szCs w:val="26"/>
        </w:rPr>
        <w:t xml:space="preserve">.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F3207F"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2.1</w:t>
      </w:r>
      <w:r w:rsidRPr="001201DA">
        <w:rPr>
          <w:rFonts w:ascii="Times New Roman" w:hAnsi="Times New Roman" w:cs="Times New Roman"/>
          <w:sz w:val="26"/>
          <w:szCs w:val="26"/>
        </w:rPr>
        <w:t xml:space="preserve">.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F3207F"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w:t>
      </w:r>
      <w:r w:rsidR="000E3879">
        <w:rPr>
          <w:rFonts w:ascii="Times New Roman" w:hAnsi="Times New Roman" w:cs="Times New Roman"/>
          <w:sz w:val="26"/>
          <w:szCs w:val="26"/>
        </w:rPr>
        <w:t>2</w:t>
      </w:r>
      <w:r w:rsidRPr="001201DA">
        <w:rPr>
          <w:rFonts w:ascii="Times New Roman" w:hAnsi="Times New Roman" w:cs="Times New Roman"/>
          <w:sz w:val="26"/>
          <w:szCs w:val="26"/>
        </w:rPr>
        <w:t>.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w:t>
      </w:r>
      <w:r w:rsidR="001F2068">
        <w:rPr>
          <w:rFonts w:ascii="Times New Roman" w:hAnsi="Times New Roman" w:cs="Times New Roman"/>
          <w:sz w:val="26"/>
          <w:szCs w:val="26"/>
        </w:rPr>
        <w:t>й.</w:t>
      </w:r>
      <w:r w:rsidR="001F2068" w:rsidRPr="001F2068">
        <w:rPr>
          <w:rFonts w:ascii="Times New Roman" w:hAnsi="Times New Roman" w:cs="Times New Roman"/>
          <w:sz w:val="26"/>
          <w:szCs w:val="26"/>
        </w:rPr>
        <w:t xml:space="preserve"> </w:t>
      </w:r>
      <w:r w:rsidR="001F2068" w:rsidRPr="001201DA">
        <w:rPr>
          <w:rFonts w:ascii="Times New Roman" w:hAnsi="Times New Roman" w:cs="Times New Roman"/>
          <w:sz w:val="26"/>
          <w:szCs w:val="26"/>
        </w:rPr>
        <w:t xml:space="preserve">Контрольно-геодезическая съемка инженерных коммуникаций выполняется в соответствии со следующими нормативными правовыми актами: </w:t>
      </w:r>
    </w:p>
    <w:p w:rsidR="00F3207F"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w:t>
      </w:r>
      <w:r w:rsidR="000E3879">
        <w:rPr>
          <w:rFonts w:ascii="Times New Roman" w:hAnsi="Times New Roman" w:cs="Times New Roman"/>
          <w:sz w:val="26"/>
          <w:szCs w:val="26"/>
        </w:rPr>
        <w:t>3</w:t>
      </w:r>
      <w:r w:rsidRPr="001201DA">
        <w:rPr>
          <w:rFonts w:ascii="Times New Roman" w:hAnsi="Times New Roman" w:cs="Times New Roman"/>
          <w:sz w:val="26"/>
          <w:szCs w:val="26"/>
        </w:rPr>
        <w:t xml:space="preserve">. СП 126.13330.2012 «Геодезические работы в строительстве», </w:t>
      </w:r>
    </w:p>
    <w:p w:rsidR="001F2068"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lastRenderedPageBreak/>
        <w:t>3.</w:t>
      </w:r>
      <w:r w:rsidR="00EB6D90">
        <w:rPr>
          <w:rFonts w:ascii="Times New Roman" w:hAnsi="Times New Roman" w:cs="Times New Roman"/>
          <w:sz w:val="26"/>
          <w:szCs w:val="26"/>
        </w:rPr>
        <w:t>3.2.</w:t>
      </w:r>
      <w:r w:rsidR="000E3879">
        <w:rPr>
          <w:rFonts w:ascii="Times New Roman" w:hAnsi="Times New Roman" w:cs="Times New Roman"/>
          <w:sz w:val="26"/>
          <w:szCs w:val="26"/>
        </w:rPr>
        <w:t>4</w:t>
      </w:r>
      <w:r w:rsidRPr="001201DA">
        <w:rPr>
          <w:rFonts w:ascii="Times New Roman" w:hAnsi="Times New Roman" w:cs="Times New Roman"/>
          <w:sz w:val="26"/>
          <w:szCs w:val="26"/>
        </w:rPr>
        <w:t xml:space="preserve">.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3207F"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5</w:t>
      </w:r>
      <w:r w:rsidRPr="001201DA">
        <w:rPr>
          <w:rFonts w:ascii="Times New Roman" w:hAnsi="Times New Roman" w:cs="Times New Roman"/>
          <w:sz w:val="26"/>
          <w:szCs w:val="26"/>
        </w:rPr>
        <w:t xml:space="preserve">. ГОСТ </w:t>
      </w:r>
      <w:proofErr w:type="gramStart"/>
      <w:r w:rsidRPr="001201DA">
        <w:rPr>
          <w:rFonts w:ascii="Times New Roman" w:hAnsi="Times New Roman" w:cs="Times New Roman"/>
          <w:sz w:val="26"/>
          <w:szCs w:val="26"/>
        </w:rPr>
        <w:t>Р</w:t>
      </w:r>
      <w:proofErr w:type="gramEnd"/>
      <w:r w:rsidRPr="001201DA">
        <w:rPr>
          <w:rFonts w:ascii="Times New Roman" w:hAnsi="Times New Roman" w:cs="Times New Roman"/>
          <w:sz w:val="26"/>
          <w:szCs w:val="26"/>
        </w:rPr>
        <w:t xml:space="preserve"> 51872-2002 «Документация исполнительная геодезическая. Правила выполнения», </w:t>
      </w:r>
    </w:p>
    <w:p w:rsidR="001F2068"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6</w:t>
      </w:r>
      <w:r w:rsidRPr="001201DA">
        <w:rPr>
          <w:rFonts w:ascii="Times New Roman" w:hAnsi="Times New Roman" w:cs="Times New Roman"/>
          <w:sz w:val="26"/>
          <w:szCs w:val="26"/>
        </w:rPr>
        <w:t xml:space="preserve"> Постановлением Правительства Российской Федерации от 30.04.2014 г. №403 «Об исчерпывающем перечне процедур в сфере жилищного строительства», </w:t>
      </w:r>
    </w:p>
    <w:p w:rsidR="00717B44" w:rsidRPr="00F33DB8" w:rsidRDefault="00717B44"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7</w:t>
      </w:r>
      <w:r w:rsidRPr="00F33DB8">
        <w:rPr>
          <w:rFonts w:ascii="Times New Roman" w:hAnsi="Times New Roman" w:cs="Times New Roman"/>
          <w:sz w:val="26"/>
          <w:szCs w:val="26"/>
        </w:rPr>
        <w:t>. Работы по КГС осуществляются в следующей последовательности:</w:t>
      </w:r>
    </w:p>
    <w:p w:rsidR="00717B44" w:rsidRPr="00F33DB8" w:rsidRDefault="00717B44"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8</w:t>
      </w:r>
      <w:r w:rsidRPr="00F33DB8">
        <w:rPr>
          <w:rFonts w:ascii="Times New Roman" w:hAnsi="Times New Roman" w:cs="Times New Roman"/>
          <w:sz w:val="26"/>
          <w:szCs w:val="26"/>
        </w:rPr>
        <w:t>. прием исполнительного чертежа на проверку;</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w:t>
      </w:r>
      <w:r w:rsidR="000E3879">
        <w:rPr>
          <w:rFonts w:ascii="Times New Roman" w:hAnsi="Times New Roman" w:cs="Times New Roman"/>
          <w:sz w:val="26"/>
          <w:szCs w:val="26"/>
        </w:rPr>
        <w:t>9</w:t>
      </w:r>
      <w:r w:rsidR="00717B44" w:rsidRPr="00F33DB8">
        <w:rPr>
          <w:rFonts w:ascii="Times New Roman" w:hAnsi="Times New Roman" w:cs="Times New Roman"/>
          <w:sz w:val="26"/>
          <w:szCs w:val="26"/>
        </w:rPr>
        <w:t>. вызов полевой бригады;</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w:t>
      </w:r>
      <w:r w:rsidR="000E3879">
        <w:rPr>
          <w:rFonts w:ascii="Times New Roman" w:hAnsi="Times New Roman" w:cs="Times New Roman"/>
          <w:sz w:val="26"/>
          <w:szCs w:val="26"/>
        </w:rPr>
        <w:t>10</w:t>
      </w:r>
      <w:r>
        <w:rPr>
          <w:rFonts w:ascii="Times New Roman" w:hAnsi="Times New Roman" w:cs="Times New Roman"/>
          <w:sz w:val="26"/>
          <w:szCs w:val="26"/>
        </w:rPr>
        <w:t>.</w:t>
      </w:r>
      <w:r w:rsidR="00717B44" w:rsidRPr="00F33DB8">
        <w:rPr>
          <w:rFonts w:ascii="Times New Roman" w:hAnsi="Times New Roman" w:cs="Times New Roman"/>
          <w:sz w:val="26"/>
          <w:szCs w:val="26"/>
        </w:rPr>
        <w:t>проведение геодезических измерений в полосе строительства;</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1</w:t>
      </w:r>
      <w:r w:rsidR="00717B44" w:rsidRPr="00F33DB8">
        <w:rPr>
          <w:rFonts w:ascii="Times New Roman" w:hAnsi="Times New Roman" w:cs="Times New Roman"/>
          <w:sz w:val="26"/>
          <w:szCs w:val="26"/>
        </w:rPr>
        <w:t>. камеральная обработка результатов съемки;</w:t>
      </w:r>
    </w:p>
    <w:p w:rsidR="00717B44" w:rsidRPr="00F33DB8"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2</w:t>
      </w:r>
      <w:r>
        <w:rPr>
          <w:rFonts w:ascii="Times New Roman" w:hAnsi="Times New Roman" w:cs="Times New Roman"/>
          <w:sz w:val="26"/>
          <w:szCs w:val="26"/>
        </w:rPr>
        <w:t>.</w:t>
      </w:r>
      <w:r w:rsidR="00717B44" w:rsidRPr="00F33DB8">
        <w:rPr>
          <w:rFonts w:ascii="Times New Roman" w:hAnsi="Times New Roman" w:cs="Times New Roman"/>
          <w:sz w:val="26"/>
          <w:szCs w:val="26"/>
        </w:rPr>
        <w:t>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717B44" w:rsidRPr="00F33DB8"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3</w:t>
      </w:r>
      <w:r>
        <w:rPr>
          <w:rFonts w:ascii="Times New Roman" w:hAnsi="Times New Roman" w:cs="Times New Roman"/>
          <w:sz w:val="26"/>
          <w:szCs w:val="26"/>
        </w:rPr>
        <w:t>.</w:t>
      </w:r>
      <w:r w:rsidR="00717B44" w:rsidRPr="00F33DB8">
        <w:rPr>
          <w:rFonts w:ascii="Times New Roman" w:hAnsi="Times New Roman" w:cs="Times New Roman"/>
          <w:sz w:val="26"/>
          <w:szCs w:val="26"/>
        </w:rPr>
        <w:t xml:space="preserve">согласование исполнительной документации в случае соответствия КГС, проекту и нормативным документам. </w:t>
      </w:r>
    </w:p>
    <w:p w:rsidR="00717B44"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4</w:t>
      </w:r>
      <w:r>
        <w:rPr>
          <w:rFonts w:ascii="Times New Roman" w:hAnsi="Times New Roman" w:cs="Times New Roman"/>
          <w:sz w:val="26"/>
          <w:szCs w:val="26"/>
        </w:rPr>
        <w:t>.</w:t>
      </w:r>
      <w:r w:rsidR="00717B44" w:rsidRPr="00F33DB8">
        <w:rPr>
          <w:rFonts w:ascii="Times New Roman" w:hAnsi="Times New Roman" w:cs="Times New Roman"/>
          <w:sz w:val="26"/>
          <w:szCs w:val="26"/>
        </w:rPr>
        <w:t>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w:t>
      </w:r>
      <w:r w:rsidR="001F2068">
        <w:rPr>
          <w:rFonts w:ascii="Times New Roman" w:hAnsi="Times New Roman" w:cs="Times New Roman"/>
          <w:sz w:val="26"/>
          <w:szCs w:val="26"/>
        </w:rPr>
        <w:t>й</w:t>
      </w:r>
      <w:r w:rsidR="00717B44" w:rsidRPr="00F33DB8">
        <w:rPr>
          <w:rFonts w:ascii="Times New Roman" w:hAnsi="Times New Roman" w:cs="Times New Roman"/>
          <w:sz w:val="26"/>
          <w:szCs w:val="26"/>
        </w:rPr>
        <w:t xml:space="preserve"> на дежурном плане</w:t>
      </w:r>
      <w:r w:rsidR="001F2068">
        <w:rPr>
          <w:rFonts w:ascii="Times New Roman" w:hAnsi="Times New Roman" w:cs="Times New Roman"/>
          <w:sz w:val="26"/>
          <w:szCs w:val="26"/>
        </w:rPr>
        <w:t xml:space="preserve"> городского округа</w:t>
      </w:r>
      <w:r w:rsidR="00717B44" w:rsidRPr="00F33DB8">
        <w:rPr>
          <w:rFonts w:ascii="Times New Roman" w:hAnsi="Times New Roman" w:cs="Times New Roman"/>
          <w:sz w:val="26"/>
          <w:szCs w:val="26"/>
        </w:rPr>
        <w:t>.</w:t>
      </w:r>
    </w:p>
    <w:p w:rsidR="00CD413E" w:rsidRPr="00126251" w:rsidRDefault="00EB6D90" w:rsidP="009B7778">
      <w:pPr>
        <w:tabs>
          <w:tab w:val="left" w:pos="3465"/>
        </w:tabs>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5</w:t>
      </w:r>
      <w:r w:rsidR="00CD413E" w:rsidRPr="00126251">
        <w:rPr>
          <w:rFonts w:ascii="Times New Roman" w:hAnsi="Times New Roman" w:cs="Times New Roman"/>
          <w:sz w:val="26"/>
          <w:szCs w:val="26"/>
        </w:rPr>
        <w:t>. Вызов на контрольную съемку</w:t>
      </w:r>
      <w:r>
        <w:rPr>
          <w:rFonts w:ascii="Times New Roman" w:hAnsi="Times New Roman" w:cs="Times New Roman"/>
          <w:sz w:val="26"/>
          <w:szCs w:val="26"/>
        </w:rPr>
        <w:t>.</w:t>
      </w:r>
      <w:r w:rsidR="00CD413E" w:rsidRPr="00126251">
        <w:rPr>
          <w:rFonts w:ascii="Times New Roman" w:hAnsi="Times New Roman" w:cs="Times New Roman"/>
          <w:sz w:val="26"/>
          <w:szCs w:val="26"/>
        </w:rPr>
        <w:t xml:space="preserve"> </w:t>
      </w:r>
    </w:p>
    <w:p w:rsidR="00CD413E" w:rsidRPr="00CD413E"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6</w:t>
      </w:r>
      <w:r>
        <w:rPr>
          <w:rFonts w:ascii="Times New Roman" w:hAnsi="Times New Roman" w:cs="Times New Roman"/>
          <w:sz w:val="26"/>
          <w:szCs w:val="26"/>
        </w:rPr>
        <w:t>.</w:t>
      </w:r>
      <w:r w:rsidR="00CD413E" w:rsidRPr="00CD413E">
        <w:rPr>
          <w:rFonts w:ascii="Times New Roman" w:hAnsi="Times New Roman" w:cs="Times New Roman"/>
          <w:sz w:val="26"/>
          <w:szCs w:val="26"/>
        </w:rPr>
        <w:t xml:space="preserve">Вызов на КГС осуществляется не позднее чем за 3 (три) рабочих дня до засыпки </w:t>
      </w:r>
      <w:proofErr w:type="gramStart"/>
      <w:r w:rsidR="00CD413E" w:rsidRPr="00CD413E">
        <w:rPr>
          <w:rFonts w:ascii="Times New Roman" w:hAnsi="Times New Roman" w:cs="Times New Roman"/>
          <w:sz w:val="26"/>
          <w:szCs w:val="26"/>
        </w:rPr>
        <w:t>траншеи</w:t>
      </w:r>
      <w:proofErr w:type="gramEnd"/>
      <w:r w:rsidR="00CD413E" w:rsidRPr="00CD413E">
        <w:rPr>
          <w:rFonts w:ascii="Times New Roman" w:hAnsi="Times New Roman" w:cs="Times New Roman"/>
          <w:sz w:val="26"/>
          <w:szCs w:val="26"/>
        </w:rPr>
        <w:t xml:space="preserve"> строящихся напорной канализации, газопровода, водопровода и тепловых сетей. </w:t>
      </w:r>
    </w:p>
    <w:p w:rsidR="00CD413E" w:rsidRPr="00CD413E"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7</w:t>
      </w:r>
      <w:r w:rsidR="00CD413E" w:rsidRPr="00CD413E">
        <w:rPr>
          <w:rFonts w:ascii="Times New Roman" w:hAnsi="Times New Roman" w:cs="Times New Roman"/>
          <w:sz w:val="26"/>
          <w:szCs w:val="26"/>
        </w:rPr>
        <w:t xml:space="preserve">. Для подземных коммуникаций, построенных методом ГНБ, необходимо оформлять вызов полевой бригады на дату контрольной протяжки зонда.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w:t>
      </w:r>
      <w:r w:rsidR="000E3879">
        <w:rPr>
          <w:rFonts w:ascii="Times New Roman" w:hAnsi="Times New Roman" w:cs="Times New Roman"/>
          <w:sz w:val="26"/>
          <w:szCs w:val="26"/>
        </w:rPr>
        <w:t>8</w:t>
      </w:r>
      <w:proofErr w:type="gramStart"/>
      <w:r w:rsidR="00CD413E" w:rsidRPr="00CD413E">
        <w:rPr>
          <w:rFonts w:ascii="Times New Roman" w:hAnsi="Times New Roman" w:cs="Times New Roman"/>
          <w:sz w:val="26"/>
          <w:szCs w:val="26"/>
        </w:rPr>
        <w:t xml:space="preserve"> Д</w:t>
      </w:r>
      <w:proofErr w:type="gramEnd"/>
      <w:r w:rsidR="00CD413E" w:rsidRPr="00CD413E">
        <w:rPr>
          <w:rFonts w:ascii="Times New Roman" w:hAnsi="Times New Roman" w:cs="Times New Roman"/>
          <w:sz w:val="26"/>
          <w:szCs w:val="26"/>
        </w:rPr>
        <w:t>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w:t>
      </w:r>
      <w:r w:rsidR="000E3879">
        <w:rPr>
          <w:rFonts w:ascii="Times New Roman" w:hAnsi="Times New Roman" w:cs="Times New Roman"/>
          <w:sz w:val="26"/>
          <w:szCs w:val="26"/>
        </w:rPr>
        <w:t>9</w:t>
      </w:r>
      <w:r w:rsidR="00CD413E">
        <w:rPr>
          <w:rFonts w:ascii="Times New Roman" w:hAnsi="Times New Roman" w:cs="Times New Roman"/>
          <w:sz w:val="26"/>
          <w:szCs w:val="26"/>
        </w:rPr>
        <w:t>.</w:t>
      </w:r>
      <w:r>
        <w:rPr>
          <w:rFonts w:ascii="Times New Roman" w:hAnsi="Times New Roman" w:cs="Times New Roman"/>
          <w:sz w:val="26"/>
          <w:szCs w:val="26"/>
        </w:rPr>
        <w:t xml:space="preserve"> </w:t>
      </w:r>
      <w:r w:rsidR="00CD413E" w:rsidRPr="00CD413E">
        <w:rPr>
          <w:rFonts w:ascii="Times New Roman" w:hAnsi="Times New Roman" w:cs="Times New Roman"/>
          <w:sz w:val="26"/>
          <w:szCs w:val="26"/>
        </w:rPr>
        <w:t xml:space="preserve">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00CD413E" w:rsidRPr="00CD413E">
        <w:rPr>
          <w:rFonts w:ascii="Times New Roman" w:hAnsi="Times New Roman" w:cs="Times New Roman"/>
          <w:sz w:val="26"/>
          <w:szCs w:val="26"/>
        </w:rPr>
        <w:t>шурфовые</w:t>
      </w:r>
      <w:proofErr w:type="spellEnd"/>
      <w:r w:rsidR="00CD413E" w:rsidRPr="00CD413E">
        <w:rPr>
          <w:rFonts w:ascii="Times New Roman" w:hAnsi="Times New Roman" w:cs="Times New Roman"/>
          <w:sz w:val="26"/>
          <w:szCs w:val="26"/>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CD413E" w:rsidRPr="00126251" w:rsidRDefault="00126251" w:rsidP="009B7778">
      <w:pPr>
        <w:spacing w:after="0"/>
        <w:ind w:firstLine="567"/>
        <w:rPr>
          <w:rFonts w:ascii="Times New Roman" w:hAnsi="Times New Roman" w:cs="Times New Roman"/>
          <w:sz w:val="26"/>
          <w:szCs w:val="26"/>
        </w:rPr>
      </w:pPr>
      <w:r w:rsidRPr="00126251">
        <w:rPr>
          <w:rFonts w:ascii="Times New Roman" w:hAnsi="Times New Roman" w:cs="Times New Roman"/>
          <w:sz w:val="26"/>
          <w:szCs w:val="26"/>
        </w:rPr>
        <w:t>3.</w:t>
      </w:r>
      <w:r w:rsidR="000E3879">
        <w:rPr>
          <w:rFonts w:ascii="Times New Roman" w:hAnsi="Times New Roman" w:cs="Times New Roman"/>
          <w:sz w:val="26"/>
          <w:szCs w:val="26"/>
        </w:rPr>
        <w:t>4</w:t>
      </w:r>
      <w:r w:rsidR="00CD413E" w:rsidRPr="00126251">
        <w:rPr>
          <w:rFonts w:ascii="Times New Roman" w:hAnsi="Times New Roman" w:cs="Times New Roman"/>
          <w:sz w:val="26"/>
          <w:szCs w:val="26"/>
        </w:rPr>
        <w:t>. Проверка исполнительного чертежа</w:t>
      </w:r>
      <w:r w:rsidR="000E3879">
        <w:rPr>
          <w:rFonts w:ascii="Times New Roman" w:hAnsi="Times New Roman" w:cs="Times New Roman"/>
          <w:sz w:val="26"/>
          <w:szCs w:val="26"/>
        </w:rPr>
        <w:t>.</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w:t>
      </w:r>
      <w:r w:rsidR="00CD413E" w:rsidRPr="00CD413E">
        <w:rPr>
          <w:rFonts w:ascii="Times New Roman" w:hAnsi="Times New Roman" w:cs="Times New Roman"/>
          <w:sz w:val="26"/>
          <w:szCs w:val="26"/>
        </w:rPr>
        <w:t xml:space="preserve">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.2</w:t>
      </w:r>
      <w:r w:rsidR="00CD413E" w:rsidRPr="00CD413E">
        <w:rPr>
          <w:rFonts w:ascii="Times New Roman" w:hAnsi="Times New Roman" w:cs="Times New Roman"/>
          <w:sz w:val="26"/>
          <w:szCs w:val="26"/>
        </w:rPr>
        <w:t xml:space="preserve">. Оформление исполнительного чертежа на сети инженерно-технического обеспечения должно быть выполнено в соответствии с «Требованиями, </w:t>
      </w:r>
      <w:r w:rsidR="00CD413E" w:rsidRPr="00CD413E">
        <w:rPr>
          <w:rFonts w:ascii="Times New Roman" w:hAnsi="Times New Roman" w:cs="Times New Roman"/>
          <w:sz w:val="26"/>
          <w:szCs w:val="26"/>
        </w:rPr>
        <w:lastRenderedPageBreak/>
        <w:t xml:space="preserve">предъявляемыми к исполнительным съемкам и исполнительным чертежам на сети инженерно-технического обеспечения </w:t>
      </w:r>
      <w:r w:rsidR="000B469B">
        <w:rPr>
          <w:rFonts w:ascii="Times New Roman" w:hAnsi="Times New Roman" w:cs="Times New Roman"/>
          <w:sz w:val="26"/>
          <w:szCs w:val="26"/>
        </w:rPr>
        <w:t xml:space="preserve">на </w:t>
      </w:r>
      <w:r w:rsidR="000B469B" w:rsidRPr="00A02554">
        <w:rPr>
          <w:rFonts w:ascii="Times New Roman" w:hAnsi="Times New Roman" w:cs="Times New Roman"/>
          <w:sz w:val="26"/>
          <w:szCs w:val="26"/>
        </w:rPr>
        <w:t>территории городского округа город Шахунья Нижегородской области</w:t>
      </w:r>
      <w:r w:rsidR="00CD413E" w:rsidRPr="00CD413E">
        <w:rPr>
          <w:rFonts w:ascii="Times New Roman" w:hAnsi="Times New Roman" w:cs="Times New Roman"/>
          <w:sz w:val="26"/>
          <w:szCs w:val="26"/>
        </w:rPr>
        <w:t>» (Приложение №</w:t>
      </w:r>
      <w:r w:rsidR="00DA319A">
        <w:rPr>
          <w:rFonts w:ascii="Times New Roman" w:hAnsi="Times New Roman" w:cs="Times New Roman"/>
          <w:sz w:val="26"/>
          <w:szCs w:val="26"/>
        </w:rPr>
        <w:t>3</w:t>
      </w:r>
      <w:r w:rsidR="00CD413E" w:rsidRPr="00CD413E">
        <w:rPr>
          <w:rFonts w:ascii="Times New Roman" w:hAnsi="Times New Roman" w:cs="Times New Roman"/>
          <w:sz w:val="26"/>
          <w:szCs w:val="26"/>
        </w:rPr>
        <w:t xml:space="preserve"> к Административному регламенту)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.3</w:t>
      </w:r>
      <w:r w:rsidR="00CD413E" w:rsidRPr="00CD413E">
        <w:rPr>
          <w:rFonts w:ascii="Times New Roman" w:hAnsi="Times New Roman" w:cs="Times New Roman"/>
          <w:sz w:val="26"/>
          <w:szCs w:val="26"/>
        </w:rPr>
        <w:t xml:space="preserve">.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.4.</w:t>
      </w:r>
      <w:r w:rsidR="00CD413E" w:rsidRPr="00CD413E">
        <w:rPr>
          <w:rFonts w:ascii="Times New Roman" w:hAnsi="Times New Roman" w:cs="Times New Roman"/>
          <w:sz w:val="26"/>
          <w:szCs w:val="26"/>
        </w:rPr>
        <w:t xml:space="preserve">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.5.</w:t>
      </w:r>
      <w:r w:rsidR="00CD413E" w:rsidRPr="00CD413E">
        <w:rPr>
          <w:rFonts w:ascii="Times New Roman" w:hAnsi="Times New Roman" w:cs="Times New Roman"/>
          <w:sz w:val="26"/>
          <w:szCs w:val="26"/>
        </w:rPr>
        <w:t xml:space="preserve"> исполнительном </w:t>
      </w:r>
      <w:proofErr w:type="gramStart"/>
      <w:r w:rsidR="00CD413E" w:rsidRPr="00CD413E">
        <w:rPr>
          <w:rFonts w:ascii="Times New Roman" w:hAnsi="Times New Roman" w:cs="Times New Roman"/>
          <w:sz w:val="26"/>
          <w:szCs w:val="26"/>
        </w:rPr>
        <w:t>чертеже</w:t>
      </w:r>
      <w:proofErr w:type="gramEnd"/>
      <w:r w:rsidR="00CD413E" w:rsidRPr="00CD413E">
        <w:rPr>
          <w:rFonts w:ascii="Times New Roman" w:hAnsi="Times New Roman" w:cs="Times New Roman"/>
          <w:sz w:val="26"/>
          <w:szCs w:val="26"/>
        </w:rPr>
        <w:t xml:space="preserve">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.6</w:t>
      </w:r>
      <w:r w:rsidR="00CD413E" w:rsidRPr="00CD413E">
        <w:rPr>
          <w:rFonts w:ascii="Times New Roman" w:hAnsi="Times New Roman" w:cs="Times New Roman"/>
          <w:sz w:val="26"/>
          <w:szCs w:val="26"/>
        </w:rPr>
        <w:t xml:space="preserve">. Согласно п.6.5.3 ГОСТ </w:t>
      </w:r>
      <w:proofErr w:type="gramStart"/>
      <w:r w:rsidR="00CD413E" w:rsidRPr="00CD413E">
        <w:rPr>
          <w:rFonts w:ascii="Times New Roman" w:hAnsi="Times New Roman" w:cs="Times New Roman"/>
          <w:sz w:val="26"/>
          <w:szCs w:val="26"/>
        </w:rPr>
        <w:t>Р</w:t>
      </w:r>
      <w:proofErr w:type="gramEnd"/>
      <w:r w:rsidR="00CD413E" w:rsidRPr="00CD413E">
        <w:rPr>
          <w:rFonts w:ascii="Times New Roman" w:hAnsi="Times New Roman" w:cs="Times New Roman"/>
          <w:sz w:val="26"/>
          <w:szCs w:val="26"/>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CD413E" w:rsidRPr="00CD413E" w:rsidRDefault="00CD413E" w:rsidP="009B7778">
      <w:pPr>
        <w:spacing w:after="0"/>
        <w:ind w:firstLine="567"/>
        <w:rPr>
          <w:rFonts w:ascii="Times New Roman" w:hAnsi="Times New Roman" w:cs="Times New Roman"/>
          <w:sz w:val="26"/>
          <w:szCs w:val="26"/>
        </w:rPr>
      </w:pPr>
      <w:r w:rsidRPr="00CD413E">
        <w:rPr>
          <w:rFonts w:ascii="Times New Roman" w:hAnsi="Times New Roman" w:cs="Times New Roman"/>
          <w:sz w:val="26"/>
          <w:szCs w:val="26"/>
        </w:rPr>
        <w:t>в плане - 0,5 м; по высоте - 0,3 м для самотечных трубопроводов и 0,1 м для остальных сетей.</w:t>
      </w:r>
    </w:p>
    <w:p w:rsidR="00CD413E" w:rsidRPr="00CD413E" w:rsidRDefault="00CD413E" w:rsidP="009B7778">
      <w:pPr>
        <w:spacing w:after="0"/>
        <w:ind w:firstLine="567"/>
        <w:jc w:val="both"/>
        <w:rPr>
          <w:rFonts w:ascii="Times New Roman" w:hAnsi="Times New Roman" w:cs="Times New Roman"/>
          <w:sz w:val="26"/>
          <w:szCs w:val="26"/>
        </w:rPr>
      </w:pPr>
      <w:r w:rsidRPr="00CD413E">
        <w:rPr>
          <w:rFonts w:ascii="Times New Roman" w:hAnsi="Times New Roman" w:cs="Times New Roman"/>
          <w:sz w:val="26"/>
          <w:szCs w:val="26"/>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.7.</w:t>
      </w:r>
      <w:r w:rsidR="00CD413E" w:rsidRPr="00CD413E">
        <w:rPr>
          <w:rFonts w:ascii="Times New Roman" w:hAnsi="Times New Roman" w:cs="Times New Roman"/>
          <w:sz w:val="26"/>
          <w:szCs w:val="26"/>
        </w:rPr>
        <w:t xml:space="preserve">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CD413E" w:rsidRPr="00CD413E" w:rsidRDefault="00126251"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.8.</w:t>
      </w:r>
      <w:r w:rsidR="00CD413E" w:rsidRPr="00CD413E">
        <w:rPr>
          <w:rFonts w:ascii="Times New Roman" w:hAnsi="Times New Roman" w:cs="Times New Roman"/>
          <w:sz w:val="26"/>
          <w:szCs w:val="26"/>
        </w:rPr>
        <w:t xml:space="preserve"> В случае нахождения ошибок оригинал чертежа отдается на исправление.</w:t>
      </w:r>
    </w:p>
    <w:p w:rsid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.9</w:t>
      </w:r>
      <w:r w:rsidR="00CD413E" w:rsidRPr="00CD413E">
        <w:rPr>
          <w:rFonts w:ascii="Times New Roman" w:hAnsi="Times New Roman" w:cs="Times New Roman"/>
          <w:sz w:val="26"/>
          <w:szCs w:val="26"/>
        </w:rPr>
        <w:t>. Для согласования построенной с отступлением от проекта коммуникации необходимо иметь проект на инженерно</w:t>
      </w:r>
      <w:r w:rsidR="000B469B">
        <w:rPr>
          <w:rFonts w:ascii="Times New Roman" w:hAnsi="Times New Roman" w:cs="Times New Roman"/>
          <w:sz w:val="26"/>
          <w:szCs w:val="26"/>
        </w:rPr>
        <w:t xml:space="preserve"> </w:t>
      </w:r>
      <w:r w:rsidR="00CD413E" w:rsidRPr="00CD413E">
        <w:rPr>
          <w:rFonts w:ascii="Times New Roman" w:hAnsi="Times New Roman" w:cs="Times New Roman"/>
          <w:sz w:val="26"/>
          <w:szCs w:val="26"/>
        </w:rPr>
        <w:t>-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0B469B" w:rsidRPr="00126251" w:rsidRDefault="00126251" w:rsidP="009B7778">
      <w:pPr>
        <w:spacing w:after="0"/>
        <w:ind w:firstLine="567"/>
        <w:jc w:val="both"/>
        <w:rPr>
          <w:rFonts w:ascii="Times New Roman" w:hAnsi="Times New Roman" w:cs="Times New Roman"/>
          <w:sz w:val="26"/>
          <w:szCs w:val="26"/>
        </w:rPr>
      </w:pPr>
      <w:r w:rsidRPr="00126251">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.10</w:t>
      </w:r>
      <w:r w:rsidR="000B469B" w:rsidRPr="00126251">
        <w:rPr>
          <w:rFonts w:ascii="Times New Roman" w:hAnsi="Times New Roman" w:cs="Times New Roman"/>
          <w:sz w:val="26"/>
          <w:szCs w:val="26"/>
        </w:rPr>
        <w:t>. Передача исполнительной документации в уполномоченный орган государственной власти или местного самоуправления</w:t>
      </w:r>
    </w:p>
    <w:p w:rsidR="000B469B" w:rsidRPr="0093408A"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.11</w:t>
      </w:r>
      <w:r w:rsidR="000B469B" w:rsidRPr="0093408A">
        <w:rPr>
          <w:rFonts w:ascii="Times New Roman" w:hAnsi="Times New Roman" w:cs="Times New Roman"/>
          <w:sz w:val="26"/>
          <w:szCs w:val="26"/>
        </w:rPr>
        <w:t xml:space="preserve">. В </w:t>
      </w:r>
      <w:r w:rsidR="0093408A" w:rsidRPr="0093408A">
        <w:rPr>
          <w:rFonts w:ascii="Times New Roman" w:hAnsi="Times New Roman" w:cs="Times New Roman"/>
          <w:sz w:val="26"/>
          <w:szCs w:val="26"/>
        </w:rPr>
        <w:t>а</w:t>
      </w:r>
      <w:r w:rsidR="000B469B" w:rsidRPr="0093408A">
        <w:rPr>
          <w:rFonts w:ascii="Times New Roman" w:hAnsi="Times New Roman" w:cs="Times New Roman"/>
          <w:sz w:val="26"/>
          <w:szCs w:val="26"/>
        </w:rPr>
        <w:t xml:space="preserve">дминистрацию </w:t>
      </w:r>
      <w:r w:rsidR="0093408A" w:rsidRPr="0093408A">
        <w:rPr>
          <w:rFonts w:ascii="Times New Roman" w:hAnsi="Times New Roman" w:cs="Times New Roman"/>
          <w:sz w:val="26"/>
          <w:szCs w:val="26"/>
        </w:rPr>
        <w:t>городского</w:t>
      </w:r>
      <w:r w:rsidR="0093408A">
        <w:rPr>
          <w:rFonts w:ascii="Times New Roman" w:hAnsi="Times New Roman" w:cs="Times New Roman"/>
          <w:sz w:val="26"/>
          <w:szCs w:val="26"/>
        </w:rPr>
        <w:t xml:space="preserve"> округа город Шахунья Нижегородской области</w:t>
      </w:r>
      <w:r w:rsidR="000B469B" w:rsidRPr="0093408A">
        <w:rPr>
          <w:rFonts w:ascii="Times New Roman" w:hAnsi="Times New Roman" w:cs="Times New Roman"/>
          <w:sz w:val="26"/>
          <w:szCs w:val="26"/>
        </w:rPr>
        <w:t xml:space="preserve">  передаются:</w:t>
      </w:r>
    </w:p>
    <w:p w:rsidR="000B469B" w:rsidRPr="0093408A" w:rsidRDefault="009B7778"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0B469B" w:rsidRPr="0093408A">
        <w:rPr>
          <w:rFonts w:ascii="Times New Roman" w:hAnsi="Times New Roman" w:cs="Times New Roman"/>
          <w:sz w:val="26"/>
          <w:szCs w:val="26"/>
        </w:rPr>
        <w:t xml:space="preserve">геометрические данные с исполнительного чертежа с атрибутивной информацией нанесенный на дежурный план </w:t>
      </w:r>
      <w:r w:rsidR="009F5C81" w:rsidRPr="009F5C81">
        <w:rPr>
          <w:rFonts w:ascii="Times New Roman" w:hAnsi="Times New Roman" w:cs="Times New Roman"/>
          <w:color w:val="333333"/>
          <w:sz w:val="26"/>
          <w:szCs w:val="26"/>
        </w:rPr>
        <w:t>территории городского округа город Шахунья Нижегородской области</w:t>
      </w:r>
      <w:r w:rsidR="000B469B" w:rsidRPr="0093408A">
        <w:rPr>
          <w:rFonts w:ascii="Times New Roman" w:hAnsi="Times New Roman" w:cs="Times New Roman"/>
          <w:sz w:val="26"/>
          <w:szCs w:val="26"/>
        </w:rPr>
        <w:t>;</w:t>
      </w:r>
    </w:p>
    <w:p w:rsidR="00E457DA" w:rsidRDefault="000B469B" w:rsidP="009B7778">
      <w:pPr>
        <w:spacing w:after="0"/>
        <w:ind w:firstLine="567"/>
        <w:rPr>
          <w:rFonts w:ascii="Times New Roman" w:hAnsi="Times New Roman" w:cs="Times New Roman"/>
          <w:sz w:val="26"/>
          <w:szCs w:val="26"/>
        </w:rPr>
      </w:pPr>
      <w:r w:rsidRPr="0093408A">
        <w:rPr>
          <w:rFonts w:ascii="Times New Roman" w:hAnsi="Times New Roman" w:cs="Times New Roman"/>
          <w:sz w:val="26"/>
          <w:szCs w:val="26"/>
        </w:rPr>
        <w:t>2) отсканированны</w:t>
      </w:r>
      <w:r w:rsidR="00EF76B4">
        <w:rPr>
          <w:rFonts w:ascii="Times New Roman" w:hAnsi="Times New Roman" w:cs="Times New Roman"/>
          <w:sz w:val="26"/>
          <w:szCs w:val="26"/>
        </w:rPr>
        <w:t>й чертеж с оригиналами печатей.</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lastRenderedPageBreak/>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 Формирование </w:t>
      </w:r>
      <w:r w:rsidR="00EB6D90">
        <w:rPr>
          <w:rFonts w:ascii="Times New Roman" w:hAnsi="Times New Roman" w:cs="Times New Roman"/>
          <w:sz w:val="26"/>
          <w:szCs w:val="26"/>
        </w:rPr>
        <w:t xml:space="preserve">и направление межведомственных </w:t>
      </w:r>
      <w:r w:rsidRPr="00F3207F">
        <w:rPr>
          <w:rFonts w:ascii="Times New Roman" w:hAnsi="Times New Roman" w:cs="Times New Roman"/>
          <w:sz w:val="26"/>
          <w:szCs w:val="26"/>
        </w:rPr>
        <w:t>запросов (при необходимости)</w:t>
      </w:r>
    </w:p>
    <w:p w:rsidR="00F3207F" w:rsidRPr="00F3207F" w:rsidRDefault="00F3207F" w:rsidP="009B7778">
      <w:pPr>
        <w:widowControl w:val="0"/>
        <w:autoSpaceDE w:val="0"/>
        <w:autoSpaceDN w:val="0"/>
        <w:adjustRightInd w:val="0"/>
        <w:spacing w:after="0"/>
        <w:ind w:firstLine="567"/>
        <w:jc w:val="both"/>
        <w:outlineLvl w:val="2"/>
        <w:rPr>
          <w:rFonts w:ascii="Times New Roman" w:hAnsi="Times New Roman" w:cs="Times New Roman"/>
          <w:bCs/>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w:t>
      </w:r>
      <w:r w:rsidRPr="00F3207F">
        <w:rPr>
          <w:rFonts w:ascii="Times New Roman" w:hAnsi="Times New Roman" w:cs="Times New Roman"/>
          <w:bCs/>
          <w:sz w:val="26"/>
          <w:szCs w:val="26"/>
        </w:rPr>
        <w:t>в пункте 2.</w:t>
      </w:r>
      <w:r w:rsidR="00EB6D90">
        <w:rPr>
          <w:rFonts w:ascii="Times New Roman" w:hAnsi="Times New Roman" w:cs="Times New Roman"/>
          <w:bCs/>
          <w:sz w:val="26"/>
          <w:szCs w:val="26"/>
        </w:rPr>
        <w:t>6</w:t>
      </w:r>
      <w:r w:rsidRPr="00F3207F">
        <w:rPr>
          <w:rFonts w:ascii="Times New Roman" w:hAnsi="Times New Roman" w:cs="Times New Roman"/>
          <w:bCs/>
          <w:sz w:val="26"/>
          <w:szCs w:val="26"/>
        </w:rPr>
        <w:t>.1 настоящего Административного регламента.</w:t>
      </w:r>
    </w:p>
    <w:p w:rsidR="00F3207F" w:rsidRPr="00F3207F" w:rsidRDefault="00F3207F" w:rsidP="009B7778">
      <w:pPr>
        <w:widowControl w:val="0"/>
        <w:spacing w:after="0"/>
        <w:ind w:firstLine="567"/>
        <w:jc w:val="both"/>
        <w:rPr>
          <w:rFonts w:ascii="Times New Roman" w:hAnsi="Times New Roman" w:cs="Times New Roman"/>
          <w:bCs/>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.2.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w:t>
      </w:r>
    </w:p>
    <w:p w:rsidR="00F3207F" w:rsidRPr="00F3207F" w:rsidRDefault="00F3207F" w:rsidP="009B7778">
      <w:pPr>
        <w:widowControl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3. </w:t>
      </w:r>
      <w:proofErr w:type="gramStart"/>
      <w:r w:rsidRPr="00F3207F">
        <w:rPr>
          <w:rFonts w:ascii="Times New Roman" w:hAnsi="Times New Roman" w:cs="Times New Roman"/>
          <w:sz w:val="26"/>
          <w:szCs w:val="26"/>
        </w:rPr>
        <w:t xml:space="preserve">В случае представления заявителем документов в комитет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предоставлении документов, указанных в пункте 2.</w:t>
      </w:r>
      <w:r w:rsidR="00EB6D90">
        <w:rPr>
          <w:rFonts w:ascii="Times New Roman" w:hAnsi="Times New Roman" w:cs="Times New Roman"/>
          <w:sz w:val="26"/>
          <w:szCs w:val="26"/>
        </w:rPr>
        <w:t>6</w:t>
      </w:r>
      <w:r w:rsidRPr="00F3207F">
        <w:rPr>
          <w:rFonts w:ascii="Times New Roman" w:hAnsi="Times New Roman" w:cs="Times New Roman"/>
          <w:sz w:val="26"/>
          <w:szCs w:val="26"/>
        </w:rPr>
        <w:t>.1 настоящего Административного регламента, и направляет их в органы (учреждения), указанные в пункте 2.2.2</w:t>
      </w:r>
      <w:proofErr w:type="gramEnd"/>
      <w:r w:rsidRPr="00F3207F">
        <w:rPr>
          <w:rFonts w:ascii="Times New Roman" w:hAnsi="Times New Roman" w:cs="Times New Roman"/>
          <w:sz w:val="26"/>
          <w:szCs w:val="26"/>
        </w:rPr>
        <w:t xml:space="preserve"> настоящего Административного регламента.</w:t>
      </w:r>
    </w:p>
    <w:p w:rsidR="00F3207F" w:rsidRPr="00F3207F" w:rsidRDefault="00F3207F" w:rsidP="009B7778">
      <w:pPr>
        <w:widowControl w:val="0"/>
        <w:autoSpaceDE w:val="0"/>
        <w:autoSpaceDN w:val="0"/>
        <w:adjustRightInd w:val="0"/>
        <w:spacing w:after="0"/>
        <w:ind w:firstLine="567"/>
        <w:jc w:val="both"/>
        <w:outlineLvl w:val="2"/>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.4. Максимальное время, затраченное на административную процедуру, не должно превышать 5 рабочих дней. </w:t>
      </w:r>
    </w:p>
    <w:p w:rsidR="00F3207F" w:rsidRPr="00F3207F" w:rsidRDefault="00F3207F" w:rsidP="009B7778">
      <w:pPr>
        <w:widowControl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.5. Результатом административной процедуры является сформированный и направленный межведомственный запрос.</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6</w:t>
      </w:r>
      <w:r w:rsidRPr="00F3207F">
        <w:rPr>
          <w:rFonts w:ascii="Times New Roman" w:hAnsi="Times New Roman" w:cs="Times New Roman"/>
          <w:sz w:val="26"/>
          <w:szCs w:val="26"/>
        </w:rPr>
        <w:t>. Рассмотрение з</w:t>
      </w:r>
      <w:r w:rsidR="00EB6D90">
        <w:rPr>
          <w:rFonts w:ascii="Times New Roman" w:hAnsi="Times New Roman" w:cs="Times New Roman"/>
          <w:sz w:val="26"/>
          <w:szCs w:val="26"/>
        </w:rPr>
        <w:t xml:space="preserve">аявления с приложенными к нему </w:t>
      </w:r>
      <w:r w:rsidRPr="00F3207F">
        <w:rPr>
          <w:rFonts w:ascii="Times New Roman" w:hAnsi="Times New Roman" w:cs="Times New Roman"/>
          <w:sz w:val="26"/>
          <w:szCs w:val="26"/>
        </w:rPr>
        <w:t>документами и принятие решения о согласовании контрольно-геодезической съемки л</w:t>
      </w:r>
      <w:r w:rsidR="00EB6D90">
        <w:rPr>
          <w:rFonts w:ascii="Times New Roman" w:hAnsi="Times New Roman" w:cs="Times New Roman"/>
          <w:sz w:val="26"/>
          <w:szCs w:val="26"/>
        </w:rPr>
        <w:t xml:space="preserve">ибо об отказе в предоставлении </w:t>
      </w:r>
      <w:r w:rsidRPr="00F3207F">
        <w:rPr>
          <w:rFonts w:ascii="Times New Roman" w:hAnsi="Times New Roman" w:cs="Times New Roman"/>
          <w:sz w:val="26"/>
          <w:szCs w:val="26"/>
        </w:rPr>
        <w:t>муниципальной услуги</w:t>
      </w:r>
      <w:r w:rsidR="00EB6D90">
        <w:rPr>
          <w:rFonts w:ascii="Times New Roman" w:hAnsi="Times New Roman" w:cs="Times New Roman"/>
          <w:sz w:val="26"/>
          <w:szCs w:val="26"/>
        </w:rPr>
        <w:t>.</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6</w:t>
      </w:r>
      <w:r w:rsidRPr="00F3207F">
        <w:rPr>
          <w:rFonts w:ascii="Times New Roman" w:hAnsi="Times New Roman" w:cs="Times New Roman"/>
          <w:sz w:val="26"/>
          <w:szCs w:val="26"/>
        </w:rPr>
        <w:t xml:space="preserve">.1. Основанием для начала административной процедуры – рассмотрение заявления с приложенными к нему документами и принятие решения о </w:t>
      </w:r>
      <w:r w:rsidRPr="00F3207F">
        <w:rPr>
          <w:rFonts w:ascii="Times New Roman" w:hAnsi="Times New Roman" w:cs="Times New Roman"/>
          <w:sz w:val="26"/>
          <w:szCs w:val="26"/>
        </w:rPr>
        <w:br/>
        <w:t>согласовании контрольно-геодезической съемки лидо об отказе в предоставлении муниципальной услуги является поступление зарегистрированного заявления с приложенными к нему документами в комитет.</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6</w:t>
      </w:r>
      <w:r w:rsidRPr="00F3207F">
        <w:rPr>
          <w:rFonts w:ascii="Times New Roman" w:hAnsi="Times New Roman" w:cs="Times New Roman"/>
          <w:sz w:val="26"/>
          <w:szCs w:val="26"/>
        </w:rPr>
        <w:t xml:space="preserve">.2.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проводит проверку представленных заявителем документов, их содержание и комплектность;</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положительного заключения согласовывает контрольно-геодезическую съемку и вносит ее в геоинформационную систему города;</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7</w:t>
      </w:r>
      <w:r>
        <w:rPr>
          <w:rFonts w:ascii="Times New Roman" w:hAnsi="Times New Roman" w:cs="Times New Roman"/>
          <w:sz w:val="26"/>
          <w:szCs w:val="26"/>
        </w:rPr>
        <w:t xml:space="preserve">. </w:t>
      </w:r>
      <w:r w:rsidR="00F3207F" w:rsidRPr="00F3207F">
        <w:rPr>
          <w:rFonts w:ascii="Times New Roman" w:hAnsi="Times New Roman" w:cs="Times New Roman"/>
          <w:sz w:val="26"/>
          <w:szCs w:val="26"/>
        </w:rPr>
        <w:t xml:space="preserve">Уведомление об отказе в предоставлении муниципальной услуги подписывается </w:t>
      </w:r>
      <w:r>
        <w:rPr>
          <w:rFonts w:ascii="Times New Roman" w:hAnsi="Times New Roman" w:cs="Times New Roman"/>
          <w:sz w:val="26"/>
          <w:szCs w:val="26"/>
        </w:rPr>
        <w:t>начальником отдела архитектуры и капитального строительства городского округа город Шахунья Нижегородской области</w:t>
      </w:r>
      <w:r w:rsidR="00F3207F" w:rsidRPr="00F3207F">
        <w:rPr>
          <w:rFonts w:ascii="Times New Roman" w:hAnsi="Times New Roman" w:cs="Times New Roman"/>
          <w:sz w:val="26"/>
          <w:szCs w:val="26"/>
        </w:rPr>
        <w:t xml:space="preserve"> или его заместителем и </w:t>
      </w:r>
      <w:r w:rsidR="00F3207F" w:rsidRPr="00F3207F">
        <w:rPr>
          <w:rFonts w:ascii="Times New Roman" w:hAnsi="Times New Roman" w:cs="Times New Roman"/>
          <w:sz w:val="26"/>
          <w:szCs w:val="26"/>
        </w:rPr>
        <w:lastRenderedPageBreak/>
        <w:t>выдается заявителю на руки или направляется по почте заказной корреспонденцией.</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7</w:t>
      </w:r>
      <w:r>
        <w:rPr>
          <w:rFonts w:ascii="Times New Roman" w:hAnsi="Times New Roman" w:cs="Times New Roman"/>
          <w:sz w:val="26"/>
          <w:szCs w:val="26"/>
        </w:rPr>
        <w:t>.1.</w:t>
      </w:r>
      <w:r w:rsidR="00F3207F" w:rsidRPr="00F3207F">
        <w:rPr>
          <w:rFonts w:ascii="Times New Roman" w:hAnsi="Times New Roman" w:cs="Times New Roman"/>
          <w:sz w:val="26"/>
          <w:szCs w:val="26"/>
        </w:rPr>
        <w:t xml:space="preserve">При выдаче МФЦ согласованной контрольно-геодезической съемки или уведомление об отказе в предоставлении муниципальной услуги указанные документы выдаются специалистом МФЦ заявителю на руки. 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документов из </w:t>
      </w:r>
      <w:r>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xml:space="preserve"> </w:t>
      </w:r>
      <w:r w:rsidR="00F3207F" w:rsidRPr="00F3207F">
        <w:rPr>
          <w:rFonts w:ascii="Times New Roman" w:hAnsi="Times New Roman" w:cs="Times New Roman"/>
          <w:sz w:val="26"/>
          <w:szCs w:val="26"/>
        </w:rPr>
        <w:t>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7</w:t>
      </w:r>
      <w:r w:rsidR="0077429B">
        <w:rPr>
          <w:rFonts w:ascii="Times New Roman" w:hAnsi="Times New Roman" w:cs="Times New Roman"/>
          <w:sz w:val="26"/>
          <w:szCs w:val="26"/>
        </w:rPr>
        <w:t>.2</w:t>
      </w:r>
      <w:r w:rsidRPr="00F3207F">
        <w:rPr>
          <w:rFonts w:ascii="Times New Roman" w:hAnsi="Times New Roman" w:cs="Times New Roman"/>
          <w:sz w:val="26"/>
          <w:szCs w:val="26"/>
        </w:rPr>
        <w:t>. Максимальное время, затраченное на административную процедуру, не должно превышать 5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7</w:t>
      </w:r>
      <w:r w:rsidRPr="00F3207F">
        <w:rPr>
          <w:rFonts w:ascii="Times New Roman" w:hAnsi="Times New Roman" w:cs="Times New Roman"/>
          <w:sz w:val="26"/>
          <w:szCs w:val="26"/>
        </w:rPr>
        <w:t>.</w:t>
      </w:r>
      <w:r w:rsidR="0077429B">
        <w:rPr>
          <w:rFonts w:ascii="Times New Roman" w:hAnsi="Times New Roman" w:cs="Times New Roman"/>
          <w:sz w:val="26"/>
          <w:szCs w:val="26"/>
        </w:rPr>
        <w:t>3. Р</w:t>
      </w:r>
      <w:r w:rsidRPr="00F3207F">
        <w:rPr>
          <w:rFonts w:ascii="Times New Roman" w:hAnsi="Times New Roman" w:cs="Times New Roman"/>
          <w:sz w:val="26"/>
          <w:szCs w:val="26"/>
        </w:rPr>
        <w:t>езультатом админ</w:t>
      </w:r>
      <w:r w:rsidR="009B7778">
        <w:rPr>
          <w:rFonts w:ascii="Times New Roman" w:hAnsi="Times New Roman" w:cs="Times New Roman"/>
          <w:sz w:val="26"/>
          <w:szCs w:val="26"/>
        </w:rPr>
        <w:t xml:space="preserve">истративной процедуры является </w:t>
      </w:r>
      <w:r w:rsidRPr="00F3207F">
        <w:rPr>
          <w:rFonts w:ascii="Times New Roman" w:hAnsi="Times New Roman" w:cs="Times New Roman"/>
          <w:sz w:val="26"/>
          <w:szCs w:val="26"/>
        </w:rPr>
        <w:t>принятое решение о согласовании контрольно-геодезической съемки, либо об отказе в 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 Подготовка  согласования и зан</w:t>
      </w:r>
      <w:r w:rsidR="0077429B">
        <w:rPr>
          <w:rFonts w:ascii="Times New Roman" w:hAnsi="Times New Roman" w:cs="Times New Roman"/>
          <w:sz w:val="26"/>
          <w:szCs w:val="26"/>
        </w:rPr>
        <w:t>есения в базу данных контрольно-</w:t>
      </w:r>
      <w:r w:rsidRPr="00F3207F">
        <w:rPr>
          <w:rFonts w:ascii="Times New Roman" w:hAnsi="Times New Roman" w:cs="Times New Roman"/>
          <w:sz w:val="26"/>
          <w:szCs w:val="26"/>
        </w:rPr>
        <w:t>геодезической съемки.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 xml:space="preserve">.2.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F3207F" w:rsidRPr="00F3207F">
        <w:rPr>
          <w:rFonts w:ascii="Times New Roman" w:hAnsi="Times New Roman" w:cs="Times New Roman"/>
          <w:sz w:val="26"/>
          <w:szCs w:val="26"/>
        </w:rPr>
        <w:t xml:space="preserve"> в случае положительного заключения согласовывает контрольно-геодезическую съемку и вносит ее в геоинформационную систему города;</w:t>
      </w:r>
    </w:p>
    <w:p w:rsidR="0077429B"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Уведомление об отказе в предоставлении муниципальной услуги подписывается</w:t>
      </w:r>
      <w:r w:rsidR="0077429B">
        <w:rPr>
          <w:rFonts w:ascii="Times New Roman" w:hAnsi="Times New Roman" w:cs="Times New Roman"/>
          <w:sz w:val="26"/>
          <w:szCs w:val="26"/>
        </w:rPr>
        <w:t xml:space="preserve"> начальником</w:t>
      </w:r>
      <w:r w:rsidRPr="00F3207F">
        <w:rPr>
          <w:rFonts w:ascii="Times New Roman" w:hAnsi="Times New Roman" w:cs="Times New Roman"/>
          <w:sz w:val="26"/>
          <w:szCs w:val="26"/>
        </w:rPr>
        <w:t xml:space="preserve">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77429B" w:rsidRPr="00F3207F">
        <w:rPr>
          <w:rFonts w:ascii="Times New Roman" w:hAnsi="Times New Roman" w:cs="Times New Roman"/>
          <w:sz w:val="26"/>
          <w:szCs w:val="26"/>
        </w:rPr>
        <w:t xml:space="preserve"> </w:t>
      </w:r>
      <w:r w:rsidRPr="00F3207F">
        <w:rPr>
          <w:rFonts w:ascii="Times New Roman" w:hAnsi="Times New Roman" w:cs="Times New Roman"/>
          <w:sz w:val="26"/>
          <w:szCs w:val="26"/>
        </w:rPr>
        <w:t>или его заместителем и выдается заявителю на руки или направляется по почте заказной корреспонденцией.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МФЦ согласованной контрольно-геодезической съемки или уведомление об отказе в предоставлении муниципальной услуги указанные документы выдаются специалистом МФЦ заявителю на руки. 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документов из </w:t>
      </w:r>
      <w:r w:rsidR="0077429B">
        <w:rPr>
          <w:rFonts w:ascii="Times New Roman" w:hAnsi="Times New Roman" w:cs="Times New Roman"/>
          <w:sz w:val="26"/>
          <w:szCs w:val="26"/>
        </w:rPr>
        <w:t xml:space="preserve">отдела архитектуры и </w:t>
      </w:r>
      <w:r w:rsidR="0077429B">
        <w:rPr>
          <w:rFonts w:ascii="Times New Roman" w:hAnsi="Times New Roman" w:cs="Times New Roman"/>
          <w:sz w:val="26"/>
          <w:szCs w:val="26"/>
        </w:rPr>
        <w:lastRenderedPageBreak/>
        <w:t>капитального строительства городского округа город Шахунья Нижегородской области</w:t>
      </w:r>
      <w:r w:rsidR="0077429B" w:rsidRPr="00F3207F">
        <w:rPr>
          <w:rFonts w:ascii="Times New Roman" w:hAnsi="Times New Roman" w:cs="Times New Roman"/>
          <w:sz w:val="26"/>
          <w:szCs w:val="26"/>
        </w:rPr>
        <w:t xml:space="preserve"> </w:t>
      </w:r>
      <w:r w:rsidRPr="00F3207F">
        <w:rPr>
          <w:rFonts w:ascii="Times New Roman" w:hAnsi="Times New Roman" w:cs="Times New Roman"/>
          <w:sz w:val="26"/>
          <w:szCs w:val="26"/>
        </w:rPr>
        <w:t>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3.</w:t>
      </w:r>
      <w:r w:rsidR="000E3879">
        <w:rPr>
          <w:rFonts w:ascii="Times New Roman" w:hAnsi="Times New Roman" w:cs="Times New Roman"/>
          <w:sz w:val="26"/>
          <w:szCs w:val="26"/>
        </w:rPr>
        <w:t>8</w:t>
      </w:r>
      <w:r w:rsidR="00F3207F"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5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.4.</w:t>
      </w:r>
      <w:r w:rsidR="0077429B">
        <w:rPr>
          <w:rFonts w:ascii="Times New Roman" w:hAnsi="Times New Roman" w:cs="Times New Roman"/>
          <w:sz w:val="26"/>
          <w:szCs w:val="26"/>
        </w:rPr>
        <w:t xml:space="preserve"> </w:t>
      </w:r>
      <w:r w:rsidRPr="00F3207F">
        <w:rPr>
          <w:rFonts w:ascii="Times New Roman" w:hAnsi="Times New Roman" w:cs="Times New Roman"/>
          <w:sz w:val="26"/>
          <w:szCs w:val="26"/>
        </w:rPr>
        <w:t>Результатом админ</w:t>
      </w:r>
      <w:r w:rsidR="009B7778">
        <w:rPr>
          <w:rFonts w:ascii="Times New Roman" w:hAnsi="Times New Roman" w:cs="Times New Roman"/>
          <w:sz w:val="26"/>
          <w:szCs w:val="26"/>
        </w:rPr>
        <w:t>истративной процедуры является</w:t>
      </w:r>
      <w:r w:rsidRPr="00F3207F">
        <w:rPr>
          <w:rFonts w:ascii="Times New Roman" w:hAnsi="Times New Roman" w:cs="Times New Roman"/>
          <w:sz w:val="26"/>
          <w:szCs w:val="26"/>
        </w:rPr>
        <w:t xml:space="preserve"> согласованная контрольно-геодезическая съемка, внесенная</w:t>
      </w:r>
      <w:r w:rsidR="0077429B">
        <w:rPr>
          <w:rFonts w:ascii="Times New Roman" w:hAnsi="Times New Roman" w:cs="Times New Roman"/>
          <w:sz w:val="26"/>
          <w:szCs w:val="26"/>
        </w:rPr>
        <w:t xml:space="preserve"> </w:t>
      </w:r>
      <w:r w:rsidRPr="00F3207F">
        <w:rPr>
          <w:rFonts w:ascii="Times New Roman" w:hAnsi="Times New Roman" w:cs="Times New Roman"/>
          <w:sz w:val="26"/>
          <w:szCs w:val="26"/>
        </w:rPr>
        <w:t xml:space="preserve">геоинформационную базу данных. </w:t>
      </w:r>
    </w:p>
    <w:p w:rsidR="00F3207F" w:rsidRPr="00F3207F" w:rsidRDefault="00F3207F" w:rsidP="009B7778">
      <w:pPr>
        <w:spacing w:after="0"/>
        <w:ind w:firstLine="567"/>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 Подг</w:t>
      </w:r>
      <w:r w:rsidR="0098406C">
        <w:rPr>
          <w:rFonts w:ascii="Times New Roman" w:hAnsi="Times New Roman" w:cs="Times New Roman"/>
          <w:sz w:val="26"/>
          <w:szCs w:val="26"/>
        </w:rPr>
        <w:t xml:space="preserve">отовка уведомления об отказе в </w:t>
      </w:r>
      <w:r w:rsidRPr="00F3207F">
        <w:rPr>
          <w:rFonts w:ascii="Times New Roman" w:hAnsi="Times New Roman" w:cs="Times New Roman"/>
          <w:sz w:val="26"/>
          <w:szCs w:val="26"/>
        </w:rPr>
        <w:t>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 xml:space="preserve">.2. </w:t>
      </w:r>
      <w:proofErr w:type="gramStart"/>
      <w:r w:rsidRPr="00F3207F">
        <w:rPr>
          <w:rFonts w:ascii="Times New Roman" w:hAnsi="Times New Roman" w:cs="Times New Roman"/>
          <w:sz w:val="26"/>
          <w:szCs w:val="26"/>
        </w:rPr>
        <w:t xml:space="preserve">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xml:space="preserve">,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w:t>
      </w:r>
      <w:r w:rsidR="0098406C">
        <w:rPr>
          <w:rFonts w:ascii="Times New Roman" w:hAnsi="Times New Roman" w:cs="Times New Roman"/>
          <w:sz w:val="26"/>
          <w:szCs w:val="26"/>
        </w:rPr>
        <w:t>начальнику отдела архитектуры и капитального строительства городского округа город Шахунья Нижегородской области</w:t>
      </w:r>
      <w:proofErr w:type="gramEnd"/>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(лицу, его замещающему).</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3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.4. Результатом административной процедуры является подготовленное уведомление об  отказе в 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 Выдача контрольно-геодезической  съемки либо уведомления об отказе в </w:t>
      </w:r>
      <w:r w:rsidRPr="00F3207F">
        <w:rPr>
          <w:rFonts w:ascii="Times New Roman" w:hAnsi="Times New Roman" w:cs="Times New Roman"/>
          <w:sz w:val="26"/>
          <w:szCs w:val="26"/>
        </w:rPr>
        <w:br/>
        <w:t>предоставлении муниципальной услуги</w:t>
      </w:r>
      <w:r w:rsidR="004E5D67">
        <w:rPr>
          <w:rFonts w:ascii="Times New Roman" w:hAnsi="Times New Roman" w:cs="Times New Roman"/>
          <w:sz w:val="26"/>
          <w:szCs w:val="26"/>
        </w:rPr>
        <w:t>.</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.1. Основанием для начала административной процедуры – выдача согласованной контрольно-геодезической съемки, либо уведомления об отказе в предоставлении муниципальной услуги является принятое,  либо подготовленное уведомление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.2.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уведомляет заявителя по телефону о необходимости получения результата предоставления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результата предоставления муниципальной услуги заявителю на руки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w:t>
      </w:r>
    </w:p>
    <w:p w:rsidR="00F3207F" w:rsidRPr="00F3207F" w:rsidRDefault="0098406C"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устанавливает личность заявителя либо уполномоченного им лица в установленном законом порядке;</w:t>
      </w:r>
    </w:p>
    <w:p w:rsidR="00F3207F" w:rsidRPr="00F3207F" w:rsidRDefault="0098406C"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выдает заявителю согласованную исполнительную съемку.</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.3. В случае если заявление о согласовании контрольно-геодезической съемки с приложенными к нему документами было подано в МФЦ, специалист </w:t>
      </w:r>
      <w:r w:rsidR="0098406C">
        <w:rPr>
          <w:rFonts w:ascii="Times New Roman" w:hAnsi="Times New Roman" w:cs="Times New Roman"/>
          <w:sz w:val="26"/>
          <w:szCs w:val="26"/>
        </w:rPr>
        <w:t xml:space="preserve">отдела </w:t>
      </w:r>
      <w:r w:rsidR="0098406C">
        <w:rPr>
          <w:rFonts w:ascii="Times New Roman" w:hAnsi="Times New Roman" w:cs="Times New Roman"/>
          <w:sz w:val="26"/>
          <w:szCs w:val="26"/>
        </w:rPr>
        <w:lastRenderedPageBreak/>
        <w:t>архитектуры и капитального строительства городского округа город Шахунья Нижегородской области</w:t>
      </w:r>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 xml:space="preserve">в течение 1 дня после комплектации документов передает их в  МФЦ для выдачи заявителю. </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При выдаче документов через МФЦ указанные документы выдаются специалистом МФЦ заявителю на руки.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Заявитель уведомляется специалистом МФЦ по телефону или электронной почте о готовности пакета документов. В случае есл</w:t>
      </w:r>
      <w:r w:rsidR="009B7778">
        <w:rPr>
          <w:rFonts w:ascii="Times New Roman" w:hAnsi="Times New Roman" w:cs="Times New Roman"/>
          <w:sz w:val="26"/>
          <w:szCs w:val="26"/>
        </w:rPr>
        <w:t xml:space="preserve">и специалист МФЦ не </w:t>
      </w:r>
      <w:r w:rsidRPr="00F3207F">
        <w:rPr>
          <w:rFonts w:ascii="Times New Roman" w:hAnsi="Times New Roman" w:cs="Times New Roman"/>
          <w:sz w:val="26"/>
          <w:szCs w:val="26"/>
        </w:rPr>
        <w:t>смог дозвониться до заявителя либо з</w:t>
      </w:r>
      <w:r w:rsidR="009B7778">
        <w:rPr>
          <w:rFonts w:ascii="Times New Roman" w:hAnsi="Times New Roman" w:cs="Times New Roman"/>
          <w:sz w:val="26"/>
          <w:szCs w:val="26"/>
        </w:rPr>
        <w:t xml:space="preserve">аявитель не указал контактного </w:t>
      </w:r>
      <w:r w:rsidRPr="00F3207F">
        <w:rPr>
          <w:rFonts w:ascii="Times New Roman" w:hAnsi="Times New Roman" w:cs="Times New Roman"/>
          <w:sz w:val="26"/>
          <w:szCs w:val="26"/>
        </w:rPr>
        <w:t>телефона, заявителю на указанный им почтовы</w:t>
      </w:r>
      <w:r w:rsidR="009B7778">
        <w:rPr>
          <w:rFonts w:ascii="Times New Roman" w:hAnsi="Times New Roman" w:cs="Times New Roman"/>
          <w:sz w:val="26"/>
          <w:szCs w:val="26"/>
        </w:rPr>
        <w:t xml:space="preserve">й адрес в течение двух рабочих </w:t>
      </w:r>
      <w:r w:rsidRPr="00F3207F">
        <w:rPr>
          <w:rFonts w:ascii="Times New Roman" w:hAnsi="Times New Roman" w:cs="Times New Roman"/>
          <w:sz w:val="26"/>
          <w:szCs w:val="26"/>
        </w:rPr>
        <w:t>дней после получения документов из комитет</w:t>
      </w:r>
      <w:r w:rsidR="009B7778">
        <w:rPr>
          <w:rFonts w:ascii="Times New Roman" w:hAnsi="Times New Roman" w:cs="Times New Roman"/>
          <w:sz w:val="26"/>
          <w:szCs w:val="26"/>
        </w:rPr>
        <w:t xml:space="preserve">а отправляется заказное письмо </w:t>
      </w:r>
      <w:r w:rsidRPr="00F3207F">
        <w:rPr>
          <w:rFonts w:ascii="Times New Roman" w:hAnsi="Times New Roman" w:cs="Times New Roman"/>
          <w:sz w:val="26"/>
          <w:szCs w:val="26"/>
        </w:rPr>
        <w:t>с уведомлением, подтверждающее г</w:t>
      </w:r>
      <w:r w:rsidR="009B7778">
        <w:rPr>
          <w:rFonts w:ascii="Times New Roman" w:hAnsi="Times New Roman" w:cs="Times New Roman"/>
          <w:sz w:val="26"/>
          <w:szCs w:val="26"/>
        </w:rPr>
        <w:t xml:space="preserve">отовность документов. В письме </w:t>
      </w:r>
      <w:r w:rsidRPr="00F3207F">
        <w:rPr>
          <w:rFonts w:ascii="Times New Roman" w:hAnsi="Times New Roman" w:cs="Times New Roman"/>
          <w:sz w:val="26"/>
          <w:szCs w:val="26"/>
        </w:rPr>
        <w:t>указывается номер телефона МФЦ, на который заявитель может позвонить и договориться о времени приема.</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.4. Максимальное время, затраченное на административную процедуру, не должно превышать 15 минут.</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.5. Результатом административной процедуры является выданная </w:t>
      </w:r>
      <w:r w:rsidRPr="00F3207F">
        <w:rPr>
          <w:rFonts w:ascii="Times New Roman" w:hAnsi="Times New Roman" w:cs="Times New Roman"/>
          <w:sz w:val="26"/>
          <w:szCs w:val="26"/>
        </w:rPr>
        <w:br/>
        <w:t xml:space="preserve"> согласованная контрольно-геодезическая съемка либо уведомление  об отказе в предоставлении муниципальной услуги.</w:t>
      </w:r>
    </w:p>
    <w:p w:rsidR="0098406C" w:rsidRDefault="0098406C" w:rsidP="009B7778">
      <w:pPr>
        <w:spacing w:after="0"/>
        <w:ind w:firstLine="567"/>
        <w:jc w:val="both"/>
        <w:rPr>
          <w:rFonts w:ascii="Times New Roman" w:hAnsi="Times New Roman" w:cs="Times New Roman"/>
          <w:b/>
          <w:sz w:val="26"/>
          <w:szCs w:val="26"/>
        </w:rPr>
      </w:pPr>
    </w:p>
    <w:p w:rsidR="00A02554" w:rsidRPr="00341A64" w:rsidRDefault="00A02554" w:rsidP="009B7778">
      <w:pPr>
        <w:spacing w:after="0"/>
        <w:ind w:firstLine="567"/>
        <w:jc w:val="both"/>
        <w:rPr>
          <w:rFonts w:ascii="Times New Roman" w:hAnsi="Times New Roman" w:cs="Times New Roman"/>
          <w:b/>
          <w:sz w:val="26"/>
          <w:szCs w:val="26"/>
        </w:rPr>
      </w:pPr>
      <w:r w:rsidRPr="00341A64">
        <w:rPr>
          <w:rFonts w:ascii="Times New Roman" w:hAnsi="Times New Roman" w:cs="Times New Roman"/>
          <w:b/>
          <w:sz w:val="26"/>
          <w:szCs w:val="26"/>
        </w:rPr>
        <w:t xml:space="preserve"> </w:t>
      </w:r>
      <w:r w:rsidR="0098406C">
        <w:rPr>
          <w:rFonts w:ascii="Times New Roman" w:hAnsi="Times New Roman" w:cs="Times New Roman"/>
          <w:b/>
          <w:sz w:val="26"/>
          <w:szCs w:val="26"/>
        </w:rPr>
        <w:t xml:space="preserve">      </w:t>
      </w:r>
      <w:r w:rsidRPr="00341A64">
        <w:rPr>
          <w:rFonts w:ascii="Times New Roman" w:hAnsi="Times New Roman" w:cs="Times New Roman"/>
          <w:b/>
          <w:sz w:val="26"/>
          <w:szCs w:val="26"/>
        </w:rPr>
        <w:t xml:space="preserve">  </w:t>
      </w:r>
      <w:r w:rsidR="00126251">
        <w:rPr>
          <w:rFonts w:ascii="Times New Roman" w:hAnsi="Times New Roman" w:cs="Times New Roman"/>
          <w:b/>
          <w:sz w:val="26"/>
          <w:szCs w:val="26"/>
        </w:rPr>
        <w:t>4</w:t>
      </w:r>
      <w:r w:rsidRPr="00341A64">
        <w:rPr>
          <w:rFonts w:ascii="Times New Roman" w:hAnsi="Times New Roman" w:cs="Times New Roman"/>
          <w:b/>
          <w:sz w:val="26"/>
          <w:szCs w:val="26"/>
        </w:rPr>
        <w:t xml:space="preserve">. Формы </w:t>
      </w:r>
      <w:proofErr w:type="gramStart"/>
      <w:r w:rsidRPr="00341A64">
        <w:rPr>
          <w:rFonts w:ascii="Times New Roman" w:hAnsi="Times New Roman" w:cs="Times New Roman"/>
          <w:b/>
          <w:sz w:val="26"/>
          <w:szCs w:val="26"/>
        </w:rPr>
        <w:t>контроля за</w:t>
      </w:r>
      <w:proofErr w:type="gramEnd"/>
      <w:r w:rsidRPr="00341A64">
        <w:rPr>
          <w:rFonts w:ascii="Times New Roman" w:hAnsi="Times New Roman" w:cs="Times New Roman"/>
          <w:b/>
          <w:sz w:val="26"/>
          <w:szCs w:val="26"/>
        </w:rPr>
        <w:t xml:space="preserve"> исполнением административного регламента</w:t>
      </w:r>
    </w:p>
    <w:p w:rsidR="00A02554" w:rsidRDefault="00A02554" w:rsidP="009B7778">
      <w:pPr>
        <w:spacing w:before="240" w:after="0"/>
        <w:ind w:firstLine="567"/>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126251">
        <w:rPr>
          <w:rFonts w:ascii="Times New Roman" w:hAnsi="Times New Roman" w:cs="Times New Roman"/>
          <w:sz w:val="26"/>
          <w:szCs w:val="26"/>
        </w:rPr>
        <w:t>4</w:t>
      </w:r>
      <w:r w:rsidRPr="00F76587">
        <w:rPr>
          <w:rFonts w:ascii="Times New Roman" w:hAnsi="Times New Roman" w:cs="Times New Roman"/>
          <w:sz w:val="26"/>
          <w:szCs w:val="26"/>
        </w:rPr>
        <w:t xml:space="preserve">.1. Порядок осуществления текущего контроля. Текущий </w:t>
      </w:r>
      <w:proofErr w:type="gramStart"/>
      <w:r w:rsidRPr="00F76587">
        <w:rPr>
          <w:rFonts w:ascii="Times New Roman" w:hAnsi="Times New Roman" w:cs="Times New Roman"/>
          <w:sz w:val="26"/>
          <w:szCs w:val="26"/>
        </w:rPr>
        <w:t>контроль за</w:t>
      </w:r>
      <w:proofErr w:type="gramEnd"/>
      <w:r w:rsidRPr="00F76587">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126251">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A02554"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 xml:space="preserve">.2. Порядок и периодичность осуществления проверок. Периодичность осуществления текущего контроля устанавливается главой </w:t>
      </w:r>
      <w:r w:rsidR="00B032E3">
        <w:rPr>
          <w:rFonts w:ascii="Times New Roman" w:hAnsi="Times New Roman" w:cs="Times New Roman"/>
          <w:sz w:val="26"/>
          <w:szCs w:val="26"/>
        </w:rPr>
        <w:t xml:space="preserve">местного самоуправления </w:t>
      </w:r>
      <w:r w:rsidR="00A02554" w:rsidRPr="00F76587">
        <w:rPr>
          <w:rFonts w:ascii="Times New Roman" w:hAnsi="Times New Roman" w:cs="Times New Roman"/>
          <w:sz w:val="26"/>
          <w:szCs w:val="26"/>
        </w:rPr>
        <w:t xml:space="preserve">городского округа город Шахунья. </w:t>
      </w:r>
      <w:proofErr w:type="gramStart"/>
      <w:r w:rsidR="00A02554" w:rsidRPr="00F76587">
        <w:rPr>
          <w:rFonts w:ascii="Times New Roman" w:hAnsi="Times New Roman" w:cs="Times New Roman"/>
          <w:sz w:val="26"/>
          <w:szCs w:val="26"/>
        </w:rPr>
        <w:t>Контроль за</w:t>
      </w:r>
      <w:proofErr w:type="gramEnd"/>
      <w:r w:rsidR="00A02554" w:rsidRPr="00F76587">
        <w:rPr>
          <w:rFonts w:ascii="Times New Roman" w:hAnsi="Times New Roman" w:cs="Times New Roman"/>
          <w:sz w:val="26"/>
          <w:szCs w:val="26"/>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Default="00A02554" w:rsidP="009B7778">
      <w:pPr>
        <w:spacing w:after="0"/>
        <w:ind w:firstLine="567"/>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75576D">
        <w:rPr>
          <w:rFonts w:ascii="Times New Roman" w:hAnsi="Times New Roman" w:cs="Times New Roman"/>
          <w:sz w:val="26"/>
          <w:szCs w:val="26"/>
        </w:rPr>
        <w:t>4</w:t>
      </w:r>
      <w:r w:rsidRPr="00F76587">
        <w:rPr>
          <w:rFonts w:ascii="Times New Roman" w:hAnsi="Times New Roman" w:cs="Times New Roman"/>
          <w:sz w:val="26"/>
          <w:szCs w:val="26"/>
        </w:rPr>
        <w:t xml:space="preserve">.3.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 xml:space="preserve">.4. </w:t>
      </w:r>
      <w:proofErr w:type="gramStart"/>
      <w:r w:rsidR="00A02554" w:rsidRPr="00F76587">
        <w:rPr>
          <w:rFonts w:ascii="Times New Roman" w:hAnsi="Times New Roman" w:cs="Times New Roman"/>
          <w:sz w:val="26"/>
          <w:szCs w:val="26"/>
        </w:rPr>
        <w:t>Контроль за</w:t>
      </w:r>
      <w:proofErr w:type="gramEnd"/>
      <w:r w:rsidR="00A02554" w:rsidRPr="00F76587">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w:t>
      </w:r>
      <w:r w:rsidR="00A02554" w:rsidRPr="00F76587">
        <w:rPr>
          <w:rFonts w:ascii="Times New Roman" w:hAnsi="Times New Roman" w:cs="Times New Roman"/>
          <w:sz w:val="26"/>
          <w:szCs w:val="26"/>
        </w:rPr>
        <w:lastRenderedPageBreak/>
        <w:t xml:space="preserve">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3545F" w:rsidRDefault="00D3545F" w:rsidP="009B7778">
      <w:pPr>
        <w:shd w:val="clear" w:color="auto" w:fill="FFFFFF"/>
        <w:ind w:firstLine="567"/>
        <w:jc w:val="both"/>
        <w:rPr>
          <w:rFonts w:ascii="Times New Roman" w:hAnsi="Times New Roman" w:cs="Times New Roman"/>
          <w:sz w:val="26"/>
          <w:szCs w:val="26"/>
        </w:rPr>
      </w:pPr>
    </w:p>
    <w:p w:rsidR="00D3545F" w:rsidRDefault="00D3545F" w:rsidP="009B7778">
      <w:pPr>
        <w:spacing w:before="240" w:after="0"/>
        <w:ind w:firstLine="567"/>
        <w:jc w:val="center"/>
        <w:rPr>
          <w:rFonts w:ascii="Times New Roman" w:hAnsi="Times New Roman" w:cs="Times New Roman"/>
          <w:sz w:val="26"/>
          <w:szCs w:val="26"/>
        </w:rPr>
      </w:pPr>
      <w:r>
        <w:rPr>
          <w:rFonts w:ascii="Times New Roman" w:hAnsi="Times New Roman" w:cs="Times New Roman"/>
          <w:b/>
          <w:sz w:val="26"/>
          <w:szCs w:val="26"/>
        </w:rPr>
        <w:t>5</w:t>
      </w:r>
      <w:r w:rsidRPr="00341A64">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4EB" w:rsidRDefault="008514EB" w:rsidP="009B7778">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График работы: понедельник - четверг с 8:00 до 17:00 часов.</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пятница – с 8:00 до 16:00 часов.</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перерыв на обед с 12:00 до 12:48</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выходные дни - суббота, воскресенье, праздничные дни.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Номера телефонов: (83152) 2-11-32 – начальник.</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(83152)2-11-34 – ведущий специалист отдела архитектуры и капитального строительства, ответственный за предоставление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xml:space="preserve">Адрес электронной почты: </w:t>
      </w:r>
      <w:r w:rsidRPr="008514EB">
        <w:rPr>
          <w:rFonts w:ascii="Times New Roman" w:hAnsi="Times New Roman" w:cs="Times New Roman"/>
          <w:color w:val="000000"/>
          <w:sz w:val="26"/>
          <w:szCs w:val="26"/>
          <w:lang w:val="en-US"/>
        </w:rPr>
        <w:t>oaks</w:t>
      </w:r>
      <w:r w:rsidRPr="008514EB">
        <w:rPr>
          <w:rFonts w:ascii="Times New Roman" w:hAnsi="Times New Roman" w:cs="Times New Roman"/>
          <w:color w:val="000000"/>
          <w:sz w:val="26"/>
          <w:szCs w:val="26"/>
        </w:rPr>
        <w:t xml:space="preserve">73@ </w:t>
      </w:r>
      <w:r w:rsidRPr="008514EB">
        <w:rPr>
          <w:rFonts w:ascii="Times New Roman" w:hAnsi="Times New Roman" w:cs="Times New Roman"/>
          <w:color w:val="000000"/>
          <w:sz w:val="26"/>
          <w:szCs w:val="26"/>
          <w:lang w:val="en-US"/>
        </w:rPr>
        <w:t>mail</w:t>
      </w:r>
      <w:r w:rsidRPr="008514EB">
        <w:rPr>
          <w:rFonts w:ascii="Times New Roman" w:hAnsi="Times New Roman" w:cs="Times New Roman"/>
          <w:color w:val="000000"/>
          <w:sz w:val="26"/>
          <w:szCs w:val="26"/>
        </w:rPr>
        <w:t>.</w:t>
      </w:r>
      <w:proofErr w:type="spellStart"/>
      <w:r w:rsidRPr="008514EB">
        <w:rPr>
          <w:rFonts w:ascii="Times New Roman" w:hAnsi="Times New Roman" w:cs="Times New Roman"/>
          <w:color w:val="000000"/>
          <w:sz w:val="26"/>
          <w:szCs w:val="26"/>
        </w:rPr>
        <w:t>ru</w:t>
      </w:r>
      <w:proofErr w:type="spellEnd"/>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5.1.2. Жалобы на решения, принятые начальником Отдел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r>
        <w:rPr>
          <w:rFonts w:ascii="Times New Roman" w:hAnsi="Times New Roman" w:cs="Times New Roman"/>
          <w:color w:val="000000"/>
          <w:sz w:val="26"/>
          <w:szCs w:val="26"/>
        </w:rPr>
        <w:t>.</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5.2. Заявитель может обратиться с жалобой, в том числе в следующих случаях:</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2) нарушение срока предоставления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proofErr w:type="gramStart"/>
      <w:r w:rsidRPr="008514EB">
        <w:rPr>
          <w:rFonts w:ascii="Times New Roman" w:hAnsi="Times New Roman" w:cs="Times New Roman"/>
          <w:color w:val="00000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proofErr w:type="gramStart"/>
      <w:r w:rsidRPr="008514EB">
        <w:rPr>
          <w:rFonts w:ascii="Times New Roman" w:hAnsi="Times New Roman" w:cs="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proofErr w:type="gramStart"/>
      <w:r w:rsidRPr="008514E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 Общие требования к порядку подачи и рассмотрения жалобы.</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5.3.1. Жалоба подается в письменной форме на бумажном носителе, в электронной форме.</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5.3.2. Жалоба в письменной форме может быть направлена по почте.</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5.3.3. В электронном виде жалоба может быть подана заявителем посредством:</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Pr>
          <w:rFonts w:ascii="Times New Roman" w:hAnsi="Times New Roman" w:cs="Times New Roman"/>
          <w:color w:val="000000"/>
          <w:sz w:val="26"/>
          <w:szCs w:val="26"/>
        </w:rPr>
        <w:t>4</w:t>
      </w:r>
      <w:r w:rsidRPr="008514EB">
        <w:rPr>
          <w:rFonts w:ascii="Times New Roman" w:hAnsi="Times New Roman" w:cs="Times New Roman"/>
          <w:color w:val="000000"/>
          <w:sz w:val="26"/>
          <w:szCs w:val="26"/>
        </w:rPr>
        <w:t>. Жалоба должна содержать:</w:t>
      </w:r>
    </w:p>
    <w:p w:rsidR="008514EB" w:rsidRPr="008514EB" w:rsidRDefault="008514EB" w:rsidP="009B7778">
      <w:pPr>
        <w:shd w:val="clear" w:color="auto" w:fill="FFFFFF"/>
        <w:spacing w:after="0"/>
        <w:ind w:firstLine="567"/>
        <w:jc w:val="both"/>
        <w:rPr>
          <w:rFonts w:ascii="Times New Roman" w:hAnsi="Times New Roman" w:cs="Times New Roman"/>
          <w:color w:val="000000" w:themeColor="text1"/>
          <w:sz w:val="26"/>
          <w:szCs w:val="26"/>
        </w:rPr>
      </w:pPr>
      <w:proofErr w:type="gramStart"/>
      <w:r w:rsidRPr="008514EB">
        <w:rPr>
          <w:rStyle w:val="blk"/>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themeColor="text1"/>
          <w:sz w:val="26"/>
          <w:szCs w:val="26"/>
        </w:rPr>
      </w:pPr>
      <w:bookmarkStart w:id="1" w:name="dst114"/>
      <w:bookmarkEnd w:id="1"/>
      <w:proofErr w:type="gramStart"/>
      <w:r w:rsidRPr="008514EB">
        <w:rPr>
          <w:rStyle w:val="blk"/>
          <w:rFonts w:ascii="Times New Roman" w:hAnsi="Times New Roman" w:cs="Times New Roman"/>
          <w:color w:val="000000" w:themeColor="text1"/>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themeColor="text1"/>
          <w:sz w:val="26"/>
          <w:szCs w:val="26"/>
        </w:rPr>
      </w:pPr>
      <w:bookmarkStart w:id="2" w:name="dst231"/>
      <w:bookmarkEnd w:id="2"/>
      <w:r w:rsidRPr="008514EB">
        <w:rPr>
          <w:rStyle w:val="blk"/>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3" w:name="dst232"/>
      <w:bookmarkEnd w:id="3"/>
      <w:r>
        <w:rPr>
          <w:rStyle w:val="blk"/>
          <w:rFonts w:ascii="Times New Roman" w:hAnsi="Times New Roman" w:cs="Times New Roman"/>
          <w:color w:val="000000" w:themeColor="text1"/>
          <w:sz w:val="26"/>
          <w:szCs w:val="26"/>
        </w:rPr>
        <w:t>;</w:t>
      </w:r>
    </w:p>
    <w:p w:rsidR="008514EB" w:rsidRPr="008514EB" w:rsidRDefault="008514EB" w:rsidP="009B7778">
      <w:pPr>
        <w:shd w:val="clear" w:color="auto" w:fill="FFFFFF"/>
        <w:spacing w:after="0"/>
        <w:ind w:firstLine="567"/>
        <w:jc w:val="both"/>
        <w:rPr>
          <w:rStyle w:val="blk"/>
          <w:rFonts w:ascii="Times New Roman" w:hAnsi="Times New Roman" w:cs="Times New Roman"/>
          <w:color w:val="000000" w:themeColor="text1"/>
          <w:sz w:val="26"/>
          <w:szCs w:val="26"/>
        </w:rPr>
      </w:pPr>
      <w:r w:rsidRPr="008514EB">
        <w:rPr>
          <w:rStyle w:val="blk"/>
          <w:rFonts w:ascii="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Style w:val="blk"/>
          <w:rFonts w:ascii="Times New Roman" w:hAnsi="Times New Roman" w:cs="Times New Roman"/>
          <w:color w:val="000000" w:themeColor="text1"/>
          <w:sz w:val="26"/>
          <w:szCs w:val="26"/>
        </w:rPr>
        <w:t>, либо муниципального служащего</w:t>
      </w:r>
      <w:r w:rsidRPr="008514EB">
        <w:rPr>
          <w:rStyle w:val="blk"/>
          <w:rFonts w:ascii="Times New Roman" w:hAnsi="Times New Roman" w:cs="Times New Roman"/>
          <w:color w:val="000000" w:themeColor="text1"/>
          <w:sz w:val="26"/>
          <w:szCs w:val="26"/>
        </w:rPr>
        <w:t>. Заявителем могут быть представлены документы (при наличии), подтверждающие доводы заявителя, либо их копии.</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sidR="004E5D67">
        <w:rPr>
          <w:rFonts w:ascii="Times New Roman" w:hAnsi="Times New Roman" w:cs="Times New Roman"/>
          <w:color w:val="000000"/>
          <w:sz w:val="26"/>
          <w:szCs w:val="26"/>
        </w:rPr>
        <w:t>5</w:t>
      </w:r>
      <w:r w:rsidRPr="008514EB">
        <w:rPr>
          <w:rFonts w:ascii="Times New Roman" w:hAnsi="Times New Roman" w:cs="Times New Roman"/>
          <w:color w:val="000000"/>
          <w:sz w:val="26"/>
          <w:szCs w:val="26"/>
        </w:rPr>
        <w:t>. Жалоба подлежит рассмотрению должностным лицом, наделенным</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proofErr w:type="gramStart"/>
      <w:r w:rsidRPr="008514EB">
        <w:rPr>
          <w:rFonts w:ascii="Times New Roman" w:hAnsi="Times New Roman" w:cs="Times New Roman"/>
          <w:color w:val="000000"/>
          <w:sz w:val="26"/>
          <w:szCs w:val="26"/>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514EB">
        <w:rPr>
          <w:rFonts w:ascii="Times New Roman" w:hAnsi="Times New Roman" w:cs="Times New Roman"/>
          <w:color w:val="000000"/>
          <w:sz w:val="26"/>
          <w:szCs w:val="26"/>
        </w:rPr>
        <w:t xml:space="preserve"> Правительство Российской Федерации вправе установить случаи, при которых срок рассмотрения жалобы может быть сокращен.</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sidR="004E5D67">
        <w:rPr>
          <w:rFonts w:ascii="Times New Roman" w:hAnsi="Times New Roman" w:cs="Times New Roman"/>
          <w:color w:val="000000"/>
          <w:sz w:val="26"/>
          <w:szCs w:val="26"/>
        </w:rPr>
        <w:t>6</w:t>
      </w:r>
      <w:r w:rsidRPr="008514EB">
        <w:rPr>
          <w:rFonts w:ascii="Times New Roman" w:hAnsi="Times New Roman" w:cs="Times New Roman"/>
          <w:color w:val="000000"/>
          <w:sz w:val="26"/>
          <w:szCs w:val="26"/>
        </w:rPr>
        <w:t>. По результатам рассмотрения жалоб</w:t>
      </w:r>
      <w:r w:rsidR="009B7778">
        <w:rPr>
          <w:rFonts w:ascii="Times New Roman" w:hAnsi="Times New Roman" w:cs="Times New Roman"/>
          <w:color w:val="000000"/>
          <w:sz w:val="26"/>
          <w:szCs w:val="26"/>
        </w:rPr>
        <w:t xml:space="preserve">ы принимается одно из следующих </w:t>
      </w:r>
      <w:r w:rsidRPr="008514EB">
        <w:rPr>
          <w:rFonts w:ascii="Times New Roman" w:hAnsi="Times New Roman" w:cs="Times New Roman"/>
          <w:color w:val="000000"/>
          <w:sz w:val="26"/>
          <w:szCs w:val="26"/>
        </w:rPr>
        <w:t>решений:</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proofErr w:type="gramStart"/>
      <w:r w:rsidRPr="008514E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2) отказ в удовлетворении жалобы.</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sidR="004E5D67">
        <w:rPr>
          <w:rFonts w:ascii="Times New Roman" w:hAnsi="Times New Roman" w:cs="Times New Roman"/>
          <w:color w:val="000000"/>
          <w:sz w:val="26"/>
          <w:szCs w:val="26"/>
        </w:rPr>
        <w:t>7</w:t>
      </w:r>
      <w:r w:rsidRPr="008514EB">
        <w:rPr>
          <w:rFonts w:ascii="Times New Roman" w:hAnsi="Times New Roman" w:cs="Times New Roman"/>
          <w:color w:val="000000"/>
          <w:sz w:val="26"/>
          <w:szCs w:val="26"/>
        </w:rPr>
        <w:t>. Не позднее дня, следующего за днем принятия решения, указанного в пункте.</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sidR="004E5D67">
        <w:rPr>
          <w:rFonts w:ascii="Times New Roman" w:hAnsi="Times New Roman" w:cs="Times New Roman"/>
          <w:color w:val="000000"/>
          <w:sz w:val="26"/>
          <w:szCs w:val="26"/>
        </w:rPr>
        <w:t>8</w:t>
      </w:r>
      <w:r w:rsidRPr="008514EB">
        <w:rPr>
          <w:rFonts w:ascii="Times New Roman" w:hAnsi="Times New Roman" w:cs="Times New Roman"/>
          <w:color w:val="000000"/>
          <w:sz w:val="26"/>
          <w:szCs w:val="26"/>
        </w:rPr>
        <w:t>.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5.3.9. В случае установления в ходе или по результатам рассмотрения жалобы</w:t>
      </w:r>
    </w:p>
    <w:p w:rsidR="008514EB" w:rsidRPr="008514EB" w:rsidRDefault="008514EB" w:rsidP="009B7778">
      <w:pPr>
        <w:shd w:val="clear" w:color="auto" w:fill="FFFFFF"/>
        <w:spacing w:after="0"/>
        <w:ind w:firstLine="567"/>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xml:space="preserve">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r w:rsidRPr="008514EB">
        <w:rPr>
          <w:rFonts w:ascii="Times New Roman" w:hAnsi="Times New Roman" w:cs="Times New Roman"/>
          <w:color w:val="000000"/>
          <w:sz w:val="26"/>
          <w:szCs w:val="26"/>
        </w:rPr>
        <w:lastRenderedPageBreak/>
        <w:t>с пунктом 5.3.6. настоящего регламента, незамедлительно направляет имеющиеся материалы в органы прокуратуры.</w:t>
      </w:r>
    </w:p>
    <w:p w:rsidR="008514EB" w:rsidRPr="008514EB" w:rsidRDefault="008514EB" w:rsidP="008514EB">
      <w:pPr>
        <w:spacing w:after="0"/>
        <w:jc w:val="both"/>
        <w:rPr>
          <w:rFonts w:ascii="Times New Roman" w:hAnsi="Times New Roman" w:cs="Times New Roman"/>
        </w:rPr>
      </w:pPr>
      <w:r w:rsidRPr="008514EB">
        <w:rPr>
          <w:rFonts w:ascii="Times New Roman" w:hAnsi="Times New Roman" w:cs="Times New Roman"/>
        </w:rPr>
        <w:t xml:space="preserve">           </w:t>
      </w:r>
    </w:p>
    <w:p w:rsidR="008514EB" w:rsidRDefault="008514EB" w:rsidP="008514EB">
      <w:pPr>
        <w:spacing w:after="0"/>
        <w:jc w:val="right"/>
      </w:pPr>
    </w:p>
    <w:p w:rsidR="008514EB" w:rsidRDefault="008514EB" w:rsidP="008514EB">
      <w:pPr>
        <w:jc w:val="right"/>
      </w:pPr>
    </w:p>
    <w:p w:rsidR="00A02554" w:rsidRPr="00204426" w:rsidRDefault="008514EB" w:rsidP="00204426">
      <w:pPr>
        <w:jc w:val="center"/>
        <w:sectPr w:rsidR="00A02554" w:rsidRPr="00204426" w:rsidSect="009B7778">
          <w:headerReference w:type="default" r:id="rId10"/>
          <w:footerReference w:type="default" r:id="rId11"/>
          <w:headerReference w:type="first" r:id="rId12"/>
          <w:pgSz w:w="11906" w:h="16838"/>
          <w:pgMar w:top="851" w:right="707" w:bottom="568" w:left="1418" w:header="720" w:footer="720" w:gutter="0"/>
          <w:pgNumType w:start="1"/>
          <w:cols w:space="720"/>
          <w:titlePg/>
          <w:docGrid w:linePitch="299"/>
        </w:sectPr>
      </w:pPr>
      <w:r>
        <w:t>___</w:t>
      </w:r>
      <w:r w:rsidR="00204426">
        <w:t>_________________________</w:t>
      </w:r>
    </w:p>
    <w:p w:rsidR="00E4521C" w:rsidRPr="00E4521C" w:rsidRDefault="00204426" w:rsidP="004E5D67">
      <w:pPr>
        <w:spacing w:after="0"/>
        <w:ind w:right="67"/>
        <w:rPr>
          <w:rFonts w:ascii="Times New Roman" w:hAnsi="Times New Roman" w:cs="Times New Roman"/>
          <w:sz w:val="18"/>
          <w:szCs w:val="18"/>
        </w:rPr>
      </w:pPr>
      <w:r>
        <w:rPr>
          <w:rFonts w:ascii="Times New Roman" w:hAnsi="Times New Roman" w:cs="Times New Roman"/>
          <w:sz w:val="18"/>
          <w:szCs w:val="18"/>
        </w:rPr>
        <w:lastRenderedPageBreak/>
        <w:t xml:space="preserve">                                                                                                                                                                                  </w:t>
      </w:r>
      <w:r w:rsidR="004E5D67">
        <w:rPr>
          <w:rFonts w:ascii="Times New Roman" w:hAnsi="Times New Roman" w:cs="Times New Roman"/>
          <w:sz w:val="18"/>
          <w:szCs w:val="18"/>
        </w:rPr>
        <w:t xml:space="preserve">  </w:t>
      </w:r>
      <w:r w:rsidR="00E4521C" w:rsidRPr="00E4521C">
        <w:rPr>
          <w:rFonts w:ascii="Times New Roman" w:hAnsi="Times New Roman" w:cs="Times New Roman"/>
          <w:sz w:val="18"/>
          <w:szCs w:val="18"/>
        </w:rPr>
        <w:t xml:space="preserve">Приложение № 1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к Административному регламенту</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 предоставления </w:t>
      </w:r>
      <w:proofErr w:type="gramStart"/>
      <w:r w:rsidRPr="00E4521C">
        <w:rPr>
          <w:rFonts w:ascii="Times New Roman" w:hAnsi="Times New Roman" w:cs="Times New Roman"/>
          <w:sz w:val="18"/>
          <w:szCs w:val="18"/>
        </w:rPr>
        <w:t>муниципальной</w:t>
      </w:r>
      <w:proofErr w:type="gramEnd"/>
      <w:r w:rsidRPr="00E4521C">
        <w:rPr>
          <w:rFonts w:ascii="Times New Roman" w:hAnsi="Times New Roman" w:cs="Times New Roman"/>
          <w:sz w:val="18"/>
          <w:szCs w:val="18"/>
        </w:rPr>
        <w:t xml:space="preserve">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услуги «Порядок проведения контрольно-</w:t>
      </w:r>
    </w:p>
    <w:p w:rsidR="00E4521C" w:rsidRPr="00E4521C" w:rsidRDefault="00E4521C" w:rsidP="00E4521C">
      <w:pPr>
        <w:spacing w:after="0" w:line="240" w:lineRule="auto"/>
        <w:jc w:val="center"/>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геодезической съемки и передача </w:t>
      </w:r>
    </w:p>
    <w:p w:rsidR="00E4521C" w:rsidRPr="00E4521C" w:rsidRDefault="00E4521C" w:rsidP="00E4521C">
      <w:pPr>
        <w:spacing w:after="0" w:line="240" w:lineRule="auto"/>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исполнительной  документации</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в уполномоченный орган </w:t>
      </w:r>
      <w:proofErr w:type="gramStart"/>
      <w:r w:rsidRPr="00E4521C">
        <w:rPr>
          <w:rFonts w:ascii="Times New Roman" w:hAnsi="Times New Roman" w:cs="Times New Roman"/>
          <w:sz w:val="18"/>
          <w:szCs w:val="18"/>
        </w:rPr>
        <w:t>государственной</w:t>
      </w:r>
      <w:proofErr w:type="gramEnd"/>
      <w:r w:rsidRPr="00E4521C">
        <w:rPr>
          <w:rFonts w:ascii="Times New Roman" w:hAnsi="Times New Roman" w:cs="Times New Roman"/>
          <w:sz w:val="18"/>
          <w:szCs w:val="18"/>
        </w:rPr>
        <w:t xml:space="preserve"> </w:t>
      </w:r>
    </w:p>
    <w:p w:rsidR="00E4521C" w:rsidRPr="004E5D67" w:rsidRDefault="00E4521C" w:rsidP="004E5D67">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власти или местного самоуправления»</w:t>
      </w: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6"/>
          <w:szCs w:val="26"/>
        </w:rPr>
        <w:t xml:space="preserve">                                                             от ________________________________________</w:t>
      </w:r>
    </w:p>
    <w:p w:rsidR="00E4521C" w:rsidRDefault="00E4521C" w:rsidP="00E4521C">
      <w:pPr>
        <w:pStyle w:val="western"/>
        <w:shd w:val="clear" w:color="auto" w:fill="FFFFFF"/>
        <w:spacing w:before="0" w:beforeAutospacing="0" w:after="0" w:afterAutospacing="0"/>
        <w:ind w:left="4147"/>
        <w:jc w:val="right"/>
        <w:rPr>
          <w:rFonts w:ascii="yandex-sans" w:hAnsi="yandex-sans"/>
          <w:color w:val="000000"/>
          <w:sz w:val="23"/>
          <w:szCs w:val="23"/>
        </w:rPr>
      </w:pPr>
      <w:proofErr w:type="gramStart"/>
      <w:r>
        <w:rPr>
          <w:color w:val="000000"/>
          <w:sz w:val="20"/>
          <w:szCs w:val="20"/>
        </w:rPr>
        <w:t>(ФИО заявителя (для физического лица),</w:t>
      </w:r>
      <w:proofErr w:type="gramEnd"/>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2"/>
          <w:szCs w:val="22"/>
        </w:rPr>
        <w:t xml:space="preserve">                                                                              ___________________________________________</w:t>
      </w:r>
      <w:r w:rsidR="004E5D67">
        <w:rPr>
          <w:color w:val="000000"/>
          <w:sz w:val="22"/>
          <w:szCs w:val="22"/>
        </w:rPr>
        <w:t>____</w:t>
      </w:r>
    </w:p>
    <w:p w:rsidR="00E4521C" w:rsidRDefault="00E4521C" w:rsidP="00E4521C">
      <w:pPr>
        <w:pStyle w:val="western"/>
        <w:shd w:val="clear" w:color="auto" w:fill="FFFFFF"/>
        <w:spacing w:before="0" w:beforeAutospacing="0" w:after="0" w:afterAutospacing="0"/>
        <w:ind w:left="4507"/>
        <w:jc w:val="right"/>
        <w:rPr>
          <w:rFonts w:ascii="yandex-sans" w:hAnsi="yandex-sans"/>
          <w:color w:val="000000"/>
          <w:sz w:val="23"/>
          <w:szCs w:val="23"/>
        </w:rPr>
      </w:pPr>
      <w:r>
        <w:rPr>
          <w:color w:val="000000"/>
          <w:sz w:val="20"/>
          <w:szCs w:val="20"/>
        </w:rPr>
        <w:t>наименование заявителя (для юридического лица)</w:t>
      </w:r>
    </w:p>
    <w:p w:rsidR="00E4521C" w:rsidRDefault="00E4521C" w:rsidP="004E5D67">
      <w:pPr>
        <w:pStyle w:val="western"/>
        <w:shd w:val="clear" w:color="auto" w:fill="FFFFFF"/>
        <w:spacing w:before="0" w:beforeAutospacing="0" w:after="0" w:afterAutospacing="0"/>
        <w:ind w:left="3787"/>
        <w:rPr>
          <w:rFonts w:ascii="yandex-sans" w:hAnsi="yandex-sans"/>
          <w:color w:val="000000"/>
          <w:sz w:val="23"/>
          <w:szCs w:val="23"/>
        </w:rPr>
      </w:pPr>
      <w:r>
        <w:rPr>
          <w:color w:val="000000"/>
          <w:sz w:val="26"/>
          <w:szCs w:val="26"/>
        </w:rPr>
        <w:t>__________________________________________</w:t>
      </w:r>
      <w:r w:rsidR="004E5D67">
        <w:rPr>
          <w:color w:val="000000"/>
          <w:sz w:val="26"/>
          <w:szCs w:val="26"/>
        </w:rPr>
        <w:t>_</w:t>
      </w:r>
    </w:p>
    <w:p w:rsidR="00E4521C" w:rsidRDefault="00E4521C" w:rsidP="00E4521C">
      <w:pPr>
        <w:pStyle w:val="western"/>
        <w:shd w:val="clear" w:color="auto" w:fill="FFFFFF"/>
        <w:spacing w:before="0" w:beforeAutospacing="0" w:after="0" w:afterAutospacing="0"/>
        <w:ind w:left="4111"/>
        <w:jc w:val="right"/>
        <w:rPr>
          <w:rFonts w:ascii="yandex-sans" w:hAnsi="yandex-sans"/>
          <w:color w:val="000000"/>
          <w:sz w:val="23"/>
          <w:szCs w:val="23"/>
        </w:rPr>
      </w:pPr>
      <w:proofErr w:type="gramStart"/>
      <w:r>
        <w:rPr>
          <w:color w:val="000000"/>
          <w:sz w:val="20"/>
          <w:szCs w:val="20"/>
        </w:rPr>
        <w:t>(место жительства, реквизиты документа, удостоверяющего</w:t>
      </w:r>
      <w:proofErr w:type="gramEnd"/>
    </w:p>
    <w:p w:rsidR="00E4521C" w:rsidRDefault="00E4521C" w:rsidP="00E4521C">
      <w:pPr>
        <w:pStyle w:val="western"/>
        <w:shd w:val="clear" w:color="auto" w:fill="FFFFFF"/>
        <w:spacing w:after="0" w:afterAutospacing="0"/>
        <w:ind w:left="3787"/>
        <w:jc w:val="right"/>
        <w:rPr>
          <w:rFonts w:ascii="yandex-sans" w:hAnsi="yandex-sans"/>
          <w:color w:val="000000"/>
          <w:sz w:val="23"/>
          <w:szCs w:val="23"/>
        </w:rPr>
      </w:pPr>
      <w:r>
        <w:rPr>
          <w:color w:val="000000"/>
          <w:sz w:val="22"/>
          <w:szCs w:val="22"/>
        </w:rPr>
        <w:t>_________________________________________________</w:t>
      </w:r>
      <w:r>
        <w:rPr>
          <w:color w:val="000000"/>
          <w:sz w:val="20"/>
          <w:szCs w:val="20"/>
        </w:rPr>
        <w:t xml:space="preserve">    личность заявителя (для физического лица), место</w:t>
      </w:r>
    </w:p>
    <w:p w:rsidR="004E5D67" w:rsidRDefault="004E5D67" w:rsidP="004E5D67">
      <w:pPr>
        <w:pStyle w:val="western"/>
        <w:shd w:val="clear" w:color="auto" w:fill="FFFFFF"/>
        <w:spacing w:before="0" w:beforeAutospacing="0" w:after="0" w:afterAutospacing="0"/>
        <w:ind w:left="3787"/>
        <w:jc w:val="center"/>
        <w:rPr>
          <w:color w:val="000000"/>
          <w:sz w:val="22"/>
          <w:szCs w:val="22"/>
        </w:rPr>
      </w:pPr>
    </w:p>
    <w:p w:rsidR="00E4521C" w:rsidRDefault="00E4521C" w:rsidP="004E5D67">
      <w:pPr>
        <w:pStyle w:val="western"/>
        <w:shd w:val="clear" w:color="auto" w:fill="FFFFFF"/>
        <w:spacing w:before="0" w:beforeAutospacing="0" w:after="0" w:afterAutospacing="0"/>
        <w:ind w:left="3787"/>
        <w:jc w:val="center"/>
        <w:rPr>
          <w:color w:val="000000"/>
          <w:sz w:val="22"/>
          <w:szCs w:val="22"/>
        </w:rPr>
      </w:pPr>
      <w:r>
        <w:rPr>
          <w:color w:val="000000"/>
          <w:sz w:val="22"/>
          <w:szCs w:val="22"/>
        </w:rPr>
        <w:t>_______________________________________________</w:t>
      </w:r>
    </w:p>
    <w:p w:rsidR="00E4521C" w:rsidRDefault="00E4521C" w:rsidP="00E4521C">
      <w:pPr>
        <w:pStyle w:val="western"/>
        <w:shd w:val="clear" w:color="auto" w:fill="FFFFFF"/>
        <w:spacing w:before="0" w:beforeAutospacing="0" w:after="0" w:afterAutospacing="0"/>
        <w:ind w:left="3787"/>
        <w:jc w:val="center"/>
        <w:rPr>
          <w:color w:val="000000"/>
          <w:sz w:val="20"/>
          <w:szCs w:val="20"/>
        </w:rPr>
      </w:pPr>
      <w:r>
        <w:rPr>
          <w:color w:val="000000"/>
          <w:sz w:val="20"/>
          <w:szCs w:val="20"/>
        </w:rPr>
        <w:t>нахождения заявителя, ОГРН, ИНН (для юридического лица)</w:t>
      </w:r>
    </w:p>
    <w:p w:rsidR="00E4521C" w:rsidRDefault="00E4521C" w:rsidP="00E4521C">
      <w:pPr>
        <w:pStyle w:val="western"/>
        <w:shd w:val="clear" w:color="auto" w:fill="FFFFFF"/>
        <w:spacing w:before="0" w:beforeAutospacing="0" w:after="0" w:afterAutospacing="0"/>
        <w:ind w:left="3787"/>
        <w:jc w:val="center"/>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507"/>
        <w:rPr>
          <w:rFonts w:ascii="yandex-sans" w:hAnsi="yandex-sans"/>
          <w:color w:val="000000"/>
          <w:sz w:val="23"/>
          <w:szCs w:val="23"/>
        </w:rPr>
      </w:pPr>
      <w:r>
        <w:rPr>
          <w:color w:val="000000"/>
          <w:sz w:val="20"/>
          <w:szCs w:val="20"/>
        </w:rPr>
        <w:t xml:space="preserve">                                   (телефон)</w:t>
      </w: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r>
        <w:rPr>
          <w:b/>
          <w:bCs/>
          <w:color w:val="000000"/>
          <w:sz w:val="26"/>
          <w:szCs w:val="26"/>
        </w:rPr>
        <w:t xml:space="preserve">ЗАЯВЛЕНИЕ </w:t>
      </w: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p>
    <w:p w:rsidR="00E4521C" w:rsidRDefault="00E4521C" w:rsidP="00E4521C">
      <w:pPr>
        <w:pStyle w:val="western"/>
        <w:shd w:val="clear" w:color="auto" w:fill="FFFFFF"/>
        <w:spacing w:after="0" w:afterAutospacing="0" w:line="480" w:lineRule="auto"/>
        <w:rPr>
          <w:color w:val="000000"/>
          <w:sz w:val="26"/>
          <w:szCs w:val="26"/>
        </w:rPr>
      </w:pPr>
      <w:r>
        <w:rPr>
          <w:color w:val="000000"/>
          <w:sz w:val="26"/>
          <w:szCs w:val="26"/>
        </w:rPr>
        <w:t>Прошу  проверить и внести в базу данных исполнительную схему, (материалы топографо-геодезических изысканий)</w:t>
      </w: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____________________________________________________________________</w:t>
      </w:r>
    </w:p>
    <w:p w:rsidR="00E4521C" w:rsidRPr="00E4521C" w:rsidRDefault="00E4521C" w:rsidP="00E4521C">
      <w:pPr>
        <w:pStyle w:val="western"/>
        <w:shd w:val="clear" w:color="auto" w:fill="FFFFFF"/>
        <w:spacing w:after="0" w:afterAutospacing="0"/>
        <w:rPr>
          <w:color w:val="000000"/>
          <w:sz w:val="26"/>
          <w:szCs w:val="26"/>
        </w:rPr>
      </w:pPr>
      <w:r>
        <w:rPr>
          <w:color w:val="000000"/>
          <w:sz w:val="22"/>
          <w:szCs w:val="22"/>
        </w:rPr>
        <w:t xml:space="preserve">                                                                 ( наименование объекта)</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r>
        <w:rPr>
          <w:color w:val="000000"/>
          <w:sz w:val="26"/>
          <w:szCs w:val="26"/>
        </w:rPr>
        <w:t>по адресу_____________________________________________________________</w:t>
      </w:r>
      <w:proofErr w:type="gramStart"/>
      <w:r>
        <w:rPr>
          <w:color w:val="000000"/>
          <w:sz w:val="26"/>
          <w:szCs w:val="26"/>
        </w:rPr>
        <w:t xml:space="preserve"> .</w:t>
      </w:r>
      <w:proofErr w:type="gramEnd"/>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                            _____________/___________________/</w:t>
      </w:r>
    </w:p>
    <w:p w:rsidR="00E4521C" w:rsidRDefault="00E4521C" w:rsidP="00E4521C">
      <w:pPr>
        <w:pStyle w:val="western"/>
        <w:shd w:val="clear" w:color="auto" w:fill="FFFFFF"/>
        <w:spacing w:before="0" w:beforeAutospacing="0" w:after="0" w:afterAutospacing="0"/>
        <w:rPr>
          <w:color w:val="000000"/>
          <w:sz w:val="18"/>
          <w:szCs w:val="18"/>
        </w:rPr>
      </w:pPr>
      <w:r>
        <w:rPr>
          <w:color w:val="000000"/>
          <w:sz w:val="18"/>
          <w:szCs w:val="18"/>
        </w:rPr>
        <w:t xml:space="preserve">                                дата                                                                      подпись                 расшифровка подписи заявителя</w:t>
      </w:r>
    </w:p>
    <w:p w:rsidR="00E4521C" w:rsidRDefault="00E4521C" w:rsidP="00E4521C">
      <w:pPr>
        <w:pStyle w:val="western"/>
        <w:shd w:val="clear" w:color="auto" w:fill="FFFFFF"/>
        <w:spacing w:before="0" w:beforeAutospacing="0" w:after="0" w:afterAutospacing="0"/>
        <w:rPr>
          <w:color w:val="000000"/>
          <w:sz w:val="18"/>
          <w:szCs w:val="18"/>
        </w:rPr>
      </w:pPr>
    </w:p>
    <w:p w:rsidR="00E4521C" w:rsidRDefault="00E4521C"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5A0254" w:rsidRPr="007C10A8" w:rsidRDefault="005A0254" w:rsidP="004E5D67">
      <w:pPr>
        <w:spacing w:after="0"/>
        <w:ind w:left="-5" w:right="67"/>
        <w:jc w:val="right"/>
        <w:rPr>
          <w:rFonts w:ascii="Times New Roman" w:hAnsi="Times New Roman" w:cs="Times New Roman"/>
        </w:rPr>
      </w:pPr>
      <w:r w:rsidRPr="007C10A8">
        <w:rPr>
          <w:rFonts w:ascii="Times New Roman" w:hAnsi="Times New Roman" w:cs="Times New Roman"/>
        </w:rPr>
        <w:t xml:space="preserve">Приложение № </w:t>
      </w:r>
      <w:r w:rsidR="00375E8F">
        <w:rPr>
          <w:rFonts w:ascii="Times New Roman" w:hAnsi="Times New Roman" w:cs="Times New Roman"/>
        </w:rPr>
        <w:t>2</w:t>
      </w:r>
      <w:r w:rsidRPr="007C10A8">
        <w:rPr>
          <w:rFonts w:ascii="Times New Roman" w:hAnsi="Times New Roman" w:cs="Times New Roman"/>
        </w:rPr>
        <w:t xml:space="preserve">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к Административному регламенту</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 предоставления </w:t>
      </w:r>
      <w:proofErr w:type="gramStart"/>
      <w:r w:rsidRPr="00E4521C">
        <w:rPr>
          <w:rFonts w:ascii="Times New Roman" w:hAnsi="Times New Roman" w:cs="Times New Roman"/>
          <w:sz w:val="20"/>
          <w:szCs w:val="20"/>
        </w:rPr>
        <w:t>муниципальной</w:t>
      </w:r>
      <w:proofErr w:type="gramEnd"/>
      <w:r w:rsidRPr="00E4521C">
        <w:rPr>
          <w:rFonts w:ascii="Times New Roman" w:hAnsi="Times New Roman" w:cs="Times New Roman"/>
          <w:sz w:val="20"/>
          <w:szCs w:val="20"/>
        </w:rPr>
        <w:t xml:space="preserve">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услуги «</w:t>
      </w:r>
      <w:r w:rsidR="00E4521C" w:rsidRPr="00E4521C">
        <w:rPr>
          <w:rFonts w:ascii="Times New Roman" w:hAnsi="Times New Roman" w:cs="Times New Roman"/>
          <w:sz w:val="20"/>
          <w:szCs w:val="20"/>
        </w:rPr>
        <w:t>Порядок п</w:t>
      </w:r>
      <w:r w:rsidRPr="00E4521C">
        <w:rPr>
          <w:rFonts w:ascii="Times New Roman" w:hAnsi="Times New Roman" w:cs="Times New Roman"/>
          <w:sz w:val="20"/>
          <w:szCs w:val="20"/>
        </w:rPr>
        <w:t>роведени</w:t>
      </w:r>
      <w:r w:rsidR="00E4521C" w:rsidRPr="00E4521C">
        <w:rPr>
          <w:rFonts w:ascii="Times New Roman" w:hAnsi="Times New Roman" w:cs="Times New Roman"/>
          <w:sz w:val="20"/>
          <w:szCs w:val="20"/>
        </w:rPr>
        <w:t>я</w:t>
      </w:r>
      <w:r w:rsidRPr="00E4521C">
        <w:rPr>
          <w:rFonts w:ascii="Times New Roman" w:hAnsi="Times New Roman" w:cs="Times New Roman"/>
          <w:sz w:val="20"/>
          <w:szCs w:val="20"/>
        </w:rPr>
        <w:t xml:space="preserve"> контрольно-</w:t>
      </w:r>
    </w:p>
    <w:p w:rsidR="005A0254" w:rsidRPr="00E4521C" w:rsidRDefault="005A0254" w:rsidP="005A0254">
      <w:pPr>
        <w:spacing w:after="0" w:line="240" w:lineRule="auto"/>
        <w:jc w:val="center"/>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геодезической съемки и передач</w:t>
      </w:r>
      <w:r w:rsidR="00E4521C" w:rsidRPr="00E4521C">
        <w:rPr>
          <w:rFonts w:ascii="Times New Roman" w:hAnsi="Times New Roman" w:cs="Times New Roman"/>
          <w:sz w:val="20"/>
          <w:szCs w:val="20"/>
        </w:rPr>
        <w:t>а</w:t>
      </w:r>
      <w:r w:rsidRPr="00E4521C">
        <w:rPr>
          <w:rFonts w:ascii="Times New Roman" w:hAnsi="Times New Roman" w:cs="Times New Roman"/>
          <w:sz w:val="20"/>
          <w:szCs w:val="20"/>
        </w:rPr>
        <w:t xml:space="preserve"> </w:t>
      </w:r>
    </w:p>
    <w:p w:rsidR="005A0254" w:rsidRPr="00E4521C" w:rsidRDefault="005A0254" w:rsidP="005A0254">
      <w:pPr>
        <w:spacing w:after="0" w:line="240" w:lineRule="auto"/>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исполнительной  документации</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в уполномоченный орган </w:t>
      </w:r>
      <w:proofErr w:type="gramStart"/>
      <w:r w:rsidRPr="00E4521C">
        <w:rPr>
          <w:rFonts w:ascii="Times New Roman" w:hAnsi="Times New Roman" w:cs="Times New Roman"/>
          <w:sz w:val="20"/>
          <w:szCs w:val="20"/>
        </w:rPr>
        <w:t>государственной</w:t>
      </w:r>
      <w:proofErr w:type="gramEnd"/>
      <w:r w:rsidRPr="00E4521C">
        <w:rPr>
          <w:rFonts w:ascii="Times New Roman" w:hAnsi="Times New Roman" w:cs="Times New Roman"/>
          <w:sz w:val="20"/>
          <w:szCs w:val="20"/>
        </w:rPr>
        <w:t xml:space="preserve"> </w:t>
      </w:r>
    </w:p>
    <w:p w:rsidR="00E4521C" w:rsidRPr="00E4521C" w:rsidRDefault="005A0254" w:rsidP="00E4521C">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власти или местного самоуправления»</w:t>
      </w:r>
    </w:p>
    <w:p w:rsidR="00E4521C" w:rsidRDefault="00E4521C" w:rsidP="005A0254">
      <w:pPr>
        <w:spacing w:after="24" w:line="259" w:lineRule="auto"/>
        <w:ind w:left="566"/>
      </w:pPr>
    </w:p>
    <w:p w:rsidR="005A0254" w:rsidRDefault="005A0254" w:rsidP="005A0254">
      <w:pPr>
        <w:pStyle w:val="1"/>
        <w:ind w:right="72"/>
      </w:pPr>
      <w:r>
        <w:t>Блок-схема предоставления муниципальной услуги</w:t>
      </w:r>
    </w:p>
    <w:p w:rsidR="005A0254" w:rsidRDefault="005A0254" w:rsidP="005A0254">
      <w:pPr>
        <w:spacing w:after="0" w:line="259" w:lineRule="auto"/>
        <w:ind w:left="566"/>
      </w:pPr>
    </w:p>
    <w:p w:rsidR="005A0254" w:rsidRDefault="005A0254" w:rsidP="005A0254">
      <w:pPr>
        <w:spacing w:after="0" w:line="259" w:lineRule="auto"/>
        <w:ind w:left="566"/>
      </w:pPr>
    </w:p>
    <w:tbl>
      <w:tblPr>
        <w:tblStyle w:val="a6"/>
        <w:tblW w:w="0" w:type="auto"/>
        <w:tblInd w:w="3085" w:type="dxa"/>
        <w:tblLook w:val="04A0" w:firstRow="1" w:lastRow="0" w:firstColumn="1" w:lastColumn="0" w:noHBand="0" w:noVBand="1"/>
      </w:tblPr>
      <w:tblGrid>
        <w:gridCol w:w="3402"/>
      </w:tblGrid>
      <w:tr w:rsidR="005A0254" w:rsidTr="007C10A8">
        <w:tc>
          <w:tcPr>
            <w:tcW w:w="3402" w:type="dxa"/>
          </w:tcPr>
          <w:p w:rsidR="005A0254" w:rsidRDefault="005A0254" w:rsidP="007C10A8">
            <w:pPr>
              <w:spacing w:line="259" w:lineRule="auto"/>
            </w:pPr>
          </w:p>
          <w:p w:rsidR="005A0254" w:rsidRDefault="006A3DED" w:rsidP="007E0C71">
            <w:r>
              <w:pict>
                <v:shapetype id="_x0000_t32" coordsize="21600,21600" o:spt="32" o:oned="t" path="m,l21600,21600e" filled="f">
                  <v:path arrowok="t" fillok="f" o:connecttype="none"/>
                  <o:lock v:ext="edit" shapetype="t"/>
                </v:shapetype>
                <v:shape id="_x0000_s1040" type="#_x0000_t32" style="position:absolute;margin-left:-86.3pt;margin-top:4.6pt;width:80.25pt;height:0;rotation:180;z-index:251666432" o:connectortype="elbow" adj="-62781,-1,-62781">
                  <v:stroke endarrow="block"/>
                </v:shape>
              </w:pict>
            </w:r>
            <w:r>
              <w:rPr>
                <w:noProof/>
              </w:rPr>
              <w:pict>
                <v:shape id="_x0000_s1041" type="#_x0000_t32" style="position:absolute;margin-left:-86.3pt;margin-top:4.5pt;width:0;height:69.05pt;z-index:251667456" o:connectortype="straight">
                  <v:stroke endarrow="block"/>
                </v:shape>
              </w:pict>
            </w:r>
            <w:r w:rsidR="005A0254">
              <w:t>Предоставление заявления и  документов</w:t>
            </w:r>
          </w:p>
          <w:p w:rsidR="005A0254" w:rsidRDefault="005A0254" w:rsidP="007C10A8">
            <w:pPr>
              <w:spacing w:line="259" w:lineRule="auto"/>
            </w:pPr>
          </w:p>
        </w:tc>
      </w:tr>
    </w:tbl>
    <w:p w:rsidR="005A0254" w:rsidRDefault="005A0254" w:rsidP="005A0254">
      <w:pPr>
        <w:spacing w:after="0" w:line="259" w:lineRule="auto"/>
        <w:ind w:left="566"/>
      </w:pPr>
    </w:p>
    <w:p w:rsidR="005A0254" w:rsidRDefault="005A0254" w:rsidP="007C10A8">
      <w:pPr>
        <w:spacing w:after="0" w:line="259" w:lineRule="auto"/>
      </w:pPr>
    </w:p>
    <w:tbl>
      <w:tblPr>
        <w:tblStyle w:val="a6"/>
        <w:tblW w:w="0" w:type="auto"/>
        <w:tblInd w:w="-459" w:type="dxa"/>
        <w:tblLook w:val="04A0" w:firstRow="1" w:lastRow="0" w:firstColumn="1" w:lastColumn="0" w:noHBand="0" w:noVBand="1"/>
      </w:tblPr>
      <w:tblGrid>
        <w:gridCol w:w="3544"/>
        <w:gridCol w:w="2126"/>
        <w:gridCol w:w="3369"/>
      </w:tblGrid>
      <w:tr w:rsidR="007E0C71" w:rsidTr="007E0C71">
        <w:trPr>
          <w:gridAfter w:val="1"/>
          <w:wAfter w:w="3369" w:type="dxa"/>
        </w:trPr>
        <w:tc>
          <w:tcPr>
            <w:tcW w:w="3544" w:type="dxa"/>
            <w:tcBorders>
              <w:bottom w:val="single" w:sz="4" w:space="0" w:color="auto"/>
            </w:tcBorders>
          </w:tcPr>
          <w:p w:rsidR="007E0C71" w:rsidRDefault="007E0C71" w:rsidP="007C10A8">
            <w:pPr>
              <w:spacing w:line="259" w:lineRule="auto"/>
            </w:pPr>
          </w:p>
          <w:p w:rsidR="007E0C71" w:rsidRDefault="007E0C71" w:rsidP="008C59CF">
            <w:pPr>
              <w:spacing w:line="259" w:lineRule="auto"/>
              <w:jc w:val="center"/>
            </w:pPr>
            <w:r>
              <w:t>Проверка, прием, рассмотрение исполнительного чертежа</w:t>
            </w:r>
          </w:p>
        </w:tc>
        <w:tc>
          <w:tcPr>
            <w:tcW w:w="2126" w:type="dxa"/>
            <w:vMerge w:val="restart"/>
            <w:tcBorders>
              <w:top w:val="nil"/>
              <w:right w:val="nil"/>
            </w:tcBorders>
            <w:shd w:val="clear" w:color="auto" w:fill="auto"/>
          </w:tcPr>
          <w:p w:rsidR="007E0C71" w:rsidRPr="007E0C71" w:rsidRDefault="007E0C71" w:rsidP="007C10A8">
            <w:pPr>
              <w:spacing w:line="259" w:lineRule="auto"/>
            </w:pPr>
          </w:p>
          <w:p w:rsidR="007E0C71" w:rsidRPr="007E0C71" w:rsidRDefault="006A3DED" w:rsidP="007E0C71">
            <w:r>
              <w:rPr>
                <w:noProof/>
              </w:rPr>
              <w:pict>
                <v:shape id="_x0000_s1102" type="#_x0000_t32" style="position:absolute;margin-left:-6.05pt;margin-top:197.75pt;width:99pt;height:.05pt;z-index:251747328" o:connectortype="straight">
                  <v:stroke endarrow="block"/>
                </v:shape>
              </w:pict>
            </w:r>
          </w:p>
        </w:tc>
      </w:tr>
      <w:tr w:rsidR="007E0C71" w:rsidTr="007E0C71">
        <w:tc>
          <w:tcPr>
            <w:tcW w:w="3544" w:type="dxa"/>
            <w:tcBorders>
              <w:top w:val="single" w:sz="4" w:space="0" w:color="auto"/>
              <w:left w:val="nil"/>
              <w:bottom w:val="single" w:sz="4" w:space="0" w:color="auto"/>
              <w:right w:val="nil"/>
            </w:tcBorders>
          </w:tcPr>
          <w:p w:rsidR="007E0C71" w:rsidRDefault="006A3DED" w:rsidP="007C10A8">
            <w:pPr>
              <w:spacing w:line="259" w:lineRule="auto"/>
            </w:pPr>
            <w:r>
              <w:rPr>
                <w:noProof/>
              </w:rPr>
              <w:pict>
                <v:shape id="_x0000_s1101" type="#_x0000_t32" style="position:absolute;margin-left:85.65pt;margin-top:1.2pt;width:.05pt;height:27pt;z-index:251745280;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c>
          <w:tcPr>
            <w:tcW w:w="3544" w:type="dxa"/>
            <w:tcBorders>
              <w:top w:val="single" w:sz="4" w:space="0" w:color="auto"/>
              <w:bottom w:val="single" w:sz="4" w:space="0" w:color="auto"/>
              <w:right w:val="single" w:sz="4" w:space="0" w:color="auto"/>
            </w:tcBorders>
          </w:tcPr>
          <w:p w:rsidR="007E0C71" w:rsidRDefault="007E0C71" w:rsidP="008C59CF">
            <w:pPr>
              <w:spacing w:line="259" w:lineRule="auto"/>
              <w:jc w:val="center"/>
            </w:pPr>
            <w:r>
              <w:t>Вызов полевой бригады</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nil"/>
              <w:right w:val="nil"/>
            </w:tcBorders>
          </w:tcPr>
          <w:p w:rsidR="007E0C71" w:rsidRDefault="007E0C71" w:rsidP="007C10A8">
            <w:pPr>
              <w:spacing w:line="259" w:lineRule="auto"/>
              <w:jc w:val="center"/>
            </w:pPr>
          </w:p>
        </w:tc>
      </w:tr>
      <w:tr w:rsidR="007E0C71" w:rsidTr="007E0C71">
        <w:trPr>
          <w:trHeight w:val="571"/>
        </w:trPr>
        <w:tc>
          <w:tcPr>
            <w:tcW w:w="3544" w:type="dxa"/>
            <w:tcBorders>
              <w:top w:val="single" w:sz="4" w:space="0" w:color="auto"/>
              <w:left w:val="nil"/>
              <w:bottom w:val="single" w:sz="4" w:space="0" w:color="auto"/>
              <w:right w:val="nil"/>
            </w:tcBorders>
          </w:tcPr>
          <w:p w:rsidR="007E0C71" w:rsidRDefault="006A3DED" w:rsidP="007C10A8">
            <w:pPr>
              <w:spacing w:line="259" w:lineRule="auto"/>
            </w:pPr>
            <w:r>
              <w:rPr>
                <w:noProof/>
              </w:rPr>
              <w:pict>
                <v:shape id="_x0000_s1100" type="#_x0000_t32" style="position:absolute;margin-left:85.65pt;margin-top:.25pt;width:.05pt;height:31.2pt;z-index:251744256;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rPr>
          <w:trHeight w:val="609"/>
        </w:trPr>
        <w:tc>
          <w:tcPr>
            <w:tcW w:w="3544" w:type="dxa"/>
            <w:vMerge w:val="restart"/>
            <w:tcBorders>
              <w:top w:val="single" w:sz="4" w:space="0" w:color="auto"/>
              <w:right w:val="single" w:sz="4" w:space="0" w:color="auto"/>
            </w:tcBorders>
          </w:tcPr>
          <w:p w:rsidR="007E0C71" w:rsidRDefault="007E0C71" w:rsidP="007C10A8">
            <w:pPr>
              <w:spacing w:line="259" w:lineRule="auto"/>
            </w:pPr>
            <w:r>
              <w:t>Проведение геодезических измерений в полосе строительства</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single" w:sz="4" w:space="0" w:color="auto"/>
              <w:right w:val="nil"/>
            </w:tcBorders>
          </w:tcPr>
          <w:p w:rsidR="007E0C71" w:rsidRDefault="007E0C71" w:rsidP="007C10A8">
            <w:pPr>
              <w:spacing w:line="259" w:lineRule="auto"/>
            </w:pPr>
          </w:p>
        </w:tc>
      </w:tr>
      <w:tr w:rsidR="007E0C71" w:rsidTr="007E0C71">
        <w:trPr>
          <w:trHeight w:val="105"/>
        </w:trPr>
        <w:tc>
          <w:tcPr>
            <w:tcW w:w="3544" w:type="dxa"/>
            <w:vMerge/>
            <w:tcBorders>
              <w:bottom w:val="single" w:sz="4" w:space="0" w:color="auto"/>
              <w:right w:val="single" w:sz="4" w:space="0" w:color="auto"/>
            </w:tcBorders>
          </w:tcPr>
          <w:p w:rsidR="007E0C71" w:rsidRDefault="007E0C71" w:rsidP="007C10A8">
            <w:pPr>
              <w:spacing w:line="259" w:lineRule="auto"/>
            </w:pPr>
          </w:p>
        </w:tc>
        <w:tc>
          <w:tcPr>
            <w:tcW w:w="2126" w:type="dxa"/>
            <w:vMerge/>
            <w:tcBorders>
              <w:left w:val="single" w:sz="4" w:space="0" w:color="auto"/>
              <w:right w:val="single" w:sz="4" w:space="0" w:color="auto"/>
            </w:tcBorders>
            <w:shd w:val="clear" w:color="auto" w:fill="auto"/>
          </w:tcPr>
          <w:p w:rsidR="007E0C71" w:rsidRPr="007E0C71" w:rsidRDefault="007E0C71" w:rsidP="007C10A8">
            <w:pPr>
              <w:spacing w:line="259" w:lineRule="auto"/>
            </w:pPr>
          </w:p>
        </w:tc>
        <w:tc>
          <w:tcPr>
            <w:tcW w:w="3369" w:type="dxa"/>
            <w:tcBorders>
              <w:top w:val="single" w:sz="4" w:space="0" w:color="auto"/>
              <w:left w:val="single" w:sz="4" w:space="0" w:color="auto"/>
              <w:bottom w:val="nil"/>
              <w:right w:val="single" w:sz="4" w:space="0" w:color="auto"/>
            </w:tcBorders>
          </w:tcPr>
          <w:p w:rsidR="007E0C71" w:rsidRDefault="007E0C71" w:rsidP="007C10A8">
            <w:pPr>
              <w:spacing w:line="259" w:lineRule="auto"/>
            </w:pPr>
          </w:p>
        </w:tc>
      </w:tr>
      <w:tr w:rsidR="007E0C71" w:rsidTr="00833040">
        <w:trPr>
          <w:trHeight w:val="679"/>
        </w:trPr>
        <w:tc>
          <w:tcPr>
            <w:tcW w:w="3544" w:type="dxa"/>
            <w:tcBorders>
              <w:top w:val="single" w:sz="4" w:space="0" w:color="auto"/>
              <w:left w:val="nil"/>
              <w:bottom w:val="single" w:sz="4" w:space="0" w:color="auto"/>
              <w:right w:val="nil"/>
            </w:tcBorders>
          </w:tcPr>
          <w:p w:rsidR="007E0C71" w:rsidRDefault="006A3DED" w:rsidP="007C10A8">
            <w:pPr>
              <w:spacing w:line="259" w:lineRule="auto"/>
            </w:pPr>
            <w:r>
              <w:rPr>
                <w:noProof/>
              </w:rPr>
              <w:pict>
                <v:shape id="_x0000_s1099" type="#_x0000_t32" style="position:absolute;margin-left:85.75pt;margin-top:1.95pt;width:0;height:26.25pt;z-index:251743232;mso-position-horizontal-relative:text;mso-position-vertical-relative:text" o:connectortype="straight">
                  <v:stroke endarrow="block"/>
                </v:shape>
              </w:pict>
            </w:r>
          </w:p>
        </w:tc>
        <w:tc>
          <w:tcPr>
            <w:tcW w:w="2126" w:type="dxa"/>
            <w:vMerge/>
            <w:tcBorders>
              <w:left w:val="nil"/>
              <w:right w:val="single" w:sz="4" w:space="0" w:color="auto"/>
            </w:tcBorders>
            <w:shd w:val="clear" w:color="auto" w:fill="auto"/>
          </w:tcPr>
          <w:p w:rsidR="007E0C71" w:rsidRPr="007E0C71" w:rsidRDefault="007E0C71" w:rsidP="007C10A8">
            <w:pPr>
              <w:spacing w:line="259" w:lineRule="auto"/>
            </w:pPr>
          </w:p>
        </w:tc>
        <w:tc>
          <w:tcPr>
            <w:tcW w:w="3369" w:type="dxa"/>
            <w:vMerge w:val="restart"/>
            <w:tcBorders>
              <w:top w:val="nil"/>
              <w:left w:val="single" w:sz="4" w:space="0" w:color="auto"/>
              <w:right w:val="single" w:sz="4" w:space="0" w:color="auto"/>
            </w:tcBorders>
          </w:tcPr>
          <w:p w:rsidR="007E0C71" w:rsidRPr="007E0C71" w:rsidRDefault="007E0C71" w:rsidP="007E0C71">
            <w:pPr>
              <w:spacing w:line="259" w:lineRule="auto"/>
              <w:rPr>
                <w:rFonts w:cstheme="minorHAnsi"/>
              </w:rPr>
            </w:pPr>
            <w:r w:rsidRPr="007E0C71">
              <w:rPr>
                <w:rFonts w:cstheme="minorHAnsi"/>
              </w:rPr>
              <w:t>Проверка представленной исполнительной документации на соответствие результатам проведенной контрольно-геодезической съемки, проекту</w:t>
            </w:r>
            <w:r w:rsidR="00833040">
              <w:rPr>
                <w:rFonts w:cstheme="minorHAnsi"/>
              </w:rPr>
              <w:t xml:space="preserve"> </w:t>
            </w:r>
            <w:r w:rsidRPr="007E0C71">
              <w:rPr>
                <w:rFonts w:cstheme="minorHAnsi"/>
              </w:rPr>
              <w:t xml:space="preserve"> и нормативным документам</w:t>
            </w:r>
          </w:p>
        </w:tc>
      </w:tr>
      <w:tr w:rsidR="007E0C71" w:rsidTr="00833040">
        <w:trPr>
          <w:trHeight w:val="703"/>
        </w:trPr>
        <w:tc>
          <w:tcPr>
            <w:tcW w:w="3544" w:type="dxa"/>
            <w:tcBorders>
              <w:top w:val="single" w:sz="4" w:space="0" w:color="auto"/>
              <w:right w:val="single" w:sz="4" w:space="0" w:color="auto"/>
            </w:tcBorders>
          </w:tcPr>
          <w:p w:rsidR="007E0C71" w:rsidRDefault="007E0C71" w:rsidP="008C59CF">
            <w:pPr>
              <w:spacing w:line="259" w:lineRule="auto"/>
              <w:jc w:val="center"/>
            </w:pPr>
            <w:r>
              <w:t>Камеральная обработка результатов съемки</w:t>
            </w:r>
          </w:p>
        </w:tc>
        <w:tc>
          <w:tcPr>
            <w:tcW w:w="2126" w:type="dxa"/>
            <w:vMerge/>
            <w:tcBorders>
              <w:left w:val="single" w:sz="4" w:space="0" w:color="auto"/>
              <w:bottom w:val="nil"/>
              <w:right w:val="single" w:sz="4" w:space="0" w:color="auto"/>
            </w:tcBorders>
            <w:shd w:val="clear" w:color="auto" w:fill="auto"/>
          </w:tcPr>
          <w:p w:rsidR="007E0C71" w:rsidRPr="007E0C71" w:rsidRDefault="007E0C71" w:rsidP="007C10A8">
            <w:pPr>
              <w:spacing w:line="259" w:lineRule="auto"/>
            </w:pPr>
          </w:p>
        </w:tc>
        <w:tc>
          <w:tcPr>
            <w:tcW w:w="3369" w:type="dxa"/>
            <w:vMerge/>
            <w:tcBorders>
              <w:left w:val="single" w:sz="4" w:space="0" w:color="auto"/>
              <w:bottom w:val="single" w:sz="4" w:space="0" w:color="auto"/>
              <w:right w:val="single" w:sz="4" w:space="0" w:color="auto"/>
            </w:tcBorders>
          </w:tcPr>
          <w:p w:rsidR="007E0C71" w:rsidRDefault="007E0C71" w:rsidP="007C10A8">
            <w:pPr>
              <w:spacing w:line="259" w:lineRule="auto"/>
            </w:pPr>
          </w:p>
        </w:tc>
      </w:tr>
    </w:tbl>
    <w:p w:rsidR="005A0254" w:rsidRDefault="006A3DED" w:rsidP="005A0254">
      <w:pPr>
        <w:spacing w:after="0" w:line="259" w:lineRule="auto"/>
        <w:ind w:left="566"/>
      </w:pPr>
      <w:r>
        <w:rPr>
          <w:noProof/>
        </w:rPr>
        <w:pict>
          <v:shape id="_x0000_s1103" type="#_x0000_t32" style="position:absolute;left:0;text-align:left;margin-left:305.7pt;margin-top:1.5pt;width:.75pt;height:20.25pt;z-index:251748352;mso-position-horizontal-relative:text;mso-position-vertical-relative:text" o:connectortype="straight">
            <v:stroke endarrow="block"/>
          </v:shape>
        </w:pict>
      </w:r>
    </w:p>
    <w:tbl>
      <w:tblPr>
        <w:tblpPr w:leftFromText="180" w:rightFromText="180" w:vertAnchor="text" w:tblpX="246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tblGrid>
      <w:tr w:rsidR="007E0C71" w:rsidTr="00833040">
        <w:trPr>
          <w:trHeight w:val="704"/>
        </w:trPr>
        <w:tc>
          <w:tcPr>
            <w:tcW w:w="6225" w:type="dxa"/>
          </w:tcPr>
          <w:p w:rsidR="007E0C71" w:rsidRPr="00833040" w:rsidRDefault="00833040" w:rsidP="00833040">
            <w:pPr>
              <w:spacing w:after="0" w:line="240" w:lineRule="auto"/>
              <w:jc w:val="center"/>
              <w:rPr>
                <w:rFonts w:cstheme="minorHAnsi"/>
              </w:rPr>
            </w:pPr>
            <w:r>
              <w:rPr>
                <w:rFonts w:cstheme="minorHAnsi"/>
              </w:rPr>
              <w:t>С</w:t>
            </w:r>
            <w:r w:rsidRPr="00833040">
              <w:rPr>
                <w:rFonts w:cstheme="minorHAnsi"/>
              </w:rPr>
              <w:t>огласование исполнительной документации в случае соответствия КГС, проекту и нормативным документам</w:t>
            </w:r>
          </w:p>
        </w:tc>
      </w:tr>
    </w:tbl>
    <w:p w:rsidR="005A0254" w:rsidRPr="007E4A6A" w:rsidRDefault="005A0254" w:rsidP="005A0254">
      <w:pPr>
        <w:spacing w:after="0" w:line="240" w:lineRule="auto"/>
      </w:pPr>
    </w:p>
    <w:p w:rsidR="005A0254" w:rsidRDefault="00862F55" w:rsidP="00862F55">
      <w:pPr>
        <w:pStyle w:val="3"/>
        <w:jc w:val="right"/>
        <w:rPr>
          <w:b w:val="0"/>
          <w:color w:val="333333"/>
          <w:sz w:val="24"/>
          <w:szCs w:val="24"/>
        </w:rPr>
      </w:pPr>
      <w:r w:rsidRPr="008C520F">
        <w:rPr>
          <w:b w:val="0"/>
          <w:color w:val="333333"/>
          <w:sz w:val="24"/>
          <w:szCs w:val="24"/>
        </w:rPr>
        <w:t xml:space="preserve">                                                                                      </w:t>
      </w:r>
    </w:p>
    <w:p w:rsidR="005A0254" w:rsidRDefault="005A0254" w:rsidP="00862F55">
      <w:pPr>
        <w:pStyle w:val="3"/>
        <w:jc w:val="right"/>
        <w:rPr>
          <w:b w:val="0"/>
          <w:color w:val="333333"/>
          <w:sz w:val="24"/>
          <w:szCs w:val="24"/>
        </w:rPr>
      </w:pPr>
    </w:p>
    <w:p w:rsidR="005A0254" w:rsidRDefault="006A3DED" w:rsidP="00862F55">
      <w:pPr>
        <w:pStyle w:val="3"/>
        <w:jc w:val="right"/>
        <w:rPr>
          <w:b w:val="0"/>
          <w:color w:val="333333"/>
          <w:sz w:val="24"/>
          <w:szCs w:val="24"/>
        </w:rPr>
      </w:pPr>
      <w:r>
        <w:rPr>
          <w:b w:val="0"/>
          <w:noProof/>
          <w:color w:val="333333"/>
          <w:sz w:val="24"/>
          <w:szCs w:val="24"/>
        </w:rPr>
        <w:pict>
          <v:shape id="_x0000_s1104" type="#_x0000_t32" style="position:absolute;left:0;text-align:left;margin-left:236.7pt;margin-top:5.2pt;width:.75pt;height:20.25pt;z-index:251749376" o:connectortype="straight">
            <v:stroke endarrow="block"/>
          </v:shape>
        </w:pict>
      </w:r>
    </w:p>
    <w:p w:rsidR="005A0254" w:rsidRDefault="005A0254" w:rsidP="00862F55">
      <w:pPr>
        <w:pStyle w:val="3"/>
        <w:jc w:val="right"/>
        <w:rPr>
          <w:b w:val="0"/>
          <w:color w:val="333333"/>
          <w:sz w:val="24"/>
          <w:szCs w:val="24"/>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833040" w:rsidTr="00833040">
        <w:trPr>
          <w:trHeight w:val="1305"/>
        </w:trPr>
        <w:tc>
          <w:tcPr>
            <w:tcW w:w="6480" w:type="dxa"/>
          </w:tcPr>
          <w:p w:rsidR="00833040" w:rsidRDefault="00833040" w:rsidP="00833040">
            <w:pPr>
              <w:pStyle w:val="3"/>
              <w:rPr>
                <w:rFonts w:asciiTheme="minorHAnsi" w:hAnsiTheme="minorHAnsi" w:cstheme="minorHAnsi"/>
                <w:b w:val="0"/>
                <w:sz w:val="22"/>
                <w:szCs w:val="22"/>
              </w:rPr>
            </w:pPr>
          </w:p>
          <w:p w:rsidR="00833040" w:rsidRPr="00833040" w:rsidRDefault="00833040" w:rsidP="00833040">
            <w:pPr>
              <w:pStyle w:val="3"/>
              <w:rPr>
                <w:rFonts w:asciiTheme="minorHAnsi" w:hAnsiTheme="minorHAnsi" w:cstheme="minorHAnsi"/>
                <w:b w:val="0"/>
                <w:color w:val="333333"/>
                <w:sz w:val="22"/>
                <w:szCs w:val="22"/>
              </w:rPr>
            </w:pPr>
            <w:r w:rsidRPr="00833040">
              <w:rPr>
                <w:rFonts w:asciiTheme="minorHAnsi" w:hAnsiTheme="minorHAnsi" w:cstheme="minorHAnsi"/>
                <w:b w:val="0"/>
                <w:sz w:val="22"/>
                <w:szCs w:val="22"/>
              </w:rPr>
              <w:t>Передача исполнительной документации в уполномоченный орган государственной власти или местного самоуправления</w:t>
            </w:r>
          </w:p>
        </w:tc>
      </w:tr>
    </w:tbl>
    <w:p w:rsidR="005A0254" w:rsidRDefault="005A0254" w:rsidP="00862F55">
      <w:pPr>
        <w:pStyle w:val="3"/>
        <w:jc w:val="right"/>
        <w:rPr>
          <w:b w:val="0"/>
          <w:color w:val="333333"/>
          <w:sz w:val="24"/>
          <w:szCs w:val="24"/>
        </w:rPr>
      </w:pPr>
    </w:p>
    <w:p w:rsidR="00833040" w:rsidRDefault="00833040" w:rsidP="00862F55">
      <w:pPr>
        <w:pStyle w:val="3"/>
        <w:jc w:val="right"/>
        <w:rPr>
          <w:b w:val="0"/>
          <w:color w:val="333333"/>
          <w:sz w:val="24"/>
          <w:szCs w:val="24"/>
        </w:rPr>
      </w:pPr>
    </w:p>
    <w:p w:rsidR="005A0254" w:rsidRDefault="005A0254"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862F55" w:rsidRPr="00E21875" w:rsidRDefault="00862F55" w:rsidP="00862F55">
      <w:pPr>
        <w:pStyle w:val="3"/>
        <w:jc w:val="right"/>
        <w:rPr>
          <w:b w:val="0"/>
          <w:color w:val="333333"/>
          <w:sz w:val="24"/>
          <w:szCs w:val="24"/>
        </w:rPr>
      </w:pPr>
      <w:r w:rsidRPr="00E21875">
        <w:rPr>
          <w:b w:val="0"/>
          <w:color w:val="333333"/>
          <w:sz w:val="24"/>
          <w:szCs w:val="24"/>
        </w:rPr>
        <w:lastRenderedPageBreak/>
        <w:t>Приложение №</w:t>
      </w:r>
      <w:r w:rsidR="00E4521C">
        <w:rPr>
          <w:b w:val="0"/>
          <w:color w:val="333333"/>
          <w:sz w:val="24"/>
          <w:szCs w:val="24"/>
        </w:rPr>
        <w:t>3</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к Административному регламенту</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 предоставления </w:t>
      </w:r>
      <w:proofErr w:type="gramStart"/>
      <w:r w:rsidRPr="00E21875">
        <w:rPr>
          <w:rFonts w:ascii="Times New Roman" w:hAnsi="Times New Roman" w:cs="Times New Roman"/>
          <w:sz w:val="24"/>
          <w:szCs w:val="24"/>
        </w:rPr>
        <w:t>муниципальной</w:t>
      </w:r>
      <w:proofErr w:type="gramEnd"/>
      <w:r w:rsidRPr="00E21875">
        <w:rPr>
          <w:rFonts w:ascii="Times New Roman" w:hAnsi="Times New Roman" w:cs="Times New Roman"/>
          <w:sz w:val="24"/>
          <w:szCs w:val="24"/>
        </w:rPr>
        <w:t xml:space="preserve"> </w:t>
      </w:r>
    </w:p>
    <w:p w:rsidR="009F5C81" w:rsidRPr="00E21875" w:rsidRDefault="009F5C81" w:rsidP="009F5C81">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услуги «</w:t>
      </w:r>
      <w:r w:rsidR="00E4521C">
        <w:rPr>
          <w:rFonts w:ascii="Times New Roman" w:hAnsi="Times New Roman" w:cs="Times New Roman"/>
          <w:sz w:val="24"/>
          <w:szCs w:val="24"/>
        </w:rPr>
        <w:t>Порядок п</w:t>
      </w:r>
      <w:r w:rsidRPr="00E21875">
        <w:rPr>
          <w:rFonts w:ascii="Times New Roman" w:hAnsi="Times New Roman" w:cs="Times New Roman"/>
          <w:sz w:val="24"/>
          <w:szCs w:val="24"/>
        </w:rPr>
        <w:t>роведени</w:t>
      </w:r>
      <w:r w:rsidR="00E4521C">
        <w:rPr>
          <w:rFonts w:ascii="Times New Roman" w:hAnsi="Times New Roman" w:cs="Times New Roman"/>
          <w:sz w:val="24"/>
          <w:szCs w:val="24"/>
        </w:rPr>
        <w:t>я</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контрольно-</w:t>
      </w:r>
    </w:p>
    <w:p w:rsidR="009F5C81" w:rsidRPr="00E21875" w:rsidRDefault="009F5C81" w:rsidP="009F5C81">
      <w:pPr>
        <w:spacing w:after="0" w:line="240" w:lineRule="auto"/>
        <w:jc w:val="center"/>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геодезической</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съемки и передач</w:t>
      </w:r>
      <w:r w:rsidR="00E4521C">
        <w:rPr>
          <w:rFonts w:ascii="Times New Roman" w:hAnsi="Times New Roman" w:cs="Times New Roman"/>
          <w:sz w:val="24"/>
          <w:szCs w:val="24"/>
        </w:rPr>
        <w:t>а</w:t>
      </w:r>
      <w:r w:rsidR="00862F55" w:rsidRPr="00E21875">
        <w:rPr>
          <w:rFonts w:ascii="Times New Roman" w:hAnsi="Times New Roman" w:cs="Times New Roman"/>
          <w:sz w:val="24"/>
          <w:szCs w:val="24"/>
        </w:rPr>
        <w:t xml:space="preserve"> </w:t>
      </w:r>
    </w:p>
    <w:p w:rsidR="00862F55" w:rsidRPr="00E21875" w:rsidRDefault="009F5C81" w:rsidP="009F5C81">
      <w:pPr>
        <w:spacing w:after="0" w:line="240" w:lineRule="auto"/>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исполнительной</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 xml:space="preserve"> документации</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в уполномоченный орган </w:t>
      </w:r>
      <w:proofErr w:type="gramStart"/>
      <w:r w:rsidRPr="00E21875">
        <w:rPr>
          <w:rFonts w:ascii="Times New Roman" w:hAnsi="Times New Roman" w:cs="Times New Roman"/>
          <w:sz w:val="24"/>
          <w:szCs w:val="24"/>
        </w:rPr>
        <w:t>государственной</w:t>
      </w:r>
      <w:proofErr w:type="gramEnd"/>
      <w:r w:rsidRPr="00E21875">
        <w:rPr>
          <w:rFonts w:ascii="Times New Roman" w:hAnsi="Times New Roman" w:cs="Times New Roman"/>
          <w:sz w:val="24"/>
          <w:szCs w:val="24"/>
        </w:rPr>
        <w:t xml:space="preserve"> </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власти или местного самоуправления»</w:t>
      </w:r>
    </w:p>
    <w:p w:rsidR="00862F55" w:rsidRPr="008C520F" w:rsidRDefault="00862F55" w:rsidP="00862F55">
      <w:pPr>
        <w:pStyle w:val="3"/>
        <w:jc w:val="right"/>
        <w:rPr>
          <w:b w:val="0"/>
          <w:color w:val="333333"/>
          <w:sz w:val="24"/>
          <w:szCs w:val="24"/>
        </w:rPr>
      </w:pPr>
    </w:p>
    <w:p w:rsidR="00862F55" w:rsidRPr="009F5C81" w:rsidRDefault="00862F55" w:rsidP="00862F55">
      <w:pPr>
        <w:pStyle w:val="3"/>
        <w:rPr>
          <w:color w:val="333333"/>
          <w:sz w:val="26"/>
          <w:szCs w:val="26"/>
        </w:rPr>
      </w:pPr>
      <w:r w:rsidRPr="009F5C81">
        <w:rPr>
          <w:color w:val="333333"/>
          <w:sz w:val="26"/>
          <w:szCs w:val="26"/>
        </w:rPr>
        <w:t>Требования,  предъявляемые к исполнительным съемкам</w:t>
      </w:r>
    </w:p>
    <w:p w:rsidR="00862F55" w:rsidRPr="009F5C81" w:rsidRDefault="00862F55" w:rsidP="00862F55">
      <w:pPr>
        <w:pStyle w:val="3"/>
        <w:rPr>
          <w:color w:val="333333"/>
          <w:sz w:val="26"/>
          <w:szCs w:val="26"/>
        </w:rPr>
      </w:pPr>
      <w:r w:rsidRPr="009F5C81">
        <w:rPr>
          <w:color w:val="333333"/>
          <w:sz w:val="26"/>
          <w:szCs w:val="26"/>
        </w:rPr>
        <w:t xml:space="preserve">и исполнительным чертежам на сети инженерно-технического обеспечения </w:t>
      </w:r>
      <w:r w:rsidR="009F5C81">
        <w:rPr>
          <w:color w:val="333333"/>
          <w:sz w:val="26"/>
          <w:szCs w:val="26"/>
        </w:rPr>
        <w:t>на территории городского округа город Шахунья Нижегородской области</w:t>
      </w:r>
    </w:p>
    <w:p w:rsidR="00862F55" w:rsidRPr="009F5C81" w:rsidRDefault="00862F55" w:rsidP="00862F55">
      <w:pPr>
        <w:pStyle w:val="3"/>
        <w:rPr>
          <w:snapToGrid w:val="0"/>
          <w:color w:val="000000"/>
          <w:sz w:val="26"/>
          <w:szCs w:val="26"/>
        </w:rPr>
      </w:pPr>
    </w:p>
    <w:p w:rsidR="00862F55" w:rsidRDefault="00862F55" w:rsidP="0075576D">
      <w:pPr>
        <w:pStyle w:val="1"/>
        <w:tabs>
          <w:tab w:val="num" w:pos="709"/>
        </w:tabs>
        <w:spacing w:after="240"/>
        <w:ind w:firstLine="426"/>
        <w:jc w:val="left"/>
        <w:rPr>
          <w:color w:val="auto"/>
          <w:sz w:val="26"/>
          <w:szCs w:val="26"/>
        </w:rPr>
      </w:pPr>
      <w:r w:rsidRPr="009F5C81">
        <w:rPr>
          <w:color w:val="auto"/>
          <w:sz w:val="26"/>
          <w:szCs w:val="26"/>
        </w:rPr>
        <w:t>1.</w:t>
      </w:r>
      <w:r w:rsidR="009B7778">
        <w:rPr>
          <w:color w:val="auto"/>
          <w:sz w:val="26"/>
          <w:szCs w:val="26"/>
        </w:rPr>
        <w:t xml:space="preserve"> </w:t>
      </w:r>
      <w:r w:rsidRPr="009F5C81">
        <w:rPr>
          <w:color w:val="auto"/>
          <w:sz w:val="26"/>
          <w:szCs w:val="26"/>
        </w:rPr>
        <w:t>Общие положения</w:t>
      </w:r>
    </w:p>
    <w:p w:rsidR="00862F55" w:rsidRDefault="00862F55" w:rsidP="009B7778">
      <w:pPr>
        <w:pStyle w:val="2"/>
        <w:numPr>
          <w:ilvl w:val="1"/>
          <w:numId w:val="0"/>
        </w:numPr>
        <w:tabs>
          <w:tab w:val="num" w:pos="576"/>
          <w:tab w:val="num" w:pos="709"/>
        </w:tabs>
        <w:spacing w:before="0"/>
        <w:ind w:firstLine="567"/>
        <w:jc w:val="both"/>
        <w:rPr>
          <w:rFonts w:ascii="Times New Roman" w:hAnsi="Times New Roman" w:cs="Times New Roman"/>
          <w:b w:val="0"/>
          <w:color w:val="000000" w:themeColor="text1"/>
        </w:rPr>
      </w:pPr>
      <w:r w:rsidRPr="009F5C81">
        <w:rPr>
          <w:rFonts w:ascii="Times New Roman" w:hAnsi="Times New Roman" w:cs="Times New Roman"/>
          <w:b w:val="0"/>
          <w:color w:val="000000" w:themeColor="text1"/>
        </w:rPr>
        <w:t xml:space="preserve">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w:t>
      </w:r>
      <w:r w:rsidR="009F5C81" w:rsidRPr="00931165">
        <w:rPr>
          <w:rFonts w:ascii="Times New Roman" w:hAnsi="Times New Roman" w:cs="Times New Roman"/>
          <w:b w:val="0"/>
          <w:color w:val="000000" w:themeColor="text1"/>
        </w:rPr>
        <w:t>территории городского округа город Шахунья Нижегородской области</w:t>
      </w:r>
      <w:r w:rsidRPr="00931165">
        <w:rPr>
          <w:rFonts w:ascii="Times New Roman" w:hAnsi="Times New Roman" w:cs="Times New Roman"/>
          <w:b w:val="0"/>
          <w:color w:val="000000" w:themeColor="text1"/>
        </w:rPr>
        <w:t>.</w:t>
      </w:r>
    </w:p>
    <w:p w:rsidR="0075576D" w:rsidRPr="0075576D" w:rsidRDefault="0075576D" w:rsidP="0075576D"/>
    <w:p w:rsidR="0075576D" w:rsidRPr="00F33DB8" w:rsidRDefault="0075576D" w:rsidP="009B7778">
      <w:pPr>
        <w:jc w:val="center"/>
        <w:rPr>
          <w:rFonts w:ascii="Times New Roman" w:hAnsi="Times New Roman" w:cs="Times New Roman"/>
          <w:b/>
          <w:sz w:val="26"/>
          <w:szCs w:val="26"/>
        </w:rPr>
      </w:pPr>
      <w:r w:rsidRPr="00F33DB8">
        <w:rPr>
          <w:rFonts w:ascii="Times New Roman" w:hAnsi="Times New Roman" w:cs="Times New Roman"/>
          <w:b/>
          <w:sz w:val="26"/>
          <w:szCs w:val="26"/>
        </w:rPr>
        <w:t>2. Понятия и определения, используемые в Административном реглам</w:t>
      </w:r>
      <w:r>
        <w:rPr>
          <w:rFonts w:ascii="Times New Roman" w:hAnsi="Times New Roman" w:cs="Times New Roman"/>
          <w:b/>
          <w:sz w:val="26"/>
          <w:szCs w:val="26"/>
        </w:rPr>
        <w:t>енте</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В настоящем Административном регламенте понятия и определения используются в следующих значениях:</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 xml:space="preserve">2.1. </w:t>
      </w:r>
      <w:proofErr w:type="gramStart"/>
      <w:r w:rsidRPr="009B7778">
        <w:rPr>
          <w:rFonts w:ascii="Times New Roman" w:hAnsi="Times New Roman" w:cs="Times New Roman"/>
          <w:sz w:val="26"/>
          <w:szCs w:val="26"/>
        </w:rPr>
        <w:t>Контрольная геодезическая съемка (КГС) -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roofErr w:type="gramEnd"/>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2.2. Геодезическая основа -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2.3. Исполнительная съемка -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2.4. Исполнительный чертеж -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lastRenderedPageBreak/>
        <w:t>2.5. Геодезический ход - геодезическое построение на местности в виде прямой или ломаной линии.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2.6. Пункт опорной геодезической сети - геодезический знак с известной высотой и координатами.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2.7. Характеристика точности высотного положения и положения в плане -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2.8. Допуск - абсолютное значение разности предельных значений геометрического параметра.</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2.9. Предельное отклонение геометрического параметра (предельное отклонение размера) - алгебраическая разность между наибольшим предельным и номинальным значениями геометрического параметра.</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13" w:tooltip="Бурение" w:history="1">
        <w:r w:rsidRPr="009B7778">
          <w:rPr>
            <w:rStyle w:val="a4"/>
            <w:rFonts w:ascii="Times New Roman" w:hAnsi="Times New Roman" w:cs="Times New Roman"/>
            <w:color w:val="auto"/>
            <w:sz w:val="26"/>
            <w:szCs w:val="26"/>
            <w:u w:val="none"/>
          </w:rPr>
          <w:t>буровых</w:t>
        </w:r>
      </w:hyperlink>
      <w:r w:rsidRPr="009B7778">
        <w:rPr>
          <w:rFonts w:ascii="Times New Roman" w:hAnsi="Times New Roman" w:cs="Times New Roman"/>
          <w:sz w:val="26"/>
          <w:szCs w:val="26"/>
        </w:rPr>
        <w:t xml:space="preserve"> комплексов (установок) под контролем систем локации, для перехода трубопроводов через транспортные магистрали</w:t>
      </w:r>
      <w:r w:rsidRPr="009B7778">
        <w:rPr>
          <w:rFonts w:ascii="Times New Roman" w:hAnsi="Times New Roman" w:cs="Times New Roman"/>
          <w:sz w:val="24"/>
          <w:szCs w:val="24"/>
        </w:rPr>
        <w:t xml:space="preserve">, </w:t>
      </w:r>
      <w:r w:rsidRPr="009B7778">
        <w:rPr>
          <w:rFonts w:ascii="Times New Roman" w:hAnsi="Times New Roman" w:cs="Times New Roman"/>
          <w:sz w:val="26"/>
          <w:szCs w:val="26"/>
        </w:rPr>
        <w:t xml:space="preserve">железные дороги и т.п. </w:t>
      </w:r>
    </w:p>
    <w:p w:rsidR="00862F55" w:rsidRPr="009F5C81" w:rsidRDefault="00862F55" w:rsidP="00862F55">
      <w:pPr>
        <w:pStyle w:val="2"/>
        <w:tabs>
          <w:tab w:val="num" w:pos="709"/>
        </w:tabs>
        <w:spacing w:before="0"/>
        <w:ind w:firstLine="426"/>
        <w:rPr>
          <w:rFonts w:ascii="Times New Roman" w:hAnsi="Times New Roman" w:cs="Times New Roman"/>
          <w:i/>
        </w:rPr>
      </w:pPr>
    </w:p>
    <w:p w:rsidR="00862F55" w:rsidRDefault="0075576D" w:rsidP="0075576D">
      <w:pPr>
        <w:pStyle w:val="1"/>
        <w:spacing w:after="240"/>
        <w:ind w:left="360" w:firstLine="0"/>
        <w:jc w:val="left"/>
        <w:rPr>
          <w:color w:val="auto"/>
          <w:sz w:val="26"/>
          <w:szCs w:val="26"/>
        </w:rPr>
      </w:pPr>
      <w:r>
        <w:rPr>
          <w:color w:val="auto"/>
          <w:sz w:val="26"/>
          <w:szCs w:val="26"/>
        </w:rPr>
        <w:t xml:space="preserve"> 3.</w:t>
      </w:r>
      <w:r w:rsidR="00862F55" w:rsidRPr="009F5C81">
        <w:rPr>
          <w:color w:val="auto"/>
          <w:sz w:val="26"/>
          <w:szCs w:val="26"/>
        </w:rPr>
        <w:t>Нормативные ссылки</w:t>
      </w:r>
    </w:p>
    <w:p w:rsidR="00862F55" w:rsidRPr="009F5C81" w:rsidRDefault="00862F55"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Настоящие требования разработаны с учетом положений следующих нормативно-технических и распорядительных документов:</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3.1</w:t>
      </w:r>
      <w:r w:rsidR="00862F55" w:rsidRPr="009F5C81">
        <w:rPr>
          <w:rFonts w:ascii="Times New Roman" w:hAnsi="Times New Roman" w:cs="Times New Roman"/>
          <w:sz w:val="26"/>
          <w:szCs w:val="26"/>
        </w:rPr>
        <w:t xml:space="preserve">. СП 126.13330.2012 «Геодезические работы в строительстве». </w:t>
      </w:r>
      <w:proofErr w:type="spellStart"/>
      <w:r w:rsidR="00862F55" w:rsidRPr="009F5C81">
        <w:rPr>
          <w:rFonts w:ascii="Times New Roman" w:hAnsi="Times New Roman" w:cs="Times New Roman"/>
          <w:sz w:val="26"/>
          <w:szCs w:val="26"/>
        </w:rPr>
        <w:t>Минрегион</w:t>
      </w:r>
      <w:proofErr w:type="spellEnd"/>
      <w:r w:rsidR="00862F55" w:rsidRPr="009F5C81">
        <w:rPr>
          <w:rFonts w:ascii="Times New Roman" w:hAnsi="Times New Roman" w:cs="Times New Roman"/>
          <w:sz w:val="26"/>
          <w:szCs w:val="26"/>
        </w:rPr>
        <w:t xml:space="preserve"> России, </w:t>
      </w:r>
      <w:proofErr w:type="gramStart"/>
      <w:r w:rsidR="00862F55" w:rsidRPr="009F5C81">
        <w:rPr>
          <w:rFonts w:ascii="Times New Roman" w:hAnsi="Times New Roman" w:cs="Times New Roman"/>
          <w:sz w:val="26"/>
          <w:szCs w:val="26"/>
        </w:rPr>
        <w:t>введены</w:t>
      </w:r>
      <w:proofErr w:type="gramEnd"/>
      <w:r w:rsidR="00862F55" w:rsidRPr="009F5C81">
        <w:rPr>
          <w:rFonts w:ascii="Times New Roman" w:hAnsi="Times New Roman" w:cs="Times New Roman"/>
          <w:sz w:val="26"/>
          <w:szCs w:val="26"/>
        </w:rPr>
        <w:t xml:space="preserve"> с 01.01.2013 г.;</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sidR="00862F55" w:rsidRPr="009F5C81">
        <w:rPr>
          <w:rFonts w:ascii="Times New Roman" w:hAnsi="Times New Roman" w:cs="Times New Roman"/>
          <w:sz w:val="26"/>
          <w:szCs w:val="26"/>
        </w:rPr>
        <w:t xml:space="preserve">.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w:t>
      </w:r>
      <w:proofErr w:type="gramStart"/>
      <w:r w:rsidR="00862F55" w:rsidRPr="009F5C81">
        <w:rPr>
          <w:rFonts w:ascii="Times New Roman" w:hAnsi="Times New Roman" w:cs="Times New Roman"/>
          <w:sz w:val="26"/>
          <w:szCs w:val="26"/>
        </w:rPr>
        <w:t>введены</w:t>
      </w:r>
      <w:proofErr w:type="gramEnd"/>
      <w:r w:rsidR="00862F55" w:rsidRPr="009F5C81">
        <w:rPr>
          <w:rFonts w:ascii="Times New Roman" w:hAnsi="Times New Roman" w:cs="Times New Roman"/>
          <w:sz w:val="26"/>
          <w:szCs w:val="26"/>
        </w:rPr>
        <w:t xml:space="preserve"> с 01.01.2002 г.;</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3.3</w:t>
      </w:r>
      <w:r w:rsidR="00862F55" w:rsidRPr="009F5C81">
        <w:rPr>
          <w:rFonts w:ascii="Times New Roman" w:hAnsi="Times New Roman" w:cs="Times New Roman"/>
          <w:sz w:val="26"/>
          <w:szCs w:val="26"/>
        </w:rPr>
        <w:t>. СП 47.13330.2012 «Свод правил. Инженерные изыскания для строительства. Основные положения</w:t>
      </w:r>
      <w:proofErr w:type="gramStart"/>
      <w:r w:rsidR="00862F55" w:rsidRPr="009F5C81">
        <w:rPr>
          <w:rFonts w:ascii="Times New Roman" w:hAnsi="Times New Roman" w:cs="Times New Roman"/>
          <w:sz w:val="26"/>
          <w:szCs w:val="26"/>
        </w:rPr>
        <w:t xml:space="preserve">.» </w:t>
      </w:r>
      <w:proofErr w:type="gramEnd"/>
      <w:r w:rsidR="00862F55" w:rsidRPr="009F5C81">
        <w:rPr>
          <w:rFonts w:ascii="Times New Roman" w:hAnsi="Times New Roman" w:cs="Times New Roman"/>
          <w:sz w:val="26"/>
          <w:szCs w:val="26"/>
        </w:rPr>
        <w:t>Актуализированная редакция СНиП 11-02-96" (утв. Приказом Госстроя России от 10.12.2012);</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3.4</w:t>
      </w:r>
      <w:r w:rsidR="00862F55" w:rsidRPr="009F5C81">
        <w:rPr>
          <w:rFonts w:ascii="Times New Roman" w:hAnsi="Times New Roman" w:cs="Times New Roman"/>
          <w:sz w:val="26"/>
          <w:szCs w:val="26"/>
        </w:rPr>
        <w:t xml:space="preserve">. ГОСТ </w:t>
      </w:r>
      <w:proofErr w:type="gramStart"/>
      <w:r w:rsidR="00862F55" w:rsidRPr="009F5C81">
        <w:rPr>
          <w:rFonts w:ascii="Times New Roman" w:hAnsi="Times New Roman" w:cs="Times New Roman"/>
          <w:sz w:val="26"/>
          <w:szCs w:val="26"/>
        </w:rPr>
        <w:t>Р</w:t>
      </w:r>
      <w:proofErr w:type="gramEnd"/>
      <w:r w:rsidR="00862F55" w:rsidRPr="009F5C81">
        <w:rPr>
          <w:rFonts w:ascii="Times New Roman" w:hAnsi="Times New Roman" w:cs="Times New Roman"/>
          <w:sz w:val="26"/>
          <w:szCs w:val="26"/>
        </w:rPr>
        <w:t xml:space="preserve"> 51872-2002 «Документация исполнительная геодезическая. Правила выполнения», </w:t>
      </w:r>
      <w:proofErr w:type="gramStart"/>
      <w:r w:rsidR="00862F55" w:rsidRPr="009F5C81">
        <w:rPr>
          <w:rFonts w:ascii="Times New Roman" w:hAnsi="Times New Roman" w:cs="Times New Roman"/>
          <w:sz w:val="26"/>
          <w:szCs w:val="26"/>
        </w:rPr>
        <w:t>введен</w:t>
      </w:r>
      <w:proofErr w:type="gramEnd"/>
      <w:r w:rsidR="00862F55" w:rsidRPr="009F5C81">
        <w:rPr>
          <w:rFonts w:ascii="Times New Roman" w:hAnsi="Times New Roman" w:cs="Times New Roman"/>
          <w:sz w:val="26"/>
          <w:szCs w:val="26"/>
        </w:rPr>
        <w:t xml:space="preserve"> 01.07.2002;</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3.5</w:t>
      </w:r>
      <w:r w:rsidR="00862F55" w:rsidRPr="009F5C81">
        <w:rPr>
          <w:rFonts w:ascii="Times New Roman" w:hAnsi="Times New Roman" w:cs="Times New Roman"/>
          <w:sz w:val="26"/>
          <w:szCs w:val="26"/>
        </w:rPr>
        <w:t>. ГОСТ 2.301-68*. «Единая система конструкторской документации. Форматы» (утв. Госстандартом СССР 01.12.1967) (ред. от 22.06.2006)</w:t>
      </w:r>
    </w:p>
    <w:p w:rsidR="00862F55" w:rsidRPr="009F5C81" w:rsidRDefault="0075576D" w:rsidP="009B7778">
      <w:pPr>
        <w:tabs>
          <w:tab w:val="num" w:pos="709"/>
        </w:tabs>
        <w:spacing w:after="0"/>
        <w:ind w:firstLine="567"/>
        <w:rPr>
          <w:rFonts w:ascii="Times New Roman" w:hAnsi="Times New Roman" w:cs="Times New Roman"/>
          <w:sz w:val="26"/>
          <w:szCs w:val="26"/>
        </w:rPr>
      </w:pPr>
      <w:r>
        <w:rPr>
          <w:rFonts w:ascii="Times New Roman" w:hAnsi="Times New Roman" w:cs="Times New Roman"/>
          <w:sz w:val="26"/>
          <w:szCs w:val="26"/>
        </w:rPr>
        <w:t>3.6</w:t>
      </w:r>
      <w:r w:rsidR="00862F55" w:rsidRPr="009F5C81">
        <w:rPr>
          <w:rFonts w:ascii="Times New Roman" w:hAnsi="Times New Roman" w:cs="Times New Roman"/>
          <w:sz w:val="26"/>
          <w:szCs w:val="26"/>
        </w:rPr>
        <w:t>. Условные знаки для топографических планов масштабов 1:5000, 1:2000, 1:1000 и 1:500, ГКИНП-02-033-79, утвержденные ГУГК 25.11.1986.</w:t>
      </w:r>
    </w:p>
    <w:p w:rsidR="00862F55" w:rsidRDefault="0075576D" w:rsidP="009B7778">
      <w:pPr>
        <w:tabs>
          <w:tab w:val="num" w:pos="709"/>
        </w:tabs>
        <w:spacing w:after="0"/>
        <w:ind w:firstLine="567"/>
        <w:rPr>
          <w:rFonts w:ascii="Times New Roman" w:hAnsi="Times New Roman" w:cs="Times New Roman"/>
          <w:sz w:val="26"/>
          <w:szCs w:val="26"/>
        </w:rPr>
      </w:pPr>
      <w:r>
        <w:rPr>
          <w:rFonts w:ascii="Times New Roman" w:hAnsi="Times New Roman" w:cs="Times New Roman"/>
          <w:sz w:val="26"/>
          <w:szCs w:val="26"/>
        </w:rPr>
        <w:lastRenderedPageBreak/>
        <w:t>3.7</w:t>
      </w:r>
      <w:r w:rsidR="00862F55" w:rsidRPr="009F5C81">
        <w:rPr>
          <w:rFonts w:ascii="Times New Roman" w:hAnsi="Times New Roman" w:cs="Times New Roman"/>
          <w:sz w:val="26"/>
          <w:szCs w:val="26"/>
        </w:rPr>
        <w:t xml:space="preserve">. «Инструкция по развитию съемочного обоснования и съемки ситуации и рельефа с применением глобальных навигационных </w:t>
      </w:r>
      <w:r w:rsidR="009F5C81">
        <w:rPr>
          <w:rFonts w:ascii="Times New Roman" w:hAnsi="Times New Roman" w:cs="Times New Roman"/>
          <w:sz w:val="26"/>
          <w:szCs w:val="26"/>
        </w:rPr>
        <w:t>спутниковых систем</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rPr>
        <w:t xml:space="preserve">ГЛОНАСС и </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ГКИНП (ОНТА) – 02-</w:t>
      </w:r>
      <w:r w:rsidR="00ED6C0C">
        <w:rPr>
          <w:rFonts w:ascii="Times New Roman" w:hAnsi="Times New Roman" w:cs="Times New Roman"/>
          <w:sz w:val="26"/>
          <w:szCs w:val="26"/>
        </w:rPr>
        <w:t xml:space="preserve">262-02 изд. Г. Москва, </w:t>
      </w:r>
      <w:proofErr w:type="spellStart"/>
      <w:r w:rsidR="00ED6C0C">
        <w:rPr>
          <w:rFonts w:ascii="Times New Roman" w:hAnsi="Times New Roman" w:cs="Times New Roman"/>
          <w:sz w:val="26"/>
          <w:szCs w:val="26"/>
        </w:rPr>
        <w:t>ЦНИИГАиК</w:t>
      </w:r>
      <w:proofErr w:type="spellEnd"/>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rPr>
        <w:t>2003г.</w:t>
      </w:r>
    </w:p>
    <w:p w:rsidR="009B7778" w:rsidRPr="009F5C81" w:rsidRDefault="009B7778" w:rsidP="009B7778">
      <w:pPr>
        <w:tabs>
          <w:tab w:val="num" w:pos="709"/>
        </w:tabs>
        <w:spacing w:after="0"/>
        <w:ind w:firstLine="567"/>
        <w:rPr>
          <w:rFonts w:ascii="Times New Roman" w:hAnsi="Times New Roman" w:cs="Times New Roman"/>
          <w:sz w:val="26"/>
          <w:szCs w:val="26"/>
        </w:rPr>
      </w:pPr>
    </w:p>
    <w:p w:rsidR="00931165" w:rsidRPr="00ED6C0C" w:rsidRDefault="0075576D" w:rsidP="0075576D">
      <w:pPr>
        <w:pStyle w:val="1"/>
        <w:tabs>
          <w:tab w:val="num" w:pos="709"/>
        </w:tabs>
        <w:spacing w:after="240"/>
        <w:ind w:firstLine="426"/>
        <w:jc w:val="left"/>
        <w:rPr>
          <w:color w:val="auto"/>
          <w:sz w:val="26"/>
          <w:szCs w:val="26"/>
        </w:rPr>
      </w:pPr>
      <w:r>
        <w:rPr>
          <w:color w:val="auto"/>
          <w:sz w:val="26"/>
          <w:szCs w:val="26"/>
        </w:rPr>
        <w:t>4</w:t>
      </w:r>
      <w:r w:rsidR="00862F55" w:rsidRPr="009F5C81">
        <w:rPr>
          <w:color w:val="auto"/>
          <w:sz w:val="26"/>
          <w:szCs w:val="26"/>
        </w:rPr>
        <w:t>. Требования к составу документов</w:t>
      </w:r>
    </w:p>
    <w:p w:rsidR="00862F55" w:rsidRPr="009F5C81"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Для контроля сети инженерно-технического обеспечения представляются следующие документы:</w:t>
      </w:r>
    </w:p>
    <w:p w:rsidR="00ED6C0C"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4.1</w:t>
      </w:r>
      <w:r w:rsidR="00862F55" w:rsidRPr="009F5C81">
        <w:rPr>
          <w:rFonts w:ascii="Times New Roman" w:hAnsi="Times New Roman" w:cs="Times New Roman"/>
          <w:sz w:val="26"/>
          <w:szCs w:val="26"/>
        </w:rPr>
        <w:t>. Технический</w:t>
      </w:r>
      <w:r w:rsidR="00862F55" w:rsidRPr="009F5C81">
        <w:rPr>
          <w:rFonts w:ascii="Times New Roman" w:hAnsi="Times New Roman" w:cs="Times New Roman"/>
          <w:snapToGrid w:val="0"/>
          <w:sz w:val="26"/>
          <w:szCs w:val="26"/>
        </w:rPr>
        <w:t xml:space="preserve"> отчет (пояснительная записка) о результатах выполненных работ.</w:t>
      </w:r>
    </w:p>
    <w:p w:rsidR="00862F55" w:rsidRPr="009F5C81"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napToGrid w:val="0"/>
          <w:sz w:val="26"/>
          <w:szCs w:val="26"/>
        </w:rPr>
        <w:t>4.2</w:t>
      </w:r>
      <w:r w:rsidR="00862F55" w:rsidRPr="009F5C81">
        <w:rPr>
          <w:rFonts w:ascii="Times New Roman" w:hAnsi="Times New Roman" w:cs="Times New Roman"/>
          <w:snapToGrid w:val="0"/>
          <w:sz w:val="26"/>
          <w:szCs w:val="26"/>
        </w:rPr>
        <w:t>. Исполнительный чертеж на бумажном носителе.</w:t>
      </w:r>
    </w:p>
    <w:p w:rsidR="00862F55" w:rsidRPr="009F5C81"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napToGrid w:val="0"/>
          <w:sz w:val="26"/>
          <w:szCs w:val="26"/>
        </w:rPr>
        <w:t>4.3</w:t>
      </w:r>
      <w:r w:rsidR="00862F55" w:rsidRPr="009F5C81">
        <w:rPr>
          <w:rFonts w:ascii="Times New Roman" w:hAnsi="Times New Roman" w:cs="Times New Roman"/>
          <w:snapToGrid w:val="0"/>
          <w:sz w:val="26"/>
          <w:szCs w:val="26"/>
        </w:rPr>
        <w:t>. Электронный</w:t>
      </w:r>
      <w:r w:rsidR="00862F55" w:rsidRPr="009F5C81">
        <w:rPr>
          <w:rFonts w:ascii="Times New Roman" w:hAnsi="Times New Roman" w:cs="Times New Roman"/>
          <w:sz w:val="26"/>
          <w:szCs w:val="26"/>
        </w:rPr>
        <w:t xml:space="preserve"> вид исполнительного чертежа.</w:t>
      </w:r>
    </w:p>
    <w:p w:rsidR="00931165" w:rsidRPr="00ED6C0C" w:rsidRDefault="0075576D" w:rsidP="00ED6C0C">
      <w:pPr>
        <w:pStyle w:val="1"/>
        <w:tabs>
          <w:tab w:val="num" w:pos="709"/>
        </w:tabs>
        <w:ind w:firstLine="426"/>
        <w:jc w:val="left"/>
        <w:rPr>
          <w:color w:val="auto"/>
          <w:sz w:val="26"/>
          <w:szCs w:val="26"/>
        </w:rPr>
      </w:pPr>
      <w:r>
        <w:rPr>
          <w:color w:val="auto"/>
          <w:sz w:val="26"/>
          <w:szCs w:val="26"/>
        </w:rPr>
        <w:t>5</w:t>
      </w:r>
      <w:r w:rsidR="00862F55" w:rsidRPr="009F5C81">
        <w:rPr>
          <w:color w:val="auto"/>
          <w:sz w:val="26"/>
          <w:szCs w:val="26"/>
        </w:rPr>
        <w:t>.</w:t>
      </w:r>
      <w:r w:rsidR="009B7778">
        <w:rPr>
          <w:color w:val="auto"/>
          <w:sz w:val="26"/>
          <w:szCs w:val="26"/>
        </w:rPr>
        <w:t xml:space="preserve"> </w:t>
      </w:r>
      <w:r w:rsidR="00862F55" w:rsidRPr="009F5C81">
        <w:rPr>
          <w:color w:val="auto"/>
          <w:sz w:val="26"/>
          <w:szCs w:val="26"/>
        </w:rPr>
        <w:t>Требования к точности</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 xml:space="preserve">.1. В качестве геодезической основы (исходных пунктов) должны использоваться пункты опорной геодезической сети (далее - ОГС) </w:t>
      </w:r>
      <w:r w:rsidR="009F5C81" w:rsidRPr="00ED6C0C">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F5C81">
        <w:rPr>
          <w:rFonts w:ascii="Times New Roman" w:hAnsi="Times New Roman" w:cs="Times New Roman"/>
          <w:b w:val="0"/>
          <w:color w:val="000000" w:themeColor="text1"/>
        </w:rPr>
        <w:t>.</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.2.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.3. Результаты измерений в сети съемочного обоснования до построения плана должны уравниваться.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.4. Точность определения положения объектов на плане должна отвечать требованиям п.9.10 СП 126.13330.2012:</w:t>
      </w:r>
    </w:p>
    <w:p w:rsidR="00931165"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z w:val="26"/>
          <w:szCs w:val="26"/>
        </w:rPr>
        <w:t>5</w:t>
      </w:r>
      <w:r w:rsidR="00862F55" w:rsidRPr="009F5C81">
        <w:rPr>
          <w:rFonts w:ascii="Times New Roman" w:hAnsi="Times New Roman" w:cs="Times New Roman"/>
          <w:sz w:val="26"/>
          <w:szCs w:val="26"/>
        </w:rPr>
        <w:t>.4.1.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w:t>
      </w:r>
      <w:r w:rsidR="00862F55" w:rsidRPr="00931165">
        <w:rPr>
          <w:rFonts w:ascii="Times New Roman" w:hAnsi="Times New Roman" w:cs="Times New Roman"/>
          <w:sz w:val="26"/>
          <w:szCs w:val="26"/>
        </w:rPr>
        <w:t>,2 м</w:t>
      </w:r>
      <w:r w:rsidR="00862F55" w:rsidRPr="009F5C81">
        <w:rPr>
          <w:rFonts w:ascii="Times New Roman" w:hAnsi="Times New Roman" w:cs="Times New Roman"/>
          <w:sz w:val="26"/>
          <w:szCs w:val="26"/>
        </w:rPr>
        <w:t>.</w:t>
      </w:r>
    </w:p>
    <w:p w:rsidR="00931165" w:rsidRDefault="0075576D" w:rsidP="009B7778">
      <w:pPr>
        <w:tabs>
          <w:tab w:val="num" w:pos="709"/>
        </w:tabs>
        <w:ind w:firstLine="426"/>
        <w:jc w:val="both"/>
        <w:rPr>
          <w:rFonts w:ascii="Times New Roman" w:hAnsi="Times New Roman" w:cs="Times New Roman"/>
          <w:b/>
          <w:sz w:val="26"/>
          <w:szCs w:val="26"/>
        </w:rPr>
      </w:pPr>
      <w:r>
        <w:rPr>
          <w:rFonts w:ascii="Times New Roman" w:hAnsi="Times New Roman" w:cs="Times New Roman"/>
          <w:b/>
          <w:sz w:val="26"/>
          <w:szCs w:val="26"/>
        </w:rPr>
        <w:t>6</w:t>
      </w:r>
      <w:r w:rsidR="00862F55" w:rsidRPr="00931165">
        <w:rPr>
          <w:rFonts w:ascii="Times New Roman" w:hAnsi="Times New Roman" w:cs="Times New Roman"/>
          <w:b/>
          <w:sz w:val="26"/>
          <w:szCs w:val="26"/>
        </w:rPr>
        <w:t>. Требования к построению топографического плана сетей инженерно- технического обеспечения.</w:t>
      </w:r>
    </w:p>
    <w:p w:rsidR="00931165" w:rsidRDefault="0075576D" w:rsidP="009B7778">
      <w:pPr>
        <w:tabs>
          <w:tab w:val="num" w:pos="709"/>
        </w:tabs>
        <w:spacing w:after="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.1. 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931165" w:rsidRDefault="0075576D" w:rsidP="009B7778">
      <w:pPr>
        <w:tabs>
          <w:tab w:val="num" w:pos="709"/>
        </w:tabs>
        <w:spacing w:after="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.2. При исполнительной съемке подземных инженерных сетей определению подлежит:</w:t>
      </w:r>
    </w:p>
    <w:p w:rsidR="00862F55" w:rsidRPr="00931165" w:rsidRDefault="00862F55" w:rsidP="009B7778">
      <w:pPr>
        <w:tabs>
          <w:tab w:val="num" w:pos="709"/>
        </w:tabs>
        <w:spacing w:after="0"/>
        <w:ind w:firstLine="567"/>
        <w:jc w:val="both"/>
        <w:rPr>
          <w:rFonts w:ascii="Times New Roman" w:hAnsi="Times New Roman" w:cs="Times New Roman"/>
          <w:b/>
          <w:sz w:val="26"/>
          <w:szCs w:val="26"/>
        </w:rPr>
      </w:pPr>
      <w:r w:rsidRPr="00931165">
        <w:rPr>
          <w:rFonts w:ascii="Times New Roman" w:hAnsi="Times New Roman" w:cs="Times New Roman"/>
          <w:color w:val="000000" w:themeColor="text1"/>
          <w:sz w:val="26"/>
          <w:szCs w:val="26"/>
        </w:rPr>
        <w:t xml:space="preserve">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w:t>
      </w:r>
      <w:r w:rsidRPr="00931165">
        <w:rPr>
          <w:rFonts w:ascii="Times New Roman" w:hAnsi="Times New Roman" w:cs="Times New Roman"/>
          <w:color w:val="000000" w:themeColor="text1"/>
          <w:sz w:val="26"/>
          <w:szCs w:val="26"/>
        </w:rPr>
        <w:lastRenderedPageBreak/>
        <w:t>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862F55" w:rsidRPr="00931165" w:rsidRDefault="0075576D"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931165">
        <w:rPr>
          <w:rFonts w:ascii="Times New Roman" w:hAnsi="Times New Roman" w:cs="Times New Roman"/>
          <w:b w:val="0"/>
          <w:color w:val="000000" w:themeColor="text1"/>
        </w:rPr>
        <w:t xml:space="preserve">.3. Состав определяемых и отображаемых на плане объектов должен соответствовать п. 9.4 СП 126.13330.2012 и приложению Б ГОСТ </w:t>
      </w:r>
      <w:proofErr w:type="gramStart"/>
      <w:r w:rsidR="00862F55" w:rsidRPr="00931165">
        <w:rPr>
          <w:rFonts w:ascii="Times New Roman" w:hAnsi="Times New Roman" w:cs="Times New Roman"/>
          <w:b w:val="0"/>
          <w:color w:val="000000" w:themeColor="text1"/>
        </w:rPr>
        <w:t>Р</w:t>
      </w:r>
      <w:proofErr w:type="gramEnd"/>
      <w:r w:rsidR="00862F55" w:rsidRPr="00931165">
        <w:rPr>
          <w:rFonts w:ascii="Times New Roman" w:hAnsi="Times New Roman" w:cs="Times New Roman"/>
          <w:b w:val="0"/>
          <w:color w:val="000000" w:themeColor="text1"/>
        </w:rPr>
        <w:t xml:space="preserve"> 51872-2002:</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.3.2. на водоводе, водопроводе, напорной канализации и других напорных трубных прокладках - колодцы, </w:t>
      </w:r>
      <w:proofErr w:type="spellStart"/>
      <w:r w:rsidR="00862F55" w:rsidRPr="009F5C81">
        <w:rPr>
          <w:rFonts w:ascii="Times New Roman" w:hAnsi="Times New Roman" w:cs="Times New Roman"/>
          <w:sz w:val="26"/>
          <w:szCs w:val="26"/>
        </w:rPr>
        <w:t>коверы</w:t>
      </w:r>
      <w:proofErr w:type="spellEnd"/>
      <w:r w:rsidR="00862F55" w:rsidRPr="009F5C81">
        <w:rPr>
          <w:rFonts w:ascii="Times New Roman" w:hAnsi="Times New Roman" w:cs="Times New Roman"/>
          <w:sz w:val="26"/>
          <w:szCs w:val="26"/>
        </w:rPr>
        <w:t xml:space="preserve">, контрольные трубки, регуляторы давления, гидравлические затворы, аварийные выпуски, водоразборные колонки, гидранты. </w:t>
      </w:r>
      <w:proofErr w:type="gramStart"/>
      <w:r w:rsidR="00862F55" w:rsidRPr="009F5C81">
        <w:rPr>
          <w:rFonts w:ascii="Times New Roman" w:hAnsi="Times New Roman" w:cs="Times New Roman"/>
          <w:sz w:val="26"/>
          <w:szCs w:val="26"/>
        </w:rPr>
        <w:t>Определяют отметки верха труб, обечаек колодцев (если установлены), дна колодца, верха и низа камеры, а также диаметры труб и их назначение;</w:t>
      </w:r>
      <w:proofErr w:type="gramEnd"/>
    </w:p>
    <w:p w:rsidR="00862F55" w:rsidRPr="009F5C81" w:rsidRDefault="0075576D" w:rsidP="009B7778">
      <w:pPr>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6</w:t>
      </w:r>
      <w:r w:rsidR="00862F55" w:rsidRPr="009F5C81">
        <w:rPr>
          <w:rFonts w:ascii="Times New Roman" w:hAnsi="Times New Roman" w:cs="Times New Roman"/>
          <w:sz w:val="26"/>
          <w:szCs w:val="26"/>
        </w:rPr>
        <w:t>.3.3. на самотечной канализации, водостоке (ливневой канализации), дренаже: колодцы, решетки, ливнеспуски, камеры.</w:t>
      </w:r>
      <w:proofErr w:type="gramEnd"/>
      <w:r w:rsidR="00862F55" w:rsidRPr="009F5C81">
        <w:rPr>
          <w:rFonts w:ascii="Times New Roman" w:hAnsi="Times New Roman" w:cs="Times New Roman"/>
          <w:sz w:val="26"/>
          <w:szCs w:val="26"/>
        </w:rPr>
        <w:t xml:space="preserve"> Определяют отметки лотков труб и обечаек колодцев (если установлены), дна колодца, верха и низа камеры, а также диаметры труб;</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.3.4. при съемке коммуникации, расположенной на поверхности земли, по зданию, мосту, забору, эстакаде и прочее - опорные элементы трассы;</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.3.5. на телефонной канализации - колодцы. Определяют отметки обечаек, верха труб, дна, высоты горловины колодца;</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.3.6. на кабельных сетях - количество кабелей или труб, углы поворотов, места выходов на стены зданий, опоры, их число, камеры и люки;</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.3.7. на коллекторах - камеры, смотровые люки, углы поворота, места изменения сечений. Определяют сечение канала и отметки низа или верха канала;</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862F55" w:rsidRPr="009F5C81" w:rsidRDefault="0075576D" w:rsidP="009B7778">
      <w:pPr>
        <w:spacing w:after="0"/>
        <w:ind w:firstLine="567"/>
        <w:jc w:val="both"/>
        <w:rPr>
          <w:rFonts w:ascii="Times New Roman" w:hAnsi="Times New Roman" w:cs="Times New Roman"/>
          <w:i/>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.4. План должен быть составлен в системе координат </w:t>
      </w:r>
      <w:r w:rsidR="00ED6C0C" w:rsidRPr="00ED6C0C">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862F55" w:rsidRPr="00ED6C0C" w:rsidRDefault="0075576D" w:rsidP="009B7778">
      <w:pPr>
        <w:pStyle w:val="2"/>
        <w:numPr>
          <w:ilvl w:val="1"/>
          <w:numId w:val="0"/>
        </w:numPr>
        <w:tabs>
          <w:tab w:val="num" w:pos="567"/>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ED6C0C">
        <w:rPr>
          <w:rFonts w:ascii="Times New Roman" w:hAnsi="Times New Roman" w:cs="Times New Roman"/>
          <w:b w:val="0"/>
          <w:color w:val="000000" w:themeColor="text1"/>
        </w:rPr>
        <w:t>.5.Обязательной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862F55" w:rsidRPr="00ED6C0C" w:rsidRDefault="0075576D"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ED6C0C">
        <w:rPr>
          <w:rFonts w:ascii="Times New Roman" w:hAnsi="Times New Roman" w:cs="Times New Roman"/>
          <w:b w:val="0"/>
          <w:color w:val="000000" w:themeColor="text1"/>
        </w:rPr>
        <w:t xml:space="preserve">.6. При составлении планов подземных коммуникаций должны выполняться следующие дополнительные требования: </w:t>
      </w:r>
    </w:p>
    <w:p w:rsidR="00862F55" w:rsidRPr="009F5C81" w:rsidRDefault="0075576D" w:rsidP="009B7778">
      <w:pPr>
        <w:pStyle w:val="a3"/>
        <w:tabs>
          <w:tab w:val="num" w:pos="709"/>
        </w:tabs>
        <w:spacing w:line="240" w:lineRule="auto"/>
        <w:ind w:left="0" w:firstLine="567"/>
        <w:jc w:val="both"/>
        <w:rPr>
          <w:rFonts w:ascii="Times New Roman" w:hAnsi="Times New Roman" w:cs="Times New Roman"/>
          <w:vanish/>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.6.1. на плане должны быть отображены выходы на поверхность всех подземных сооружений объекта (люки и др.). </w:t>
      </w:r>
    </w:p>
    <w:p w:rsidR="00862F55" w:rsidRPr="009F5C81" w:rsidRDefault="00862F55" w:rsidP="009B7778">
      <w:pPr>
        <w:pStyle w:val="a3"/>
        <w:numPr>
          <w:ilvl w:val="2"/>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lastRenderedPageBreak/>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862F55" w:rsidRPr="009F5C81" w:rsidRDefault="00862F55" w:rsidP="009B7778">
      <w:pPr>
        <w:pStyle w:val="a3"/>
        <w:numPr>
          <w:ilvl w:val="2"/>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Если подземные коммуникации не имеют выходов на поверхность, их положение определяется:</w:t>
      </w:r>
    </w:p>
    <w:p w:rsidR="00862F55" w:rsidRPr="009F5C81" w:rsidRDefault="00862F55" w:rsidP="009B7778">
      <w:pPr>
        <w:pStyle w:val="a3"/>
        <w:numPr>
          <w:ilvl w:val="3"/>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при наличии сигнальных кабелей </w:t>
      </w:r>
      <w:proofErr w:type="spellStart"/>
      <w:r w:rsidRPr="009F5C81">
        <w:rPr>
          <w:rFonts w:ascii="Times New Roman" w:hAnsi="Times New Roman" w:cs="Times New Roman"/>
          <w:sz w:val="26"/>
          <w:szCs w:val="26"/>
        </w:rPr>
        <w:t>трубокабелеискателями</w:t>
      </w:r>
      <w:proofErr w:type="spellEnd"/>
      <w:r w:rsidRPr="009F5C81">
        <w:rPr>
          <w:rFonts w:ascii="Times New Roman" w:hAnsi="Times New Roman" w:cs="Times New Roman"/>
          <w:sz w:val="26"/>
          <w:szCs w:val="26"/>
        </w:rPr>
        <w:t>;</w:t>
      </w:r>
    </w:p>
    <w:p w:rsidR="00862F55" w:rsidRPr="009F5C81" w:rsidRDefault="00862F55" w:rsidP="009B7778">
      <w:pPr>
        <w:numPr>
          <w:ilvl w:val="3"/>
          <w:numId w:val="4"/>
        </w:numPr>
        <w:tabs>
          <w:tab w:val="num" w:pos="709"/>
        </w:tabs>
        <w:spacing w:after="0" w:line="240" w:lineRule="auto"/>
        <w:ind w:left="0" w:firstLine="567"/>
        <w:jc w:val="both"/>
        <w:rPr>
          <w:rFonts w:ascii="Times New Roman" w:hAnsi="Times New Roman" w:cs="Times New Roman"/>
          <w:sz w:val="26"/>
          <w:szCs w:val="26"/>
        </w:rPr>
      </w:pPr>
      <w:r w:rsidRPr="009F5C81">
        <w:rPr>
          <w:rFonts w:ascii="Times New Roman" w:hAnsi="Times New Roman" w:cs="Times New Roman"/>
          <w:sz w:val="26"/>
          <w:szCs w:val="26"/>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9F5C81">
        <w:rPr>
          <w:rFonts w:ascii="Times New Roman" w:hAnsi="Times New Roman" w:cs="Times New Roman"/>
          <w:sz w:val="26"/>
          <w:szCs w:val="26"/>
        </w:rPr>
        <w:t>трассопоискового</w:t>
      </w:r>
      <w:proofErr w:type="spellEnd"/>
      <w:r w:rsidRPr="009F5C81">
        <w:rPr>
          <w:rFonts w:ascii="Times New Roman" w:hAnsi="Times New Roman" w:cs="Times New Roman"/>
          <w:sz w:val="26"/>
          <w:szCs w:val="26"/>
        </w:rPr>
        <w:t xml:space="preserve"> оборудования - проходкой шурфов.</w:t>
      </w:r>
    </w:p>
    <w:p w:rsidR="00862F55" w:rsidRPr="009F5C81" w:rsidRDefault="00862F55" w:rsidP="00862F55">
      <w:pPr>
        <w:tabs>
          <w:tab w:val="num" w:pos="709"/>
        </w:tabs>
        <w:ind w:firstLine="426"/>
        <w:rPr>
          <w:rFonts w:ascii="Times New Roman" w:hAnsi="Times New Roman" w:cs="Times New Roman"/>
          <w:sz w:val="26"/>
          <w:szCs w:val="26"/>
        </w:rPr>
      </w:pPr>
    </w:p>
    <w:p w:rsidR="0075576D" w:rsidRDefault="0075576D" w:rsidP="003C1EEA">
      <w:pPr>
        <w:pStyle w:val="2"/>
        <w:keepNext w:val="0"/>
        <w:keepLines w:val="0"/>
        <w:spacing w:before="0"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r w:rsidR="00862F55" w:rsidRPr="00ED6C0C">
        <w:rPr>
          <w:rFonts w:ascii="Times New Roman" w:hAnsi="Times New Roman" w:cs="Times New Roman"/>
          <w:color w:val="000000" w:themeColor="text1"/>
        </w:rPr>
        <w:t>Требования к содержанию продольного профиля</w:t>
      </w:r>
    </w:p>
    <w:p w:rsidR="00862F55" w:rsidRPr="0075576D" w:rsidRDefault="0075576D" w:rsidP="005F3EB4">
      <w:pPr>
        <w:pStyle w:val="2"/>
        <w:keepNext w:val="0"/>
        <w:keepLines w:val="0"/>
        <w:spacing w:before="0" w:line="240" w:lineRule="auto"/>
        <w:ind w:firstLine="567"/>
        <w:jc w:val="both"/>
        <w:rPr>
          <w:rFonts w:ascii="Times New Roman" w:hAnsi="Times New Roman" w:cs="Times New Roman"/>
          <w:i/>
          <w:color w:val="000000" w:themeColor="text1"/>
        </w:rPr>
      </w:pPr>
      <w:r w:rsidRPr="004E5D67">
        <w:rPr>
          <w:rFonts w:ascii="Times New Roman" w:hAnsi="Times New Roman" w:cs="Times New Roman"/>
          <w:b w:val="0"/>
          <w:color w:val="000000" w:themeColor="text1"/>
        </w:rPr>
        <w:t>7.1</w:t>
      </w:r>
      <w:r>
        <w:rPr>
          <w:rFonts w:ascii="Times New Roman" w:hAnsi="Times New Roman" w:cs="Times New Roman"/>
          <w:color w:val="000000" w:themeColor="text1"/>
        </w:rPr>
        <w:t xml:space="preserve">. </w:t>
      </w:r>
      <w:r w:rsidR="00862F55" w:rsidRPr="00ED6C0C">
        <w:rPr>
          <w:rFonts w:ascii="Times New Roman" w:hAnsi="Times New Roman" w:cs="Times New Roman"/>
          <w:b w:val="0"/>
          <w:color w:val="000000" w:themeColor="text1"/>
        </w:rPr>
        <w:t xml:space="preserve">Согласно приложению Б ГОСТ </w:t>
      </w:r>
      <w:proofErr w:type="gramStart"/>
      <w:r w:rsidR="00862F55" w:rsidRPr="00ED6C0C">
        <w:rPr>
          <w:rFonts w:ascii="Times New Roman" w:hAnsi="Times New Roman" w:cs="Times New Roman"/>
          <w:b w:val="0"/>
          <w:color w:val="000000" w:themeColor="text1"/>
        </w:rPr>
        <w:t>Р</w:t>
      </w:r>
      <w:proofErr w:type="gramEnd"/>
      <w:r w:rsidR="00862F55" w:rsidRPr="00ED6C0C">
        <w:rPr>
          <w:rFonts w:ascii="Times New Roman" w:hAnsi="Times New Roman" w:cs="Times New Roman"/>
          <w:b w:val="0"/>
          <w:color w:val="000000" w:themeColor="text1"/>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862F55" w:rsidRPr="00ED6C0C" w:rsidRDefault="0075576D" w:rsidP="005F3EB4">
      <w:pPr>
        <w:pStyle w:val="2"/>
        <w:keepNext w:val="0"/>
        <w:keepLines w:val="0"/>
        <w:spacing w:before="0" w:line="240" w:lineRule="auto"/>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 xml:space="preserve">7.2. </w:t>
      </w:r>
      <w:r w:rsidR="00862F55" w:rsidRPr="00ED6C0C">
        <w:rPr>
          <w:rFonts w:ascii="Times New Roman" w:hAnsi="Times New Roman" w:cs="Times New Roman"/>
          <w:b w:val="0"/>
          <w:color w:val="000000" w:themeColor="text1"/>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3C1EEA" w:rsidRDefault="00190622" w:rsidP="00190622">
      <w:pPr>
        <w:pStyle w:val="ad"/>
        <w:jc w:val="both"/>
        <w:rPr>
          <w:b/>
          <w:sz w:val="26"/>
          <w:szCs w:val="26"/>
        </w:rPr>
      </w:pPr>
      <w:r>
        <w:rPr>
          <w:b/>
          <w:sz w:val="26"/>
          <w:szCs w:val="26"/>
        </w:rPr>
        <w:t xml:space="preserve">            </w:t>
      </w:r>
    </w:p>
    <w:p w:rsidR="00862F55" w:rsidRDefault="00190622" w:rsidP="003C1EEA">
      <w:pPr>
        <w:pStyle w:val="ad"/>
        <w:jc w:val="center"/>
        <w:rPr>
          <w:b/>
          <w:sz w:val="26"/>
          <w:szCs w:val="26"/>
        </w:rPr>
      </w:pPr>
      <w:r>
        <w:rPr>
          <w:b/>
          <w:sz w:val="26"/>
          <w:szCs w:val="26"/>
        </w:rPr>
        <w:t>8</w:t>
      </w:r>
      <w:r w:rsidR="00862F55" w:rsidRPr="009F5C81">
        <w:rPr>
          <w:b/>
          <w:sz w:val="26"/>
          <w:szCs w:val="26"/>
        </w:rPr>
        <w:t>.  Требования к оформлению бумажного вида чертежей</w:t>
      </w:r>
    </w:p>
    <w:p w:rsidR="003C1EEA" w:rsidRPr="009F5C81" w:rsidRDefault="003C1EEA" w:rsidP="003C1EEA">
      <w:pPr>
        <w:pStyle w:val="ad"/>
        <w:jc w:val="center"/>
        <w:rPr>
          <w:b/>
          <w:sz w:val="26"/>
          <w:szCs w:val="26"/>
        </w:rPr>
      </w:pPr>
    </w:p>
    <w:p w:rsidR="00862F55" w:rsidRPr="009F5C81" w:rsidRDefault="00190622" w:rsidP="009B7778">
      <w:pPr>
        <w:pStyle w:val="a3"/>
        <w:tabs>
          <w:tab w:val="left" w:pos="142"/>
          <w:tab w:val="left" w:pos="426"/>
          <w:tab w:val="left" w:pos="567"/>
        </w:tabs>
        <w:spacing w:after="0"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8</w:t>
      </w:r>
      <w:r w:rsidR="00862F55" w:rsidRPr="009F5C81">
        <w:rPr>
          <w:rFonts w:ascii="Times New Roman" w:hAnsi="Times New Roman" w:cs="Times New Roman"/>
          <w:sz w:val="26"/>
          <w:szCs w:val="26"/>
        </w:rPr>
        <w:t xml:space="preserve">.1.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862F55" w:rsidRPr="009F5C81" w:rsidRDefault="00190622" w:rsidP="009B7778">
      <w:pPr>
        <w:pStyle w:val="ConsPlusNormal"/>
        <w:tabs>
          <w:tab w:val="num" w:pos="709"/>
        </w:tabs>
        <w:ind w:firstLine="426"/>
        <w:jc w:val="both"/>
        <w:rPr>
          <w:sz w:val="26"/>
          <w:szCs w:val="26"/>
        </w:rPr>
      </w:pPr>
      <w:r>
        <w:rPr>
          <w:sz w:val="26"/>
          <w:szCs w:val="26"/>
        </w:rPr>
        <w:t>8</w:t>
      </w:r>
      <w:r w:rsidR="00862F55" w:rsidRPr="009F5C81">
        <w:rPr>
          <w:sz w:val="26"/>
          <w:szCs w:val="26"/>
        </w:rPr>
        <w:t xml:space="preserve">.2. Согласно п.4.9 ГОСТ </w:t>
      </w:r>
      <w:proofErr w:type="gramStart"/>
      <w:r w:rsidR="00862F55" w:rsidRPr="009F5C81">
        <w:rPr>
          <w:sz w:val="26"/>
          <w:szCs w:val="26"/>
        </w:rPr>
        <w:t>Р</w:t>
      </w:r>
      <w:proofErr w:type="gramEnd"/>
      <w:r w:rsidR="00862F55" w:rsidRPr="009F5C81">
        <w:rPr>
          <w:sz w:val="26"/>
          <w:szCs w:val="26"/>
        </w:rPr>
        <w:t xml:space="preserve"> 51872-2002 в правом нижнем углу исполнительной схемы размещается основная надпись согласно приложению В ГОСТ Р 51872-2002.</w:t>
      </w:r>
    </w:p>
    <w:p w:rsidR="00862F55" w:rsidRPr="009F5C81" w:rsidRDefault="00190622" w:rsidP="009B7778">
      <w:pPr>
        <w:pStyle w:val="ConsPlusNormal"/>
        <w:tabs>
          <w:tab w:val="num" w:pos="709"/>
        </w:tabs>
        <w:ind w:firstLine="426"/>
        <w:jc w:val="both"/>
        <w:rPr>
          <w:sz w:val="26"/>
          <w:szCs w:val="26"/>
        </w:rPr>
      </w:pPr>
      <w:r>
        <w:rPr>
          <w:sz w:val="26"/>
          <w:szCs w:val="26"/>
        </w:rPr>
        <w:t>8</w:t>
      </w:r>
      <w:r w:rsidR="00862F55" w:rsidRPr="009F5C81">
        <w:rPr>
          <w:sz w:val="26"/>
          <w:szCs w:val="26"/>
        </w:rPr>
        <w:t xml:space="preserve">.3.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862F55" w:rsidRPr="009F5C81" w:rsidRDefault="00862F55" w:rsidP="00862F55">
      <w:pPr>
        <w:pStyle w:val="ConsPlusNormal"/>
        <w:tabs>
          <w:tab w:val="num" w:pos="709"/>
        </w:tabs>
        <w:ind w:firstLine="426"/>
        <w:jc w:val="both"/>
        <w:rPr>
          <w:sz w:val="26"/>
          <w:szCs w:val="26"/>
        </w:rPr>
      </w:pPr>
    </w:p>
    <w:p w:rsidR="00862F55" w:rsidRPr="009F5C81" w:rsidRDefault="00190622" w:rsidP="00ED6C0C">
      <w:pPr>
        <w:pStyle w:val="ad"/>
        <w:tabs>
          <w:tab w:val="left" w:pos="709"/>
        </w:tabs>
        <w:ind w:left="284"/>
        <w:rPr>
          <w:b/>
          <w:sz w:val="26"/>
          <w:szCs w:val="26"/>
        </w:rPr>
      </w:pPr>
      <w:r>
        <w:rPr>
          <w:b/>
          <w:sz w:val="26"/>
          <w:szCs w:val="26"/>
        </w:rPr>
        <w:t>9</w:t>
      </w:r>
      <w:r w:rsidR="00862F55" w:rsidRPr="009F5C81">
        <w:rPr>
          <w:b/>
          <w:sz w:val="26"/>
          <w:szCs w:val="26"/>
        </w:rPr>
        <w:t>.Требования к содержанию технического отчета (пояснительной записки)</w:t>
      </w:r>
    </w:p>
    <w:p w:rsidR="004E5D67" w:rsidRDefault="004E5D67" w:rsidP="00ED6C0C">
      <w:pPr>
        <w:pStyle w:val="a3"/>
        <w:spacing w:line="240" w:lineRule="auto"/>
        <w:ind w:left="0" w:firstLine="426"/>
        <w:contextualSpacing w:val="0"/>
        <w:jc w:val="both"/>
        <w:rPr>
          <w:rFonts w:ascii="Times New Roman" w:hAnsi="Times New Roman" w:cs="Times New Roman"/>
          <w:sz w:val="26"/>
          <w:szCs w:val="26"/>
        </w:rPr>
      </w:pPr>
    </w:p>
    <w:p w:rsidR="00862F55" w:rsidRPr="009F5C81" w:rsidRDefault="00190622" w:rsidP="003C1EEA">
      <w:pPr>
        <w:pStyle w:val="a3"/>
        <w:spacing w:after="0"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 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862F55" w:rsidRPr="009F5C81" w:rsidRDefault="00190622" w:rsidP="003C1EEA">
      <w:pPr>
        <w:tabs>
          <w:tab w:val="left" w:pos="426"/>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862F55" w:rsidRPr="009F5C81" w:rsidRDefault="00190622" w:rsidP="003C1EEA">
      <w:pPr>
        <w:pStyle w:val="ad"/>
        <w:tabs>
          <w:tab w:val="left" w:pos="284"/>
          <w:tab w:val="left" w:pos="851"/>
        </w:tabs>
        <w:ind w:firstLine="426"/>
        <w:jc w:val="both"/>
        <w:rPr>
          <w:sz w:val="26"/>
          <w:szCs w:val="26"/>
        </w:rPr>
      </w:pPr>
      <w:r>
        <w:rPr>
          <w:sz w:val="26"/>
          <w:szCs w:val="26"/>
        </w:rPr>
        <w:lastRenderedPageBreak/>
        <w:t>9</w:t>
      </w:r>
      <w:r w:rsidR="00862F55" w:rsidRPr="009F5C81">
        <w:rPr>
          <w:sz w:val="26"/>
          <w:szCs w:val="26"/>
        </w:rPr>
        <w:t xml:space="preserve">.1.2. сведения о создании геодезического обоснования в соответствии с п.5.56 СП 11-104-97 - количество и номера использовавшихся исходных пунктов </w:t>
      </w:r>
      <w:r w:rsidR="009B7778">
        <w:rPr>
          <w:sz w:val="26"/>
          <w:szCs w:val="26"/>
        </w:rPr>
        <w:br/>
      </w:r>
      <w:r w:rsidR="00862F55" w:rsidRPr="009F5C81">
        <w:rPr>
          <w:sz w:val="26"/>
          <w:szCs w:val="26"/>
        </w:rPr>
        <w:t xml:space="preserve">(с приложением копии выписки из каталога пунктов ОГС </w:t>
      </w:r>
      <w:r w:rsidR="00ED6C0C" w:rsidRPr="00ED6C0C">
        <w:rPr>
          <w:color w:val="000000" w:themeColor="text1"/>
          <w:sz w:val="26"/>
          <w:szCs w:val="26"/>
        </w:rPr>
        <w:t>территории городского округа город Шахунья Нижегородской области</w:t>
      </w:r>
      <w:r w:rsidR="00862F55" w:rsidRPr="009F5C81">
        <w:rPr>
          <w:sz w:val="26"/>
          <w:szCs w:val="26"/>
        </w:rPr>
        <w:t>);</w:t>
      </w:r>
    </w:p>
    <w:p w:rsidR="00862F55" w:rsidRPr="009F5C81" w:rsidRDefault="00190622" w:rsidP="003C1EEA">
      <w:pPr>
        <w:pStyle w:val="ad"/>
        <w:tabs>
          <w:tab w:val="left" w:pos="284"/>
          <w:tab w:val="left" w:pos="567"/>
          <w:tab w:val="left" w:pos="851"/>
        </w:tabs>
        <w:ind w:firstLine="426"/>
        <w:jc w:val="both"/>
        <w:rPr>
          <w:sz w:val="26"/>
          <w:szCs w:val="26"/>
        </w:rPr>
      </w:pPr>
      <w:r>
        <w:rPr>
          <w:sz w:val="26"/>
          <w:szCs w:val="26"/>
        </w:rPr>
        <w:t>9</w:t>
      </w:r>
      <w:r w:rsidR="00862F55" w:rsidRPr="009F5C81">
        <w:rPr>
          <w:sz w:val="26"/>
          <w:szCs w:val="26"/>
        </w:rPr>
        <w:t>.1.3.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.1.4. схема сети в произвольном масштабе;</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.1.5.  результаты уравнивания и оценки точности измерений;</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.1.6. каталог координат и высот характерных точек инженерной сети;</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.1.7. сведения о программе, с помощью которой выполнена постобработка (уравнивание);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.1.8. заключение о соответствии полученных результатов требованиям действующих нормативно-технических документов;</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.1.9. сведения о проведении технического контроля и приемки работ;</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 xml:space="preserve">.2. При производстве работ с использованием спутниковой аппаратуры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xml:space="preserve"> текстовая часть должна содержать дополнительно:</w:t>
      </w:r>
    </w:p>
    <w:p w:rsidR="00862F55" w:rsidRPr="009F5C81" w:rsidRDefault="00190622" w:rsidP="00ED6C0C">
      <w:pPr>
        <w:pStyle w:val="ad"/>
        <w:tabs>
          <w:tab w:val="left" w:pos="284"/>
          <w:tab w:val="left" w:pos="426"/>
        </w:tabs>
        <w:ind w:firstLine="426"/>
        <w:jc w:val="both"/>
        <w:rPr>
          <w:sz w:val="26"/>
          <w:szCs w:val="26"/>
        </w:rPr>
      </w:pPr>
      <w:r>
        <w:rPr>
          <w:sz w:val="26"/>
          <w:szCs w:val="26"/>
        </w:rPr>
        <w:t>9</w:t>
      </w:r>
      <w:r w:rsidR="00862F55" w:rsidRPr="009F5C81">
        <w:rPr>
          <w:sz w:val="26"/>
          <w:szCs w:val="26"/>
        </w:rPr>
        <w:t>.2.1. указание метода спутниковых определений для производства съемки ситуации и рельефа;</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 xml:space="preserve">.2.2. таблицу факторов понижения точности </w:t>
      </w:r>
      <w:r w:rsidR="00862F55" w:rsidRPr="009F5C81">
        <w:rPr>
          <w:sz w:val="26"/>
          <w:szCs w:val="26"/>
          <w:lang w:val="en-US"/>
        </w:rPr>
        <w:t>PDOP</w:t>
      </w:r>
      <w:r w:rsidR="00862F55" w:rsidRPr="009F5C81">
        <w:rPr>
          <w:sz w:val="26"/>
          <w:szCs w:val="26"/>
        </w:rPr>
        <w:t>;</w:t>
      </w:r>
    </w:p>
    <w:p w:rsidR="00862F55" w:rsidRPr="009F5C81" w:rsidRDefault="00190622" w:rsidP="00ED6C0C">
      <w:pPr>
        <w:pStyle w:val="ad"/>
        <w:tabs>
          <w:tab w:val="left" w:pos="284"/>
        </w:tabs>
        <w:ind w:firstLine="426"/>
        <w:jc w:val="both"/>
        <w:rPr>
          <w:sz w:val="26"/>
          <w:szCs w:val="26"/>
        </w:rPr>
      </w:pPr>
      <w:r>
        <w:rPr>
          <w:sz w:val="26"/>
          <w:szCs w:val="26"/>
        </w:rPr>
        <w:t>9</w:t>
      </w:r>
      <w:r w:rsidR="00862F55" w:rsidRPr="009F5C81">
        <w:rPr>
          <w:sz w:val="26"/>
          <w:szCs w:val="26"/>
        </w:rPr>
        <w:t xml:space="preserve">.2.3. сведения о программе, с помощью которой выполнена постобработка      (уравнивание) и перевод из </w:t>
      </w:r>
      <w:r w:rsidR="00862F55" w:rsidRPr="009F5C81">
        <w:rPr>
          <w:sz w:val="26"/>
          <w:szCs w:val="26"/>
          <w:lang w:val="en-US"/>
        </w:rPr>
        <w:t>WGS</w:t>
      </w:r>
      <w:r w:rsidR="00862F55" w:rsidRPr="009F5C81">
        <w:rPr>
          <w:sz w:val="26"/>
          <w:szCs w:val="26"/>
        </w:rPr>
        <w:t>-84 в местную систему координат.</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 В текстовую часть не включаются:</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.3.1. акты о сдаче точек сети геодезического обоснования на наблюдение за сохранностью, результаты полевых измерений, абрисы и журналы съемки.</w:t>
      </w:r>
    </w:p>
    <w:p w:rsidR="00862F55" w:rsidRPr="009F5C81" w:rsidRDefault="00862F55" w:rsidP="00ED6C0C">
      <w:pPr>
        <w:pStyle w:val="ae"/>
        <w:tabs>
          <w:tab w:val="num" w:pos="709"/>
        </w:tabs>
        <w:ind w:firstLine="426"/>
        <w:rPr>
          <w:sz w:val="26"/>
          <w:szCs w:val="26"/>
        </w:rPr>
      </w:pPr>
    </w:p>
    <w:p w:rsidR="00862F55" w:rsidRDefault="00190622" w:rsidP="00045CF1">
      <w:pPr>
        <w:pStyle w:val="1"/>
        <w:tabs>
          <w:tab w:val="num" w:pos="709"/>
        </w:tabs>
        <w:rPr>
          <w:color w:val="auto"/>
          <w:sz w:val="26"/>
          <w:szCs w:val="26"/>
        </w:rPr>
      </w:pPr>
      <w:r>
        <w:rPr>
          <w:color w:val="auto"/>
          <w:sz w:val="26"/>
          <w:szCs w:val="26"/>
        </w:rPr>
        <w:t>10</w:t>
      </w:r>
      <w:r w:rsidR="00862F55" w:rsidRPr="009F5C81">
        <w:rPr>
          <w:color w:val="auto"/>
          <w:sz w:val="26"/>
          <w:szCs w:val="26"/>
        </w:rPr>
        <w:t>. Требования к электронной копии исполнительного плана</w:t>
      </w:r>
      <w:r w:rsidR="009B7778">
        <w:rPr>
          <w:color w:val="auto"/>
          <w:sz w:val="26"/>
          <w:szCs w:val="26"/>
        </w:rPr>
        <w:br/>
      </w:r>
      <w:r w:rsidR="00862F55" w:rsidRPr="009F5C81">
        <w:rPr>
          <w:color w:val="auto"/>
          <w:sz w:val="26"/>
          <w:szCs w:val="26"/>
        </w:rPr>
        <w:t xml:space="preserve"> подземных коммуникаций</w:t>
      </w:r>
    </w:p>
    <w:p w:rsidR="009B7778" w:rsidRPr="009B7778" w:rsidRDefault="009B7778" w:rsidP="009B7778"/>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w:t>
      </w:r>
      <w:r w:rsidR="00862F55" w:rsidRPr="009F5C81">
        <w:rPr>
          <w:rFonts w:ascii="Times New Roman" w:hAnsi="Times New Roman" w:cs="Times New Roman"/>
          <w:sz w:val="26"/>
          <w:szCs w:val="26"/>
        </w:rPr>
        <w:t>Электронная</w:t>
      </w:r>
      <w:r w:rsidR="00045CF1">
        <w:rPr>
          <w:rFonts w:ascii="Times New Roman" w:hAnsi="Times New Roman" w:cs="Times New Roman"/>
          <w:sz w:val="26"/>
          <w:szCs w:val="26"/>
        </w:rPr>
        <w:t xml:space="preserve"> копия исполнительног</w:t>
      </w:r>
      <w:r w:rsidR="00862F55" w:rsidRPr="009F5C81">
        <w:rPr>
          <w:rFonts w:ascii="Times New Roman" w:hAnsi="Times New Roman" w:cs="Times New Roman"/>
          <w:sz w:val="26"/>
          <w:szCs w:val="26"/>
        </w:rPr>
        <w:t xml:space="preserve">о плана подземных коммуникаций (электронная копия) должна быть создана в системе координат </w:t>
      </w:r>
      <w:r w:rsidR="00045CF1" w:rsidRPr="00045CF1">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.2.</w:t>
      </w:r>
      <w:r w:rsidR="00862F55" w:rsidRPr="009F5C81">
        <w:rPr>
          <w:rFonts w:ascii="Times New Roman" w:hAnsi="Times New Roman" w:cs="Times New Roman"/>
          <w:sz w:val="26"/>
          <w:szCs w:val="26"/>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.3.</w:t>
      </w:r>
      <w:r w:rsidR="00862F55" w:rsidRPr="009F5C81">
        <w:rPr>
          <w:rFonts w:ascii="Times New Roman" w:hAnsi="Times New Roman" w:cs="Times New Roman"/>
          <w:sz w:val="26"/>
          <w:szCs w:val="26"/>
        </w:rPr>
        <w:t>Электронная копия должна быть представлена в виде файлов в формате DWG или DXF на CD-R в комплекте с бумажным носителем.</w:t>
      </w:r>
    </w:p>
    <w:p w:rsidR="00862F55" w:rsidRPr="009F5C8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.4.</w:t>
      </w:r>
      <w:r w:rsidR="00862F55" w:rsidRPr="009F5C81">
        <w:rPr>
          <w:rFonts w:ascii="Times New Roman" w:hAnsi="Times New Roman" w:cs="Times New Roman"/>
          <w:sz w:val="26"/>
          <w:szCs w:val="26"/>
        </w:rPr>
        <w:t>Имена файлов должны формироваться по следующему правилу:</w:t>
      </w:r>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xxxxx_yy.dwg</w:t>
      </w:r>
      <w:proofErr w:type="spellEnd"/>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xxxxx</w:t>
      </w:r>
      <w:proofErr w:type="spellEnd"/>
      <w:r w:rsidRPr="009F5C81">
        <w:rPr>
          <w:rFonts w:ascii="Times New Roman" w:hAnsi="Times New Roman" w:cs="Times New Roman"/>
          <w:sz w:val="26"/>
          <w:szCs w:val="26"/>
        </w:rPr>
        <w:tab/>
        <w:t>- номер согласования проектной документации;</w:t>
      </w:r>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yy</w:t>
      </w:r>
      <w:proofErr w:type="spellEnd"/>
      <w:r w:rsidRPr="009F5C81">
        <w:rPr>
          <w:rFonts w:ascii="Times New Roman" w:hAnsi="Times New Roman" w:cs="Times New Roman"/>
          <w:sz w:val="26"/>
          <w:szCs w:val="26"/>
        </w:rPr>
        <w:tab/>
        <w:t>- две последние цифры года;</w:t>
      </w:r>
    </w:p>
    <w:p w:rsidR="00862F55" w:rsidRPr="009F5C81" w:rsidRDefault="00862F55" w:rsidP="003C1EEA">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dwg</w:t>
      </w:r>
      <w:proofErr w:type="spellEnd"/>
      <w:r w:rsidRPr="009F5C81">
        <w:rPr>
          <w:rFonts w:ascii="Times New Roman" w:hAnsi="Times New Roman" w:cs="Times New Roman"/>
          <w:sz w:val="26"/>
          <w:szCs w:val="26"/>
        </w:rPr>
        <w:tab/>
        <w:t xml:space="preserve"> расширение файлов.</w:t>
      </w:r>
    </w:p>
    <w:p w:rsidR="00045CF1" w:rsidRDefault="00862F55" w:rsidP="003C1EEA">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lastRenderedPageBreak/>
        <w:t xml:space="preserve">(Например, если работы выполнялись по проекту согласованию 236/14, электронная копия в формате </w:t>
      </w:r>
      <w:proofErr w:type="spellStart"/>
      <w:r w:rsidRPr="009F5C81">
        <w:rPr>
          <w:rFonts w:ascii="Times New Roman" w:hAnsi="Times New Roman" w:cs="Times New Roman"/>
          <w:sz w:val="26"/>
          <w:szCs w:val="26"/>
        </w:rPr>
        <w:t>AutoCAD</w:t>
      </w:r>
      <w:proofErr w:type="spellEnd"/>
      <w:r w:rsidRPr="009F5C81">
        <w:rPr>
          <w:rFonts w:ascii="Times New Roman" w:hAnsi="Times New Roman" w:cs="Times New Roman"/>
          <w:sz w:val="26"/>
          <w:szCs w:val="26"/>
        </w:rPr>
        <w:t xml:space="preserve"> должна быть представлена в виде файлов с именами 236_14.dwg). </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.5.</w:t>
      </w:r>
      <w:r w:rsidR="00862F55" w:rsidRPr="009F5C81">
        <w:rPr>
          <w:rFonts w:ascii="Times New Roman" w:hAnsi="Times New Roman" w:cs="Times New Roman"/>
          <w:sz w:val="26"/>
          <w:szCs w:val="26"/>
        </w:rPr>
        <w:t>В файле должны быть установлены следующие единицы измерения:</w:t>
      </w:r>
    </w:p>
    <w:p w:rsidR="00045CF1" w:rsidRDefault="00862F55" w:rsidP="00045CF1">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Основная единица измерения – метр (m).</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.6.</w:t>
      </w:r>
      <w:r w:rsidR="00862F55" w:rsidRPr="009F5C81">
        <w:rPr>
          <w:rFonts w:ascii="Times New Roman" w:hAnsi="Times New Roman" w:cs="Times New Roman"/>
          <w:sz w:val="26"/>
          <w:szCs w:val="26"/>
        </w:rPr>
        <w:t xml:space="preserve">Цифровое описание объектов электронной копии должно обеспечивать их однозначную интерпретацию. </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.7.</w:t>
      </w:r>
      <w:r w:rsidR="00862F55" w:rsidRPr="009F5C81">
        <w:rPr>
          <w:rFonts w:ascii="Times New Roman" w:hAnsi="Times New Roman" w:cs="Times New Roman"/>
          <w:sz w:val="26"/>
          <w:szCs w:val="26"/>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.8.</w:t>
      </w:r>
      <w:r w:rsidR="00862F55" w:rsidRPr="009F5C81">
        <w:rPr>
          <w:rFonts w:ascii="Times New Roman" w:hAnsi="Times New Roman" w:cs="Times New Roman"/>
          <w:sz w:val="26"/>
          <w:szCs w:val="26"/>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045CF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(Например, если высота текста при выводе на бумагу должна быть равна 2мм, то его высота в электронной копии 1м.)</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w:t>
      </w:r>
      <w:r w:rsidR="004E5D67">
        <w:rPr>
          <w:rFonts w:ascii="Times New Roman" w:hAnsi="Times New Roman" w:cs="Times New Roman"/>
          <w:sz w:val="26"/>
          <w:szCs w:val="26"/>
        </w:rPr>
        <w:t xml:space="preserve">9. </w:t>
      </w:r>
      <w:r w:rsidR="00862F55" w:rsidRPr="009F5C81">
        <w:rPr>
          <w:rFonts w:ascii="Times New Roman" w:hAnsi="Times New Roman" w:cs="Times New Roman"/>
          <w:sz w:val="26"/>
          <w:szCs w:val="26"/>
        </w:rPr>
        <w:t xml:space="preserve">Линейные условные знаки в электронной копии должны быть выполнены </w:t>
      </w:r>
      <w:proofErr w:type="spellStart"/>
      <w:r w:rsidR="00862F55" w:rsidRPr="009F5C81">
        <w:rPr>
          <w:rFonts w:ascii="Times New Roman" w:hAnsi="Times New Roman" w:cs="Times New Roman"/>
          <w:sz w:val="26"/>
          <w:szCs w:val="26"/>
        </w:rPr>
        <w:t>полилинией</w:t>
      </w:r>
      <w:proofErr w:type="spellEnd"/>
      <w:r w:rsidR="00862F55" w:rsidRPr="009F5C81">
        <w:rPr>
          <w:rFonts w:ascii="Times New Roman" w:hAnsi="Times New Roman" w:cs="Times New Roman"/>
          <w:sz w:val="26"/>
          <w:szCs w:val="26"/>
        </w:rPr>
        <w:t xml:space="preserve"> и должны сопровождаться библиотекой линейных условных знаков. </w:t>
      </w:r>
    </w:p>
    <w:p w:rsidR="00E21875" w:rsidRDefault="00862F55" w:rsidP="00E21875">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862F55" w:rsidRPr="009F5C81" w:rsidRDefault="00190622" w:rsidP="00E21875">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10</w:t>
      </w:r>
      <w:r w:rsidR="00E21875">
        <w:rPr>
          <w:rFonts w:ascii="Times New Roman" w:hAnsi="Times New Roman" w:cs="Times New Roman"/>
          <w:sz w:val="26"/>
          <w:szCs w:val="26"/>
        </w:rPr>
        <w:t>.1</w:t>
      </w:r>
      <w:r w:rsidR="004E5D67">
        <w:rPr>
          <w:rFonts w:ascii="Times New Roman" w:hAnsi="Times New Roman" w:cs="Times New Roman"/>
          <w:sz w:val="26"/>
          <w:szCs w:val="26"/>
        </w:rPr>
        <w:t>0</w:t>
      </w:r>
      <w:r w:rsidR="00E21875">
        <w:rPr>
          <w:rFonts w:ascii="Times New Roman" w:hAnsi="Times New Roman" w:cs="Times New Roman"/>
          <w:sz w:val="26"/>
          <w:szCs w:val="26"/>
        </w:rPr>
        <w:t>.</w:t>
      </w:r>
      <w:r w:rsidR="00862F55" w:rsidRPr="009F5C81">
        <w:rPr>
          <w:rFonts w:ascii="Times New Roman" w:hAnsi="Times New Roman" w:cs="Times New Roman"/>
          <w:sz w:val="26"/>
          <w:szCs w:val="26"/>
        </w:rPr>
        <w:t xml:space="preserve">Объекты, не имеющие отношения к планам (штампы, </w:t>
      </w:r>
      <w:proofErr w:type="spellStart"/>
      <w:r w:rsidR="00862F55" w:rsidRPr="009F5C81">
        <w:rPr>
          <w:rFonts w:ascii="Times New Roman" w:hAnsi="Times New Roman" w:cs="Times New Roman"/>
          <w:sz w:val="26"/>
          <w:szCs w:val="26"/>
        </w:rPr>
        <w:t>зарамочное</w:t>
      </w:r>
      <w:proofErr w:type="spellEnd"/>
      <w:r w:rsidR="00862F55" w:rsidRPr="009F5C81">
        <w:rPr>
          <w:rFonts w:ascii="Times New Roman" w:hAnsi="Times New Roman" w:cs="Times New Roman"/>
          <w:sz w:val="26"/>
          <w:szCs w:val="26"/>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862F55" w:rsidRPr="009F5C81" w:rsidRDefault="00862F55" w:rsidP="00045CF1">
      <w:pPr>
        <w:jc w:val="both"/>
        <w:rPr>
          <w:rFonts w:ascii="Times New Roman" w:hAnsi="Times New Roman" w:cs="Times New Roman"/>
          <w:sz w:val="26"/>
          <w:szCs w:val="26"/>
        </w:rPr>
      </w:pPr>
    </w:p>
    <w:p w:rsidR="00862F55" w:rsidRPr="009F5C81" w:rsidRDefault="009B7778" w:rsidP="009B7778">
      <w:pPr>
        <w:jc w:val="center"/>
        <w:rPr>
          <w:rFonts w:ascii="Times New Roman" w:hAnsi="Times New Roman" w:cs="Times New Roman"/>
          <w:sz w:val="26"/>
          <w:szCs w:val="26"/>
        </w:rPr>
      </w:pPr>
      <w:r>
        <w:rPr>
          <w:rFonts w:ascii="Times New Roman" w:hAnsi="Times New Roman" w:cs="Times New Roman"/>
          <w:sz w:val="26"/>
          <w:szCs w:val="26"/>
        </w:rPr>
        <w:t>____________________</w:t>
      </w:r>
    </w:p>
    <w:p w:rsidR="00E21875" w:rsidRDefault="00E21875" w:rsidP="00E4521C">
      <w:pPr>
        <w:ind w:right="67"/>
      </w:pPr>
    </w:p>
    <w:p w:rsidR="00E21875" w:rsidRDefault="00E21875" w:rsidP="00321095">
      <w:pPr>
        <w:ind w:left="-5" w:right="67"/>
        <w:jc w:val="right"/>
      </w:pPr>
    </w:p>
    <w:p w:rsidR="003576C9" w:rsidRDefault="003576C9" w:rsidP="007E4A6A">
      <w:pPr>
        <w:spacing w:after="0" w:line="240" w:lineRule="auto"/>
      </w:pPr>
    </w:p>
    <w:p w:rsidR="008909A3" w:rsidRDefault="008909A3" w:rsidP="007E4A6A">
      <w:pPr>
        <w:spacing w:after="0" w:line="240" w:lineRule="auto"/>
      </w:pPr>
    </w:p>
    <w:sectPr w:rsidR="008909A3" w:rsidSect="00E4521C">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0C" w:rsidRDefault="009A3D0C" w:rsidP="00E34911">
      <w:pPr>
        <w:spacing w:after="0" w:line="240" w:lineRule="auto"/>
      </w:pPr>
      <w:r>
        <w:separator/>
      </w:r>
    </w:p>
  </w:endnote>
  <w:endnote w:type="continuationSeparator" w:id="0">
    <w:p w:rsidR="009A3D0C" w:rsidRDefault="009A3D0C"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ED" w:rsidRDefault="006A3DED">
    <w:pPr>
      <w:pStyle w:val="a9"/>
      <w:jc w:val="right"/>
    </w:pPr>
  </w:p>
  <w:p w:rsidR="006A3DED" w:rsidRDefault="006A3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0C" w:rsidRDefault="009A3D0C" w:rsidP="00E34911">
      <w:pPr>
        <w:spacing w:after="0" w:line="240" w:lineRule="auto"/>
      </w:pPr>
      <w:r>
        <w:separator/>
      </w:r>
    </w:p>
  </w:footnote>
  <w:footnote w:type="continuationSeparator" w:id="0">
    <w:p w:rsidR="009A3D0C" w:rsidRDefault="009A3D0C" w:rsidP="00E3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86136"/>
      <w:docPartObj>
        <w:docPartGallery w:val="Page Numbers (Top of Page)"/>
        <w:docPartUnique/>
      </w:docPartObj>
    </w:sdtPr>
    <w:sdtContent>
      <w:p w:rsidR="006A3DED" w:rsidRDefault="006A3DED">
        <w:pPr>
          <w:pStyle w:val="a7"/>
          <w:jc w:val="center"/>
        </w:pPr>
        <w:r w:rsidRPr="006A3DED">
          <w:rPr>
            <w:rFonts w:ascii="Times New Roman" w:hAnsi="Times New Roman" w:cs="Times New Roman"/>
          </w:rPr>
          <w:fldChar w:fldCharType="begin"/>
        </w:r>
        <w:r w:rsidRPr="006A3DED">
          <w:rPr>
            <w:rFonts w:ascii="Times New Roman" w:hAnsi="Times New Roman" w:cs="Times New Roman"/>
          </w:rPr>
          <w:instrText>PAGE   \* MERGEFORMAT</w:instrText>
        </w:r>
        <w:r w:rsidRPr="006A3DED">
          <w:rPr>
            <w:rFonts w:ascii="Times New Roman" w:hAnsi="Times New Roman" w:cs="Times New Roman"/>
          </w:rPr>
          <w:fldChar w:fldCharType="separate"/>
        </w:r>
        <w:r w:rsidR="0000607D">
          <w:rPr>
            <w:rFonts w:ascii="Times New Roman" w:hAnsi="Times New Roman" w:cs="Times New Roman"/>
            <w:noProof/>
          </w:rPr>
          <w:t>30</w:t>
        </w:r>
        <w:r w:rsidRPr="006A3DED">
          <w:rPr>
            <w:rFonts w:ascii="Times New Roman" w:hAnsi="Times New Roman" w:cs="Times New Roman"/>
          </w:rPr>
          <w:fldChar w:fldCharType="end"/>
        </w:r>
      </w:p>
    </w:sdtContent>
  </w:sdt>
  <w:p w:rsidR="006A3DED" w:rsidRDefault="006A3D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7535"/>
      <w:docPartObj>
        <w:docPartGallery w:val="Page Numbers (Top of Page)"/>
        <w:docPartUnique/>
      </w:docPartObj>
    </w:sdtPr>
    <w:sdtContent>
      <w:p w:rsidR="006A3DED" w:rsidRDefault="006A3DED">
        <w:pPr>
          <w:pStyle w:val="a7"/>
          <w:jc w:val="center"/>
        </w:pPr>
        <w:r>
          <w:fldChar w:fldCharType="begin"/>
        </w:r>
        <w:r>
          <w:instrText>PAGE   \* MERGEFORMAT</w:instrText>
        </w:r>
        <w:r>
          <w:fldChar w:fldCharType="separate"/>
        </w:r>
        <w:r w:rsidR="0000607D">
          <w:rPr>
            <w:noProof/>
          </w:rPr>
          <w:t>1</w:t>
        </w:r>
        <w:r>
          <w:fldChar w:fldCharType="end"/>
        </w:r>
      </w:p>
    </w:sdtContent>
  </w:sdt>
  <w:p w:rsidR="006A3DED" w:rsidRDefault="006A3D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ED3"/>
    <w:multiLevelType w:val="hybridMultilevel"/>
    <w:tmpl w:val="A686F352"/>
    <w:lvl w:ilvl="0" w:tplc="594AC916">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470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8B0622"/>
    <w:multiLevelType w:val="multilevel"/>
    <w:tmpl w:val="C2EC8CAA"/>
    <w:lvl w:ilvl="0">
      <w:start w:val="5"/>
      <w:numFmt w:val="decimal"/>
      <w:lvlText w:val="%1."/>
      <w:lvlJc w:val="left"/>
      <w:pPr>
        <w:ind w:left="585" w:hanging="585"/>
      </w:pPr>
      <w:rPr>
        <w:rFonts w:hint="default"/>
        <w:i w:val="0"/>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4">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13D62"/>
    <w:multiLevelType w:val="hybridMultilevel"/>
    <w:tmpl w:val="C76ABAFE"/>
    <w:lvl w:ilvl="0" w:tplc="4536ADE0">
      <w:start w:val="1"/>
      <w:numFmt w:val="decimal"/>
      <w:lvlText w:val="9.%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B43E1"/>
    <w:multiLevelType w:val="multilevel"/>
    <w:tmpl w:val="48926F90"/>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0607D"/>
    <w:rsid w:val="00006A32"/>
    <w:rsid w:val="00045B7C"/>
    <w:rsid w:val="00045CF1"/>
    <w:rsid w:val="000719AF"/>
    <w:rsid w:val="00084A20"/>
    <w:rsid w:val="00094583"/>
    <w:rsid w:val="00095E6A"/>
    <w:rsid w:val="000B469B"/>
    <w:rsid w:val="000D25F3"/>
    <w:rsid w:val="000D2794"/>
    <w:rsid w:val="000E0CF5"/>
    <w:rsid w:val="000E3879"/>
    <w:rsid w:val="00100F5D"/>
    <w:rsid w:val="0010520E"/>
    <w:rsid w:val="00114BD1"/>
    <w:rsid w:val="00115C49"/>
    <w:rsid w:val="001201DA"/>
    <w:rsid w:val="001250FC"/>
    <w:rsid w:val="00126251"/>
    <w:rsid w:val="00130968"/>
    <w:rsid w:val="00131097"/>
    <w:rsid w:val="00162F8C"/>
    <w:rsid w:val="00190622"/>
    <w:rsid w:val="0019521A"/>
    <w:rsid w:val="001C3B98"/>
    <w:rsid w:val="001D2B12"/>
    <w:rsid w:val="001D364B"/>
    <w:rsid w:val="001E3242"/>
    <w:rsid w:val="001F2068"/>
    <w:rsid w:val="001F5DDD"/>
    <w:rsid w:val="00204426"/>
    <w:rsid w:val="00216399"/>
    <w:rsid w:val="002265C5"/>
    <w:rsid w:val="00235148"/>
    <w:rsid w:val="00236533"/>
    <w:rsid w:val="00240583"/>
    <w:rsid w:val="00247770"/>
    <w:rsid w:val="002516A7"/>
    <w:rsid w:val="00253F4F"/>
    <w:rsid w:val="00291F60"/>
    <w:rsid w:val="00293A58"/>
    <w:rsid w:val="002A383A"/>
    <w:rsid w:val="002A7FEB"/>
    <w:rsid w:val="002B6980"/>
    <w:rsid w:val="002C2B48"/>
    <w:rsid w:val="002E7767"/>
    <w:rsid w:val="003159AC"/>
    <w:rsid w:val="00321095"/>
    <w:rsid w:val="003576C9"/>
    <w:rsid w:val="00362F4C"/>
    <w:rsid w:val="003706D2"/>
    <w:rsid w:val="00371A79"/>
    <w:rsid w:val="00375E8F"/>
    <w:rsid w:val="00387D45"/>
    <w:rsid w:val="0039651F"/>
    <w:rsid w:val="003A28FC"/>
    <w:rsid w:val="003A336E"/>
    <w:rsid w:val="003A54D8"/>
    <w:rsid w:val="003A740F"/>
    <w:rsid w:val="003A7C14"/>
    <w:rsid w:val="003B424B"/>
    <w:rsid w:val="003C1EEA"/>
    <w:rsid w:val="003D0884"/>
    <w:rsid w:val="003D1064"/>
    <w:rsid w:val="003D694E"/>
    <w:rsid w:val="003E34C2"/>
    <w:rsid w:val="003F0C29"/>
    <w:rsid w:val="003F1EA2"/>
    <w:rsid w:val="004203F3"/>
    <w:rsid w:val="00424FCA"/>
    <w:rsid w:val="00440794"/>
    <w:rsid w:val="0044251A"/>
    <w:rsid w:val="00446DD7"/>
    <w:rsid w:val="00452377"/>
    <w:rsid w:val="004651CF"/>
    <w:rsid w:val="00477114"/>
    <w:rsid w:val="00484C78"/>
    <w:rsid w:val="0048536D"/>
    <w:rsid w:val="004A020C"/>
    <w:rsid w:val="004A425E"/>
    <w:rsid w:val="004B365C"/>
    <w:rsid w:val="004B44E5"/>
    <w:rsid w:val="004C0524"/>
    <w:rsid w:val="004D36E4"/>
    <w:rsid w:val="004E5D67"/>
    <w:rsid w:val="004F3089"/>
    <w:rsid w:val="005240AA"/>
    <w:rsid w:val="0054780E"/>
    <w:rsid w:val="00563315"/>
    <w:rsid w:val="00566EC2"/>
    <w:rsid w:val="00572408"/>
    <w:rsid w:val="00574F55"/>
    <w:rsid w:val="00596941"/>
    <w:rsid w:val="005A0254"/>
    <w:rsid w:val="005E0379"/>
    <w:rsid w:val="005E5097"/>
    <w:rsid w:val="005F3EB4"/>
    <w:rsid w:val="0063108C"/>
    <w:rsid w:val="006325EB"/>
    <w:rsid w:val="00644749"/>
    <w:rsid w:val="00665090"/>
    <w:rsid w:val="0067440C"/>
    <w:rsid w:val="00677DE3"/>
    <w:rsid w:val="006847A0"/>
    <w:rsid w:val="006A0AEC"/>
    <w:rsid w:val="006A3DED"/>
    <w:rsid w:val="006E267F"/>
    <w:rsid w:val="006F3201"/>
    <w:rsid w:val="00706EE4"/>
    <w:rsid w:val="00710DEB"/>
    <w:rsid w:val="00717B44"/>
    <w:rsid w:val="00720C25"/>
    <w:rsid w:val="0072246F"/>
    <w:rsid w:val="00733C4A"/>
    <w:rsid w:val="0074468A"/>
    <w:rsid w:val="007502F8"/>
    <w:rsid w:val="0075576D"/>
    <w:rsid w:val="0077429B"/>
    <w:rsid w:val="00774518"/>
    <w:rsid w:val="007B2318"/>
    <w:rsid w:val="007B48AB"/>
    <w:rsid w:val="007C10A8"/>
    <w:rsid w:val="007E0C71"/>
    <w:rsid w:val="007E3E80"/>
    <w:rsid w:val="007E4A6A"/>
    <w:rsid w:val="007F3291"/>
    <w:rsid w:val="00800459"/>
    <w:rsid w:val="00825505"/>
    <w:rsid w:val="00830A12"/>
    <w:rsid w:val="00833040"/>
    <w:rsid w:val="00835802"/>
    <w:rsid w:val="00837CB7"/>
    <w:rsid w:val="008514EB"/>
    <w:rsid w:val="00853F98"/>
    <w:rsid w:val="00860929"/>
    <w:rsid w:val="00862F55"/>
    <w:rsid w:val="008635A9"/>
    <w:rsid w:val="00866F12"/>
    <w:rsid w:val="008909A3"/>
    <w:rsid w:val="00896E15"/>
    <w:rsid w:val="008A2A35"/>
    <w:rsid w:val="008C59CF"/>
    <w:rsid w:val="008C6851"/>
    <w:rsid w:val="008D3711"/>
    <w:rsid w:val="008E0AF1"/>
    <w:rsid w:val="008F2EFC"/>
    <w:rsid w:val="009209B8"/>
    <w:rsid w:val="00921D09"/>
    <w:rsid w:val="00922584"/>
    <w:rsid w:val="00923166"/>
    <w:rsid w:val="00931165"/>
    <w:rsid w:val="0093408A"/>
    <w:rsid w:val="00982500"/>
    <w:rsid w:val="0098406C"/>
    <w:rsid w:val="009A3725"/>
    <w:rsid w:val="009A3D0C"/>
    <w:rsid w:val="009A49D5"/>
    <w:rsid w:val="009B0995"/>
    <w:rsid w:val="009B1085"/>
    <w:rsid w:val="009B4252"/>
    <w:rsid w:val="009B4F13"/>
    <w:rsid w:val="009B7778"/>
    <w:rsid w:val="009C6B26"/>
    <w:rsid w:val="009D5926"/>
    <w:rsid w:val="009E5534"/>
    <w:rsid w:val="009F14A3"/>
    <w:rsid w:val="009F5C81"/>
    <w:rsid w:val="00A02554"/>
    <w:rsid w:val="00A07601"/>
    <w:rsid w:val="00A42ABD"/>
    <w:rsid w:val="00A60245"/>
    <w:rsid w:val="00A92546"/>
    <w:rsid w:val="00AA04B8"/>
    <w:rsid w:val="00AB6253"/>
    <w:rsid w:val="00AD0D1F"/>
    <w:rsid w:val="00B00401"/>
    <w:rsid w:val="00B013B0"/>
    <w:rsid w:val="00B032E3"/>
    <w:rsid w:val="00B1105D"/>
    <w:rsid w:val="00B1768A"/>
    <w:rsid w:val="00B22AE9"/>
    <w:rsid w:val="00B257E4"/>
    <w:rsid w:val="00B370F9"/>
    <w:rsid w:val="00B46BEC"/>
    <w:rsid w:val="00B679F4"/>
    <w:rsid w:val="00B769AF"/>
    <w:rsid w:val="00B831D2"/>
    <w:rsid w:val="00B85034"/>
    <w:rsid w:val="00B85F22"/>
    <w:rsid w:val="00BA62AD"/>
    <w:rsid w:val="00BC1814"/>
    <w:rsid w:val="00BC37A5"/>
    <w:rsid w:val="00BD1AE4"/>
    <w:rsid w:val="00BE4E0A"/>
    <w:rsid w:val="00BF270A"/>
    <w:rsid w:val="00BF688A"/>
    <w:rsid w:val="00C0348A"/>
    <w:rsid w:val="00C07A4C"/>
    <w:rsid w:val="00C254BC"/>
    <w:rsid w:val="00C318BB"/>
    <w:rsid w:val="00C35A31"/>
    <w:rsid w:val="00C51A2C"/>
    <w:rsid w:val="00C82502"/>
    <w:rsid w:val="00CB4A52"/>
    <w:rsid w:val="00CD413E"/>
    <w:rsid w:val="00CF204B"/>
    <w:rsid w:val="00CF4416"/>
    <w:rsid w:val="00D119A1"/>
    <w:rsid w:val="00D262A1"/>
    <w:rsid w:val="00D3545F"/>
    <w:rsid w:val="00D47F91"/>
    <w:rsid w:val="00DA319A"/>
    <w:rsid w:val="00DB4F4C"/>
    <w:rsid w:val="00DB58BE"/>
    <w:rsid w:val="00DC3B59"/>
    <w:rsid w:val="00DC583A"/>
    <w:rsid w:val="00DD1D45"/>
    <w:rsid w:val="00DE19E3"/>
    <w:rsid w:val="00DF46DE"/>
    <w:rsid w:val="00E21875"/>
    <w:rsid w:val="00E2268B"/>
    <w:rsid w:val="00E24EC4"/>
    <w:rsid w:val="00E25EB7"/>
    <w:rsid w:val="00E34911"/>
    <w:rsid w:val="00E4521C"/>
    <w:rsid w:val="00E457DA"/>
    <w:rsid w:val="00E7129C"/>
    <w:rsid w:val="00E841FF"/>
    <w:rsid w:val="00E87E0C"/>
    <w:rsid w:val="00E941E5"/>
    <w:rsid w:val="00E95FE3"/>
    <w:rsid w:val="00E9657B"/>
    <w:rsid w:val="00EA17AA"/>
    <w:rsid w:val="00EA586E"/>
    <w:rsid w:val="00EB20B2"/>
    <w:rsid w:val="00EB6D90"/>
    <w:rsid w:val="00EC0840"/>
    <w:rsid w:val="00ED6C0C"/>
    <w:rsid w:val="00EE2948"/>
    <w:rsid w:val="00EE3D74"/>
    <w:rsid w:val="00EE3EE1"/>
    <w:rsid w:val="00EF5E0B"/>
    <w:rsid w:val="00EF76B4"/>
    <w:rsid w:val="00F04066"/>
    <w:rsid w:val="00F05BAC"/>
    <w:rsid w:val="00F1381C"/>
    <w:rsid w:val="00F1716A"/>
    <w:rsid w:val="00F20D6C"/>
    <w:rsid w:val="00F2198B"/>
    <w:rsid w:val="00F3207F"/>
    <w:rsid w:val="00F33DB8"/>
    <w:rsid w:val="00F37BF1"/>
    <w:rsid w:val="00F565B6"/>
    <w:rsid w:val="00F57EF1"/>
    <w:rsid w:val="00F80EC7"/>
    <w:rsid w:val="00F8789D"/>
    <w:rsid w:val="00F87E66"/>
    <w:rsid w:val="00F92D75"/>
    <w:rsid w:val="00FA3807"/>
    <w:rsid w:val="00FC24B6"/>
    <w:rsid w:val="00FE023A"/>
    <w:rsid w:val="00FE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1"/>
        <o:r id="V:Rule2" type="connector" idref="#_x0000_s1102"/>
        <o:r id="V:Rule3" type="connector" idref="#_x0000_s1103"/>
        <o:r id="V:Rule4" type="connector" idref="#_x0000_s1041"/>
        <o:r id="V:Rule5" type="connector" idref="#_x0000_s1040"/>
        <o:r id="V:Rule6" type="connector" idref="#_x0000_s1104"/>
        <o:r id="V:Rule7" type="connector" idref="#_x0000_s1100"/>
        <o:r id="V:Rule8"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862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20">
    <w:name w:val="Заголовок 2 Знак"/>
    <w:basedOn w:val="a0"/>
    <w:link w:val="2"/>
    <w:uiPriority w:val="9"/>
    <w:rsid w:val="00862F5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62F55"/>
    <w:rPr>
      <w:rFonts w:ascii="Times New Roman" w:eastAsia="Calibri" w:hAnsi="Times New Roman" w:cs="Times New Roman"/>
      <w:sz w:val="24"/>
      <w:szCs w:val="24"/>
      <w:lang w:eastAsia="en-US"/>
    </w:rPr>
  </w:style>
  <w:style w:type="paragraph" w:styleId="ad">
    <w:name w:val="No Spacing"/>
    <w:uiPriority w:val="1"/>
    <w:qFormat/>
    <w:rsid w:val="00862F55"/>
    <w:pPr>
      <w:spacing w:after="0" w:line="240" w:lineRule="auto"/>
    </w:pPr>
    <w:rPr>
      <w:rFonts w:ascii="Times New Roman" w:eastAsia="Times New Roman" w:hAnsi="Times New Roman" w:cs="Times New Roman"/>
      <w:sz w:val="24"/>
      <w:szCs w:val="24"/>
    </w:rPr>
  </w:style>
  <w:style w:type="paragraph" w:styleId="ae">
    <w:name w:val="Body Text"/>
    <w:basedOn w:val="a"/>
    <w:link w:val="af"/>
    <w:rsid w:val="00862F55"/>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862F55"/>
    <w:rPr>
      <w:rFonts w:ascii="Times New Roman" w:eastAsia="Times New Roman" w:hAnsi="Times New Roman" w:cs="Times New Roman"/>
      <w:sz w:val="24"/>
      <w:szCs w:val="20"/>
    </w:rPr>
  </w:style>
  <w:style w:type="paragraph" w:styleId="3">
    <w:name w:val="Body Text 3"/>
    <w:basedOn w:val="a"/>
    <w:link w:val="30"/>
    <w:rsid w:val="00862F55"/>
    <w:pPr>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862F55"/>
    <w:rPr>
      <w:rFonts w:ascii="Times New Roman" w:eastAsia="Times New Roman" w:hAnsi="Times New Roman" w:cs="Times New Roman"/>
      <w:b/>
      <w:bCs/>
      <w:sz w:val="32"/>
      <w:szCs w:val="20"/>
    </w:rPr>
  </w:style>
  <w:style w:type="paragraph" w:customStyle="1" w:styleId="s16">
    <w:name w:val="s_16"/>
    <w:basedOn w:val="a"/>
    <w:rsid w:val="0008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pt0pt">
    <w:name w:val="Основной текст + 14;5 pt;Полужирный;Курсив;Интервал 0 pt"/>
    <w:basedOn w:val="a0"/>
    <w:rsid w:val="00F8789D"/>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f0">
    <w:name w:val="Основной текст_"/>
    <w:basedOn w:val="a0"/>
    <w:link w:val="11"/>
    <w:rsid w:val="00F8789D"/>
    <w:rPr>
      <w:spacing w:val="4"/>
      <w:shd w:val="clear" w:color="auto" w:fill="FFFFFF"/>
    </w:rPr>
  </w:style>
  <w:style w:type="paragraph" w:customStyle="1" w:styleId="11">
    <w:name w:val="Основной текст1"/>
    <w:basedOn w:val="a"/>
    <w:link w:val="af0"/>
    <w:rsid w:val="00F8789D"/>
    <w:pPr>
      <w:widowControl w:val="0"/>
      <w:shd w:val="clear" w:color="auto" w:fill="FFFFFF"/>
      <w:spacing w:after="0" w:line="299" w:lineRule="exact"/>
      <w:jc w:val="both"/>
    </w:pPr>
    <w:rPr>
      <w:spacing w:val="4"/>
    </w:rPr>
  </w:style>
  <w:style w:type="paragraph" w:customStyle="1" w:styleId="western">
    <w:name w:val="western"/>
    <w:basedOn w:val="a"/>
    <w:rsid w:val="00E45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нак Знак Знак Знак Знак Знак Знак Знак Знак Знак Знак Знак"/>
    <w:basedOn w:val="a"/>
    <w:rsid w:val="002477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blk">
    <w:name w:val="blk"/>
    <w:basedOn w:val="a0"/>
    <w:rsid w:val="009B0995"/>
  </w:style>
  <w:style w:type="character" w:customStyle="1" w:styleId="s7">
    <w:name w:val="s7"/>
    <w:basedOn w:val="a0"/>
    <w:rsid w:val="00F3207F"/>
  </w:style>
  <w:style w:type="paragraph" w:customStyle="1" w:styleId="af2">
    <w:name w:val="Знак Знак Знак Знак Знак Знак Знак Знак Знак Знак Знак Знак"/>
    <w:basedOn w:val="a"/>
    <w:rsid w:val="00F3207F"/>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0590">
      <w:bodyDiv w:val="1"/>
      <w:marLeft w:val="0"/>
      <w:marRight w:val="0"/>
      <w:marTop w:val="0"/>
      <w:marBottom w:val="0"/>
      <w:divBdr>
        <w:top w:val="none" w:sz="0" w:space="0" w:color="auto"/>
        <w:left w:val="none" w:sz="0" w:space="0" w:color="auto"/>
        <w:bottom w:val="none" w:sz="0" w:space="0" w:color="auto"/>
        <w:right w:val="none" w:sz="0" w:space="0" w:color="auto"/>
      </w:divBdr>
    </w:div>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901912331">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540169029">
      <w:bodyDiv w:val="1"/>
      <w:marLeft w:val="0"/>
      <w:marRight w:val="0"/>
      <w:marTop w:val="0"/>
      <w:marBottom w:val="0"/>
      <w:divBdr>
        <w:top w:val="none" w:sz="0" w:space="0" w:color="auto"/>
        <w:left w:val="none" w:sz="0" w:space="0" w:color="auto"/>
        <w:bottom w:val="none" w:sz="0" w:space="0" w:color="auto"/>
        <w:right w:val="none" w:sz="0" w:space="0" w:color="auto"/>
      </w:divBdr>
    </w:div>
    <w:div w:id="1553689159">
      <w:bodyDiv w:val="1"/>
      <w:marLeft w:val="0"/>
      <w:marRight w:val="0"/>
      <w:marTop w:val="0"/>
      <w:marBottom w:val="0"/>
      <w:divBdr>
        <w:top w:val="none" w:sz="0" w:space="0" w:color="auto"/>
        <w:left w:val="none" w:sz="0" w:space="0" w:color="auto"/>
        <w:bottom w:val="none" w:sz="0" w:space="0" w:color="auto"/>
        <w:right w:val="none" w:sz="0" w:space="0" w:color="auto"/>
      </w:divBdr>
    </w:div>
    <w:div w:id="1557862943">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 w:id="19047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1%83%D1%80%D0%B5%D0%BD%D0%B8%D0%B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AKS_69@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6ADC-B1EF-46D3-8D80-B32D5F0F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2018-07-19T05:22:00Z</cp:lastPrinted>
  <dcterms:created xsi:type="dcterms:W3CDTF">2018-07-19T05:24:00Z</dcterms:created>
  <dcterms:modified xsi:type="dcterms:W3CDTF">2018-07-19T05:24:00Z</dcterms:modified>
</cp:coreProperties>
</file>