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1"/>
      </w:tblGrid>
      <w:tr w:rsidR="0042669A" w:rsidRPr="00473C60" w:rsidTr="00A96EF1">
        <w:trPr>
          <w:trHeight w:val="989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2669A" w:rsidRPr="00473C60" w:rsidRDefault="0011543E" w:rsidP="00A96EF1">
            <w:pPr>
              <w:pageBreakBefore/>
              <w:spacing w:line="252" w:lineRule="auto"/>
              <w:jc w:val="center"/>
            </w:pPr>
            <w:r>
              <w:br/>
            </w:r>
            <w:r w:rsidR="0042669A" w:rsidRPr="00473C60">
              <w:t xml:space="preserve">Приложение </w:t>
            </w:r>
          </w:p>
          <w:p w:rsidR="0042669A" w:rsidRPr="00473C60" w:rsidRDefault="0042669A" w:rsidP="00A96EF1">
            <w:pPr>
              <w:pageBreakBefore/>
              <w:spacing w:line="252" w:lineRule="auto"/>
              <w:jc w:val="center"/>
            </w:pPr>
            <w:r w:rsidRPr="00473C60">
              <w:t>к постановлению администрации</w:t>
            </w:r>
            <w:r w:rsidRPr="00473C60">
              <w:br/>
              <w:t xml:space="preserve"> городского округа город Шахунья </w:t>
            </w:r>
            <w:r w:rsidRPr="00473C60">
              <w:br/>
              <w:t xml:space="preserve">Нижегородской области </w:t>
            </w:r>
          </w:p>
          <w:p w:rsidR="0042669A" w:rsidRPr="00473C60" w:rsidRDefault="0042669A" w:rsidP="0011543E">
            <w:pPr>
              <w:pageBreakBefore/>
              <w:spacing w:line="252" w:lineRule="auto"/>
              <w:jc w:val="center"/>
            </w:pPr>
            <w:r w:rsidRPr="00473C60">
              <w:t xml:space="preserve">от </w:t>
            </w:r>
            <w:r w:rsidR="0011543E">
              <w:t>20.02.2018</w:t>
            </w:r>
            <w:r w:rsidRPr="00473C60">
              <w:t xml:space="preserve"> года № </w:t>
            </w:r>
            <w:r w:rsidR="0011543E" w:rsidRPr="0011543E">
              <w:t>259</w:t>
            </w:r>
          </w:p>
        </w:tc>
      </w:tr>
    </w:tbl>
    <w:p w:rsidR="0042669A" w:rsidRPr="00473C60" w:rsidRDefault="0042669A" w:rsidP="0042669A">
      <w:pPr>
        <w:ind w:firstLine="709"/>
        <w:jc w:val="center"/>
        <w:rPr>
          <w:color w:val="FF0000"/>
        </w:rPr>
      </w:pPr>
    </w:p>
    <w:p w:rsidR="0042669A" w:rsidRPr="00473C60" w:rsidRDefault="0042669A" w:rsidP="0042669A">
      <w:pPr>
        <w:ind w:firstLine="709"/>
        <w:jc w:val="center"/>
        <w:rPr>
          <w:color w:val="FF0000"/>
        </w:rPr>
      </w:pPr>
    </w:p>
    <w:p w:rsidR="00DA78D8" w:rsidRPr="00473C60" w:rsidRDefault="00DA78D8" w:rsidP="00DA78D8">
      <w:pPr>
        <w:pStyle w:val="af"/>
        <w:jc w:val="both"/>
        <w:rPr>
          <w:color w:val="FF0000"/>
        </w:rPr>
      </w:pPr>
    </w:p>
    <w:p w:rsidR="00A34206" w:rsidRDefault="00A34206" w:rsidP="007011F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bookmarkStart w:id="0" w:name="Par35"/>
      <w:bookmarkEnd w:id="0"/>
    </w:p>
    <w:p w:rsidR="0011543E" w:rsidRDefault="0011543E" w:rsidP="007011F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011F7" w:rsidRPr="00DC224B" w:rsidRDefault="00A34206" w:rsidP="007011F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«</w:t>
      </w:r>
      <w:r w:rsidR="007011F7" w:rsidRPr="00DC224B">
        <w:rPr>
          <w:b/>
        </w:rPr>
        <w:t>1. Паспорт Муниципальной программы</w:t>
      </w:r>
    </w:p>
    <w:p w:rsidR="007011F7" w:rsidRPr="00DC224B" w:rsidRDefault="007011F7" w:rsidP="007011F7">
      <w:pPr>
        <w:widowControl w:val="0"/>
        <w:autoSpaceDE w:val="0"/>
        <w:autoSpaceDN w:val="0"/>
        <w:adjustRightInd w:val="0"/>
        <w:ind w:firstLine="540"/>
        <w:jc w:val="center"/>
      </w:pPr>
    </w:p>
    <w:p w:rsidR="007011F7" w:rsidRPr="00DC224B" w:rsidRDefault="007011F7" w:rsidP="007011F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37"/>
      <w:bookmarkEnd w:id="1"/>
      <w:r w:rsidRPr="00DC224B">
        <w:rPr>
          <w:b/>
        </w:rPr>
        <w:t>ПАСПОРТ МУНИЦИПАЛЬНОЙ ПРОГРАММЫ</w:t>
      </w:r>
    </w:p>
    <w:p w:rsidR="007011F7" w:rsidRPr="00DC224B" w:rsidRDefault="007011F7" w:rsidP="007011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224B">
        <w:rPr>
          <w:b/>
        </w:rPr>
        <w:t xml:space="preserve">«Адресная инвестиционная программа городского округа город Шахунья Нижегородской области». </w:t>
      </w:r>
    </w:p>
    <w:p w:rsidR="007011F7" w:rsidRPr="00DC224B" w:rsidRDefault="007011F7" w:rsidP="007011F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7202"/>
      </w:tblGrid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Муниципальный заказчик - координатор Муниципальной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Отдел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Соисполнители Муниципальной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отсутствуют</w:t>
            </w: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Цели Муниципальной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C224B">
              <w:t>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7011F7" w:rsidRPr="00DC224B" w:rsidRDefault="007011F7" w:rsidP="00DC22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C224B">
              <w:t xml:space="preserve"> Создание материальной базы развития социальной, инженерной и транспортной инфраструктуры для обеспечения решения главной стратегической цели - повышение качества жизни населения</w:t>
            </w: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Задачи Муниципальной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12321">
            <w:pPr>
              <w:pStyle w:val="22"/>
              <w:numPr>
                <w:ilvl w:val="0"/>
                <w:numId w:val="28"/>
              </w:numPr>
              <w:shd w:val="clear" w:color="auto" w:fill="auto"/>
              <w:spacing w:before="0" w:line="276" w:lineRule="auto"/>
              <w:ind w:left="20" w:right="20" w:hanging="20"/>
              <w:rPr>
                <w:sz w:val="24"/>
                <w:szCs w:val="24"/>
              </w:rPr>
            </w:pPr>
            <w:r w:rsidRPr="00DC224B">
              <w:rPr>
                <w:color w:val="000000"/>
                <w:sz w:val="24"/>
                <w:szCs w:val="24"/>
              </w:rPr>
              <w:t xml:space="preserve">Повышение уровня обеспеченности объектами социальной и инженерной инфраструктуры городского </w:t>
            </w:r>
            <w:r w:rsidR="001318DA" w:rsidRPr="00DC224B">
              <w:rPr>
                <w:color w:val="000000"/>
                <w:sz w:val="24"/>
                <w:szCs w:val="24"/>
              </w:rPr>
              <w:t>округа</w:t>
            </w:r>
            <w:r w:rsidRPr="00DC224B">
              <w:rPr>
                <w:color w:val="000000"/>
                <w:sz w:val="24"/>
                <w:szCs w:val="24"/>
              </w:rPr>
              <w:t>.</w:t>
            </w:r>
          </w:p>
          <w:p w:rsidR="007011F7" w:rsidRPr="00DC224B" w:rsidRDefault="007011F7" w:rsidP="00712321">
            <w:pPr>
              <w:pStyle w:val="22"/>
              <w:numPr>
                <w:ilvl w:val="0"/>
                <w:numId w:val="28"/>
              </w:numPr>
              <w:shd w:val="clear" w:color="auto" w:fill="auto"/>
              <w:spacing w:before="0" w:line="276" w:lineRule="auto"/>
              <w:ind w:left="20" w:right="20" w:firstLine="19"/>
              <w:rPr>
                <w:sz w:val="24"/>
                <w:szCs w:val="24"/>
              </w:rPr>
            </w:pPr>
            <w:r w:rsidRPr="00DC224B">
              <w:rPr>
                <w:color w:val="000000"/>
                <w:sz w:val="24"/>
                <w:szCs w:val="24"/>
              </w:rPr>
              <w:t xml:space="preserve"> Повышение оснащенности объектов социальной инфраструктуры </w:t>
            </w:r>
            <w:r w:rsidR="001318DA" w:rsidRPr="00DC224B">
              <w:rPr>
                <w:color w:val="000000"/>
                <w:sz w:val="24"/>
                <w:szCs w:val="24"/>
              </w:rPr>
              <w:t>городского округа</w:t>
            </w:r>
            <w:r w:rsidRPr="00DC224B">
              <w:rPr>
                <w:color w:val="000000"/>
                <w:sz w:val="24"/>
                <w:szCs w:val="24"/>
              </w:rPr>
              <w:t xml:space="preserve"> инженерными коммуникациями.</w:t>
            </w:r>
          </w:p>
          <w:p w:rsidR="007011F7" w:rsidRPr="00DC224B" w:rsidRDefault="007011F7" w:rsidP="007123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Этапы и сроки реализации Муниципальной программы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Программа реализуется в течение 2018 – 2020 годов в один этап</w:t>
            </w: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Объемы бюджетных ассигнований Муниципальной программы за счет средств бюджетов всех уровней (в разбивке по подпрограммам)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 xml:space="preserve">Общий объем финансирования Муниципальной программы составляет </w:t>
            </w:r>
            <w:r w:rsidR="00FE0F83">
              <w:t>36 762,0</w:t>
            </w:r>
            <w:r w:rsidR="00646F39">
              <w:t xml:space="preserve"> </w:t>
            </w:r>
            <w:r w:rsidR="0068664F" w:rsidRPr="00DC224B">
              <w:t xml:space="preserve"> </w:t>
            </w:r>
            <w:r w:rsidRPr="00DC224B">
              <w:t>тыс. руб., в том числе по годам реализации:</w:t>
            </w:r>
          </w:p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2018 год</w:t>
            </w:r>
            <w:r w:rsidR="00B26A2A">
              <w:t xml:space="preserve"> – </w:t>
            </w:r>
            <w:r w:rsidR="00FE0F83">
              <w:t>36 129,8</w:t>
            </w:r>
            <w:r w:rsidR="00646F39">
              <w:rPr>
                <w:b/>
              </w:rPr>
              <w:t xml:space="preserve"> </w:t>
            </w:r>
            <w:r w:rsidRPr="00DC224B">
              <w:t>тыс. рублей;</w:t>
            </w:r>
          </w:p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 xml:space="preserve">2019 год – </w:t>
            </w:r>
            <w:r w:rsidR="00B26A2A">
              <w:t>0,0</w:t>
            </w:r>
            <w:r w:rsidRPr="00DC224B">
              <w:t xml:space="preserve">  тыс. рублей;</w:t>
            </w:r>
          </w:p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 xml:space="preserve">2020 год – </w:t>
            </w:r>
            <w:r w:rsidR="00B26A2A">
              <w:t>632,2</w:t>
            </w:r>
            <w:r w:rsidR="0068664F" w:rsidRPr="00DC224B">
              <w:t xml:space="preserve"> </w:t>
            </w:r>
            <w:r w:rsidRPr="00DC224B">
              <w:t>тыс. рублей.</w:t>
            </w:r>
          </w:p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11F7" w:rsidRPr="00DC224B" w:rsidTr="007011F7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Индикаторы достижения цели и показатели непосредственных результатов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F7" w:rsidRPr="00DC224B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По итогам реализации</w:t>
            </w:r>
            <w:r w:rsidRPr="00DC224B">
              <w:rPr>
                <w:b/>
              </w:rPr>
              <w:t xml:space="preserve"> «Адресной инвестиционной</w:t>
            </w:r>
            <w:r w:rsidRPr="00DC224B">
              <w:t xml:space="preserve"> </w:t>
            </w:r>
            <w:hyperlink w:anchor="Par1908" w:history="1">
              <w:r w:rsidRPr="00DC224B">
                <w:rPr>
                  <w:b/>
                </w:rPr>
                <w:t xml:space="preserve">программы </w:t>
              </w:r>
            </w:hyperlink>
            <w:r w:rsidRPr="00DC224B">
              <w:t xml:space="preserve"> </w:t>
            </w:r>
            <w:r w:rsidRPr="00DC224B">
              <w:rPr>
                <w:b/>
              </w:rPr>
              <w:t>в городском округе город Шахунья Нижегородской области</w:t>
            </w:r>
            <w:r w:rsidRPr="00DC224B">
              <w:t>» к 2020 году будут достигнуты следующие значения индикаторов и показатели непосредственных результатов:</w:t>
            </w:r>
          </w:p>
          <w:p w:rsidR="007011F7" w:rsidRDefault="007011F7" w:rsidP="00701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B">
              <w:t>Индикаторы:</w:t>
            </w:r>
          </w:p>
          <w:p w:rsidR="00712321" w:rsidRPr="00DC224B" w:rsidRDefault="00712321" w:rsidP="007011F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DC224B">
              <w:t xml:space="preserve">Количество построенных, модернизированных и реконструированных объектов водоотведения составит - </w:t>
            </w:r>
            <w:r w:rsidR="00646F39">
              <w:t>5</w:t>
            </w:r>
          </w:p>
          <w:p w:rsidR="007011F7" w:rsidRDefault="00B26A2A" w:rsidP="00646F3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 w:rsidRPr="00DC224B">
              <w:t>Общая протяженность автомобильных дорог местного значения составит – 385,086</w:t>
            </w:r>
          </w:p>
          <w:p w:rsidR="00646F39" w:rsidRPr="00DC224B" w:rsidRDefault="00646F39" w:rsidP="00646F3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40574">
              <w:t>асчетн</w:t>
            </w:r>
            <w:r>
              <w:t>ая</w:t>
            </w:r>
            <w:r w:rsidRPr="00B40574">
              <w:t xml:space="preserve"> схем</w:t>
            </w:r>
            <w:r>
              <w:t>а</w:t>
            </w:r>
            <w:r w:rsidRPr="00B40574">
              <w:t xml:space="preserve"> газоснабжения</w:t>
            </w:r>
            <w:r>
              <w:t xml:space="preserve"> - 1</w:t>
            </w:r>
          </w:p>
        </w:tc>
      </w:tr>
    </w:tbl>
    <w:p w:rsidR="005A3632" w:rsidRPr="00DC224B" w:rsidRDefault="005A3632" w:rsidP="005A3632">
      <w:pPr>
        <w:pStyle w:val="af"/>
        <w:jc w:val="center"/>
        <w:rPr>
          <w:b/>
          <w:bCs/>
        </w:rPr>
      </w:pPr>
      <w:r w:rsidRPr="00DC224B">
        <w:rPr>
          <w:b/>
          <w:bCs/>
        </w:rPr>
        <w:lastRenderedPageBreak/>
        <w:t>2. Те</w:t>
      </w:r>
      <w:proofErr w:type="gramStart"/>
      <w:r w:rsidRPr="00DC224B">
        <w:rPr>
          <w:b/>
          <w:bCs/>
        </w:rPr>
        <w:t>кст Пр</w:t>
      </w:r>
      <w:proofErr w:type="gramEnd"/>
      <w:r w:rsidRPr="00DC224B">
        <w:rPr>
          <w:b/>
          <w:bCs/>
        </w:rPr>
        <w:t>ограммы</w:t>
      </w:r>
    </w:p>
    <w:p w:rsidR="005A3632" w:rsidRPr="00DC224B" w:rsidRDefault="005A3632" w:rsidP="005A3632">
      <w:pPr>
        <w:pStyle w:val="af"/>
        <w:jc w:val="center"/>
      </w:pPr>
    </w:p>
    <w:p w:rsidR="005A3632" w:rsidRPr="00DC224B" w:rsidRDefault="005A3632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224B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DC224B">
        <w:rPr>
          <w:b/>
          <w:bCs/>
          <w:sz w:val="24"/>
          <w:szCs w:val="24"/>
        </w:rPr>
        <w:t xml:space="preserve"> </w:t>
      </w:r>
      <w:r w:rsidRPr="00DC224B">
        <w:rPr>
          <w:rFonts w:ascii="Times New Roman" w:hAnsi="Times New Roman" w:cs="Times New Roman"/>
          <w:b/>
          <w:bCs/>
          <w:sz w:val="24"/>
          <w:szCs w:val="24"/>
        </w:rPr>
        <w:t>Содержание проблемы</w:t>
      </w:r>
      <w:r w:rsidRPr="00DC224B">
        <w:rPr>
          <w:rFonts w:ascii="Times New Roman" w:hAnsi="Times New Roman" w:cs="Times New Roman"/>
          <w:b/>
          <w:sz w:val="24"/>
          <w:szCs w:val="24"/>
        </w:rPr>
        <w:t xml:space="preserve"> и обоснование необходимости </w:t>
      </w:r>
    </w:p>
    <w:p w:rsidR="005A3632" w:rsidRPr="00DC224B" w:rsidRDefault="005A3632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C224B">
        <w:rPr>
          <w:rFonts w:ascii="Times New Roman" w:hAnsi="Times New Roman" w:cs="Times New Roman"/>
          <w:b/>
          <w:sz w:val="24"/>
          <w:szCs w:val="24"/>
        </w:rPr>
        <w:t>ее решения программными способами</w:t>
      </w:r>
      <w:r w:rsidR="00586AC0" w:rsidRPr="00DC224B">
        <w:rPr>
          <w:rFonts w:ascii="Times New Roman" w:hAnsi="Times New Roman" w:cs="Times New Roman"/>
          <w:b/>
          <w:sz w:val="24"/>
          <w:szCs w:val="24"/>
        </w:rPr>
        <w:t>.</w:t>
      </w:r>
    </w:p>
    <w:p w:rsidR="00586AC0" w:rsidRPr="00DC224B" w:rsidRDefault="00586AC0" w:rsidP="005A363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300" w:firstLine="70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 xml:space="preserve">Настоящая Программа включает в себя комплекс мероприятий (строительство и реконструкция объектов социальной и инженерной инфраструктуры, разработка проектной документации), повышающих обеспеченность населения городского округа город Шахунья  объектами социальной и коммунальной инфраструктуры и оснащенность системами </w:t>
      </w:r>
      <w:proofErr w:type="spellStart"/>
      <w:r w:rsidRPr="00DC224B">
        <w:rPr>
          <w:color w:val="000000"/>
          <w:sz w:val="24"/>
          <w:szCs w:val="24"/>
        </w:rPr>
        <w:t>водо</w:t>
      </w:r>
      <w:proofErr w:type="spellEnd"/>
      <w:r w:rsidRPr="00DC224B">
        <w:rPr>
          <w:color w:val="000000"/>
          <w:sz w:val="24"/>
          <w:szCs w:val="24"/>
        </w:rPr>
        <w:t xml:space="preserve"> - и газоснабжения.</w:t>
      </w: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300" w:firstLine="70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>Социально - экономическое развитие общества в целом, и, в частности, населения, зависит от функционирования системы удовлетворения многообразных потребностей. На качество жизни населения влияют многие факторы: обеспеченность жильём, услугами образования, здравоохранения, физкультуры и спорта, торгового, бытового транспортного и культурного обслуживания.</w:t>
      </w: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 xml:space="preserve">Недостаточный уровень обеспеченности территорий </w:t>
      </w:r>
      <w:r w:rsidR="0068664F" w:rsidRPr="00DC224B">
        <w:rPr>
          <w:color w:val="000000"/>
          <w:sz w:val="24"/>
          <w:szCs w:val="24"/>
        </w:rPr>
        <w:t xml:space="preserve">городского округа город Шахунья Нижегородской области </w:t>
      </w:r>
      <w:r w:rsidRPr="00DC224B">
        <w:rPr>
          <w:color w:val="000000"/>
          <w:sz w:val="24"/>
          <w:szCs w:val="24"/>
        </w:rPr>
        <w:t xml:space="preserve"> объектами социальной и инженерной инфраструктуры</w:t>
      </w:r>
      <w:r w:rsidR="0068664F" w:rsidRPr="00DC224B">
        <w:rPr>
          <w:color w:val="000000"/>
          <w:sz w:val="24"/>
          <w:szCs w:val="24"/>
        </w:rPr>
        <w:t>.</w:t>
      </w: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20" w:firstLine="720"/>
        <w:rPr>
          <w:color w:val="000000"/>
          <w:sz w:val="24"/>
          <w:szCs w:val="24"/>
        </w:rPr>
      </w:pPr>
      <w:r w:rsidRPr="00DC224B">
        <w:rPr>
          <w:color w:val="000000"/>
          <w:sz w:val="24"/>
          <w:szCs w:val="24"/>
        </w:rPr>
        <w:t xml:space="preserve">Объекты социальной и инженерной инфраструктуры имеют высокую степень физического и морального износа и крайне неравномерно размещены по территории </w:t>
      </w:r>
      <w:r w:rsidR="0068664F" w:rsidRPr="00DC224B">
        <w:rPr>
          <w:color w:val="000000"/>
          <w:sz w:val="24"/>
          <w:szCs w:val="24"/>
        </w:rPr>
        <w:t>округа</w:t>
      </w:r>
      <w:r w:rsidRPr="00DC224B">
        <w:rPr>
          <w:color w:val="000000"/>
          <w:sz w:val="24"/>
          <w:szCs w:val="24"/>
        </w:rPr>
        <w:t xml:space="preserve">, более того, ряд поселений вообще не получают некоторые виды жизненно важных услуг. Возможностей местного бюджета недостаточно, чтобы полноценно и быстро решить проблему по развитию сети учреждений социальной сферы и инженерных коммуникаций. </w:t>
      </w: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 xml:space="preserve">В рамках Программы приоритетным является решение социальных задач, наибольший объем средств направляется </w:t>
      </w:r>
      <w:proofErr w:type="gramStart"/>
      <w:r w:rsidRPr="00DC224B">
        <w:rPr>
          <w:color w:val="000000"/>
          <w:sz w:val="24"/>
          <w:szCs w:val="24"/>
        </w:rPr>
        <w:t>на</w:t>
      </w:r>
      <w:proofErr w:type="gramEnd"/>
      <w:r w:rsidRPr="00DC224B">
        <w:rPr>
          <w:color w:val="000000"/>
          <w:sz w:val="24"/>
          <w:szCs w:val="24"/>
        </w:rPr>
        <w:t>:</w:t>
      </w:r>
    </w:p>
    <w:p w:rsidR="002E14D1" w:rsidRPr="00B26A2A" w:rsidRDefault="002E14D1" w:rsidP="00D54268">
      <w:pPr>
        <w:pStyle w:val="22"/>
        <w:numPr>
          <w:ilvl w:val="0"/>
          <w:numId w:val="29"/>
        </w:numPr>
        <w:shd w:val="clear" w:color="auto" w:fill="auto"/>
        <w:tabs>
          <w:tab w:val="left" w:pos="882"/>
        </w:tabs>
        <w:spacing w:before="0" w:line="276" w:lineRule="auto"/>
        <w:ind w:firstLine="72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>строительство коммунальных объектов;</w:t>
      </w:r>
    </w:p>
    <w:p w:rsidR="00B26A2A" w:rsidRPr="00DC224B" w:rsidRDefault="00B26A2A" w:rsidP="00B26A2A">
      <w:pPr>
        <w:pStyle w:val="22"/>
        <w:numPr>
          <w:ilvl w:val="0"/>
          <w:numId w:val="29"/>
        </w:numPr>
        <w:shd w:val="clear" w:color="auto" w:fill="auto"/>
        <w:tabs>
          <w:tab w:val="left" w:pos="882"/>
        </w:tabs>
        <w:spacing w:before="0" w:line="276" w:lineRule="auto"/>
        <w:ind w:firstLine="72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>строительство автомобильных дорог;</w:t>
      </w:r>
    </w:p>
    <w:p w:rsidR="002E14D1" w:rsidRPr="00DC224B" w:rsidRDefault="002E14D1" w:rsidP="00D54268">
      <w:pPr>
        <w:pStyle w:val="22"/>
        <w:numPr>
          <w:ilvl w:val="0"/>
          <w:numId w:val="29"/>
        </w:numPr>
        <w:shd w:val="clear" w:color="auto" w:fill="auto"/>
        <w:tabs>
          <w:tab w:val="left" w:pos="882"/>
        </w:tabs>
        <w:spacing w:before="0" w:line="276" w:lineRule="auto"/>
        <w:ind w:firstLine="720"/>
        <w:rPr>
          <w:sz w:val="24"/>
          <w:szCs w:val="24"/>
        </w:rPr>
      </w:pPr>
      <w:r w:rsidRPr="00DC224B">
        <w:rPr>
          <w:color w:val="000000"/>
          <w:sz w:val="24"/>
          <w:szCs w:val="24"/>
        </w:rPr>
        <w:t>объекты газификации.</w:t>
      </w:r>
    </w:p>
    <w:p w:rsidR="002E14D1" w:rsidRPr="00DC224B" w:rsidRDefault="002E14D1" w:rsidP="00D54268">
      <w:pPr>
        <w:pStyle w:val="22"/>
        <w:shd w:val="clear" w:color="auto" w:fill="auto"/>
        <w:spacing w:before="0" w:line="276" w:lineRule="auto"/>
        <w:ind w:right="20" w:firstLine="720"/>
        <w:rPr>
          <w:color w:val="000000"/>
          <w:sz w:val="24"/>
          <w:szCs w:val="24"/>
        </w:rPr>
      </w:pPr>
      <w:r w:rsidRPr="00DC224B">
        <w:rPr>
          <w:color w:val="000000"/>
          <w:sz w:val="24"/>
          <w:szCs w:val="24"/>
        </w:rPr>
        <w:t>Своевременное финансирование и осознанный выбор приоритетности строительства объектов необходимы для создания системы социальной и инженерной инфраструктуры с учётом потребностей округа.</w:t>
      </w:r>
    </w:p>
    <w:p w:rsidR="005A3632" w:rsidRPr="00DC224B" w:rsidRDefault="005A3632" w:rsidP="00D5426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4CFC" w:rsidRPr="00DC224B" w:rsidRDefault="00F44CFC" w:rsidP="00D54268">
      <w:pPr>
        <w:spacing w:line="276" w:lineRule="auto"/>
        <w:jc w:val="center"/>
        <w:rPr>
          <w:b/>
        </w:rPr>
      </w:pPr>
      <w:r w:rsidRPr="00DC224B">
        <w:rPr>
          <w:b/>
        </w:rPr>
        <w:t>2.2. Влияние мероприятий  программы на социально-экономическое развитие  городского округа.</w:t>
      </w:r>
    </w:p>
    <w:p w:rsidR="00F44CFC" w:rsidRPr="00DC224B" w:rsidRDefault="00F44CFC" w:rsidP="00D5426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F44CFC" w:rsidRPr="00DC224B" w:rsidRDefault="00586AC0" w:rsidP="00D5426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DC224B">
        <w:t xml:space="preserve">Реализация </w:t>
      </w:r>
      <w:r w:rsidR="001318DA" w:rsidRPr="00DC224B">
        <w:t xml:space="preserve">«Адресной инвестиционной </w:t>
      </w:r>
      <w:hyperlink w:anchor="Par1908" w:history="1">
        <w:r w:rsidR="001318DA" w:rsidRPr="00DC224B">
          <w:t xml:space="preserve">программы </w:t>
        </w:r>
      </w:hyperlink>
      <w:r w:rsidR="001318DA" w:rsidRPr="00DC224B">
        <w:t xml:space="preserve"> в городском округе город Шахунья Нижегородской области» </w:t>
      </w:r>
      <w:r w:rsidR="00F44CFC" w:rsidRPr="00DC224B">
        <w:t xml:space="preserve"> </w:t>
      </w:r>
      <w:r w:rsidR="001318DA" w:rsidRPr="00DC224B">
        <w:t xml:space="preserve">(далее - </w:t>
      </w:r>
      <w:r w:rsidR="00F44CFC" w:rsidRPr="00DC224B">
        <w:t>АИП г.о.г. Шахунья Нижегородской области</w:t>
      </w:r>
      <w:r w:rsidR="001318DA" w:rsidRPr="00DC224B">
        <w:t>)</w:t>
      </w:r>
      <w:r w:rsidR="00F44CFC" w:rsidRPr="00DC224B">
        <w:t xml:space="preserve"> позволит увеличить число действующих в настоящее время важных социальных и инфраструктурных объектов, наиболее востребованных населением.</w:t>
      </w:r>
    </w:p>
    <w:p w:rsidR="00F44CFC" w:rsidRPr="00DC224B" w:rsidRDefault="00F44CFC" w:rsidP="00D54268">
      <w:pPr>
        <w:spacing w:line="276" w:lineRule="auto"/>
        <w:jc w:val="center"/>
        <w:rPr>
          <w:b/>
        </w:rPr>
      </w:pPr>
    </w:p>
    <w:p w:rsidR="005A3632" w:rsidRPr="00DC224B" w:rsidRDefault="005A3632" w:rsidP="00D54268">
      <w:pPr>
        <w:spacing w:line="276" w:lineRule="auto"/>
        <w:jc w:val="center"/>
        <w:rPr>
          <w:b/>
        </w:rPr>
      </w:pPr>
      <w:r w:rsidRPr="00DC224B">
        <w:rPr>
          <w:b/>
        </w:rPr>
        <w:t>2.3. Программные решения.</w:t>
      </w:r>
    </w:p>
    <w:p w:rsidR="00D54268" w:rsidRPr="00473C60" w:rsidRDefault="00D54268" w:rsidP="00D54268">
      <w:pPr>
        <w:spacing w:line="276" w:lineRule="auto"/>
        <w:jc w:val="center"/>
        <w:rPr>
          <w:b/>
        </w:rPr>
      </w:pPr>
    </w:p>
    <w:p w:rsidR="005A3632" w:rsidRPr="00D54268" w:rsidRDefault="00D54268" w:rsidP="00D265D2">
      <w:pPr>
        <w:spacing w:line="276" w:lineRule="auto"/>
        <w:ind w:firstLine="708"/>
        <w:jc w:val="both"/>
      </w:pPr>
      <w:r w:rsidRPr="00F44CFC">
        <w:t xml:space="preserve">АИП г.о.г. Шахунья Нижегородской области </w:t>
      </w:r>
      <w:r>
        <w:t xml:space="preserve"> </w:t>
      </w:r>
      <w:r w:rsidRPr="00D54268">
        <w:rPr>
          <w:rStyle w:val="grame"/>
          <w:color w:val="000000"/>
          <w:shd w:val="clear" w:color="auto" w:fill="FFFFFF"/>
        </w:rPr>
        <w:t>представляет собой перечень проектов строительства, реконструкции, выполнения инженерных изысканий, подготовки проектной документации, а также включает необходимые затраты на оплату услуг по технологическому присоединению к электрическим сетям и подключению к сетям инженерно-технического обеспечения объектов капитального строительства</w:t>
      </w:r>
      <w:r>
        <w:rPr>
          <w:rStyle w:val="grame"/>
          <w:color w:val="000000"/>
          <w:shd w:val="clear" w:color="auto" w:fill="FFFFFF"/>
        </w:rPr>
        <w:t>.</w:t>
      </w:r>
    </w:p>
    <w:p w:rsidR="005A3632" w:rsidRPr="00473C60" w:rsidRDefault="005A3632" w:rsidP="00D54268">
      <w:pPr>
        <w:pStyle w:val="af"/>
        <w:spacing w:line="276" w:lineRule="auto"/>
        <w:ind w:firstLine="300"/>
        <w:jc w:val="both"/>
      </w:pPr>
    </w:p>
    <w:p w:rsidR="005A3632" w:rsidRPr="00D265D2" w:rsidRDefault="005A3632" w:rsidP="00D54268">
      <w:pPr>
        <w:pStyle w:val="af"/>
        <w:spacing w:line="276" w:lineRule="auto"/>
        <w:jc w:val="center"/>
      </w:pPr>
      <w:r w:rsidRPr="00D265D2">
        <w:rPr>
          <w:b/>
          <w:bCs/>
        </w:rPr>
        <w:lastRenderedPageBreak/>
        <w:t>2.4. Цели и задачи Программы</w:t>
      </w:r>
      <w:r w:rsidR="00D54268" w:rsidRPr="00D265D2">
        <w:rPr>
          <w:b/>
          <w:bCs/>
        </w:rPr>
        <w:t>.</w:t>
      </w:r>
    </w:p>
    <w:p w:rsidR="005A3632" w:rsidRPr="00D265D2" w:rsidRDefault="005A3632" w:rsidP="00D54268">
      <w:pPr>
        <w:pStyle w:val="af"/>
        <w:spacing w:line="276" w:lineRule="auto"/>
        <w:ind w:left="780"/>
      </w:pPr>
    </w:p>
    <w:p w:rsidR="00D54268" w:rsidRPr="00D265D2" w:rsidRDefault="00D54268" w:rsidP="00D54268">
      <w:pPr>
        <w:pStyle w:val="22"/>
        <w:shd w:val="clear" w:color="auto" w:fill="auto"/>
        <w:spacing w:before="0" w:line="276" w:lineRule="auto"/>
        <w:ind w:left="20" w:right="20" w:firstLine="780"/>
        <w:rPr>
          <w:sz w:val="24"/>
          <w:szCs w:val="24"/>
        </w:rPr>
      </w:pPr>
      <w:r w:rsidRPr="00D265D2">
        <w:rPr>
          <w:color w:val="000000"/>
          <w:sz w:val="24"/>
          <w:szCs w:val="24"/>
        </w:rPr>
        <w:t xml:space="preserve">Главной целью реализации Программы является создание материальной базы для развития социальной и инженерной инфраструктуры для обеспечения </w:t>
      </w:r>
      <w:proofErr w:type="gramStart"/>
      <w:r w:rsidRPr="00D265D2">
        <w:rPr>
          <w:color w:val="000000"/>
          <w:sz w:val="24"/>
          <w:szCs w:val="24"/>
        </w:rPr>
        <w:t>повышения качества жизни населения городского округа</w:t>
      </w:r>
      <w:proofErr w:type="gramEnd"/>
      <w:r w:rsidRPr="00D265D2">
        <w:rPr>
          <w:color w:val="000000"/>
          <w:sz w:val="24"/>
          <w:szCs w:val="24"/>
        </w:rPr>
        <w:t xml:space="preserve"> город Шахунья Нижегородской области.</w:t>
      </w:r>
    </w:p>
    <w:p w:rsidR="00D54268" w:rsidRPr="00D265D2" w:rsidRDefault="00D54268" w:rsidP="00D54268">
      <w:pPr>
        <w:pStyle w:val="22"/>
        <w:shd w:val="clear" w:color="auto" w:fill="auto"/>
        <w:spacing w:before="0" w:line="276" w:lineRule="auto"/>
        <w:ind w:left="20" w:firstLine="780"/>
        <w:rPr>
          <w:sz w:val="24"/>
          <w:szCs w:val="24"/>
        </w:rPr>
      </w:pPr>
      <w:r w:rsidRPr="00D265D2">
        <w:rPr>
          <w:color w:val="000000"/>
          <w:sz w:val="24"/>
          <w:szCs w:val="24"/>
        </w:rPr>
        <w:t>Для достижения цели Программы необходимо решить следующие задачи:</w:t>
      </w:r>
    </w:p>
    <w:p w:rsidR="00D54268" w:rsidRPr="00D265D2" w:rsidRDefault="0068664F" w:rsidP="0068664F">
      <w:pPr>
        <w:pStyle w:val="22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D265D2">
        <w:rPr>
          <w:color w:val="000000"/>
          <w:sz w:val="24"/>
          <w:szCs w:val="24"/>
        </w:rPr>
        <w:t xml:space="preserve">1. </w:t>
      </w:r>
      <w:r w:rsidR="00D54268" w:rsidRPr="00D265D2">
        <w:rPr>
          <w:color w:val="000000"/>
          <w:sz w:val="24"/>
          <w:szCs w:val="24"/>
        </w:rPr>
        <w:t xml:space="preserve"> Повышение уровня обеспеченности объектами социальной и инженерной инфраструктуры городского </w:t>
      </w:r>
      <w:r w:rsidR="0076755E" w:rsidRPr="00D265D2">
        <w:rPr>
          <w:color w:val="000000"/>
          <w:sz w:val="24"/>
          <w:szCs w:val="24"/>
        </w:rPr>
        <w:t>округа</w:t>
      </w:r>
      <w:r w:rsidR="00D54268" w:rsidRPr="00D265D2">
        <w:rPr>
          <w:color w:val="000000"/>
          <w:sz w:val="24"/>
          <w:szCs w:val="24"/>
        </w:rPr>
        <w:t>.</w:t>
      </w:r>
    </w:p>
    <w:p w:rsidR="00D54268" w:rsidRPr="00D265D2" w:rsidRDefault="0068664F" w:rsidP="0068664F">
      <w:pPr>
        <w:pStyle w:val="22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D265D2">
        <w:rPr>
          <w:color w:val="000000"/>
          <w:sz w:val="24"/>
          <w:szCs w:val="24"/>
        </w:rPr>
        <w:t xml:space="preserve">2. </w:t>
      </w:r>
      <w:r w:rsidR="00D54268" w:rsidRPr="00D265D2">
        <w:rPr>
          <w:color w:val="000000"/>
          <w:sz w:val="24"/>
          <w:szCs w:val="24"/>
        </w:rPr>
        <w:t xml:space="preserve"> Повышение оснащенности объектов социальной инфраструктуры округа инженерными коммуникациями.</w:t>
      </w:r>
    </w:p>
    <w:p w:rsidR="00D54268" w:rsidRPr="00D265D2" w:rsidRDefault="00D54268" w:rsidP="005A3632">
      <w:pPr>
        <w:pStyle w:val="af"/>
        <w:ind w:firstLine="300"/>
        <w:jc w:val="both"/>
      </w:pPr>
    </w:p>
    <w:p w:rsidR="00D54268" w:rsidRPr="00D265D2" w:rsidRDefault="005A3632" w:rsidP="005A3632">
      <w:pPr>
        <w:pStyle w:val="af"/>
        <w:jc w:val="center"/>
        <w:rPr>
          <w:b/>
          <w:bCs/>
        </w:rPr>
      </w:pPr>
      <w:r w:rsidRPr="00D265D2">
        <w:rPr>
          <w:b/>
          <w:bCs/>
        </w:rPr>
        <w:t>2.5. Сроки и этапы реализации Программы</w:t>
      </w:r>
      <w:r w:rsidR="00D54268" w:rsidRPr="00D265D2">
        <w:rPr>
          <w:b/>
          <w:bCs/>
        </w:rPr>
        <w:t>.</w:t>
      </w:r>
    </w:p>
    <w:p w:rsidR="005A3632" w:rsidRPr="00D265D2" w:rsidRDefault="005A3632" w:rsidP="005A3632">
      <w:pPr>
        <w:pStyle w:val="af"/>
        <w:jc w:val="center"/>
      </w:pPr>
      <w:r w:rsidRPr="00D265D2">
        <w:t xml:space="preserve"> </w:t>
      </w:r>
    </w:p>
    <w:p w:rsidR="005A3632" w:rsidRDefault="005A3632" w:rsidP="005A3632">
      <w:pPr>
        <w:pStyle w:val="af"/>
        <w:jc w:val="center"/>
      </w:pPr>
      <w:r w:rsidRPr="00D265D2">
        <w:t>Срок реализации Программы – 201</w:t>
      </w:r>
      <w:r w:rsidR="00D54268" w:rsidRPr="00D265D2">
        <w:t>8</w:t>
      </w:r>
      <w:r w:rsidRPr="00D265D2">
        <w:t>-20</w:t>
      </w:r>
      <w:r w:rsidR="00D54268" w:rsidRPr="00D265D2">
        <w:t>20</w:t>
      </w:r>
      <w:r w:rsidRPr="00D265D2">
        <w:t xml:space="preserve"> годы. Про</w:t>
      </w:r>
      <w:r w:rsidRPr="00473C60">
        <w:t xml:space="preserve">грамма реализуется в </w:t>
      </w:r>
      <w:r w:rsidRPr="00473C60">
        <w:rPr>
          <w:lang w:val="en-US"/>
        </w:rPr>
        <w:t>I</w:t>
      </w:r>
      <w:r w:rsidRPr="00473C60">
        <w:t xml:space="preserve"> этап.</w:t>
      </w:r>
    </w:p>
    <w:p w:rsidR="00B33D5B" w:rsidRDefault="00B33D5B" w:rsidP="005A3632">
      <w:pPr>
        <w:pStyle w:val="af"/>
        <w:jc w:val="center"/>
        <w:sectPr w:rsidR="00B33D5B" w:rsidSect="00B33D5B">
          <w:headerReference w:type="default" r:id="rId8"/>
          <w:footerReference w:type="even" r:id="rId9"/>
          <w:headerReference w:type="first" r:id="rId10"/>
          <w:pgSz w:w="11909" w:h="16834"/>
          <w:pgMar w:top="851" w:right="709" w:bottom="567" w:left="1418" w:header="720" w:footer="720" w:gutter="0"/>
          <w:cols w:space="720"/>
          <w:titlePg/>
        </w:sectPr>
      </w:pPr>
    </w:p>
    <w:p w:rsidR="005A3632" w:rsidRDefault="005A3632" w:rsidP="005A3632">
      <w:pPr>
        <w:pStyle w:val="af"/>
        <w:jc w:val="center"/>
        <w:rPr>
          <w:b/>
          <w:bCs/>
        </w:rPr>
      </w:pPr>
      <w:r w:rsidRPr="00473C60">
        <w:rPr>
          <w:b/>
          <w:bCs/>
        </w:rPr>
        <w:lastRenderedPageBreak/>
        <w:t xml:space="preserve">2.6.  Перечень основных мероприятий  муниципальной программы. </w:t>
      </w:r>
    </w:p>
    <w:p w:rsidR="005A3632" w:rsidRPr="00473C60" w:rsidRDefault="005A3632" w:rsidP="005A3632">
      <w:pPr>
        <w:pStyle w:val="af"/>
        <w:jc w:val="right"/>
        <w:rPr>
          <w:bCs/>
        </w:rPr>
      </w:pPr>
      <w:r w:rsidRPr="00473C60">
        <w:rPr>
          <w:bCs/>
        </w:rPr>
        <w:t>Таблица № 1.</w:t>
      </w:r>
    </w:p>
    <w:tbl>
      <w:tblPr>
        <w:tblpPr w:leftFromText="180" w:rightFromText="180" w:vertAnchor="text" w:tblpXSpec="center" w:tblpY="1"/>
        <w:tblOverlap w:val="never"/>
        <w:tblW w:w="14968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10"/>
        <w:gridCol w:w="4961"/>
        <w:gridCol w:w="1701"/>
        <w:gridCol w:w="1417"/>
        <w:gridCol w:w="1701"/>
        <w:gridCol w:w="1134"/>
        <w:gridCol w:w="1134"/>
        <w:gridCol w:w="1134"/>
        <w:gridCol w:w="1276"/>
      </w:tblGrid>
      <w:tr w:rsidR="004C25C1" w:rsidRPr="00473C60" w:rsidTr="00B70A17">
        <w:trPr>
          <w:trHeight w:val="990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 w:rsidRPr="00473C60">
              <w:t xml:space="preserve">№ </w:t>
            </w:r>
            <w:proofErr w:type="spellStart"/>
            <w:proofErr w:type="gramStart"/>
            <w:r w:rsidRPr="00473C60">
              <w:t>п</w:t>
            </w:r>
            <w:proofErr w:type="spellEnd"/>
            <w:proofErr w:type="gramEnd"/>
            <w:r w:rsidRPr="00473C60">
              <w:t>/</w:t>
            </w:r>
            <w:proofErr w:type="spellStart"/>
            <w:r w:rsidRPr="00473C60">
              <w:t>п</w:t>
            </w:r>
            <w:proofErr w:type="spellEnd"/>
            <w:r w:rsidRPr="00473C60"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ind w:left="-84" w:right="-84" w:firstLine="84"/>
              <w:jc w:val="center"/>
            </w:pPr>
            <w:r w:rsidRPr="00473C60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 w:rsidRPr="00473C60">
              <w:t>Категория расходов (кап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ложения, НИОКР и прочие расходы)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25C1" w:rsidRPr="00473C60" w:rsidRDefault="004923F6" w:rsidP="00221177">
            <w:pPr>
              <w:pStyle w:val="af"/>
              <w:ind w:left="-84" w:right="-84"/>
              <w:jc w:val="center"/>
            </w:pPr>
            <w:r>
              <w:t>Сроки выпол</w:t>
            </w:r>
            <w:r w:rsidR="004C25C1" w:rsidRPr="00473C60">
              <w:t>нения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 w:rsidRPr="00473C60">
              <w:t xml:space="preserve">Исполнители мероприятий 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0D15C4">
            <w:pPr>
              <w:pStyle w:val="af"/>
              <w:jc w:val="center"/>
            </w:pPr>
            <w:r w:rsidRPr="00473C60">
              <w:t xml:space="preserve">Объем финансирования (по годам) за счет средств </w:t>
            </w:r>
            <w:r>
              <w:t>местного</w:t>
            </w:r>
            <w:r w:rsidRPr="00473C60">
              <w:t xml:space="preserve"> бюджета, </w:t>
            </w:r>
            <w:r>
              <w:t>тыс. рублей</w:t>
            </w:r>
          </w:p>
        </w:tc>
      </w:tr>
      <w:tr w:rsidR="004C25C1" w:rsidRPr="00473C60" w:rsidTr="00B70A17">
        <w:tc>
          <w:tcPr>
            <w:tcW w:w="5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49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 w:rsidRPr="00473C60">
              <w:t>План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</w:p>
        </w:tc>
      </w:tr>
      <w:tr w:rsidR="004923F6" w:rsidRPr="00473C60" w:rsidTr="00EB00E8">
        <w:tc>
          <w:tcPr>
            <w:tcW w:w="5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496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3466ED">
            <w:pPr>
              <w:pStyle w:val="af"/>
              <w:jc w:val="center"/>
            </w:pPr>
            <w:r w:rsidRPr="00473C60">
              <w:t>201</w:t>
            </w:r>
            <w:r>
              <w:t>8</w:t>
            </w:r>
            <w:r w:rsidRPr="00473C60"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3466ED">
            <w:pPr>
              <w:pStyle w:val="af"/>
              <w:jc w:val="center"/>
            </w:pPr>
            <w:r w:rsidRPr="00473C60">
              <w:t>201</w:t>
            </w:r>
            <w:r>
              <w:t>9</w:t>
            </w:r>
            <w:r w:rsidRPr="00473C60"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>
              <w:t>2020</w:t>
            </w:r>
          </w:p>
          <w:p w:rsidR="004C25C1" w:rsidRPr="00473C60" w:rsidRDefault="004C25C1" w:rsidP="00221177">
            <w:pPr>
              <w:pStyle w:val="af"/>
              <w:jc w:val="center"/>
            </w:pPr>
            <w:r w:rsidRPr="00473C60"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473C60" w:rsidRDefault="004C25C1" w:rsidP="00221177">
            <w:pPr>
              <w:pStyle w:val="af"/>
              <w:jc w:val="center"/>
            </w:pPr>
            <w:r w:rsidRPr="00473C60">
              <w:t xml:space="preserve">Всего </w:t>
            </w:r>
          </w:p>
        </w:tc>
      </w:tr>
      <w:tr w:rsidR="004923F6" w:rsidRPr="00473C60" w:rsidTr="00EB00E8">
        <w:trPr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B40574" w:rsidRDefault="00D265D2" w:rsidP="002928B3">
            <w:pPr>
              <w:pStyle w:val="af"/>
            </w:pPr>
            <w:r w:rsidRPr="00B40574">
              <w:t>1</w:t>
            </w:r>
            <w:r w:rsidR="002928B3" w:rsidRPr="00B4057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B40574" w:rsidRDefault="00B40574" w:rsidP="004C25C1">
            <w:pPr>
              <w:pStyle w:val="af"/>
              <w:jc w:val="center"/>
            </w:pPr>
            <w:r w:rsidRPr="00B40574">
              <w:t>Разработка расчетной схемы газоснабжения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B40574" w:rsidRDefault="000613E6" w:rsidP="002928B3">
            <w:pPr>
              <w:pStyle w:val="af"/>
              <w:jc w:val="center"/>
            </w:pPr>
            <w:r>
              <w:t xml:space="preserve">Прочие 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B40574" w:rsidRDefault="002928B3" w:rsidP="0076755E">
            <w:pPr>
              <w:pStyle w:val="af"/>
              <w:jc w:val="center"/>
            </w:pPr>
            <w:r w:rsidRPr="00B40574">
              <w:t>201</w:t>
            </w:r>
            <w:r w:rsidR="0076755E" w:rsidRPr="00B40574">
              <w:t>8</w:t>
            </w:r>
            <w:r w:rsidRPr="00B40574">
              <w:t>-2020г.г.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B40574" w:rsidRDefault="002928B3" w:rsidP="002928B3">
            <w:pPr>
              <w:pStyle w:val="af"/>
              <w:jc w:val="center"/>
            </w:pPr>
            <w:r w:rsidRPr="00B40574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8B3" w:rsidRPr="00B40574" w:rsidRDefault="00B40574" w:rsidP="0029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B40574" w:rsidRDefault="002928B3" w:rsidP="002928B3">
            <w:pPr>
              <w:jc w:val="center"/>
              <w:rPr>
                <w:sz w:val="22"/>
                <w:szCs w:val="22"/>
              </w:rPr>
            </w:pPr>
            <w:r w:rsidRPr="00B4057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B40574" w:rsidRDefault="002928B3" w:rsidP="002928B3">
            <w:pPr>
              <w:jc w:val="center"/>
              <w:rPr>
                <w:sz w:val="22"/>
                <w:szCs w:val="22"/>
              </w:rPr>
            </w:pPr>
            <w:r w:rsidRPr="00B4057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B40574" w:rsidRDefault="00B40574" w:rsidP="0029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6755E" w:rsidRPr="00B40574">
              <w:rPr>
                <w:sz w:val="22"/>
                <w:szCs w:val="22"/>
              </w:rPr>
              <w:t>000,0</w:t>
            </w:r>
          </w:p>
        </w:tc>
      </w:tr>
      <w:tr w:rsidR="004923F6" w:rsidRPr="00473C60" w:rsidTr="00EB00E8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Default="00B26A2A" w:rsidP="002928B3">
            <w:pPr>
              <w:pStyle w:val="af"/>
            </w:pPr>
            <w:r>
              <w:t>2</w:t>
            </w:r>
            <w:r w:rsidR="00D265D2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473C60" w:rsidRDefault="004C25C1" w:rsidP="004C25C1">
            <w:pPr>
              <w:pStyle w:val="af"/>
              <w:jc w:val="center"/>
            </w:pPr>
            <w:r>
              <w:t xml:space="preserve">Устройство </w:t>
            </w:r>
            <w:r w:rsidR="002928B3">
              <w:t xml:space="preserve"> коммунальн</w:t>
            </w:r>
            <w:r>
              <w:t>ого</w:t>
            </w:r>
            <w:r w:rsidR="002928B3">
              <w:t xml:space="preserve"> объект</w:t>
            </w:r>
            <w:r>
              <w:t xml:space="preserve">а </w:t>
            </w:r>
            <w:r w:rsidR="00293A98">
              <w:t>водоотведения</w:t>
            </w:r>
            <w:r>
              <w:t xml:space="preserve"> (септик) д. </w:t>
            </w:r>
            <w:proofErr w:type="spellStart"/>
            <w:r>
              <w:t>Туманино</w:t>
            </w:r>
            <w:proofErr w:type="spellEnd"/>
            <w:r>
              <w:t>,  г.о.г.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473C60" w:rsidRDefault="002928B3" w:rsidP="002928B3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473C60" w:rsidRDefault="002928B3" w:rsidP="0076755E">
            <w:pPr>
              <w:pStyle w:val="af"/>
              <w:jc w:val="center"/>
            </w:pPr>
            <w:r w:rsidRPr="00473C60">
              <w:t>201</w:t>
            </w:r>
            <w:r w:rsidR="0076755E">
              <w:t>8</w:t>
            </w:r>
            <w:r w:rsidRPr="00473C60">
              <w:t>-20</w:t>
            </w:r>
            <w:r>
              <w:t>20</w:t>
            </w:r>
            <w:r w:rsidRPr="00473C60"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B3" w:rsidRPr="00473C60" w:rsidRDefault="002928B3" w:rsidP="002928B3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28B3" w:rsidRPr="003F7A62" w:rsidRDefault="004C25C1" w:rsidP="007B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3F7A62" w:rsidRDefault="004C25C1" w:rsidP="00292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3F7A62" w:rsidRDefault="004C25C1" w:rsidP="00E173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28B3" w:rsidRPr="003F7A62" w:rsidRDefault="004C25C1" w:rsidP="007B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398,9</w:t>
            </w:r>
          </w:p>
        </w:tc>
      </w:tr>
      <w:tr w:rsidR="004923F6" w:rsidRPr="00473C60" w:rsidTr="00EB00E8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Default="00B26A2A" w:rsidP="004C25C1">
            <w:pPr>
              <w:pStyle w:val="af"/>
            </w:pPr>
            <w:r>
              <w:t>3</w:t>
            </w:r>
            <w:r w:rsidR="005C4AC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proofErr w:type="gramStart"/>
            <w:r>
              <w:t>Устройство  коммунального объекта водоотведения (септик) д. Б.Свеча,  г.о.г. Шахунья Нижегородской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76755E">
            <w:pPr>
              <w:pStyle w:val="af"/>
              <w:jc w:val="center"/>
            </w:pPr>
            <w:r w:rsidRPr="00473C60">
              <w:t>201</w:t>
            </w:r>
            <w:r w:rsidR="0076755E">
              <w:t>8</w:t>
            </w:r>
            <w:r w:rsidRPr="00473C60">
              <w:t>-20</w:t>
            </w:r>
            <w:r>
              <w:t>20</w:t>
            </w:r>
            <w:r w:rsidRPr="00473C60"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</w:tr>
      <w:tr w:rsidR="004923F6" w:rsidRPr="00473C60" w:rsidTr="00EB00E8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Default="00B26A2A" w:rsidP="004C25C1">
            <w:pPr>
              <w:pStyle w:val="af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proofErr w:type="gramStart"/>
            <w:r>
              <w:t>Устройство  коммунального объекта водоотведения (септик) с. Б. Широкое,  г.о.г. Шахунья Нижегородской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76755E">
            <w:pPr>
              <w:pStyle w:val="af"/>
              <w:jc w:val="center"/>
            </w:pPr>
            <w:r w:rsidRPr="00473C60">
              <w:t>201</w:t>
            </w:r>
            <w:r w:rsidR="0076755E">
              <w:t>8</w:t>
            </w:r>
            <w:r w:rsidRPr="00473C60">
              <w:t>-20</w:t>
            </w:r>
            <w:r>
              <w:t>20</w:t>
            </w:r>
            <w:r w:rsidRPr="00473C60"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EB00E8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B26A2A" w:rsidP="00EB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B26A2A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7B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</w:t>
            </w:r>
          </w:p>
        </w:tc>
      </w:tr>
      <w:tr w:rsidR="004923F6" w:rsidRPr="00473C60" w:rsidTr="00EB00E8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Default="00B26A2A" w:rsidP="004C25C1">
            <w:pPr>
              <w:pStyle w:val="af"/>
            </w:pPr>
            <w:r>
              <w:t>5</w:t>
            </w:r>
            <w:r w:rsidR="005C4AC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proofErr w:type="gramStart"/>
            <w:r>
              <w:t>Устройство  коммунального объекта водоотведения (септик) с. Черное,  г.о.г. Шахунья Нижегородской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76755E">
            <w:pPr>
              <w:pStyle w:val="af"/>
              <w:jc w:val="center"/>
            </w:pPr>
            <w:r w:rsidRPr="00473C60">
              <w:t>201</w:t>
            </w:r>
            <w:r w:rsidR="0076755E">
              <w:t>8</w:t>
            </w:r>
            <w:r w:rsidRPr="00473C60">
              <w:t>-20</w:t>
            </w:r>
            <w:r>
              <w:t>20</w:t>
            </w:r>
            <w:r w:rsidRPr="00473C60"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B26A2A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B26A2A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</w:tr>
      <w:tr w:rsidR="004923F6" w:rsidRPr="00473C60" w:rsidTr="00EB00E8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Default="00B26A2A" w:rsidP="004C25C1">
            <w:pPr>
              <w:pStyle w:val="af"/>
            </w:pPr>
            <w:r>
              <w:t>6</w:t>
            </w:r>
            <w:r w:rsidR="005C4AC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>
              <w:t xml:space="preserve">Устройство  коммунального объекта водоотведения (септик) с. </w:t>
            </w:r>
            <w:proofErr w:type="spellStart"/>
            <w:r>
              <w:t>Верховское</w:t>
            </w:r>
            <w:proofErr w:type="spellEnd"/>
            <w:r>
              <w:t>,  г.о.г. Шахунья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76755E">
            <w:pPr>
              <w:pStyle w:val="af"/>
              <w:jc w:val="center"/>
            </w:pPr>
            <w:r w:rsidRPr="00473C60">
              <w:t>201</w:t>
            </w:r>
            <w:r w:rsidR="0076755E">
              <w:t>8</w:t>
            </w:r>
            <w:r w:rsidRPr="00473C60">
              <w:t>-20</w:t>
            </w:r>
            <w:r>
              <w:t>20</w:t>
            </w:r>
            <w:r w:rsidRPr="00473C60"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1" w:rsidRPr="00473C60" w:rsidRDefault="004C25C1" w:rsidP="004C25C1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C1" w:rsidRPr="003F7A62" w:rsidRDefault="004C25C1" w:rsidP="004C25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</w:tr>
      <w:tr w:rsidR="00B26A2A" w:rsidRPr="00473C60" w:rsidTr="00EB00E8">
        <w:trPr>
          <w:trHeight w:val="8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A" w:rsidRDefault="00B26A2A" w:rsidP="00B26A2A">
            <w:pPr>
              <w:pStyle w:val="af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A" w:rsidRPr="00B26A2A" w:rsidRDefault="00B26A2A" w:rsidP="00B26A2A">
            <w:pPr>
              <w:pStyle w:val="af"/>
              <w:jc w:val="center"/>
            </w:pPr>
            <w:proofErr w:type="gramStart"/>
            <w:r w:rsidRPr="00B26A2A">
              <w:rPr>
                <w:color w:val="000000" w:themeColor="text1"/>
              </w:rPr>
              <w:t>Строительство автодороги в с.</w:t>
            </w:r>
            <w:r>
              <w:rPr>
                <w:color w:val="000000" w:themeColor="text1"/>
              </w:rPr>
              <w:t xml:space="preserve"> </w:t>
            </w:r>
            <w:r w:rsidRPr="00B26A2A">
              <w:rPr>
                <w:color w:val="000000" w:themeColor="text1"/>
              </w:rPr>
              <w:t xml:space="preserve">Хмелевицы от д.35 по ул. Центральная по пер. Советский до мастерских и МТФ городского округа город Шахунья Нижегородской  области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A" w:rsidRPr="00473C60" w:rsidRDefault="00B26A2A" w:rsidP="00B26A2A">
            <w:pPr>
              <w:pStyle w:val="a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A" w:rsidRPr="00473C60" w:rsidRDefault="00B26A2A" w:rsidP="00B26A2A">
            <w:pPr>
              <w:pStyle w:val="af"/>
              <w:jc w:val="center"/>
            </w:pPr>
            <w:r w:rsidRPr="00473C60">
              <w:t>201</w:t>
            </w:r>
            <w:r>
              <w:t>8</w:t>
            </w:r>
            <w:r w:rsidRPr="00473C60">
              <w:t>-20</w:t>
            </w:r>
            <w:r>
              <w:t>20</w:t>
            </w:r>
            <w:r w:rsidRPr="00473C60"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A" w:rsidRPr="00473C60" w:rsidRDefault="00B26A2A" w:rsidP="00B26A2A">
            <w:pPr>
              <w:pStyle w:val="af"/>
              <w:jc w:val="center"/>
            </w:pPr>
            <w:r w:rsidRPr="00473C60">
              <w:t>ОАКС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6A2A" w:rsidRDefault="0049562C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A2A" w:rsidRDefault="007B3260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A2A" w:rsidRDefault="007B3260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6A2A" w:rsidRDefault="0049562C" w:rsidP="00B2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4986,5</w:t>
            </w:r>
          </w:p>
        </w:tc>
      </w:tr>
      <w:tr w:rsidR="00FA6AF8" w:rsidRPr="00473C60" w:rsidTr="00FA6AF8">
        <w:trPr>
          <w:trHeight w:val="570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F8" w:rsidRPr="00B70A17" w:rsidRDefault="00FA6AF8" w:rsidP="00FA6AF8">
            <w:pPr>
              <w:pStyle w:val="af"/>
              <w:jc w:val="right"/>
              <w:rPr>
                <w:b/>
              </w:rPr>
            </w:pPr>
            <w:r w:rsidRPr="00B70A17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AF8" w:rsidRPr="00B70A17" w:rsidRDefault="00646F39" w:rsidP="00FA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9621,6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AF8" w:rsidRPr="00B70A17" w:rsidRDefault="00FA6AF8" w:rsidP="00FA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AF8" w:rsidRPr="00B70A17" w:rsidRDefault="00FA6AF8" w:rsidP="00FA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632,2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AF8" w:rsidRPr="00B70A17" w:rsidRDefault="00646F39" w:rsidP="00FA6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10253,8</w:t>
            </w:r>
          </w:p>
        </w:tc>
      </w:tr>
    </w:tbl>
    <w:p w:rsidR="005C4ACF" w:rsidRDefault="005C4ACF" w:rsidP="00B70A17">
      <w:pPr>
        <w:pStyle w:val="af"/>
        <w:jc w:val="center"/>
        <w:rPr>
          <w:b/>
          <w:bCs/>
        </w:rPr>
      </w:pPr>
    </w:p>
    <w:p w:rsidR="005C4ACF" w:rsidRDefault="005C4ACF" w:rsidP="00B70A17">
      <w:pPr>
        <w:pStyle w:val="af"/>
        <w:jc w:val="center"/>
        <w:rPr>
          <w:b/>
          <w:bCs/>
        </w:rPr>
      </w:pPr>
    </w:p>
    <w:p w:rsidR="005A3632" w:rsidRDefault="005A3632" w:rsidP="00B70A17">
      <w:pPr>
        <w:pStyle w:val="af"/>
        <w:jc w:val="center"/>
        <w:rPr>
          <w:b/>
          <w:bCs/>
        </w:rPr>
      </w:pPr>
      <w:r w:rsidRPr="00473C60">
        <w:rPr>
          <w:b/>
          <w:bCs/>
        </w:rPr>
        <w:lastRenderedPageBreak/>
        <w:t>2.7. Индикаторы достижения.</w:t>
      </w:r>
    </w:p>
    <w:p w:rsidR="00EA3C79" w:rsidRPr="00473C60" w:rsidRDefault="00EA3C79" w:rsidP="005A3632">
      <w:pPr>
        <w:pStyle w:val="af"/>
        <w:jc w:val="center"/>
        <w:rPr>
          <w:b/>
          <w:bCs/>
        </w:rPr>
      </w:pPr>
    </w:p>
    <w:p w:rsidR="005A3632" w:rsidRPr="00473C60" w:rsidRDefault="005A3632" w:rsidP="005A3632">
      <w:pPr>
        <w:pStyle w:val="af"/>
        <w:jc w:val="right"/>
        <w:rPr>
          <w:bCs/>
        </w:rPr>
      </w:pPr>
      <w:r w:rsidRPr="00473C60">
        <w:rPr>
          <w:bCs/>
        </w:rPr>
        <w:t>Таблица № 2.</w:t>
      </w:r>
    </w:p>
    <w:p w:rsidR="005A3632" w:rsidRPr="00473C60" w:rsidRDefault="005A3632" w:rsidP="005A3632">
      <w:pPr>
        <w:pStyle w:val="af"/>
        <w:jc w:val="right"/>
        <w:rPr>
          <w:bCs/>
        </w:rPr>
      </w:pPr>
    </w:p>
    <w:tbl>
      <w:tblPr>
        <w:tblW w:w="10151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54"/>
        <w:gridCol w:w="915"/>
        <w:gridCol w:w="983"/>
        <w:gridCol w:w="6"/>
        <w:gridCol w:w="894"/>
        <w:gridCol w:w="996"/>
        <w:gridCol w:w="1065"/>
      </w:tblGrid>
      <w:tr w:rsidR="002928B3" w:rsidRPr="00473C60" w:rsidTr="005C4ACF">
        <w:trPr>
          <w:trHeight w:val="381"/>
          <w:jc w:val="center"/>
        </w:trPr>
        <w:tc>
          <w:tcPr>
            <w:tcW w:w="0" w:type="auto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8B3" w:rsidRPr="00473C60" w:rsidRDefault="002928B3" w:rsidP="00221177">
            <w:pPr>
              <w:jc w:val="center"/>
            </w:pPr>
            <w:r w:rsidRPr="00473C60">
              <w:t>№</w:t>
            </w:r>
          </w:p>
          <w:p w:rsidR="002928B3" w:rsidRPr="00473C60" w:rsidRDefault="002928B3" w:rsidP="00221177">
            <w:pPr>
              <w:ind w:left="33" w:hanging="33"/>
              <w:jc w:val="center"/>
            </w:pPr>
            <w:proofErr w:type="spellStart"/>
            <w:proofErr w:type="gramStart"/>
            <w:r w:rsidRPr="00473C60">
              <w:t>п</w:t>
            </w:r>
            <w:proofErr w:type="spellEnd"/>
            <w:proofErr w:type="gramEnd"/>
            <w:r w:rsidRPr="00473C60">
              <w:t>/</w:t>
            </w:r>
            <w:proofErr w:type="spellStart"/>
            <w:r w:rsidRPr="00473C60">
              <w:t>п</w:t>
            </w:r>
            <w:proofErr w:type="spellEnd"/>
          </w:p>
        </w:tc>
        <w:tc>
          <w:tcPr>
            <w:tcW w:w="485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8B3" w:rsidRPr="00473C60" w:rsidRDefault="002928B3" w:rsidP="00221177">
            <w:pPr>
              <w:jc w:val="center"/>
            </w:pPr>
            <w:r w:rsidRPr="00473C60">
              <w:t>Наименование показателя результативности</w:t>
            </w:r>
          </w:p>
        </w:tc>
        <w:tc>
          <w:tcPr>
            <w:tcW w:w="91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8B3" w:rsidRPr="00473C60" w:rsidRDefault="002928B3" w:rsidP="00221177">
            <w:pPr>
              <w:jc w:val="center"/>
            </w:pPr>
            <w:r w:rsidRPr="00473C60">
              <w:t>Ед.</w:t>
            </w:r>
          </w:p>
          <w:p w:rsidR="002928B3" w:rsidRPr="00473C60" w:rsidRDefault="002928B3" w:rsidP="00221177">
            <w:pPr>
              <w:jc w:val="center"/>
            </w:pPr>
            <w:proofErr w:type="spellStart"/>
            <w:r w:rsidRPr="00473C60">
              <w:t>измер</w:t>
            </w:r>
            <w:proofErr w:type="spellEnd"/>
            <w:r w:rsidRPr="00473C60">
              <w:t>.</w:t>
            </w:r>
          </w:p>
        </w:tc>
        <w:tc>
          <w:tcPr>
            <w:tcW w:w="983" w:type="dxa"/>
          </w:tcPr>
          <w:p w:rsidR="002928B3" w:rsidRPr="00473C60" w:rsidRDefault="002928B3" w:rsidP="00221177">
            <w:pPr>
              <w:jc w:val="center"/>
            </w:pPr>
            <w:r w:rsidRPr="00473C60">
              <w:t xml:space="preserve">Оценка </w:t>
            </w:r>
          </w:p>
          <w:p w:rsidR="002928B3" w:rsidRPr="00473C60" w:rsidRDefault="002928B3" w:rsidP="00221177">
            <w:pPr>
              <w:jc w:val="center"/>
            </w:pPr>
          </w:p>
        </w:tc>
        <w:tc>
          <w:tcPr>
            <w:tcW w:w="2961" w:type="dxa"/>
            <w:gridSpan w:val="4"/>
          </w:tcPr>
          <w:p w:rsidR="002928B3" w:rsidRPr="00473C60" w:rsidRDefault="002928B3" w:rsidP="002928B3">
            <w:pPr>
              <w:jc w:val="center"/>
            </w:pPr>
            <w:r w:rsidRPr="00473C60">
              <w:t>Прогноз</w:t>
            </w:r>
          </w:p>
        </w:tc>
      </w:tr>
      <w:tr w:rsidR="005A3632" w:rsidRPr="00473C60" w:rsidTr="005C4ACF">
        <w:trPr>
          <w:jc w:val="center"/>
        </w:trPr>
        <w:tc>
          <w:tcPr>
            <w:tcW w:w="0" w:type="auto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</w:p>
        </w:tc>
        <w:tc>
          <w:tcPr>
            <w:tcW w:w="485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</w:p>
        </w:tc>
        <w:tc>
          <w:tcPr>
            <w:tcW w:w="91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</w:p>
        </w:tc>
        <w:tc>
          <w:tcPr>
            <w:tcW w:w="989" w:type="dxa"/>
            <w:gridSpan w:val="2"/>
          </w:tcPr>
          <w:p w:rsidR="005A3632" w:rsidRPr="00473C60" w:rsidRDefault="005A3632" w:rsidP="002928B3">
            <w:pPr>
              <w:jc w:val="center"/>
            </w:pPr>
            <w:r w:rsidRPr="00473C60">
              <w:t>201</w:t>
            </w:r>
            <w:r w:rsidR="002928B3">
              <w:t>7</w:t>
            </w:r>
            <w:r w:rsidRPr="00473C60">
              <w:t xml:space="preserve"> год</w:t>
            </w:r>
          </w:p>
        </w:tc>
        <w:tc>
          <w:tcPr>
            <w:tcW w:w="8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928B3">
            <w:pPr>
              <w:jc w:val="center"/>
            </w:pPr>
            <w:r w:rsidRPr="00473C60">
              <w:t>201</w:t>
            </w:r>
            <w:r w:rsidR="002928B3">
              <w:t>8</w:t>
            </w:r>
            <w:r w:rsidRPr="00473C60">
              <w:t xml:space="preserve"> год</w:t>
            </w:r>
          </w:p>
        </w:tc>
        <w:tc>
          <w:tcPr>
            <w:tcW w:w="996" w:type="dxa"/>
          </w:tcPr>
          <w:p w:rsidR="005A3632" w:rsidRPr="00473C60" w:rsidRDefault="005A3632" w:rsidP="002928B3">
            <w:pPr>
              <w:jc w:val="center"/>
            </w:pPr>
            <w:r w:rsidRPr="00473C60">
              <w:t>201</w:t>
            </w:r>
            <w:r w:rsidR="002928B3">
              <w:t>9</w:t>
            </w:r>
            <w:r w:rsidRPr="00473C60">
              <w:t xml:space="preserve"> год</w:t>
            </w:r>
          </w:p>
        </w:tc>
        <w:tc>
          <w:tcPr>
            <w:tcW w:w="1065" w:type="dxa"/>
          </w:tcPr>
          <w:p w:rsidR="005A3632" w:rsidRPr="00473C60" w:rsidRDefault="005A3632" w:rsidP="002928B3">
            <w:pPr>
              <w:jc w:val="center"/>
            </w:pPr>
            <w:r w:rsidRPr="00473C60">
              <w:t>20</w:t>
            </w:r>
            <w:r w:rsidR="002928B3">
              <w:t>20</w:t>
            </w:r>
            <w:r w:rsidRPr="00473C60">
              <w:t xml:space="preserve"> год</w:t>
            </w:r>
          </w:p>
        </w:tc>
      </w:tr>
      <w:tr w:rsidR="005A3632" w:rsidRPr="00473C60" w:rsidTr="005C4ACF">
        <w:trPr>
          <w:trHeight w:val="248"/>
          <w:tblHeader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ind w:right="-57"/>
              <w:jc w:val="center"/>
            </w:pPr>
            <w:r w:rsidRPr="00473C60">
              <w:t>1</w:t>
            </w:r>
          </w:p>
        </w:tc>
        <w:tc>
          <w:tcPr>
            <w:tcW w:w="48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  <w:r w:rsidRPr="00473C60">
              <w:t>2</w:t>
            </w:r>
          </w:p>
        </w:tc>
        <w:tc>
          <w:tcPr>
            <w:tcW w:w="9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  <w:r w:rsidRPr="00473C60">
              <w:t>3</w:t>
            </w:r>
          </w:p>
        </w:tc>
        <w:tc>
          <w:tcPr>
            <w:tcW w:w="989" w:type="dxa"/>
            <w:gridSpan w:val="2"/>
          </w:tcPr>
          <w:p w:rsidR="005A3632" w:rsidRPr="00473C60" w:rsidRDefault="005A3632" w:rsidP="00221177">
            <w:pPr>
              <w:jc w:val="center"/>
            </w:pPr>
            <w:r w:rsidRPr="00473C60">
              <w:t>4</w:t>
            </w:r>
          </w:p>
        </w:tc>
        <w:tc>
          <w:tcPr>
            <w:tcW w:w="8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A3632" w:rsidRPr="00473C60" w:rsidRDefault="005A3632" w:rsidP="00221177">
            <w:pPr>
              <w:jc w:val="center"/>
            </w:pPr>
            <w:r w:rsidRPr="00473C60">
              <w:t>5</w:t>
            </w:r>
          </w:p>
        </w:tc>
        <w:tc>
          <w:tcPr>
            <w:tcW w:w="996" w:type="dxa"/>
          </w:tcPr>
          <w:p w:rsidR="005A3632" w:rsidRPr="00473C60" w:rsidRDefault="005A3632" w:rsidP="00221177">
            <w:pPr>
              <w:jc w:val="center"/>
            </w:pPr>
            <w:r w:rsidRPr="00473C60">
              <w:t>6</w:t>
            </w:r>
          </w:p>
        </w:tc>
        <w:tc>
          <w:tcPr>
            <w:tcW w:w="1065" w:type="dxa"/>
          </w:tcPr>
          <w:p w:rsidR="005A3632" w:rsidRPr="00473C60" w:rsidRDefault="005A3632" w:rsidP="00221177">
            <w:pPr>
              <w:jc w:val="center"/>
            </w:pPr>
            <w:r w:rsidRPr="00473C60">
              <w:t>7</w:t>
            </w:r>
          </w:p>
        </w:tc>
      </w:tr>
      <w:tr w:rsidR="005A3632" w:rsidRPr="00473C60" w:rsidTr="005C4ACF">
        <w:trPr>
          <w:trHeight w:val="1074"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3632" w:rsidRPr="00473C60" w:rsidRDefault="00EB00E8" w:rsidP="00221177">
            <w:pPr>
              <w:jc w:val="center"/>
            </w:pPr>
            <w:r>
              <w:t>1</w:t>
            </w:r>
            <w:r w:rsidR="005A3632" w:rsidRPr="00473C60">
              <w:t>.</w:t>
            </w:r>
          </w:p>
        </w:tc>
        <w:tc>
          <w:tcPr>
            <w:tcW w:w="48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8B3" w:rsidRDefault="002928B3" w:rsidP="002928B3">
            <w:r w:rsidRPr="007E53A5">
              <w:t xml:space="preserve">Количество построенных, модернизированных и реконструированных </w:t>
            </w:r>
            <w:r>
              <w:t>объектов водоснабжения</w:t>
            </w:r>
            <w:r w:rsidR="008C696B">
              <w:t xml:space="preserve"> составит</w:t>
            </w:r>
          </w:p>
          <w:p w:rsidR="005A3632" w:rsidRPr="00473C60" w:rsidRDefault="005A3632" w:rsidP="00221177"/>
        </w:tc>
        <w:tc>
          <w:tcPr>
            <w:tcW w:w="9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3632" w:rsidRPr="00473C60" w:rsidRDefault="002928B3" w:rsidP="00221177">
            <w:pPr>
              <w:jc w:val="center"/>
            </w:pPr>
            <w:r>
              <w:t>объект</w:t>
            </w:r>
          </w:p>
        </w:tc>
        <w:tc>
          <w:tcPr>
            <w:tcW w:w="989" w:type="dxa"/>
            <w:gridSpan w:val="2"/>
            <w:vAlign w:val="center"/>
          </w:tcPr>
          <w:p w:rsidR="005A3632" w:rsidRPr="00473C60" w:rsidRDefault="0068664F" w:rsidP="00221177">
            <w:pPr>
              <w:jc w:val="center"/>
            </w:pPr>
            <w:r>
              <w:t>30</w:t>
            </w:r>
          </w:p>
        </w:tc>
        <w:tc>
          <w:tcPr>
            <w:tcW w:w="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A3632" w:rsidRPr="00473C60" w:rsidRDefault="0068664F" w:rsidP="007043FE">
            <w:pPr>
              <w:jc w:val="center"/>
            </w:pPr>
            <w:r>
              <w:t>31</w:t>
            </w:r>
          </w:p>
        </w:tc>
        <w:tc>
          <w:tcPr>
            <w:tcW w:w="996" w:type="dxa"/>
            <w:vAlign w:val="center"/>
          </w:tcPr>
          <w:p w:rsidR="005A3632" w:rsidRPr="00473C60" w:rsidRDefault="0068664F" w:rsidP="007043FE">
            <w:pPr>
              <w:jc w:val="center"/>
            </w:pPr>
            <w:r>
              <w:t>31</w:t>
            </w:r>
          </w:p>
        </w:tc>
        <w:tc>
          <w:tcPr>
            <w:tcW w:w="1065" w:type="dxa"/>
            <w:vAlign w:val="center"/>
          </w:tcPr>
          <w:p w:rsidR="005A3632" w:rsidRPr="00473C60" w:rsidRDefault="0068664F" w:rsidP="00221177">
            <w:pPr>
              <w:jc w:val="center"/>
            </w:pPr>
            <w:r>
              <w:t>31</w:t>
            </w:r>
          </w:p>
        </w:tc>
      </w:tr>
      <w:tr w:rsidR="002928B3" w:rsidRPr="00473C60" w:rsidTr="005C4ACF">
        <w:trPr>
          <w:trHeight w:val="1074"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8B3" w:rsidRDefault="00EB00E8" w:rsidP="00221177">
            <w:pPr>
              <w:jc w:val="center"/>
            </w:pPr>
            <w:r>
              <w:t>2</w:t>
            </w:r>
            <w:r w:rsidR="002928B3">
              <w:t>.</w:t>
            </w:r>
          </w:p>
        </w:tc>
        <w:tc>
          <w:tcPr>
            <w:tcW w:w="48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928B3" w:rsidRDefault="002928B3" w:rsidP="00E173FF">
            <w:r w:rsidRPr="007E53A5">
              <w:t xml:space="preserve">Количество построенных, модернизированных и реконструированных </w:t>
            </w:r>
            <w:r>
              <w:t>объектов водоотведения</w:t>
            </w:r>
            <w:r w:rsidR="008C696B">
              <w:t xml:space="preserve"> составит</w:t>
            </w:r>
          </w:p>
          <w:p w:rsidR="002928B3" w:rsidRPr="00473C60" w:rsidRDefault="002928B3" w:rsidP="00E173FF"/>
        </w:tc>
        <w:tc>
          <w:tcPr>
            <w:tcW w:w="9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8B3" w:rsidRPr="00473C60" w:rsidRDefault="002928B3" w:rsidP="00E173FF">
            <w:pPr>
              <w:jc w:val="center"/>
            </w:pPr>
            <w:r>
              <w:t>объект</w:t>
            </w:r>
          </w:p>
        </w:tc>
        <w:tc>
          <w:tcPr>
            <w:tcW w:w="989" w:type="dxa"/>
            <w:gridSpan w:val="2"/>
            <w:vAlign w:val="center"/>
          </w:tcPr>
          <w:p w:rsidR="002928B3" w:rsidRPr="00473C60" w:rsidRDefault="0068664F" w:rsidP="00221177">
            <w:pPr>
              <w:jc w:val="center"/>
            </w:pPr>
            <w:r>
              <w:t>3</w:t>
            </w:r>
          </w:p>
        </w:tc>
        <w:tc>
          <w:tcPr>
            <w:tcW w:w="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928B3" w:rsidRPr="00473C60" w:rsidRDefault="00646F39" w:rsidP="007043FE">
            <w:pPr>
              <w:jc w:val="center"/>
            </w:pPr>
            <w:r>
              <w:t>2</w:t>
            </w:r>
          </w:p>
        </w:tc>
        <w:tc>
          <w:tcPr>
            <w:tcW w:w="996" w:type="dxa"/>
            <w:vAlign w:val="center"/>
          </w:tcPr>
          <w:p w:rsidR="002928B3" w:rsidRPr="00473C60" w:rsidRDefault="00646F39" w:rsidP="007043FE">
            <w:pPr>
              <w:jc w:val="center"/>
            </w:pPr>
            <w:r>
              <w:t>-</w:t>
            </w:r>
          </w:p>
        </w:tc>
        <w:tc>
          <w:tcPr>
            <w:tcW w:w="1065" w:type="dxa"/>
            <w:vAlign w:val="center"/>
          </w:tcPr>
          <w:p w:rsidR="002928B3" w:rsidRPr="00473C60" w:rsidRDefault="00646F39" w:rsidP="00221177">
            <w:pPr>
              <w:jc w:val="center"/>
            </w:pPr>
            <w:r>
              <w:t>3</w:t>
            </w:r>
          </w:p>
        </w:tc>
      </w:tr>
      <w:tr w:rsidR="007B3260" w:rsidRPr="00473C60" w:rsidTr="007B3260">
        <w:trPr>
          <w:trHeight w:val="1074"/>
          <w:jc w:val="center"/>
        </w:trPr>
        <w:tc>
          <w:tcPr>
            <w:tcW w:w="0" w:type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260" w:rsidRPr="00473C60" w:rsidRDefault="007B3260" w:rsidP="00811CED">
            <w:pPr>
              <w:jc w:val="center"/>
            </w:pPr>
            <w:r>
              <w:t>3</w:t>
            </w:r>
            <w:r w:rsidRPr="00473C60">
              <w:t>.</w:t>
            </w:r>
          </w:p>
        </w:tc>
        <w:tc>
          <w:tcPr>
            <w:tcW w:w="485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3260" w:rsidRPr="007B3260" w:rsidRDefault="007B3260" w:rsidP="00811CED">
            <w:r w:rsidRPr="007B3260">
              <w:t xml:space="preserve">Общая протяженность  автомобильных дорог местного значения составит </w:t>
            </w:r>
          </w:p>
        </w:tc>
        <w:tc>
          <w:tcPr>
            <w:tcW w:w="91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260" w:rsidRPr="007B3260" w:rsidRDefault="007B3260" w:rsidP="00811CED">
            <w:pPr>
              <w:jc w:val="center"/>
            </w:pPr>
            <w:r w:rsidRPr="007B3260">
              <w:t>км</w:t>
            </w:r>
          </w:p>
        </w:tc>
        <w:tc>
          <w:tcPr>
            <w:tcW w:w="989" w:type="dxa"/>
            <w:gridSpan w:val="2"/>
            <w:vAlign w:val="center"/>
          </w:tcPr>
          <w:p w:rsidR="007B3260" w:rsidRPr="007B3260" w:rsidRDefault="007B3260" w:rsidP="007B3260">
            <w:pPr>
              <w:jc w:val="center"/>
            </w:pPr>
            <w:r w:rsidRPr="007B3260">
              <w:t>384,19</w:t>
            </w:r>
          </w:p>
        </w:tc>
        <w:tc>
          <w:tcPr>
            <w:tcW w:w="8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3260" w:rsidRPr="007B3260" w:rsidRDefault="007B3260" w:rsidP="007B3260">
            <w:pPr>
              <w:jc w:val="center"/>
            </w:pPr>
            <w:r w:rsidRPr="007B3260">
              <w:t>385,086</w:t>
            </w:r>
          </w:p>
        </w:tc>
        <w:tc>
          <w:tcPr>
            <w:tcW w:w="996" w:type="dxa"/>
            <w:vAlign w:val="center"/>
          </w:tcPr>
          <w:p w:rsidR="007B3260" w:rsidRPr="007B3260" w:rsidRDefault="007B3260" w:rsidP="007B3260">
            <w:pPr>
              <w:jc w:val="center"/>
            </w:pPr>
            <w:r w:rsidRPr="007B3260">
              <w:t>385,086</w:t>
            </w:r>
          </w:p>
        </w:tc>
        <w:tc>
          <w:tcPr>
            <w:tcW w:w="1065" w:type="dxa"/>
            <w:vAlign w:val="center"/>
          </w:tcPr>
          <w:p w:rsidR="007B3260" w:rsidRPr="007B3260" w:rsidRDefault="007B3260" w:rsidP="007B3260">
            <w:pPr>
              <w:jc w:val="center"/>
            </w:pPr>
            <w:r w:rsidRPr="007B3260">
              <w:t>385,086</w:t>
            </w:r>
          </w:p>
        </w:tc>
      </w:tr>
    </w:tbl>
    <w:p w:rsidR="004C25C1" w:rsidRDefault="004C25C1" w:rsidP="005A3632">
      <w:pPr>
        <w:pStyle w:val="af"/>
        <w:jc w:val="center"/>
        <w:rPr>
          <w:b/>
          <w:bCs/>
        </w:rPr>
        <w:sectPr w:rsidR="004C25C1" w:rsidSect="00FA6AF8">
          <w:pgSz w:w="16834" w:h="11909" w:orient="landscape"/>
          <w:pgMar w:top="709" w:right="851" w:bottom="567" w:left="567" w:header="720" w:footer="720" w:gutter="0"/>
          <w:cols w:space="720"/>
          <w:titlePg/>
        </w:sectPr>
      </w:pPr>
    </w:p>
    <w:p w:rsidR="00293A98" w:rsidRPr="00293A98" w:rsidRDefault="005A3632" w:rsidP="00293A98">
      <w:pPr>
        <w:pStyle w:val="af"/>
        <w:jc w:val="center"/>
        <w:rPr>
          <w:b/>
        </w:rPr>
      </w:pPr>
      <w:r w:rsidRPr="00473C60">
        <w:rPr>
          <w:b/>
          <w:bCs/>
        </w:rPr>
        <w:lastRenderedPageBreak/>
        <w:t xml:space="preserve">2.8. </w:t>
      </w:r>
      <w:r w:rsidR="00293A98" w:rsidRPr="00293A98">
        <w:rPr>
          <w:b/>
        </w:rPr>
        <w:t>Ресурсное обеспечение реализации муниципальной программы</w:t>
      </w:r>
    </w:p>
    <w:p w:rsidR="00293A98" w:rsidRPr="00293A98" w:rsidRDefault="00293A98" w:rsidP="00293A98">
      <w:pPr>
        <w:pStyle w:val="af"/>
        <w:jc w:val="center"/>
        <w:rPr>
          <w:b/>
        </w:rPr>
      </w:pPr>
      <w:r w:rsidRPr="00293A98">
        <w:rPr>
          <w:b/>
        </w:rPr>
        <w:t>за счет средств бюджета городского округа город Шахунья Нижегородской области</w:t>
      </w:r>
    </w:p>
    <w:p w:rsidR="005A3632" w:rsidRPr="00473C60" w:rsidRDefault="005A3632" w:rsidP="005A3632">
      <w:pPr>
        <w:pStyle w:val="af"/>
        <w:jc w:val="center"/>
      </w:pPr>
    </w:p>
    <w:p w:rsidR="005A3632" w:rsidRPr="00473C60" w:rsidRDefault="005A3632" w:rsidP="00576121">
      <w:pPr>
        <w:pStyle w:val="af"/>
        <w:jc w:val="both"/>
      </w:pPr>
      <w:r w:rsidRPr="00473C60">
        <w:t xml:space="preserve"> </w:t>
      </w:r>
      <w:r w:rsidRPr="00473C60">
        <w:tab/>
        <w:t xml:space="preserve">Программа предполагает финансирование за счет средств бюджета городского округа город Шахунья  в сумме </w:t>
      </w:r>
      <w:r w:rsidR="007B3260">
        <w:t>5267,3</w:t>
      </w:r>
      <w:r w:rsidR="009E48D8" w:rsidRPr="00473C60">
        <w:t xml:space="preserve"> </w:t>
      </w:r>
      <w:r w:rsidR="005C4ACF">
        <w:t xml:space="preserve">тыс. </w:t>
      </w:r>
      <w:r w:rsidRPr="00473C60">
        <w:t>рубл</w:t>
      </w:r>
      <w:r w:rsidR="004C25C1">
        <w:t>ей</w:t>
      </w:r>
      <w:r w:rsidRPr="00473C60">
        <w:t>, в том числе по годам и источникам финансирования:</w:t>
      </w:r>
    </w:p>
    <w:p w:rsidR="005A3632" w:rsidRPr="00473C60" w:rsidRDefault="005A3632" w:rsidP="005A3632">
      <w:pPr>
        <w:pStyle w:val="af"/>
        <w:jc w:val="right"/>
      </w:pPr>
      <w:r w:rsidRPr="00473C60">
        <w:t>Таблица 3.</w:t>
      </w:r>
    </w:p>
    <w:tbl>
      <w:tblPr>
        <w:tblW w:w="13449" w:type="dxa"/>
        <w:jc w:val="center"/>
        <w:tblInd w:w="292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05"/>
        <w:gridCol w:w="5521"/>
        <w:gridCol w:w="2320"/>
        <w:gridCol w:w="1276"/>
        <w:gridCol w:w="1276"/>
        <w:gridCol w:w="1134"/>
        <w:gridCol w:w="1417"/>
      </w:tblGrid>
      <w:tr w:rsidR="00576121" w:rsidRPr="00473C60" w:rsidTr="00576121">
        <w:trPr>
          <w:trHeight w:val="743"/>
          <w:jc w:val="center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6121" w:rsidRPr="00473C60" w:rsidRDefault="00576121" w:rsidP="00576121">
            <w:pPr>
              <w:pStyle w:val="af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>
              <w:t>Муниципальная программа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 xml:space="preserve">Заказчик-координатор, соисполнители </w:t>
            </w: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>Расходы (тыс. руб.), годы</w:t>
            </w:r>
          </w:p>
        </w:tc>
      </w:tr>
      <w:tr w:rsidR="00576121" w:rsidRPr="00473C60" w:rsidTr="00576121">
        <w:trPr>
          <w:jc w:val="center"/>
        </w:trPr>
        <w:tc>
          <w:tcPr>
            <w:tcW w:w="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</w:pPr>
          </w:p>
        </w:tc>
        <w:tc>
          <w:tcPr>
            <w:tcW w:w="5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</w:pPr>
          </w:p>
        </w:tc>
        <w:tc>
          <w:tcPr>
            <w:tcW w:w="2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93A98">
            <w:pPr>
              <w:pStyle w:val="af"/>
              <w:jc w:val="center"/>
            </w:pPr>
            <w:r w:rsidRPr="00473C60">
              <w:t>201</w:t>
            </w:r>
            <w:r>
              <w:t>8</w:t>
            </w:r>
            <w:r w:rsidRPr="00473C60"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93A98">
            <w:pPr>
              <w:pStyle w:val="af"/>
              <w:jc w:val="center"/>
            </w:pPr>
            <w:r w:rsidRPr="00473C60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93A98">
            <w:pPr>
              <w:pStyle w:val="af"/>
              <w:jc w:val="center"/>
            </w:pPr>
            <w:r w:rsidRPr="00473C60">
              <w:t>20</w:t>
            </w:r>
            <w: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>Всего</w:t>
            </w:r>
          </w:p>
        </w:tc>
      </w:tr>
      <w:tr w:rsidR="00576121" w:rsidRPr="00473C60" w:rsidTr="00576121">
        <w:trPr>
          <w:jc w:val="center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>
              <w:t>1</w:t>
            </w: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>
              <w:t>2</w:t>
            </w:r>
            <w:r w:rsidRPr="00473C60">
              <w:t xml:space="preserve"> 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121" w:rsidRPr="00473C60" w:rsidRDefault="00576121" w:rsidP="00221177">
            <w:pPr>
              <w:pStyle w:val="af"/>
              <w:jc w:val="center"/>
            </w:pPr>
            <w:r w:rsidRPr="00473C60">
              <w:t>7</w:t>
            </w:r>
          </w:p>
        </w:tc>
      </w:tr>
      <w:tr w:rsidR="00576121" w:rsidRPr="00473C60" w:rsidTr="00576121">
        <w:trPr>
          <w:trHeight w:val="346"/>
          <w:jc w:val="center"/>
        </w:trPr>
        <w:tc>
          <w:tcPr>
            <w:tcW w:w="50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76121" w:rsidRPr="002928B3" w:rsidRDefault="00576121" w:rsidP="00293A98">
            <w:pPr>
              <w:pStyle w:val="af"/>
              <w:jc w:val="center"/>
            </w:pPr>
          </w:p>
        </w:tc>
        <w:tc>
          <w:tcPr>
            <w:tcW w:w="552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76121" w:rsidRPr="002928B3" w:rsidRDefault="00576121" w:rsidP="00293A98">
            <w:pPr>
              <w:pStyle w:val="af"/>
              <w:jc w:val="center"/>
            </w:pP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121" w:rsidRPr="00473C60" w:rsidRDefault="008913DF" w:rsidP="00293A98">
            <w:pPr>
              <w:pStyle w:val="af"/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121" w:rsidRDefault="00576121" w:rsidP="004C25C1">
            <w:pPr>
              <w:pStyle w:val="af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121" w:rsidRDefault="00576121" w:rsidP="004C25C1">
            <w:pPr>
              <w:pStyle w:val="af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121" w:rsidRDefault="00576121" w:rsidP="004C25C1">
            <w:pPr>
              <w:pStyle w:val="af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121" w:rsidRDefault="00576121" w:rsidP="004C25C1">
            <w:pPr>
              <w:pStyle w:val="af"/>
              <w:jc w:val="center"/>
            </w:pPr>
          </w:p>
        </w:tc>
      </w:tr>
      <w:tr w:rsidR="00646F39" w:rsidRPr="00473C60" w:rsidTr="00576121">
        <w:trPr>
          <w:trHeight w:val="399"/>
          <w:jc w:val="center"/>
        </w:trPr>
        <w:tc>
          <w:tcPr>
            <w:tcW w:w="50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F39" w:rsidRPr="002928B3" w:rsidRDefault="00646F39" w:rsidP="00646F39">
            <w:pPr>
              <w:pStyle w:val="af"/>
              <w:jc w:val="center"/>
            </w:pPr>
          </w:p>
        </w:tc>
        <w:tc>
          <w:tcPr>
            <w:tcW w:w="552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6F39" w:rsidRPr="002928B3" w:rsidRDefault="00646F39" w:rsidP="00646F39">
            <w:pPr>
              <w:pStyle w:val="af"/>
              <w:jc w:val="center"/>
            </w:pPr>
            <w:r w:rsidRPr="001318DA">
              <w:t>«Адресн</w:t>
            </w:r>
            <w:r>
              <w:t>ая</w:t>
            </w:r>
            <w:r w:rsidRPr="001318DA">
              <w:t xml:space="preserve"> инвестиционн</w:t>
            </w:r>
            <w:r>
              <w:t>ая</w:t>
            </w:r>
            <w:r w:rsidRPr="001318DA">
              <w:t xml:space="preserve"> </w:t>
            </w:r>
            <w:hyperlink w:anchor="Par1908" w:history="1">
              <w:r w:rsidRPr="001318DA">
                <w:t>программ</w:t>
              </w:r>
              <w:r>
                <w:t>а</w:t>
              </w:r>
              <w:r w:rsidRPr="001318DA">
                <w:t xml:space="preserve"> </w:t>
              </w:r>
            </w:hyperlink>
            <w:r w:rsidRPr="001318DA">
              <w:t xml:space="preserve"> городск</w:t>
            </w:r>
            <w:r>
              <w:t>ого</w:t>
            </w:r>
            <w:r w:rsidRPr="001318DA">
              <w:t xml:space="preserve"> округ</w:t>
            </w:r>
            <w:r>
              <w:t>а</w:t>
            </w:r>
            <w:r w:rsidRPr="001318DA">
              <w:t xml:space="preserve"> город Шахунья Нижегородской области»</w:t>
            </w:r>
            <w:r w:rsidRPr="007E53A5">
              <w:t xml:space="preserve"> </w:t>
            </w:r>
            <w:r w:rsidRPr="00F44CFC">
              <w:t xml:space="preserve"> </w:t>
            </w:r>
          </w:p>
        </w:tc>
        <w:tc>
          <w:tcPr>
            <w:tcW w:w="2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39" w:rsidRPr="002F0B89" w:rsidRDefault="00646F39" w:rsidP="00646F39">
            <w:pPr>
              <w:pStyle w:val="a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F0B89">
              <w:rPr>
                <w:sz w:val="22"/>
                <w:szCs w:val="22"/>
              </w:rPr>
              <w:t>тдел архитектуры и капитального строительства администрации городского округа город Шахунья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F39" w:rsidRPr="00646F39" w:rsidRDefault="00646F39" w:rsidP="00646F39">
            <w:pPr>
              <w:jc w:val="center"/>
              <w:rPr>
                <w:sz w:val="22"/>
                <w:szCs w:val="22"/>
              </w:rPr>
            </w:pPr>
            <w:r w:rsidRPr="00646F39">
              <w:t>9621,6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F39" w:rsidRPr="00646F39" w:rsidRDefault="00646F39" w:rsidP="00646F39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F39" w:rsidRPr="00646F39" w:rsidRDefault="00646F39" w:rsidP="00646F39">
            <w:pPr>
              <w:jc w:val="center"/>
              <w:rPr>
                <w:sz w:val="22"/>
                <w:szCs w:val="22"/>
              </w:rPr>
            </w:pPr>
            <w:r w:rsidRPr="00646F39">
              <w:t>632,2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F39" w:rsidRPr="00646F39" w:rsidRDefault="00646F39" w:rsidP="00646F39">
            <w:pPr>
              <w:jc w:val="center"/>
              <w:rPr>
                <w:sz w:val="22"/>
                <w:szCs w:val="22"/>
              </w:rPr>
            </w:pPr>
            <w:r w:rsidRPr="00646F39">
              <w:t>10253,8</w:t>
            </w:r>
          </w:p>
        </w:tc>
      </w:tr>
    </w:tbl>
    <w:p w:rsidR="00293A98" w:rsidRDefault="00293A98" w:rsidP="005A3632">
      <w:pPr>
        <w:pStyle w:val="af"/>
        <w:jc w:val="center"/>
        <w:rPr>
          <w:b/>
          <w:bCs/>
        </w:rPr>
      </w:pPr>
    </w:p>
    <w:p w:rsidR="00811616" w:rsidRDefault="00811616" w:rsidP="005A3632">
      <w:pPr>
        <w:pStyle w:val="af"/>
        <w:jc w:val="center"/>
        <w:rPr>
          <w:b/>
          <w:bCs/>
        </w:rPr>
      </w:pPr>
    </w:p>
    <w:p w:rsidR="004C25C1" w:rsidRDefault="004C25C1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8913DF" w:rsidRDefault="008913DF" w:rsidP="005A3632">
      <w:pPr>
        <w:pStyle w:val="af"/>
        <w:jc w:val="center"/>
        <w:rPr>
          <w:b/>
          <w:bCs/>
        </w:rPr>
      </w:pPr>
    </w:p>
    <w:p w:rsidR="00293A98" w:rsidRPr="00293A98" w:rsidRDefault="00293A98" w:rsidP="00293A98">
      <w:pPr>
        <w:pStyle w:val="af"/>
        <w:jc w:val="center"/>
        <w:rPr>
          <w:b/>
        </w:rPr>
      </w:pPr>
      <w:r w:rsidRPr="00293A98">
        <w:rPr>
          <w:b/>
        </w:rPr>
        <w:t xml:space="preserve">2.8 Прогнозная оценка расходов на реализацию </w:t>
      </w:r>
      <w:proofErr w:type="gramStart"/>
      <w:r w:rsidRPr="00293A98">
        <w:rPr>
          <w:b/>
        </w:rPr>
        <w:t>муниципальной</w:t>
      </w:r>
      <w:proofErr w:type="gramEnd"/>
    </w:p>
    <w:p w:rsidR="00293A98" w:rsidRPr="00293A98" w:rsidRDefault="00293A98" w:rsidP="00293A98">
      <w:pPr>
        <w:pStyle w:val="af"/>
        <w:jc w:val="center"/>
        <w:rPr>
          <w:b/>
        </w:rPr>
      </w:pPr>
      <w:r w:rsidRPr="00293A98">
        <w:rPr>
          <w:b/>
        </w:rPr>
        <w:t xml:space="preserve">программы за счет всех источников </w:t>
      </w:r>
    </w:p>
    <w:p w:rsidR="00293A98" w:rsidRPr="00293A98" w:rsidRDefault="00293A98" w:rsidP="00293A98">
      <w:pPr>
        <w:pStyle w:val="af"/>
        <w:jc w:val="right"/>
      </w:pPr>
      <w:r w:rsidRPr="00293A98">
        <w:t>Таблица 4</w:t>
      </w:r>
    </w:p>
    <w:tbl>
      <w:tblPr>
        <w:tblW w:w="15271" w:type="dxa"/>
        <w:tblInd w:w="24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805"/>
        <w:gridCol w:w="3118"/>
        <w:gridCol w:w="6663"/>
        <w:gridCol w:w="1275"/>
        <w:gridCol w:w="1134"/>
        <w:gridCol w:w="1276"/>
      </w:tblGrid>
      <w:tr w:rsidR="00286A54" w:rsidTr="00B33D5B"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Статус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6A54" w:rsidRDefault="00286A54" w:rsidP="00286A54">
            <w:pPr>
              <w:pStyle w:val="af"/>
              <w:jc w:val="center"/>
            </w:pPr>
            <w:r>
              <w:t xml:space="preserve">Наименование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Ответственный исполнитель, соисполнители 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Оценка расходов (тыс. руб.), </w:t>
            </w:r>
          </w:p>
          <w:p w:rsidR="00286A54" w:rsidRDefault="00286A54" w:rsidP="00E173FF">
            <w:pPr>
              <w:pStyle w:val="af"/>
              <w:jc w:val="center"/>
            </w:pPr>
            <w:r>
              <w:t xml:space="preserve">годы </w:t>
            </w:r>
          </w:p>
        </w:tc>
      </w:tr>
      <w:tr w:rsidR="00286A54" w:rsidTr="00B33D5B">
        <w:tc>
          <w:tcPr>
            <w:tcW w:w="18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</w:pPr>
          </w:p>
        </w:tc>
        <w:tc>
          <w:tcPr>
            <w:tcW w:w="6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2019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2020 </w:t>
            </w:r>
          </w:p>
        </w:tc>
      </w:tr>
      <w:tr w:rsidR="00286A54" w:rsidTr="00B33D5B"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1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2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A54" w:rsidRDefault="00286A54" w:rsidP="00E173FF">
            <w:pPr>
              <w:pStyle w:val="af"/>
              <w:jc w:val="center"/>
            </w:pPr>
            <w:r>
              <w:t xml:space="preserve">6 </w:t>
            </w:r>
          </w:p>
        </w:tc>
      </w:tr>
      <w:tr w:rsidR="00646F39" w:rsidTr="006D3212">
        <w:tc>
          <w:tcPr>
            <w:tcW w:w="180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46F39" w:rsidRPr="00293A98" w:rsidRDefault="00646F39" w:rsidP="00811616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46F39" w:rsidRPr="00961A85" w:rsidRDefault="00646F39" w:rsidP="008116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61A85">
              <w:t xml:space="preserve">«Адресная инвестиционная </w:t>
            </w:r>
            <w:hyperlink w:anchor="Par1908" w:history="1">
              <w:r w:rsidRPr="00961A85">
                <w:t xml:space="preserve">программа </w:t>
              </w:r>
            </w:hyperlink>
            <w:r w:rsidRPr="00961A85">
              <w:t xml:space="preserve"> в городском округе город Шахунья Нижегородской области на 201</w:t>
            </w:r>
            <w:r>
              <w:t>8</w:t>
            </w:r>
            <w:r w:rsidRPr="00961A85">
              <w:t>- 20</w:t>
            </w:r>
            <w:r>
              <w:t>20</w:t>
            </w:r>
            <w:r w:rsidRPr="00961A85">
              <w:t xml:space="preserve"> годы»</w:t>
            </w:r>
          </w:p>
          <w:p w:rsidR="00646F39" w:rsidRPr="00293A98" w:rsidRDefault="00646F39" w:rsidP="00286A54">
            <w:pPr>
              <w:rPr>
                <w:bCs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6F39" w:rsidRDefault="00646F39" w:rsidP="00E173FF">
            <w:pPr>
              <w:pStyle w:val="af"/>
            </w:pPr>
            <w:r>
              <w:t xml:space="preserve">Всего (1)+(2)+(3)+(4)+(5)+(6)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F39" w:rsidRPr="00646F39" w:rsidRDefault="00FE0F83" w:rsidP="002D0C53">
            <w:pPr>
              <w:jc w:val="center"/>
              <w:rPr>
                <w:sz w:val="22"/>
                <w:szCs w:val="22"/>
              </w:rPr>
            </w:pPr>
            <w:r>
              <w:t>36129,8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F39" w:rsidRPr="00646F39" w:rsidRDefault="00646F39" w:rsidP="002D0C53">
            <w:pPr>
              <w:jc w:val="center"/>
              <w:rPr>
                <w:sz w:val="22"/>
                <w:szCs w:val="22"/>
              </w:rPr>
            </w:pPr>
            <w:r w:rsidRPr="00646F39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F39" w:rsidRPr="00646F39" w:rsidRDefault="00646F39" w:rsidP="002D0C53">
            <w:pPr>
              <w:jc w:val="center"/>
              <w:rPr>
                <w:sz w:val="22"/>
                <w:szCs w:val="22"/>
              </w:rPr>
            </w:pPr>
            <w:r w:rsidRPr="00646F39">
              <w:t>632,2</w:t>
            </w:r>
          </w:p>
        </w:tc>
      </w:tr>
      <w:tr w:rsidR="00EB00E8" w:rsidTr="006D3212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B00E8" w:rsidRPr="00293A98" w:rsidRDefault="00EB00E8" w:rsidP="00293A98">
            <w:pPr>
              <w:rPr>
                <w:b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B00E8" w:rsidRPr="00293A98" w:rsidRDefault="00EB00E8" w:rsidP="00293A98">
            <w:pPr>
              <w:rPr>
                <w:bCs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0E8" w:rsidRDefault="00EB00E8" w:rsidP="00B33D5B">
            <w:pPr>
              <w:pStyle w:val="af"/>
              <w:jc w:val="both"/>
            </w:pPr>
            <w:r>
              <w:t xml:space="preserve">(1)расходы бюджета городского округа город Шахунья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00E8" w:rsidRPr="00646F39" w:rsidRDefault="00646F39" w:rsidP="00646F39">
            <w:pPr>
              <w:pStyle w:val="af"/>
              <w:jc w:val="center"/>
            </w:pPr>
            <w:r w:rsidRPr="00646F39">
              <w:t>9621,6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00E8" w:rsidRPr="00473C60" w:rsidRDefault="007B3260" w:rsidP="0091035E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00E8" w:rsidRPr="00473C60" w:rsidRDefault="007B3260" w:rsidP="0091035E">
            <w:pPr>
              <w:pStyle w:val="af"/>
              <w:jc w:val="center"/>
            </w:pPr>
            <w:r>
              <w:t>632,2</w:t>
            </w:r>
          </w:p>
        </w:tc>
      </w:tr>
      <w:tr w:rsidR="00B33D5B" w:rsidTr="00B33D5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B33D5B">
            <w:pPr>
              <w:pStyle w:val="af"/>
            </w:pPr>
            <w:r>
              <w:t xml:space="preserve">(2) расходы областного бюджета Нижегородской области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2E32" w:rsidRPr="00FE0F83" w:rsidRDefault="00582E32" w:rsidP="00582E32">
            <w:pPr>
              <w:pStyle w:val="af"/>
              <w:jc w:val="center"/>
            </w:pPr>
            <w:r>
              <w:t>12617,3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4C25C1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4C25C1">
            <w:pPr>
              <w:pStyle w:val="af"/>
              <w:jc w:val="center"/>
            </w:pPr>
            <w:r>
              <w:t>0,0</w:t>
            </w:r>
          </w:p>
        </w:tc>
      </w:tr>
      <w:tr w:rsidR="00B33D5B" w:rsidTr="00B33D5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173FF">
            <w:pPr>
              <w:pStyle w:val="af"/>
            </w:pPr>
            <w:r>
              <w:t xml:space="preserve">(3) расходы государственных внебюджетных фондов РФ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</w:tr>
      <w:tr w:rsidR="00B33D5B" w:rsidTr="00B33D5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173FF">
            <w:pPr>
              <w:pStyle w:val="af"/>
            </w:pPr>
            <w:r>
              <w:t xml:space="preserve">(4) расходы территориальных государственных внебюджетных фондов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</w:tr>
      <w:tr w:rsidR="00B33D5B" w:rsidTr="00B33D5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B33D5B">
            <w:pPr>
              <w:pStyle w:val="af"/>
            </w:pPr>
            <w:r>
              <w:t xml:space="preserve">(5) федеральный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Pr="00FE0F83" w:rsidRDefault="00FE0F83" w:rsidP="004C25C1">
            <w:pPr>
              <w:pStyle w:val="af"/>
              <w:jc w:val="center"/>
            </w:pPr>
            <w:r>
              <w:t>13890,9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4C25C1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4C25C1">
            <w:pPr>
              <w:pStyle w:val="af"/>
              <w:jc w:val="center"/>
            </w:pPr>
            <w:r>
              <w:t>0,0</w:t>
            </w:r>
          </w:p>
        </w:tc>
      </w:tr>
      <w:tr w:rsidR="00B33D5B" w:rsidTr="00B33D5B">
        <w:tc>
          <w:tcPr>
            <w:tcW w:w="180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B33D5B">
            <w:pPr>
              <w:pStyle w:val="af"/>
              <w:jc w:val="both"/>
            </w:pPr>
            <w:r>
              <w:t>(6) юридические лица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</w:tr>
      <w:tr w:rsidR="00B33D5B" w:rsidTr="00B33D5B">
        <w:tc>
          <w:tcPr>
            <w:tcW w:w="180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173FF">
            <w:pPr>
              <w:pStyle w:val="af"/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173FF">
            <w:pPr>
              <w:pStyle w:val="af"/>
              <w:jc w:val="both"/>
            </w:pPr>
            <w:r>
              <w:t>(7)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5B" w:rsidRDefault="00B33D5B" w:rsidP="00E40B27">
            <w:pPr>
              <w:pStyle w:val="af"/>
              <w:jc w:val="center"/>
            </w:pPr>
            <w:r>
              <w:t>0,0</w:t>
            </w:r>
          </w:p>
        </w:tc>
      </w:tr>
    </w:tbl>
    <w:p w:rsidR="00286A54" w:rsidRDefault="00286A54" w:rsidP="005A3632">
      <w:pPr>
        <w:pStyle w:val="af"/>
        <w:jc w:val="center"/>
        <w:rPr>
          <w:b/>
          <w:bCs/>
        </w:rPr>
        <w:sectPr w:rsidR="00286A54" w:rsidSect="004C25C1">
          <w:pgSz w:w="16834" w:h="11909" w:orient="landscape"/>
          <w:pgMar w:top="851" w:right="851" w:bottom="709" w:left="567" w:header="720" w:footer="720" w:gutter="0"/>
          <w:cols w:space="720"/>
          <w:titlePg/>
        </w:sectPr>
      </w:pPr>
    </w:p>
    <w:p w:rsidR="005A3632" w:rsidRPr="00473C60" w:rsidRDefault="005A3632" w:rsidP="005A3632">
      <w:pPr>
        <w:pStyle w:val="af"/>
        <w:jc w:val="center"/>
      </w:pPr>
      <w:r w:rsidRPr="00473C60">
        <w:rPr>
          <w:b/>
          <w:bCs/>
        </w:rPr>
        <w:lastRenderedPageBreak/>
        <w:t>2.10. Оценка эффективности реализации Программы</w:t>
      </w:r>
      <w:r w:rsidRPr="00473C60">
        <w:t xml:space="preserve"> </w:t>
      </w:r>
    </w:p>
    <w:p w:rsidR="005A3632" w:rsidRPr="00473C60" w:rsidRDefault="005A3632" w:rsidP="005A3632">
      <w:pPr>
        <w:pStyle w:val="af"/>
        <w:jc w:val="center"/>
      </w:pPr>
    </w:p>
    <w:p w:rsidR="00B33D5B" w:rsidRPr="00473C60" w:rsidRDefault="00B33D5B" w:rsidP="00B33D5B">
      <w:pPr>
        <w:pStyle w:val="af"/>
        <w:ind w:firstLine="708"/>
        <w:jc w:val="both"/>
      </w:pPr>
      <w:r>
        <w:rPr>
          <w:bCs/>
        </w:rPr>
        <w:t xml:space="preserve">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от 21.10.2015 № 1205 «Об утверждении </w:t>
      </w:r>
      <w:proofErr w:type="gramStart"/>
      <w:r>
        <w:rPr>
          <w:bCs/>
        </w:rPr>
        <w:t>Методики оценки эффективности муниципальных программ городского округа</w:t>
      </w:r>
      <w:proofErr w:type="gramEnd"/>
      <w:r>
        <w:rPr>
          <w:bCs/>
        </w:rPr>
        <w:t xml:space="preserve"> город Шахунья Нижегородской области»</w:t>
      </w:r>
      <w:r>
        <w:t>.</w:t>
      </w:r>
    </w:p>
    <w:p w:rsidR="00B33D5B" w:rsidRDefault="00B33D5B" w:rsidP="00B33D5B">
      <w:pPr>
        <w:pStyle w:val="af"/>
        <w:jc w:val="center"/>
      </w:pPr>
    </w:p>
    <w:p w:rsidR="0011543E" w:rsidRDefault="0011543E" w:rsidP="00B33D5B">
      <w:pPr>
        <w:pStyle w:val="af"/>
        <w:jc w:val="center"/>
      </w:pPr>
    </w:p>
    <w:p w:rsidR="0011543E" w:rsidRPr="00473C60" w:rsidRDefault="0011543E" w:rsidP="00B33D5B">
      <w:pPr>
        <w:pStyle w:val="af"/>
        <w:jc w:val="center"/>
      </w:pPr>
      <w:r>
        <w:t>___________________</w:t>
      </w:r>
    </w:p>
    <w:p w:rsidR="004C25C1" w:rsidRDefault="004C25C1" w:rsidP="005A3632">
      <w:pPr>
        <w:pStyle w:val="af"/>
        <w:ind w:left="5103"/>
        <w:jc w:val="center"/>
      </w:pPr>
    </w:p>
    <w:sectPr w:rsidR="004C25C1" w:rsidSect="00C008E8">
      <w:pgSz w:w="11909" w:h="16834"/>
      <w:pgMar w:top="851" w:right="710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83" w:rsidRDefault="00AD0E83">
      <w:r>
        <w:separator/>
      </w:r>
    </w:p>
  </w:endnote>
  <w:endnote w:type="continuationSeparator" w:id="1">
    <w:p w:rsidR="00AD0E83" w:rsidRDefault="00AD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5E" w:rsidRDefault="00A25F7F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75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755E" w:rsidRDefault="0076755E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83" w:rsidRDefault="00AD0E83">
      <w:r>
        <w:separator/>
      </w:r>
    </w:p>
  </w:footnote>
  <w:footnote w:type="continuationSeparator" w:id="1">
    <w:p w:rsidR="00AD0E83" w:rsidRDefault="00AD0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220"/>
      <w:docPartObj>
        <w:docPartGallery w:val="Page Numbers (Top of Page)"/>
        <w:docPartUnique/>
      </w:docPartObj>
    </w:sdtPr>
    <w:sdtContent>
      <w:p w:rsidR="0011543E" w:rsidRDefault="0011543E">
        <w:pPr>
          <w:pStyle w:val="a8"/>
          <w:jc w:val="center"/>
        </w:pPr>
        <w:fldSimple w:instr=" PAGE   \* MERGEFORMAT ">
          <w:r w:rsidR="00EC4903">
            <w:rPr>
              <w:noProof/>
            </w:rPr>
            <w:t>7</w:t>
          </w:r>
        </w:fldSimple>
      </w:p>
    </w:sdtContent>
  </w:sdt>
  <w:p w:rsidR="0011543E" w:rsidRDefault="001154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219"/>
      <w:docPartObj>
        <w:docPartGallery w:val="Page Numbers (Top of Page)"/>
        <w:docPartUnique/>
      </w:docPartObj>
    </w:sdtPr>
    <w:sdtContent>
      <w:p w:rsidR="0011543E" w:rsidRDefault="0011543E">
        <w:pPr>
          <w:pStyle w:val="a8"/>
          <w:jc w:val="center"/>
        </w:pPr>
        <w:fldSimple w:instr=" PAGE   \* MERGEFORMAT ">
          <w:r w:rsidR="00EC4903">
            <w:rPr>
              <w:noProof/>
            </w:rPr>
            <w:t>8</w:t>
          </w:r>
        </w:fldSimple>
      </w:p>
    </w:sdtContent>
  </w:sdt>
  <w:p w:rsidR="0011543E" w:rsidRDefault="001154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DA3CC7"/>
    <w:multiLevelType w:val="hybridMultilevel"/>
    <w:tmpl w:val="47D4F446"/>
    <w:lvl w:ilvl="0" w:tplc="7F6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2A23AD"/>
    <w:multiLevelType w:val="hybridMultilevel"/>
    <w:tmpl w:val="9D122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445872"/>
    <w:multiLevelType w:val="multilevel"/>
    <w:tmpl w:val="B5EC9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222FB5"/>
    <w:multiLevelType w:val="hybridMultilevel"/>
    <w:tmpl w:val="9FF046D4"/>
    <w:lvl w:ilvl="0" w:tplc="446E9AB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283A6D52"/>
    <w:multiLevelType w:val="multilevel"/>
    <w:tmpl w:val="5F607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91BD8"/>
    <w:multiLevelType w:val="hybridMultilevel"/>
    <w:tmpl w:val="F40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09AF"/>
    <w:multiLevelType w:val="hybridMultilevel"/>
    <w:tmpl w:val="EE409FB4"/>
    <w:lvl w:ilvl="0" w:tplc="C2280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C46967"/>
    <w:multiLevelType w:val="hybridMultilevel"/>
    <w:tmpl w:val="4C26AEAC"/>
    <w:lvl w:ilvl="0" w:tplc="7EA62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8BE469A"/>
    <w:multiLevelType w:val="multilevel"/>
    <w:tmpl w:val="7FA0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89C7F93"/>
    <w:multiLevelType w:val="hybridMultilevel"/>
    <w:tmpl w:val="265A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A67C87"/>
    <w:multiLevelType w:val="multilevel"/>
    <w:tmpl w:val="BB1A6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771EE1"/>
    <w:multiLevelType w:val="hybridMultilevel"/>
    <w:tmpl w:val="C272078C"/>
    <w:lvl w:ilvl="0" w:tplc="7EA62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20"/>
  </w:num>
  <w:num w:numId="7">
    <w:abstractNumId w:val="1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6"/>
  </w:num>
  <w:num w:numId="11">
    <w:abstractNumId w:val="30"/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  <w:num w:numId="16">
    <w:abstractNumId w:val="17"/>
  </w:num>
  <w:num w:numId="17">
    <w:abstractNumId w:val="6"/>
  </w:num>
  <w:num w:numId="18">
    <w:abstractNumId w:val="12"/>
  </w:num>
  <w:num w:numId="19">
    <w:abstractNumId w:val="24"/>
  </w:num>
  <w:num w:numId="20">
    <w:abstractNumId w:val="22"/>
  </w:num>
  <w:num w:numId="21">
    <w:abstractNumId w:val="5"/>
  </w:num>
  <w:num w:numId="22">
    <w:abstractNumId w:val="27"/>
  </w:num>
  <w:num w:numId="23">
    <w:abstractNumId w:val="15"/>
  </w:num>
  <w:num w:numId="24">
    <w:abstractNumId w:val="29"/>
  </w:num>
  <w:num w:numId="25">
    <w:abstractNumId w:val="13"/>
  </w:num>
  <w:num w:numId="26">
    <w:abstractNumId w:val="1"/>
  </w:num>
  <w:num w:numId="27">
    <w:abstractNumId w:val="18"/>
  </w:num>
  <w:num w:numId="28">
    <w:abstractNumId w:val="3"/>
  </w:num>
  <w:num w:numId="29">
    <w:abstractNumId w:val="8"/>
  </w:num>
  <w:num w:numId="30">
    <w:abstractNumId w:val="14"/>
  </w:num>
  <w:num w:numId="31">
    <w:abstractNumId w:val="2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12D7"/>
    <w:rsid w:val="00003350"/>
    <w:rsid w:val="00007471"/>
    <w:rsid w:val="000104BE"/>
    <w:rsid w:val="00010F97"/>
    <w:rsid w:val="00011192"/>
    <w:rsid w:val="000123EB"/>
    <w:rsid w:val="0001442F"/>
    <w:rsid w:val="00014733"/>
    <w:rsid w:val="0001473C"/>
    <w:rsid w:val="00015407"/>
    <w:rsid w:val="0001595D"/>
    <w:rsid w:val="00022230"/>
    <w:rsid w:val="00022EB6"/>
    <w:rsid w:val="0002442A"/>
    <w:rsid w:val="00025132"/>
    <w:rsid w:val="000339F6"/>
    <w:rsid w:val="0004033A"/>
    <w:rsid w:val="00042DFD"/>
    <w:rsid w:val="000440C8"/>
    <w:rsid w:val="0004485B"/>
    <w:rsid w:val="00050372"/>
    <w:rsid w:val="00053258"/>
    <w:rsid w:val="00053C89"/>
    <w:rsid w:val="00057718"/>
    <w:rsid w:val="000606A2"/>
    <w:rsid w:val="00060B1C"/>
    <w:rsid w:val="0006108F"/>
    <w:rsid w:val="000613E6"/>
    <w:rsid w:val="00061941"/>
    <w:rsid w:val="000668E4"/>
    <w:rsid w:val="00072700"/>
    <w:rsid w:val="00077363"/>
    <w:rsid w:val="0007760D"/>
    <w:rsid w:val="0008105A"/>
    <w:rsid w:val="00087448"/>
    <w:rsid w:val="000877DA"/>
    <w:rsid w:val="00087AB8"/>
    <w:rsid w:val="00093407"/>
    <w:rsid w:val="00093710"/>
    <w:rsid w:val="00093C4B"/>
    <w:rsid w:val="0009707D"/>
    <w:rsid w:val="000A015E"/>
    <w:rsid w:val="000A1BE5"/>
    <w:rsid w:val="000A20F9"/>
    <w:rsid w:val="000A58DF"/>
    <w:rsid w:val="000A5AB7"/>
    <w:rsid w:val="000A71A5"/>
    <w:rsid w:val="000B234F"/>
    <w:rsid w:val="000B4F33"/>
    <w:rsid w:val="000B5DAA"/>
    <w:rsid w:val="000B6DDC"/>
    <w:rsid w:val="000B6DEA"/>
    <w:rsid w:val="000B7141"/>
    <w:rsid w:val="000B71C8"/>
    <w:rsid w:val="000B769E"/>
    <w:rsid w:val="000B78E0"/>
    <w:rsid w:val="000C1B1C"/>
    <w:rsid w:val="000C294D"/>
    <w:rsid w:val="000C3886"/>
    <w:rsid w:val="000C6484"/>
    <w:rsid w:val="000D0CD7"/>
    <w:rsid w:val="000D15C4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1BD"/>
    <w:rsid w:val="00112D92"/>
    <w:rsid w:val="00112DC2"/>
    <w:rsid w:val="0011440B"/>
    <w:rsid w:val="0011543E"/>
    <w:rsid w:val="00116E6D"/>
    <w:rsid w:val="001173DF"/>
    <w:rsid w:val="00126FCA"/>
    <w:rsid w:val="00127A09"/>
    <w:rsid w:val="001318DA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02E2"/>
    <w:rsid w:val="001A18F1"/>
    <w:rsid w:val="001A627F"/>
    <w:rsid w:val="001A6E06"/>
    <w:rsid w:val="001B01A4"/>
    <w:rsid w:val="001B1741"/>
    <w:rsid w:val="001B2B0F"/>
    <w:rsid w:val="001B3991"/>
    <w:rsid w:val="001B51ED"/>
    <w:rsid w:val="001B7E8A"/>
    <w:rsid w:val="001C08F3"/>
    <w:rsid w:val="001C1A8D"/>
    <w:rsid w:val="001C1D5C"/>
    <w:rsid w:val="001C255C"/>
    <w:rsid w:val="001D0EA0"/>
    <w:rsid w:val="001D5255"/>
    <w:rsid w:val="001D54BA"/>
    <w:rsid w:val="001D5DE5"/>
    <w:rsid w:val="001D5F1F"/>
    <w:rsid w:val="001E172A"/>
    <w:rsid w:val="001E2BF5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2C31"/>
    <w:rsid w:val="00214C15"/>
    <w:rsid w:val="00215ADE"/>
    <w:rsid w:val="00221177"/>
    <w:rsid w:val="00221EB6"/>
    <w:rsid w:val="00234B69"/>
    <w:rsid w:val="00235480"/>
    <w:rsid w:val="00235EE1"/>
    <w:rsid w:val="00235F98"/>
    <w:rsid w:val="00236839"/>
    <w:rsid w:val="0024014D"/>
    <w:rsid w:val="002408EF"/>
    <w:rsid w:val="002450A8"/>
    <w:rsid w:val="002477FE"/>
    <w:rsid w:val="002504F6"/>
    <w:rsid w:val="00254935"/>
    <w:rsid w:val="00254EFF"/>
    <w:rsid w:val="0025574F"/>
    <w:rsid w:val="00256F73"/>
    <w:rsid w:val="002600F2"/>
    <w:rsid w:val="00261ECC"/>
    <w:rsid w:val="0026288F"/>
    <w:rsid w:val="00264170"/>
    <w:rsid w:val="00272450"/>
    <w:rsid w:val="00273BE9"/>
    <w:rsid w:val="0027581E"/>
    <w:rsid w:val="002831DA"/>
    <w:rsid w:val="00286A54"/>
    <w:rsid w:val="002928B3"/>
    <w:rsid w:val="00293585"/>
    <w:rsid w:val="00293A98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14D1"/>
    <w:rsid w:val="002E2AA2"/>
    <w:rsid w:val="002E328D"/>
    <w:rsid w:val="002E386E"/>
    <w:rsid w:val="002F0B89"/>
    <w:rsid w:val="002F31EA"/>
    <w:rsid w:val="002F392E"/>
    <w:rsid w:val="002F5E8A"/>
    <w:rsid w:val="002F6F95"/>
    <w:rsid w:val="00301F28"/>
    <w:rsid w:val="00305136"/>
    <w:rsid w:val="00312B81"/>
    <w:rsid w:val="0032354B"/>
    <w:rsid w:val="0032398A"/>
    <w:rsid w:val="00323A62"/>
    <w:rsid w:val="0032668A"/>
    <w:rsid w:val="00326CCA"/>
    <w:rsid w:val="0032701E"/>
    <w:rsid w:val="00327948"/>
    <w:rsid w:val="00327E00"/>
    <w:rsid w:val="00330416"/>
    <w:rsid w:val="00331520"/>
    <w:rsid w:val="00331601"/>
    <w:rsid w:val="00335844"/>
    <w:rsid w:val="0033592C"/>
    <w:rsid w:val="00341D9B"/>
    <w:rsid w:val="003466ED"/>
    <w:rsid w:val="00350B98"/>
    <w:rsid w:val="00352B83"/>
    <w:rsid w:val="003551DB"/>
    <w:rsid w:val="00356F6D"/>
    <w:rsid w:val="00364A52"/>
    <w:rsid w:val="00364A80"/>
    <w:rsid w:val="00370DE5"/>
    <w:rsid w:val="00373FB4"/>
    <w:rsid w:val="00374D67"/>
    <w:rsid w:val="003771C2"/>
    <w:rsid w:val="00377E05"/>
    <w:rsid w:val="003802DA"/>
    <w:rsid w:val="0038064E"/>
    <w:rsid w:val="003816D9"/>
    <w:rsid w:val="00381B23"/>
    <w:rsid w:val="003915BC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2C8D"/>
    <w:rsid w:val="003D30AD"/>
    <w:rsid w:val="003D33E3"/>
    <w:rsid w:val="003D636A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3F7A62"/>
    <w:rsid w:val="004035E8"/>
    <w:rsid w:val="0040576C"/>
    <w:rsid w:val="00407ECF"/>
    <w:rsid w:val="00413EE8"/>
    <w:rsid w:val="004168AC"/>
    <w:rsid w:val="0042040C"/>
    <w:rsid w:val="004211BB"/>
    <w:rsid w:val="0042669A"/>
    <w:rsid w:val="00427B5A"/>
    <w:rsid w:val="0043080E"/>
    <w:rsid w:val="004320AC"/>
    <w:rsid w:val="0043465F"/>
    <w:rsid w:val="00436033"/>
    <w:rsid w:val="004376D4"/>
    <w:rsid w:val="00451A45"/>
    <w:rsid w:val="00453089"/>
    <w:rsid w:val="00456AD6"/>
    <w:rsid w:val="00456DD7"/>
    <w:rsid w:val="0045713B"/>
    <w:rsid w:val="0045754A"/>
    <w:rsid w:val="004607A0"/>
    <w:rsid w:val="00461338"/>
    <w:rsid w:val="004652A0"/>
    <w:rsid w:val="0046681D"/>
    <w:rsid w:val="00467B42"/>
    <w:rsid w:val="00470C3B"/>
    <w:rsid w:val="00473C60"/>
    <w:rsid w:val="00480BD3"/>
    <w:rsid w:val="00481389"/>
    <w:rsid w:val="00481605"/>
    <w:rsid w:val="00482D6E"/>
    <w:rsid w:val="00483CAD"/>
    <w:rsid w:val="00485CB4"/>
    <w:rsid w:val="0048683D"/>
    <w:rsid w:val="0049012B"/>
    <w:rsid w:val="004902B3"/>
    <w:rsid w:val="004923F6"/>
    <w:rsid w:val="0049562C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25C1"/>
    <w:rsid w:val="004C4A5E"/>
    <w:rsid w:val="004C7C1E"/>
    <w:rsid w:val="004C7DAE"/>
    <w:rsid w:val="004D1060"/>
    <w:rsid w:val="004D2FCC"/>
    <w:rsid w:val="004D3B68"/>
    <w:rsid w:val="004D42F6"/>
    <w:rsid w:val="004D5D52"/>
    <w:rsid w:val="004E19BC"/>
    <w:rsid w:val="004E1DC8"/>
    <w:rsid w:val="004E3959"/>
    <w:rsid w:val="004E64C3"/>
    <w:rsid w:val="004E67B8"/>
    <w:rsid w:val="004F39C8"/>
    <w:rsid w:val="004F530E"/>
    <w:rsid w:val="004F6058"/>
    <w:rsid w:val="005029AF"/>
    <w:rsid w:val="00505939"/>
    <w:rsid w:val="005065F3"/>
    <w:rsid w:val="00512374"/>
    <w:rsid w:val="0051298B"/>
    <w:rsid w:val="005132C6"/>
    <w:rsid w:val="00514810"/>
    <w:rsid w:val="00514AF9"/>
    <w:rsid w:val="00517C7F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4775F"/>
    <w:rsid w:val="00556739"/>
    <w:rsid w:val="0056059A"/>
    <w:rsid w:val="0056313A"/>
    <w:rsid w:val="0056734B"/>
    <w:rsid w:val="00576121"/>
    <w:rsid w:val="0057747C"/>
    <w:rsid w:val="00577F92"/>
    <w:rsid w:val="005814F8"/>
    <w:rsid w:val="0058278C"/>
    <w:rsid w:val="00582E32"/>
    <w:rsid w:val="00585B13"/>
    <w:rsid w:val="00586522"/>
    <w:rsid w:val="00586AC0"/>
    <w:rsid w:val="00591A26"/>
    <w:rsid w:val="0059472D"/>
    <w:rsid w:val="00597491"/>
    <w:rsid w:val="005A29BC"/>
    <w:rsid w:val="005A3632"/>
    <w:rsid w:val="005B3467"/>
    <w:rsid w:val="005B3778"/>
    <w:rsid w:val="005B5F79"/>
    <w:rsid w:val="005B73E4"/>
    <w:rsid w:val="005C0E6F"/>
    <w:rsid w:val="005C2DD6"/>
    <w:rsid w:val="005C4ACF"/>
    <w:rsid w:val="005C733D"/>
    <w:rsid w:val="005D45D8"/>
    <w:rsid w:val="005D471B"/>
    <w:rsid w:val="005D4FE7"/>
    <w:rsid w:val="005D7229"/>
    <w:rsid w:val="005E3948"/>
    <w:rsid w:val="005E6796"/>
    <w:rsid w:val="005E6B4E"/>
    <w:rsid w:val="005E7D52"/>
    <w:rsid w:val="005F13C7"/>
    <w:rsid w:val="005F6958"/>
    <w:rsid w:val="005F6D16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37C48"/>
    <w:rsid w:val="00645031"/>
    <w:rsid w:val="006463C7"/>
    <w:rsid w:val="00646F39"/>
    <w:rsid w:val="00656A26"/>
    <w:rsid w:val="00657B52"/>
    <w:rsid w:val="00661F0A"/>
    <w:rsid w:val="00664039"/>
    <w:rsid w:val="0066554D"/>
    <w:rsid w:val="0066563B"/>
    <w:rsid w:val="00666213"/>
    <w:rsid w:val="006760D9"/>
    <w:rsid w:val="00677297"/>
    <w:rsid w:val="00680638"/>
    <w:rsid w:val="006824B2"/>
    <w:rsid w:val="0068664F"/>
    <w:rsid w:val="00690EB4"/>
    <w:rsid w:val="006916FE"/>
    <w:rsid w:val="0069435F"/>
    <w:rsid w:val="00695ECB"/>
    <w:rsid w:val="006A07BB"/>
    <w:rsid w:val="006A2BC9"/>
    <w:rsid w:val="006A3AC0"/>
    <w:rsid w:val="006A7CF6"/>
    <w:rsid w:val="006B2CC3"/>
    <w:rsid w:val="006C2821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1F7"/>
    <w:rsid w:val="00701EE0"/>
    <w:rsid w:val="007043FE"/>
    <w:rsid w:val="007062BE"/>
    <w:rsid w:val="00707CE9"/>
    <w:rsid w:val="00712321"/>
    <w:rsid w:val="00712E7F"/>
    <w:rsid w:val="00715006"/>
    <w:rsid w:val="0071636F"/>
    <w:rsid w:val="00721CDE"/>
    <w:rsid w:val="00727237"/>
    <w:rsid w:val="00727846"/>
    <w:rsid w:val="007331FA"/>
    <w:rsid w:val="007406DD"/>
    <w:rsid w:val="00743532"/>
    <w:rsid w:val="00743678"/>
    <w:rsid w:val="00754631"/>
    <w:rsid w:val="007557FB"/>
    <w:rsid w:val="0076034B"/>
    <w:rsid w:val="007629F3"/>
    <w:rsid w:val="007649F6"/>
    <w:rsid w:val="00764CED"/>
    <w:rsid w:val="0076755E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93145"/>
    <w:rsid w:val="007933C1"/>
    <w:rsid w:val="007A2E9F"/>
    <w:rsid w:val="007A7AC5"/>
    <w:rsid w:val="007B101C"/>
    <w:rsid w:val="007B3260"/>
    <w:rsid w:val="007B41D6"/>
    <w:rsid w:val="007B633F"/>
    <w:rsid w:val="007C0325"/>
    <w:rsid w:val="007C1AAB"/>
    <w:rsid w:val="007C4681"/>
    <w:rsid w:val="007C4B23"/>
    <w:rsid w:val="007C540B"/>
    <w:rsid w:val="007D1534"/>
    <w:rsid w:val="007D679C"/>
    <w:rsid w:val="007E0D2B"/>
    <w:rsid w:val="007E6B31"/>
    <w:rsid w:val="007F0837"/>
    <w:rsid w:val="007F4D6E"/>
    <w:rsid w:val="00800C8B"/>
    <w:rsid w:val="00802C3F"/>
    <w:rsid w:val="0080667D"/>
    <w:rsid w:val="00806D7A"/>
    <w:rsid w:val="00810C99"/>
    <w:rsid w:val="00811616"/>
    <w:rsid w:val="0081175D"/>
    <w:rsid w:val="00812773"/>
    <w:rsid w:val="00813129"/>
    <w:rsid w:val="00813A60"/>
    <w:rsid w:val="00814731"/>
    <w:rsid w:val="008208B3"/>
    <w:rsid w:val="00831054"/>
    <w:rsid w:val="00831AA2"/>
    <w:rsid w:val="0083744E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02DC"/>
    <w:rsid w:val="00861A8F"/>
    <w:rsid w:val="00862A2D"/>
    <w:rsid w:val="00862E68"/>
    <w:rsid w:val="008713D9"/>
    <w:rsid w:val="00874CF0"/>
    <w:rsid w:val="00876144"/>
    <w:rsid w:val="0087708A"/>
    <w:rsid w:val="00877B66"/>
    <w:rsid w:val="00880E00"/>
    <w:rsid w:val="00881DD9"/>
    <w:rsid w:val="0088265E"/>
    <w:rsid w:val="008833E2"/>
    <w:rsid w:val="00884E57"/>
    <w:rsid w:val="008860DF"/>
    <w:rsid w:val="008913DF"/>
    <w:rsid w:val="008916C5"/>
    <w:rsid w:val="0089446F"/>
    <w:rsid w:val="008A0DB9"/>
    <w:rsid w:val="008A1A7D"/>
    <w:rsid w:val="008A2739"/>
    <w:rsid w:val="008A41F0"/>
    <w:rsid w:val="008A4E1F"/>
    <w:rsid w:val="008A65D3"/>
    <w:rsid w:val="008A6BAD"/>
    <w:rsid w:val="008A6BF1"/>
    <w:rsid w:val="008A6C5A"/>
    <w:rsid w:val="008B5A1D"/>
    <w:rsid w:val="008B5F2E"/>
    <w:rsid w:val="008B7A5C"/>
    <w:rsid w:val="008C20FF"/>
    <w:rsid w:val="008C268D"/>
    <w:rsid w:val="008C4523"/>
    <w:rsid w:val="008C4835"/>
    <w:rsid w:val="008C4D9C"/>
    <w:rsid w:val="008C696B"/>
    <w:rsid w:val="008C7CD6"/>
    <w:rsid w:val="008D2157"/>
    <w:rsid w:val="008D2A0B"/>
    <w:rsid w:val="008D3DDC"/>
    <w:rsid w:val="008E085A"/>
    <w:rsid w:val="008E1ECA"/>
    <w:rsid w:val="008E428B"/>
    <w:rsid w:val="008E496B"/>
    <w:rsid w:val="008E6D12"/>
    <w:rsid w:val="008E7EC9"/>
    <w:rsid w:val="008F076E"/>
    <w:rsid w:val="008F1DB5"/>
    <w:rsid w:val="0090104A"/>
    <w:rsid w:val="00910E46"/>
    <w:rsid w:val="00911061"/>
    <w:rsid w:val="00912C16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087C"/>
    <w:rsid w:val="00941527"/>
    <w:rsid w:val="00950188"/>
    <w:rsid w:val="00956CCC"/>
    <w:rsid w:val="00957221"/>
    <w:rsid w:val="00962070"/>
    <w:rsid w:val="009645B3"/>
    <w:rsid w:val="00967D74"/>
    <w:rsid w:val="0097227F"/>
    <w:rsid w:val="00974B60"/>
    <w:rsid w:val="00974CA8"/>
    <w:rsid w:val="009774B1"/>
    <w:rsid w:val="00984C10"/>
    <w:rsid w:val="0098636B"/>
    <w:rsid w:val="00986948"/>
    <w:rsid w:val="00986F6E"/>
    <w:rsid w:val="00987280"/>
    <w:rsid w:val="009902FA"/>
    <w:rsid w:val="00992231"/>
    <w:rsid w:val="009B08B1"/>
    <w:rsid w:val="009B0F6F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E48D8"/>
    <w:rsid w:val="009F612E"/>
    <w:rsid w:val="009F61F7"/>
    <w:rsid w:val="009F6833"/>
    <w:rsid w:val="009F7CC5"/>
    <w:rsid w:val="00A0200B"/>
    <w:rsid w:val="00A04411"/>
    <w:rsid w:val="00A07B14"/>
    <w:rsid w:val="00A12BE1"/>
    <w:rsid w:val="00A167C1"/>
    <w:rsid w:val="00A22473"/>
    <w:rsid w:val="00A23490"/>
    <w:rsid w:val="00A25033"/>
    <w:rsid w:val="00A25F7F"/>
    <w:rsid w:val="00A307AA"/>
    <w:rsid w:val="00A34206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3264"/>
    <w:rsid w:val="00A540B6"/>
    <w:rsid w:val="00A54185"/>
    <w:rsid w:val="00A566DA"/>
    <w:rsid w:val="00A5720A"/>
    <w:rsid w:val="00A57AC0"/>
    <w:rsid w:val="00A62DAE"/>
    <w:rsid w:val="00A641F7"/>
    <w:rsid w:val="00A71AF5"/>
    <w:rsid w:val="00A72435"/>
    <w:rsid w:val="00A7499E"/>
    <w:rsid w:val="00A764C4"/>
    <w:rsid w:val="00A80299"/>
    <w:rsid w:val="00A81C35"/>
    <w:rsid w:val="00A82EA5"/>
    <w:rsid w:val="00A835D8"/>
    <w:rsid w:val="00A84186"/>
    <w:rsid w:val="00A8500B"/>
    <w:rsid w:val="00A91135"/>
    <w:rsid w:val="00A92506"/>
    <w:rsid w:val="00A93081"/>
    <w:rsid w:val="00A96EF1"/>
    <w:rsid w:val="00A97579"/>
    <w:rsid w:val="00AA1CD1"/>
    <w:rsid w:val="00AA4953"/>
    <w:rsid w:val="00AA7A04"/>
    <w:rsid w:val="00AB5866"/>
    <w:rsid w:val="00AB589A"/>
    <w:rsid w:val="00AC1B9C"/>
    <w:rsid w:val="00AC4F48"/>
    <w:rsid w:val="00AD0E83"/>
    <w:rsid w:val="00AD6C39"/>
    <w:rsid w:val="00AE3C5D"/>
    <w:rsid w:val="00AE467E"/>
    <w:rsid w:val="00AE6B45"/>
    <w:rsid w:val="00AE6FDD"/>
    <w:rsid w:val="00AE795D"/>
    <w:rsid w:val="00AF32F2"/>
    <w:rsid w:val="00AF4665"/>
    <w:rsid w:val="00AF5765"/>
    <w:rsid w:val="00AF57A7"/>
    <w:rsid w:val="00B013BD"/>
    <w:rsid w:val="00B0416C"/>
    <w:rsid w:val="00B114CF"/>
    <w:rsid w:val="00B13212"/>
    <w:rsid w:val="00B13F3E"/>
    <w:rsid w:val="00B1455D"/>
    <w:rsid w:val="00B174B8"/>
    <w:rsid w:val="00B21754"/>
    <w:rsid w:val="00B22088"/>
    <w:rsid w:val="00B22146"/>
    <w:rsid w:val="00B22BFA"/>
    <w:rsid w:val="00B24511"/>
    <w:rsid w:val="00B2526E"/>
    <w:rsid w:val="00B26A2A"/>
    <w:rsid w:val="00B30203"/>
    <w:rsid w:val="00B31374"/>
    <w:rsid w:val="00B31BD0"/>
    <w:rsid w:val="00B32034"/>
    <w:rsid w:val="00B33C16"/>
    <w:rsid w:val="00B33D5B"/>
    <w:rsid w:val="00B33F58"/>
    <w:rsid w:val="00B349E9"/>
    <w:rsid w:val="00B3797F"/>
    <w:rsid w:val="00B40574"/>
    <w:rsid w:val="00B41654"/>
    <w:rsid w:val="00B43F20"/>
    <w:rsid w:val="00B4540F"/>
    <w:rsid w:val="00B45C4F"/>
    <w:rsid w:val="00B45E66"/>
    <w:rsid w:val="00B461F4"/>
    <w:rsid w:val="00B46A54"/>
    <w:rsid w:val="00B514FE"/>
    <w:rsid w:val="00B56AD7"/>
    <w:rsid w:val="00B6107B"/>
    <w:rsid w:val="00B65645"/>
    <w:rsid w:val="00B70A17"/>
    <w:rsid w:val="00B70D6B"/>
    <w:rsid w:val="00B75B26"/>
    <w:rsid w:val="00B76616"/>
    <w:rsid w:val="00B81317"/>
    <w:rsid w:val="00B82CD2"/>
    <w:rsid w:val="00B84FBB"/>
    <w:rsid w:val="00B84FF8"/>
    <w:rsid w:val="00B91498"/>
    <w:rsid w:val="00B929CB"/>
    <w:rsid w:val="00B95B06"/>
    <w:rsid w:val="00B973C9"/>
    <w:rsid w:val="00B974FE"/>
    <w:rsid w:val="00B97A72"/>
    <w:rsid w:val="00BA2933"/>
    <w:rsid w:val="00BB0FF6"/>
    <w:rsid w:val="00BB205E"/>
    <w:rsid w:val="00BB3910"/>
    <w:rsid w:val="00BB6196"/>
    <w:rsid w:val="00BB7BCA"/>
    <w:rsid w:val="00BC16EA"/>
    <w:rsid w:val="00BC4C3F"/>
    <w:rsid w:val="00BD2267"/>
    <w:rsid w:val="00BD3EA6"/>
    <w:rsid w:val="00BD4A4D"/>
    <w:rsid w:val="00BD7D09"/>
    <w:rsid w:val="00BE12F6"/>
    <w:rsid w:val="00BE3E9E"/>
    <w:rsid w:val="00BE5953"/>
    <w:rsid w:val="00BF7E36"/>
    <w:rsid w:val="00C0046A"/>
    <w:rsid w:val="00C008E8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1722"/>
    <w:rsid w:val="00C53D96"/>
    <w:rsid w:val="00C53E49"/>
    <w:rsid w:val="00C54B89"/>
    <w:rsid w:val="00C54EB7"/>
    <w:rsid w:val="00C55596"/>
    <w:rsid w:val="00C57B52"/>
    <w:rsid w:val="00C6072E"/>
    <w:rsid w:val="00C60F98"/>
    <w:rsid w:val="00C6136B"/>
    <w:rsid w:val="00C64D9D"/>
    <w:rsid w:val="00C65E06"/>
    <w:rsid w:val="00C706D5"/>
    <w:rsid w:val="00C75B9D"/>
    <w:rsid w:val="00C76CA7"/>
    <w:rsid w:val="00C76F9C"/>
    <w:rsid w:val="00C80504"/>
    <w:rsid w:val="00C806EF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0DF4"/>
    <w:rsid w:val="00CC1C9B"/>
    <w:rsid w:val="00CC4297"/>
    <w:rsid w:val="00CC68B3"/>
    <w:rsid w:val="00CC6D99"/>
    <w:rsid w:val="00CD23D7"/>
    <w:rsid w:val="00CD2C2E"/>
    <w:rsid w:val="00CD3279"/>
    <w:rsid w:val="00CD3844"/>
    <w:rsid w:val="00CD52BE"/>
    <w:rsid w:val="00CD5B8A"/>
    <w:rsid w:val="00CD7A18"/>
    <w:rsid w:val="00CF1488"/>
    <w:rsid w:val="00CF18C6"/>
    <w:rsid w:val="00CF1EAD"/>
    <w:rsid w:val="00CF4AA6"/>
    <w:rsid w:val="00CF6281"/>
    <w:rsid w:val="00CF658C"/>
    <w:rsid w:val="00D02D55"/>
    <w:rsid w:val="00D071C0"/>
    <w:rsid w:val="00D103A3"/>
    <w:rsid w:val="00D10856"/>
    <w:rsid w:val="00D11063"/>
    <w:rsid w:val="00D11871"/>
    <w:rsid w:val="00D162E5"/>
    <w:rsid w:val="00D16E6F"/>
    <w:rsid w:val="00D23480"/>
    <w:rsid w:val="00D24803"/>
    <w:rsid w:val="00D265D2"/>
    <w:rsid w:val="00D271FF"/>
    <w:rsid w:val="00D274B9"/>
    <w:rsid w:val="00D319C5"/>
    <w:rsid w:val="00D31BFD"/>
    <w:rsid w:val="00D32EE0"/>
    <w:rsid w:val="00D3355E"/>
    <w:rsid w:val="00D36AEF"/>
    <w:rsid w:val="00D37F5D"/>
    <w:rsid w:val="00D413E1"/>
    <w:rsid w:val="00D41F99"/>
    <w:rsid w:val="00D437A5"/>
    <w:rsid w:val="00D441A4"/>
    <w:rsid w:val="00D45D21"/>
    <w:rsid w:val="00D51F66"/>
    <w:rsid w:val="00D54268"/>
    <w:rsid w:val="00D56242"/>
    <w:rsid w:val="00D5722D"/>
    <w:rsid w:val="00D6011E"/>
    <w:rsid w:val="00D6249D"/>
    <w:rsid w:val="00D64033"/>
    <w:rsid w:val="00D66FA2"/>
    <w:rsid w:val="00D71CF8"/>
    <w:rsid w:val="00D73743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63B"/>
    <w:rsid w:val="00DA3AB9"/>
    <w:rsid w:val="00DA4007"/>
    <w:rsid w:val="00DA4A37"/>
    <w:rsid w:val="00DA5A49"/>
    <w:rsid w:val="00DA6BC0"/>
    <w:rsid w:val="00DA78D8"/>
    <w:rsid w:val="00DB1820"/>
    <w:rsid w:val="00DB5478"/>
    <w:rsid w:val="00DC0288"/>
    <w:rsid w:val="00DC224B"/>
    <w:rsid w:val="00DC2AF9"/>
    <w:rsid w:val="00DC52C2"/>
    <w:rsid w:val="00DD05B4"/>
    <w:rsid w:val="00DD0730"/>
    <w:rsid w:val="00DD0F24"/>
    <w:rsid w:val="00DD1EC4"/>
    <w:rsid w:val="00DD6A71"/>
    <w:rsid w:val="00DE03AC"/>
    <w:rsid w:val="00DE44AA"/>
    <w:rsid w:val="00DE51C1"/>
    <w:rsid w:val="00DE79FA"/>
    <w:rsid w:val="00DF3588"/>
    <w:rsid w:val="00DF4FEE"/>
    <w:rsid w:val="00DF65D5"/>
    <w:rsid w:val="00DF73A5"/>
    <w:rsid w:val="00DF742B"/>
    <w:rsid w:val="00DF74D6"/>
    <w:rsid w:val="00E0486C"/>
    <w:rsid w:val="00E06B34"/>
    <w:rsid w:val="00E11D4A"/>
    <w:rsid w:val="00E14432"/>
    <w:rsid w:val="00E16C18"/>
    <w:rsid w:val="00E173FF"/>
    <w:rsid w:val="00E254AC"/>
    <w:rsid w:val="00E25ABB"/>
    <w:rsid w:val="00E26496"/>
    <w:rsid w:val="00E26813"/>
    <w:rsid w:val="00E27B8E"/>
    <w:rsid w:val="00E30455"/>
    <w:rsid w:val="00E30723"/>
    <w:rsid w:val="00E3683F"/>
    <w:rsid w:val="00E36DA5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18"/>
    <w:rsid w:val="00E5799C"/>
    <w:rsid w:val="00E6064C"/>
    <w:rsid w:val="00E61190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07B9"/>
    <w:rsid w:val="00E84113"/>
    <w:rsid w:val="00E856A0"/>
    <w:rsid w:val="00E864AB"/>
    <w:rsid w:val="00E8690F"/>
    <w:rsid w:val="00E87548"/>
    <w:rsid w:val="00E91BCE"/>
    <w:rsid w:val="00E91DA9"/>
    <w:rsid w:val="00E954B5"/>
    <w:rsid w:val="00E96B27"/>
    <w:rsid w:val="00E9705E"/>
    <w:rsid w:val="00EA0FF8"/>
    <w:rsid w:val="00EA3C79"/>
    <w:rsid w:val="00EA62A4"/>
    <w:rsid w:val="00EB00E8"/>
    <w:rsid w:val="00EB4FB3"/>
    <w:rsid w:val="00EB60C4"/>
    <w:rsid w:val="00EB6517"/>
    <w:rsid w:val="00EC4903"/>
    <w:rsid w:val="00EC78EE"/>
    <w:rsid w:val="00ED2101"/>
    <w:rsid w:val="00ED24FB"/>
    <w:rsid w:val="00ED2A27"/>
    <w:rsid w:val="00EE0143"/>
    <w:rsid w:val="00EE2E90"/>
    <w:rsid w:val="00EE3698"/>
    <w:rsid w:val="00EF599E"/>
    <w:rsid w:val="00EF7186"/>
    <w:rsid w:val="00F004A2"/>
    <w:rsid w:val="00F01FD6"/>
    <w:rsid w:val="00F02A33"/>
    <w:rsid w:val="00F13A1E"/>
    <w:rsid w:val="00F20206"/>
    <w:rsid w:val="00F20786"/>
    <w:rsid w:val="00F20A65"/>
    <w:rsid w:val="00F20BBC"/>
    <w:rsid w:val="00F248E2"/>
    <w:rsid w:val="00F30218"/>
    <w:rsid w:val="00F33A97"/>
    <w:rsid w:val="00F35313"/>
    <w:rsid w:val="00F3548C"/>
    <w:rsid w:val="00F4024F"/>
    <w:rsid w:val="00F41E69"/>
    <w:rsid w:val="00F43E95"/>
    <w:rsid w:val="00F44CFC"/>
    <w:rsid w:val="00F50BF8"/>
    <w:rsid w:val="00F50C91"/>
    <w:rsid w:val="00F5237D"/>
    <w:rsid w:val="00F52D75"/>
    <w:rsid w:val="00F54468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248D"/>
    <w:rsid w:val="00F73558"/>
    <w:rsid w:val="00F755B4"/>
    <w:rsid w:val="00F81887"/>
    <w:rsid w:val="00F81BBA"/>
    <w:rsid w:val="00F841C0"/>
    <w:rsid w:val="00F87CA2"/>
    <w:rsid w:val="00F96B7D"/>
    <w:rsid w:val="00F96BFA"/>
    <w:rsid w:val="00F97D9A"/>
    <w:rsid w:val="00FA3A36"/>
    <w:rsid w:val="00FA6AF8"/>
    <w:rsid w:val="00FB0979"/>
    <w:rsid w:val="00FB18E7"/>
    <w:rsid w:val="00FB366A"/>
    <w:rsid w:val="00FB52EE"/>
    <w:rsid w:val="00FB5B55"/>
    <w:rsid w:val="00FB62D4"/>
    <w:rsid w:val="00FD3DBA"/>
    <w:rsid w:val="00FD3DEB"/>
    <w:rsid w:val="00FD578E"/>
    <w:rsid w:val="00FE0F83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customStyle="1" w:styleId="af">
    <w:name w:val="Нормальный"/>
    <w:rsid w:val="00DA78D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_"/>
    <w:basedOn w:val="a0"/>
    <w:link w:val="22"/>
    <w:rsid w:val="007011F7"/>
    <w:rPr>
      <w:spacing w:val="1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0"/>
    <w:rsid w:val="007011F7"/>
    <w:pPr>
      <w:widowControl w:val="0"/>
      <w:shd w:val="clear" w:color="auto" w:fill="FFFFFF"/>
      <w:spacing w:before="360" w:line="480" w:lineRule="exact"/>
      <w:jc w:val="both"/>
    </w:pPr>
    <w:rPr>
      <w:spacing w:val="1"/>
      <w:sz w:val="25"/>
      <w:szCs w:val="25"/>
    </w:rPr>
  </w:style>
  <w:style w:type="character" w:customStyle="1" w:styleId="grame">
    <w:name w:val="grame"/>
    <w:basedOn w:val="a0"/>
    <w:rsid w:val="00D54268"/>
  </w:style>
  <w:style w:type="character" w:customStyle="1" w:styleId="a9">
    <w:name w:val="Верхний колонтитул Знак"/>
    <w:basedOn w:val="a0"/>
    <w:link w:val="a8"/>
    <w:uiPriority w:val="99"/>
    <w:rsid w:val="00115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29FC-EEE0-4A34-B0B4-BC81156B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1112</Words>
  <Characters>8367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Глушкова Вера Александровна</cp:lastModifiedBy>
  <cp:revision>2</cp:revision>
  <cp:lastPrinted>2018-02-26T04:55:00Z</cp:lastPrinted>
  <dcterms:created xsi:type="dcterms:W3CDTF">2018-02-26T04:56:00Z</dcterms:created>
  <dcterms:modified xsi:type="dcterms:W3CDTF">2018-02-26T04:56:00Z</dcterms:modified>
</cp:coreProperties>
</file>