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76" w:rsidRPr="005D6F86" w:rsidRDefault="00E129F1" w:rsidP="00E129F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186D76" w:rsidRPr="005D6F86" w:rsidRDefault="00D71B29" w:rsidP="00E129F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186D76"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186D76" w:rsidRPr="005D6F86" w:rsidRDefault="00186D76" w:rsidP="00E129F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Шахунья</w:t>
      </w:r>
    </w:p>
    <w:p w:rsidR="00D71419" w:rsidRPr="005D6F86" w:rsidRDefault="00186D76" w:rsidP="00E129F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</w:t>
      </w:r>
    </w:p>
    <w:p w:rsidR="00186D76" w:rsidRDefault="00186D76" w:rsidP="00E129F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12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06.07.2018 </w:t>
      </w: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12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916</w:t>
      </w:r>
    </w:p>
    <w:p w:rsidR="00E129F1" w:rsidRPr="005D6F86" w:rsidRDefault="00E129F1" w:rsidP="00E129F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419" w:rsidRPr="00E129F1" w:rsidRDefault="005D6F86" w:rsidP="004630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E129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Состав комиссии по оценке последствий принятия решения </w:t>
      </w:r>
      <w:r w:rsidR="00E129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br/>
      </w:r>
      <w:r w:rsidRPr="00E129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 заключении договоров аренды объектов собственности, закрепленных за муниципальными образовательными организациями городского</w:t>
      </w:r>
      <w:r w:rsidR="00E129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br/>
      </w:r>
      <w:r w:rsidRPr="00E129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округа город </w:t>
      </w:r>
      <w:r w:rsidR="00832BD2" w:rsidRPr="00E129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Шахунья</w:t>
      </w:r>
    </w:p>
    <w:p w:rsidR="00463022" w:rsidRDefault="00463022" w:rsidP="00E129F1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D76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Серов А.Д.</w:t>
      </w:r>
      <w:r w:rsidR="00E129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24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8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первый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главы администрации </w:t>
      </w:r>
      <w:r w:rsidRPr="00186D7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 горо</w:t>
      </w:r>
      <w:r w:rsidRPr="00C33B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Шахунья Нижегородской области, </w:t>
      </w:r>
      <w:r w:rsidRPr="00186D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комиссии;</w:t>
      </w:r>
    </w:p>
    <w:p w:rsidR="00463022" w:rsidRPr="00C33B32" w:rsidRDefault="00463022" w:rsidP="00E129F1">
      <w:pPr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spellStart"/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Мухаматчин</w:t>
      </w:r>
      <w:proofErr w:type="spellEnd"/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Р.П.</w:t>
      </w:r>
      <w:r w:rsidR="00E129F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-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начальник отдела образо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вания администрации городского</w:t>
      </w:r>
      <w:r w:rsidR="00E129F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округа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город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Шахунья Нижегородской области, заместитель  председателя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комиссии; </w:t>
      </w:r>
    </w:p>
    <w:p w:rsidR="00463022" w:rsidRPr="00186D76" w:rsidRDefault="00291200" w:rsidP="00E129F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Ботина</w:t>
      </w:r>
      <w:proofErr w:type="spell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Т.В. – старший делопроизводитель отдела образования</w:t>
      </w:r>
      <w:r w:rsidR="00D71B2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администрации городского округа город Шахунья Нижегородской области</w:t>
      </w:r>
      <w:r w:rsidR="00463022"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, секретарь  комиссии.</w:t>
      </w:r>
    </w:p>
    <w:p w:rsidR="00463022" w:rsidRPr="00C33B32" w:rsidRDefault="00463022" w:rsidP="00E129F1">
      <w:pPr>
        <w:spacing w:after="0"/>
        <w:ind w:firstLine="709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:rsidR="00E129F1" w:rsidRDefault="00463022" w:rsidP="00E129F1">
      <w:pPr>
        <w:spacing w:after="0"/>
        <w:ind w:firstLine="709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Члены комиссии:</w:t>
      </w:r>
    </w:p>
    <w:p w:rsidR="00463022" w:rsidRDefault="00463022" w:rsidP="00E129F1">
      <w:pPr>
        <w:spacing w:after="0"/>
        <w:ind w:firstLine="709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:rsidR="00463022" w:rsidRPr="00C33B32" w:rsidRDefault="00463022" w:rsidP="00E129F1">
      <w:pPr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Платова Л.Н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.-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председатель </w:t>
      </w:r>
      <w:proofErr w:type="spellStart"/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Шахунской</w:t>
      </w:r>
      <w:proofErr w:type="spellEnd"/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районной организации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Нижегородской </w:t>
      </w:r>
      <w:r w:rsidR="00626E9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области 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организации</w:t>
      </w:r>
      <w:r w:rsidR="00674F8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профессионального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союза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работнико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народного образования</w:t>
      </w:r>
      <w:proofErr w:type="gramEnd"/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 науки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Российской  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>Федераци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и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(по  согласованию);</w:t>
      </w:r>
    </w:p>
    <w:p w:rsidR="00463022" w:rsidRDefault="00463022" w:rsidP="00E129F1">
      <w:pPr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spellStart"/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Елькин</w:t>
      </w:r>
      <w:proofErr w:type="spellEnd"/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О.А.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председатель Комитета муници</w:t>
      </w:r>
      <w:r w:rsidR="00E129F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пального имущества и  земельных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ресурсов городского округа город</w:t>
      </w:r>
      <w:r w:rsidR="00E129F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Шахунья </w:t>
      </w:r>
      <w:r w:rsidR="00291200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Нижегородской области;</w:t>
      </w:r>
    </w:p>
    <w:p w:rsidR="00291200" w:rsidRDefault="00291200" w:rsidP="00E129F1">
      <w:pPr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Багерян</w:t>
      </w:r>
      <w:proofErr w:type="spell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А.Г.-</w:t>
      </w:r>
      <w:r w:rsidRPr="0029120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начальник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юридического о</w:t>
      </w:r>
      <w:r w:rsidR="00E129F1">
        <w:rPr>
          <w:rFonts w:ascii="Times New Roman" w:eastAsiaTheme="minorEastAsia" w:hAnsi="Times New Roman" w:cs="Times New Roman"/>
          <w:sz w:val="27"/>
          <w:szCs w:val="27"/>
          <w:lang w:eastAsia="ru-RU"/>
        </w:rPr>
        <w:t>т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дела 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администрации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округа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186D7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 </w:t>
      </w:r>
      <w:r w:rsidR="00E129F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Шахунья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Нижегородской области</w:t>
      </w:r>
      <w:r w:rsidR="00E129F1">
        <w:rPr>
          <w:rFonts w:ascii="Times New Roman" w:eastAsiaTheme="minorEastAsia" w:hAnsi="Times New Roman" w:cs="Times New Roman"/>
          <w:sz w:val="27"/>
          <w:szCs w:val="27"/>
          <w:lang w:eastAsia="ru-RU"/>
        </w:rPr>
        <w:t>;</w:t>
      </w:r>
      <w:r w:rsidRPr="00C33B3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</w:t>
      </w:r>
    </w:p>
    <w:p w:rsidR="00463022" w:rsidRPr="00C33B32" w:rsidRDefault="00463022" w:rsidP="00E129F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657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муниципальной образовательной организации, </w:t>
      </w:r>
      <w:r w:rsidR="00E12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заключающей договор аренды;</w:t>
      </w:r>
    </w:p>
    <w:p w:rsidR="00674F89" w:rsidRPr="00C33B32" w:rsidRDefault="00674F89" w:rsidP="00E129F1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министерства образования, науки и молодежной политики Нижегородской области</w:t>
      </w:r>
      <w:r w:rsidR="00291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33B32" w:rsidRDefault="00C33B32" w:rsidP="00463022">
      <w:pPr>
        <w:spacing w:after="0"/>
        <w:jc w:val="both"/>
        <w:rPr>
          <w:sz w:val="27"/>
          <w:szCs w:val="27"/>
        </w:rPr>
      </w:pPr>
    </w:p>
    <w:p w:rsidR="00674F89" w:rsidRDefault="00E129F1" w:rsidP="00E129F1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</w:t>
      </w:r>
    </w:p>
    <w:p w:rsidR="00674F89" w:rsidRDefault="00674F89" w:rsidP="00463022">
      <w:pPr>
        <w:spacing w:after="0"/>
        <w:jc w:val="both"/>
        <w:rPr>
          <w:sz w:val="27"/>
          <w:szCs w:val="27"/>
        </w:rPr>
      </w:pPr>
    </w:p>
    <w:p w:rsidR="00674F89" w:rsidRPr="005D6F86" w:rsidRDefault="00291200" w:rsidP="009242E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674F89" w:rsidRPr="005D6F86" w:rsidRDefault="00674F89" w:rsidP="009242E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674F89" w:rsidRPr="005D6F86" w:rsidRDefault="00674F89" w:rsidP="009242E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Шахунья</w:t>
      </w:r>
    </w:p>
    <w:p w:rsidR="00674F89" w:rsidRPr="005D6F86" w:rsidRDefault="00674F89" w:rsidP="009242E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</w:t>
      </w:r>
    </w:p>
    <w:p w:rsidR="00674F89" w:rsidRPr="005D6F86" w:rsidRDefault="00674F89" w:rsidP="009242E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242EC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06.07.2018</w:t>
      </w:r>
      <w:r w:rsidRPr="005D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24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916</w:t>
      </w:r>
    </w:p>
    <w:p w:rsidR="00674F89" w:rsidRPr="00565793" w:rsidRDefault="00674F89" w:rsidP="00674F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3C3C3C"/>
          <w:spacing w:val="2"/>
          <w:sz w:val="27"/>
          <w:szCs w:val="27"/>
          <w:lang w:eastAsia="ru-RU"/>
        </w:rPr>
        <w:t xml:space="preserve">Положение о комиссии по оценке последствий принятия решения о заключении договоров аренды объектов собственности, закрепленных за муниципальными образовательными организациями городского округа город </w:t>
      </w:r>
      <w:r>
        <w:rPr>
          <w:rFonts w:ascii="Times New Roman" w:eastAsia="Times New Roman" w:hAnsi="Times New Roman" w:cs="Times New Roman"/>
          <w:color w:val="3C3C3C"/>
          <w:spacing w:val="2"/>
          <w:sz w:val="27"/>
          <w:szCs w:val="27"/>
          <w:lang w:eastAsia="ru-RU"/>
        </w:rPr>
        <w:t>Шахунья Нижегородской области</w:t>
      </w:r>
    </w:p>
    <w:p w:rsidR="00674F89" w:rsidRPr="00565793" w:rsidRDefault="00674F89" w:rsidP="00674F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F89" w:rsidRPr="00565793" w:rsidRDefault="00674F89" w:rsidP="00674F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b/>
          <w:bCs/>
          <w:color w:val="2D2D2D"/>
          <w:spacing w:val="2"/>
          <w:sz w:val="27"/>
          <w:szCs w:val="27"/>
          <w:lang w:eastAsia="ru-RU"/>
        </w:rPr>
        <w:t>1. Общие положения</w:t>
      </w:r>
    </w:p>
    <w:p w:rsidR="009242EC" w:rsidRDefault="009242EC" w:rsidP="009242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674F89" w:rsidRPr="00565793" w:rsidRDefault="00674F89" w:rsidP="009242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1.1.</w:t>
      </w:r>
      <w:r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Настоящее Положение определяет порядок организации работы комиссии по оценке последствий принятия решения о заключении договоров аренды объектов собственности, закрепленных за муниципальными образовательными организациями городского округа город </w:t>
      </w:r>
      <w:r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Шахунья Нижегородской области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 (далее по тексту - комиссия).</w:t>
      </w:r>
    </w:p>
    <w:p w:rsidR="00626E9D" w:rsidRDefault="00674F89" w:rsidP="009242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1.2.</w:t>
      </w:r>
      <w:r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proofErr w:type="gramStart"/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Настоящее 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Положение разработано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на основании</w:t>
      </w:r>
      <w:r w:rsidR="00626E9D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 </w:t>
      </w:r>
      <w:hyperlink r:id="rId8" w:history="1">
        <w:r w:rsidRPr="00674F89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Федерального закона от 24.07.1998 № 124-ФЗ </w:t>
        </w:r>
        <w:r w:rsidR="00626E9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</w:t>
        </w:r>
        <w:r w:rsidRPr="00674F89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«Об основных гарантиях прав ребенка в Российской Федерации»</w:t>
        </w:r>
      </w:hyperlink>
      <w:r w:rsidRPr="00565793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r w:rsidRPr="00674F8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hyperlink r:id="rId9" w:history="1">
        <w:r w:rsidRPr="00674F89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постановления Правительства Нижегородской области от 12.12.2013 № 926 </w:t>
        </w:r>
        <w:r w:rsidR="006B3DA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</w:t>
        </w:r>
        <w:r w:rsidRPr="00674F89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«Об утверждении Порядка проведения оценки последствий принятия решения о реконструкции, модернизации, изменении назначения или ликвидации объекта социальной инфраструктуры государственной (муниципальной) образовательной организации, а также о реорганизации или ликвидации государственной (муниципальной) образовательной организации заключении договоров аренды</w:t>
        </w:r>
        <w:proofErr w:type="gramEnd"/>
        <w:r w:rsidRPr="00674F89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объектов собственности, закрепленных за государственными (муниципальными) образовательными организациями, на территории Нижегородской области»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(далее-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Порядок).</w:t>
      </w:r>
    </w:p>
    <w:p w:rsidR="00674F89" w:rsidRPr="00565793" w:rsidRDefault="00674F89" w:rsidP="009242E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br/>
      </w:r>
      <w:r w:rsidRPr="00565793">
        <w:rPr>
          <w:rFonts w:ascii="Times New Roman" w:eastAsia="Times New Roman" w:hAnsi="Times New Roman" w:cs="Times New Roman"/>
          <w:b/>
          <w:bCs/>
          <w:color w:val="2D2D2D"/>
          <w:spacing w:val="2"/>
          <w:sz w:val="27"/>
          <w:szCs w:val="27"/>
          <w:lang w:eastAsia="ru-RU"/>
        </w:rPr>
        <w:t>2. Задачи комиссии</w:t>
      </w:r>
    </w:p>
    <w:p w:rsidR="009242EC" w:rsidRDefault="009242EC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2.1.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Установление обоснованности (необоснованности) аренды объектов собственности, закрепленных за муниципальными образовательными организациями городского округа город 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Шахунья Нижегородской области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.</w:t>
      </w: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2.2.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Выявление соответствия (несоответствия) предлагаемых изменений действующему законодательству.</w:t>
      </w:r>
    </w:p>
    <w:p w:rsidR="009242EC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2.3.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Оценка последствий принятия решения о заключении договоров аренды объектов собственности, закрепленных за муниципальными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lastRenderedPageBreak/>
        <w:t xml:space="preserve">образовательными организациями городского округа город 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Шахунья Нижегородской области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. </w:t>
      </w:r>
    </w:p>
    <w:p w:rsidR="00D7099B" w:rsidRDefault="00674F89" w:rsidP="009242E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br/>
      </w:r>
      <w:r w:rsidRPr="00565793">
        <w:rPr>
          <w:rFonts w:ascii="Times New Roman" w:eastAsia="Times New Roman" w:hAnsi="Times New Roman" w:cs="Times New Roman"/>
          <w:b/>
          <w:bCs/>
          <w:color w:val="2D2D2D"/>
          <w:spacing w:val="2"/>
          <w:sz w:val="27"/>
          <w:szCs w:val="27"/>
          <w:lang w:eastAsia="ru-RU"/>
        </w:rPr>
        <w:t>3. Порядок формирования, состав, структура и организация работы комиссии</w:t>
      </w:r>
    </w:p>
    <w:p w:rsidR="009242EC" w:rsidRDefault="009242EC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9242EC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3.1.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Комиссия формируется из представителей администрации города 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Шахунья Нижегородской области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, министерства образования Нижегородской 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области, о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рганизации профсоюза работников образования и науки, муниципальных образовательных организаций города. Комиссия является постоянно действующей.</w:t>
      </w:r>
    </w:p>
    <w:p w:rsidR="00D7099B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На заседания комиссии приглашаются руководител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и муниципальных образовательных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организаций.</w:t>
      </w:r>
      <w:r w:rsidRPr="00565793">
        <w:rPr>
          <w:rFonts w:ascii="Times New Roman" w:eastAsia="Times New Roman" w:hAnsi="Times New Roman" w:cs="Times New Roman"/>
          <w:i/>
          <w:iCs/>
          <w:color w:val="2D2D2D"/>
          <w:spacing w:val="2"/>
          <w:sz w:val="27"/>
          <w:szCs w:val="27"/>
          <w:lang w:eastAsia="ru-RU"/>
        </w:rPr>
        <w:t xml:space="preserve">  </w:t>
      </w:r>
    </w:p>
    <w:p w:rsidR="00626E9D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3.2.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Состав комиссии утверждается постановлением администрации города 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Шахунья Нижегородской области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. В состав комиссии входят: пред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седатель комиссии – заместитель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главы администрации города (городского округа), секретарь комиссии - представитель одной из муниципальных образовательных организаций,</w:t>
      </w:r>
      <w:r w:rsidR="00D7099B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 а также члены комиссии.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br/>
        <w:t>3.3.Заседания комиссии проводятся по мере необходимости.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br/>
        <w:t>3.4.</w:t>
      </w:r>
      <w:r w:rsidR="00626E9D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Заседание комиссии считается правомочным, если на нем присутствуют все члены комиссии.</w:t>
      </w:r>
    </w:p>
    <w:p w:rsidR="00626E9D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3.5.</w:t>
      </w:r>
      <w:r w:rsidR="00626E9D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Решение принимается открытым голосованием простым большинством голосов членов комиссии, присутствующих на заседании по каждому критерию, указанному в</w:t>
      </w:r>
      <w:r w:rsidRPr="00565793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hyperlink r:id="rId10" w:history="1">
        <w:r w:rsidRPr="006B3DA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приложении № 3</w:t>
        </w:r>
      </w:hyperlink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 к Порядку. При</w:t>
      </w:r>
      <w:r w:rsidR="00626E9D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="00626E9D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равенстве голосов голос председателя комиссии является решающим.</w:t>
      </w:r>
    </w:p>
    <w:p w:rsidR="00626E9D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3.6.</w:t>
      </w:r>
      <w:r w:rsidR="00626E9D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Решение комиссии оформляется в виде заключения, оформленного в соответствии с требованиями Порядка.</w:t>
      </w:r>
    </w:p>
    <w:p w:rsidR="009242EC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3.7.</w:t>
      </w:r>
      <w:r w:rsidR="00626E9D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Комиссия должна оформить заключение в течение 30 дней со дня регистрации документов, указанных в </w:t>
      </w:r>
      <w:hyperlink r:id="rId11" w:history="1">
        <w:r w:rsidRPr="006B3DA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пункте 3.1 Порядка</w:t>
        </w:r>
      </w:hyperlink>
      <w:r w:rsidRPr="00565793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В случаях направления запросов или привлечения экспертов, или специалистов в различных областях деятельности председатель комиссии продлевает срок подготовки заключения не более чем на 30 дней.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3.8.</w:t>
      </w:r>
      <w:r w:rsidR="00626E9D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Заключение комиссии со дня его оформления направляется главе администрации города </w:t>
      </w:r>
      <w:r w:rsidR="006B3D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Шахунья Нижегородской области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.</w:t>
      </w:r>
    </w:p>
    <w:p w:rsidR="00674F89" w:rsidRPr="00565793" w:rsidRDefault="00674F89" w:rsidP="00D70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674F89" w:rsidRPr="00565793" w:rsidRDefault="00674F89" w:rsidP="006B3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b/>
          <w:bCs/>
          <w:color w:val="2D2D2D"/>
          <w:spacing w:val="2"/>
          <w:sz w:val="27"/>
          <w:szCs w:val="27"/>
          <w:lang w:eastAsia="ru-RU"/>
        </w:rPr>
        <w:t>4. Права комиссии</w:t>
      </w:r>
    </w:p>
    <w:p w:rsidR="009242EC" w:rsidRDefault="009242EC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4.1.</w:t>
      </w:r>
      <w:r w:rsidR="006B3D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Комиссия проводит оценку последствий принятия решений о заключении договоров аренды объектов собственности, закрепленных за муниципальными образовательными организациями городского округа город </w:t>
      </w:r>
      <w:r w:rsidR="006B3D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Шахунья Нижегородской области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 в соответствии с требованиями, установленными Порядком.</w:t>
      </w: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4.2. При проведении оценки последствий принятия решения о заключении договоров аренды объектов собственности, закрепленных за муниципальными образовательными организациями городского округа город </w:t>
      </w:r>
      <w:r w:rsidR="006B3D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lastRenderedPageBreak/>
        <w:t>Шахунья Нижегородской области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, в случае возникновения такой необходимости и в целях принятия мотивированного, документально и нормативно обоснованного заключения комиссия:</w:t>
      </w: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4.2.1.</w:t>
      </w:r>
      <w:r w:rsidR="006B3D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Направляет запросы в территориальные органы федеральных органов исполнительной власти, органы государственной власти Нижегородской области, органы местного самоуправления области и организации.</w:t>
      </w: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4.2.2.Приглашает на заседания комиссии должностных лиц органов государственной власти и органов местного самоуправления, привлекает экспертов и (или) специалистов в различных областях деятельности для получения разъяснений, консультаций, информации, заключений и иных сведений.</w:t>
      </w: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4.2.3.Осуществляет иные действия, необходимые для принятия мотивированного и обоснованного заключения.</w:t>
      </w:r>
    </w:p>
    <w:p w:rsidR="00674F89" w:rsidRDefault="00674F89" w:rsidP="006B3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br/>
      </w:r>
      <w:r w:rsidRPr="00565793">
        <w:rPr>
          <w:rFonts w:ascii="Times New Roman" w:eastAsia="Times New Roman" w:hAnsi="Times New Roman" w:cs="Times New Roman"/>
          <w:b/>
          <w:bCs/>
          <w:color w:val="2D2D2D"/>
          <w:spacing w:val="2"/>
          <w:sz w:val="27"/>
          <w:szCs w:val="27"/>
          <w:lang w:eastAsia="ru-RU"/>
        </w:rPr>
        <w:t>5. Руководство работой комиссии</w:t>
      </w:r>
    </w:p>
    <w:p w:rsidR="009242EC" w:rsidRPr="00565793" w:rsidRDefault="009242EC" w:rsidP="006B3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5.1. Председатель комиссии: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назначает дату заседания комиссии;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руководит и организует работу комиссии;</w:t>
      </w: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подписывает протоколы заседаний комиссии.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5.2. Секретарь комиссии: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осуществляет прием, регистрацию документов от муниципальной образовательной организации;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оповещает членов комиссии о дате заседания комиссии;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формирует повестку дня;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ведёт протокол заседания комиссии;</w:t>
      </w:r>
    </w:p>
    <w:p w:rsidR="006B3DA7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обеспечивает подписание протокола всеми членами комиссии</w:t>
      </w:r>
      <w:r w:rsidR="006B3D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,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</w:t>
      </w:r>
      <w:r w:rsidR="006B3D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присутствовавшими</w:t>
      </w: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 xml:space="preserve"> на заседании;</w:t>
      </w:r>
    </w:p>
    <w:p w:rsidR="00674F89" w:rsidRPr="00565793" w:rsidRDefault="00674F89" w:rsidP="009242E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56579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- осуществляет хранение документации комиссии.</w:t>
      </w:r>
    </w:p>
    <w:p w:rsidR="00674F89" w:rsidRDefault="00674F89" w:rsidP="00674F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242EC" w:rsidRDefault="009242EC" w:rsidP="00674F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242EC" w:rsidRDefault="009242EC" w:rsidP="00674F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242EC" w:rsidRPr="00674F89" w:rsidRDefault="009242EC" w:rsidP="009242E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sectPr w:rsidR="009242EC" w:rsidRPr="00674F89" w:rsidSect="00D7099B">
      <w:headerReference w:type="default" r:id="rId12"/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4A" w:rsidRDefault="002D744A" w:rsidP="009242EC">
      <w:pPr>
        <w:spacing w:after="0" w:line="240" w:lineRule="auto"/>
      </w:pPr>
      <w:r>
        <w:separator/>
      </w:r>
    </w:p>
  </w:endnote>
  <w:endnote w:type="continuationSeparator" w:id="0">
    <w:p w:rsidR="002D744A" w:rsidRDefault="002D744A" w:rsidP="009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4A" w:rsidRDefault="002D744A" w:rsidP="009242EC">
      <w:pPr>
        <w:spacing w:after="0" w:line="240" w:lineRule="auto"/>
      </w:pPr>
      <w:r>
        <w:separator/>
      </w:r>
    </w:p>
  </w:footnote>
  <w:footnote w:type="continuationSeparator" w:id="0">
    <w:p w:rsidR="002D744A" w:rsidRDefault="002D744A" w:rsidP="0092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09604188"/>
      <w:docPartObj>
        <w:docPartGallery w:val="Page Numbers (Top of Page)"/>
        <w:docPartUnique/>
      </w:docPartObj>
    </w:sdtPr>
    <w:sdtContent>
      <w:p w:rsidR="009242EC" w:rsidRPr="009242EC" w:rsidRDefault="009242EC">
        <w:pPr>
          <w:pStyle w:val="a7"/>
          <w:jc w:val="center"/>
          <w:rPr>
            <w:rFonts w:ascii="Times New Roman" w:hAnsi="Times New Roman" w:cs="Times New Roman"/>
          </w:rPr>
        </w:pPr>
        <w:r w:rsidRPr="009242EC">
          <w:rPr>
            <w:rFonts w:ascii="Times New Roman" w:hAnsi="Times New Roman" w:cs="Times New Roman"/>
          </w:rPr>
          <w:fldChar w:fldCharType="begin"/>
        </w:r>
        <w:r w:rsidRPr="009242EC">
          <w:rPr>
            <w:rFonts w:ascii="Times New Roman" w:hAnsi="Times New Roman" w:cs="Times New Roman"/>
          </w:rPr>
          <w:instrText>PAGE   \* MERGEFORMAT</w:instrText>
        </w:r>
        <w:r w:rsidRPr="009242EC">
          <w:rPr>
            <w:rFonts w:ascii="Times New Roman" w:hAnsi="Times New Roman" w:cs="Times New Roman"/>
          </w:rPr>
          <w:fldChar w:fldCharType="separate"/>
        </w:r>
        <w:r w:rsidR="00AE469E">
          <w:rPr>
            <w:rFonts w:ascii="Times New Roman" w:hAnsi="Times New Roman" w:cs="Times New Roman"/>
            <w:noProof/>
          </w:rPr>
          <w:t>2</w:t>
        </w:r>
        <w:r w:rsidRPr="009242EC">
          <w:rPr>
            <w:rFonts w:ascii="Times New Roman" w:hAnsi="Times New Roman" w:cs="Times New Roman"/>
          </w:rPr>
          <w:fldChar w:fldCharType="end"/>
        </w:r>
      </w:p>
    </w:sdtContent>
  </w:sdt>
  <w:p w:rsidR="009242EC" w:rsidRPr="009242EC" w:rsidRDefault="009242EC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B82"/>
    <w:multiLevelType w:val="multilevel"/>
    <w:tmpl w:val="107C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1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eastAsiaTheme="minorHAnsi" w:hint="default"/>
        <w:color w:val="auto"/>
      </w:rPr>
    </w:lvl>
  </w:abstractNum>
  <w:abstractNum w:abstractNumId="1">
    <w:nsid w:val="344E5C4D"/>
    <w:multiLevelType w:val="hybridMultilevel"/>
    <w:tmpl w:val="79367C98"/>
    <w:lvl w:ilvl="0" w:tplc="3A9A91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C64D94"/>
    <w:multiLevelType w:val="multilevel"/>
    <w:tmpl w:val="107CDF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D"/>
    <w:rsid w:val="000A0B6D"/>
    <w:rsid w:val="000A1260"/>
    <w:rsid w:val="000E6448"/>
    <w:rsid w:val="001207EB"/>
    <w:rsid w:val="001320F3"/>
    <w:rsid w:val="00150FE0"/>
    <w:rsid w:val="0016520A"/>
    <w:rsid w:val="00186D76"/>
    <w:rsid w:val="0019030D"/>
    <w:rsid w:val="001927E4"/>
    <w:rsid w:val="0020350C"/>
    <w:rsid w:val="0027082F"/>
    <w:rsid w:val="00291200"/>
    <w:rsid w:val="002C0F61"/>
    <w:rsid w:val="002D744A"/>
    <w:rsid w:val="002F718E"/>
    <w:rsid w:val="00305439"/>
    <w:rsid w:val="0031635B"/>
    <w:rsid w:val="003612E5"/>
    <w:rsid w:val="00361F3F"/>
    <w:rsid w:val="003C2FAE"/>
    <w:rsid w:val="003C47C5"/>
    <w:rsid w:val="00401B46"/>
    <w:rsid w:val="00413AF5"/>
    <w:rsid w:val="00437350"/>
    <w:rsid w:val="00463022"/>
    <w:rsid w:val="00472D81"/>
    <w:rsid w:val="004A2E02"/>
    <w:rsid w:val="004C05F8"/>
    <w:rsid w:val="004D49AA"/>
    <w:rsid w:val="004D6801"/>
    <w:rsid w:val="004F659B"/>
    <w:rsid w:val="005067BE"/>
    <w:rsid w:val="00571FDB"/>
    <w:rsid w:val="005839E6"/>
    <w:rsid w:val="005A23E0"/>
    <w:rsid w:val="005C45AF"/>
    <w:rsid w:val="005D6F86"/>
    <w:rsid w:val="005F42F0"/>
    <w:rsid w:val="00626E9D"/>
    <w:rsid w:val="00635485"/>
    <w:rsid w:val="00657F7F"/>
    <w:rsid w:val="00674F89"/>
    <w:rsid w:val="00685F29"/>
    <w:rsid w:val="006978A9"/>
    <w:rsid w:val="006A2814"/>
    <w:rsid w:val="006B3DA7"/>
    <w:rsid w:val="00705713"/>
    <w:rsid w:val="007C537F"/>
    <w:rsid w:val="007D7D3E"/>
    <w:rsid w:val="007F2C4F"/>
    <w:rsid w:val="008007B1"/>
    <w:rsid w:val="00826DC1"/>
    <w:rsid w:val="00832BD2"/>
    <w:rsid w:val="00914D85"/>
    <w:rsid w:val="009242EC"/>
    <w:rsid w:val="009407E2"/>
    <w:rsid w:val="00976C35"/>
    <w:rsid w:val="00982E74"/>
    <w:rsid w:val="00AA0FAC"/>
    <w:rsid w:val="00AB6E5D"/>
    <w:rsid w:val="00AE469E"/>
    <w:rsid w:val="00AF183B"/>
    <w:rsid w:val="00B6452C"/>
    <w:rsid w:val="00B67F4B"/>
    <w:rsid w:val="00C33B32"/>
    <w:rsid w:val="00C57E2F"/>
    <w:rsid w:val="00C76367"/>
    <w:rsid w:val="00CC358A"/>
    <w:rsid w:val="00D37225"/>
    <w:rsid w:val="00D7099B"/>
    <w:rsid w:val="00D71419"/>
    <w:rsid w:val="00D71B29"/>
    <w:rsid w:val="00DD320D"/>
    <w:rsid w:val="00E129F1"/>
    <w:rsid w:val="00E24B67"/>
    <w:rsid w:val="00E50FEF"/>
    <w:rsid w:val="00E56782"/>
    <w:rsid w:val="00EA63A0"/>
    <w:rsid w:val="00EB6F74"/>
    <w:rsid w:val="00EC4154"/>
    <w:rsid w:val="00EE5EB9"/>
    <w:rsid w:val="00EF23D3"/>
    <w:rsid w:val="00F10B97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74"/>
    <w:pPr>
      <w:ind w:left="720"/>
      <w:contextualSpacing/>
    </w:pPr>
  </w:style>
  <w:style w:type="paragraph" w:customStyle="1" w:styleId="ConsPlusNormal">
    <w:name w:val="ConsPlusNormal"/>
    <w:rsid w:val="000A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2EC"/>
  </w:style>
  <w:style w:type="paragraph" w:styleId="a9">
    <w:name w:val="footer"/>
    <w:basedOn w:val="a"/>
    <w:link w:val="aa"/>
    <w:uiPriority w:val="99"/>
    <w:unhideWhenUsed/>
    <w:rsid w:val="009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74"/>
    <w:pPr>
      <w:ind w:left="720"/>
      <w:contextualSpacing/>
    </w:pPr>
  </w:style>
  <w:style w:type="paragraph" w:customStyle="1" w:styleId="ConsPlusNormal">
    <w:name w:val="ConsPlusNormal"/>
    <w:rsid w:val="000A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2EC"/>
  </w:style>
  <w:style w:type="paragraph" w:styleId="a9">
    <w:name w:val="footer"/>
    <w:basedOn w:val="a"/>
    <w:link w:val="aa"/>
    <w:uiPriority w:val="99"/>
    <w:unhideWhenUsed/>
    <w:rsid w:val="009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7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4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9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6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5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6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6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5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5067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506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506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cp:lastPrinted>2018-07-08T11:17:00Z</cp:lastPrinted>
  <dcterms:created xsi:type="dcterms:W3CDTF">2018-07-08T11:25:00Z</dcterms:created>
  <dcterms:modified xsi:type="dcterms:W3CDTF">2018-07-08T11:25:00Z</dcterms:modified>
</cp:coreProperties>
</file>