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16" w:rsidRDefault="002B6416" w:rsidP="002B6416">
      <w:pPr>
        <w:jc w:val="right"/>
        <w:rPr>
          <w:rFonts w:ascii="Times New Roman" w:hAnsi="Times New Roman" w:cs="Times New Roman"/>
          <w:sz w:val="26"/>
          <w:szCs w:val="26"/>
        </w:rPr>
      </w:pPr>
      <w:bookmarkStart w:id="0" w:name="_GoBack"/>
      <w:bookmarkEnd w:id="0"/>
      <w:r>
        <w:rPr>
          <w:rFonts w:ascii="Times New Roman" w:hAnsi="Times New Roman" w:cs="Times New Roman"/>
          <w:sz w:val="26"/>
          <w:szCs w:val="26"/>
        </w:rPr>
        <w:t>Проект</w:t>
      </w:r>
    </w:p>
    <w:p w:rsidR="002B6416" w:rsidRPr="00AE4DC6" w:rsidRDefault="002B6416" w:rsidP="002B6416">
      <w:pPr>
        <w:spacing w:after="0"/>
        <w:jc w:val="center"/>
        <w:rPr>
          <w:rFonts w:ascii="Times New Roman" w:hAnsi="Times New Roman" w:cs="Times New Roman"/>
          <w:sz w:val="26"/>
          <w:szCs w:val="26"/>
        </w:rPr>
      </w:pPr>
      <w:r w:rsidRPr="00AE4DC6">
        <w:rPr>
          <w:rFonts w:ascii="Times New Roman" w:hAnsi="Times New Roman" w:cs="Times New Roman"/>
          <w:sz w:val="26"/>
          <w:szCs w:val="26"/>
        </w:rPr>
        <w:t>АДМИНИСТРАЦИЯ</w:t>
      </w:r>
    </w:p>
    <w:p w:rsidR="002B6416" w:rsidRPr="00AE4DC6" w:rsidRDefault="002B6416" w:rsidP="002B6416">
      <w:pPr>
        <w:spacing w:after="0"/>
        <w:jc w:val="center"/>
        <w:rPr>
          <w:rFonts w:ascii="Times New Roman" w:hAnsi="Times New Roman" w:cs="Times New Roman"/>
          <w:sz w:val="26"/>
          <w:szCs w:val="26"/>
        </w:rPr>
      </w:pPr>
      <w:r>
        <w:rPr>
          <w:rFonts w:ascii="Times New Roman" w:hAnsi="Times New Roman" w:cs="Times New Roman"/>
          <w:sz w:val="26"/>
          <w:szCs w:val="26"/>
        </w:rPr>
        <w:t>ГОРОДСКОГО ОКРУГА ГОРОД ШАХУНЬЯ</w:t>
      </w:r>
    </w:p>
    <w:p w:rsidR="002B6416" w:rsidRPr="00AE4DC6" w:rsidRDefault="002B6416" w:rsidP="002B6416">
      <w:pPr>
        <w:spacing w:after="0"/>
        <w:jc w:val="center"/>
        <w:rPr>
          <w:rFonts w:ascii="Times New Roman" w:hAnsi="Times New Roman" w:cs="Times New Roman"/>
          <w:spacing w:val="100"/>
          <w:sz w:val="26"/>
          <w:szCs w:val="26"/>
        </w:rPr>
      </w:pPr>
      <w:r w:rsidRPr="00AE4DC6">
        <w:rPr>
          <w:rFonts w:ascii="Times New Roman" w:hAnsi="Times New Roman" w:cs="Times New Roman"/>
          <w:sz w:val="26"/>
          <w:szCs w:val="26"/>
        </w:rPr>
        <w:t>НИЖЕГОРОДСКОЙ ОБЛАСТИ</w:t>
      </w:r>
      <w:r w:rsidRPr="00AE4DC6">
        <w:rPr>
          <w:rFonts w:ascii="Times New Roman" w:hAnsi="Times New Roman" w:cs="Times New Roman"/>
          <w:spacing w:val="100"/>
          <w:sz w:val="26"/>
          <w:szCs w:val="26"/>
        </w:rPr>
        <w:t xml:space="preserve"> </w:t>
      </w:r>
    </w:p>
    <w:p w:rsidR="002B6416" w:rsidRPr="00AE4DC6" w:rsidRDefault="002B6416" w:rsidP="002B6416">
      <w:pPr>
        <w:jc w:val="center"/>
        <w:rPr>
          <w:rFonts w:ascii="Times New Roman" w:hAnsi="Times New Roman" w:cs="Times New Roman"/>
          <w:spacing w:val="100"/>
          <w:sz w:val="32"/>
          <w:szCs w:val="32"/>
        </w:rPr>
      </w:pPr>
      <w:r w:rsidRPr="00AE4DC6">
        <w:rPr>
          <w:rFonts w:ascii="Times New Roman" w:hAnsi="Times New Roman" w:cs="Times New Roman"/>
          <w:spacing w:val="100"/>
          <w:sz w:val="32"/>
          <w:szCs w:val="32"/>
        </w:rPr>
        <w:t>ПОСТАНОВЛЕНИЕ</w:t>
      </w:r>
    </w:p>
    <w:p w:rsidR="00481FF0" w:rsidRDefault="002B6416" w:rsidP="002B6416">
      <w:pPr>
        <w:rPr>
          <w:rFonts w:ascii="Times New Roman" w:hAnsi="Times New Roman" w:cs="Times New Roman"/>
          <w:sz w:val="26"/>
          <w:szCs w:val="26"/>
        </w:rPr>
      </w:pPr>
      <w:r>
        <w:rPr>
          <w:rFonts w:ascii="Times New Roman" w:hAnsi="Times New Roman" w:cs="Times New Roman"/>
          <w:sz w:val="26"/>
          <w:szCs w:val="26"/>
        </w:rPr>
        <w:t>от «___»_________  201</w:t>
      </w:r>
      <w:r w:rsidR="009750A8">
        <w:rPr>
          <w:rFonts w:ascii="Times New Roman" w:hAnsi="Times New Roman" w:cs="Times New Roman"/>
          <w:sz w:val="26"/>
          <w:szCs w:val="26"/>
        </w:rPr>
        <w:t>8</w:t>
      </w:r>
      <w:r w:rsidRPr="00AE4DC6">
        <w:rPr>
          <w:rFonts w:ascii="Times New Roman" w:hAnsi="Times New Roman" w:cs="Times New Roman"/>
          <w:sz w:val="26"/>
          <w:szCs w:val="26"/>
        </w:rPr>
        <w:t xml:space="preserve"> года</w:t>
      </w:r>
      <w:r w:rsidRPr="00AE4DC6">
        <w:rPr>
          <w:rFonts w:ascii="Times New Roman" w:hAnsi="Times New Roman" w:cs="Times New Roman"/>
          <w:sz w:val="26"/>
          <w:szCs w:val="26"/>
        </w:rPr>
        <w:tab/>
        <w:t xml:space="preserve">       </w:t>
      </w:r>
      <w:r w:rsidRPr="00AE4DC6">
        <w:rPr>
          <w:rFonts w:ascii="Times New Roman" w:hAnsi="Times New Roman" w:cs="Times New Roman"/>
          <w:sz w:val="26"/>
          <w:szCs w:val="26"/>
        </w:rPr>
        <w:tab/>
      </w:r>
      <w:r w:rsidRPr="00AE4DC6">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AE4DC6">
        <w:rPr>
          <w:rFonts w:ascii="Times New Roman" w:hAnsi="Times New Roman" w:cs="Times New Roman"/>
          <w:sz w:val="26"/>
          <w:szCs w:val="26"/>
        </w:rPr>
        <w:t xml:space="preserve"> №</w:t>
      </w:r>
    </w:p>
    <w:p w:rsidR="002B6416" w:rsidRPr="008E06E4" w:rsidRDefault="009750A8" w:rsidP="00481FF0">
      <w:pPr>
        <w:jc w:val="center"/>
        <w:rPr>
          <w:rFonts w:ascii="Times New Roman" w:hAnsi="Times New Roman" w:cs="Times New Roman"/>
          <w:b/>
          <w:color w:val="000000" w:themeColor="text1"/>
          <w:sz w:val="26"/>
          <w:szCs w:val="26"/>
        </w:rPr>
      </w:pPr>
      <w:r>
        <w:rPr>
          <w:rFonts w:ascii="Times New Roman" w:eastAsia="Calibri" w:hAnsi="Times New Roman" w:cs="Times New Roman"/>
          <w:b/>
          <w:sz w:val="26"/>
          <w:szCs w:val="26"/>
        </w:rPr>
        <w:t>О внесении изменений в постановление администрации городского округа город Шахунья Нижегородской области от 30 марта 2017 года № 351 «</w:t>
      </w:r>
      <w:r w:rsidR="002B6416" w:rsidRPr="008E06E4">
        <w:rPr>
          <w:rFonts w:ascii="Times New Roman" w:eastAsia="Calibri" w:hAnsi="Times New Roman" w:cs="Times New Roman"/>
          <w:b/>
          <w:sz w:val="26"/>
          <w:szCs w:val="26"/>
        </w:rPr>
        <w:t>Об утверждении Административного регламента по предоставлению муниципальной услуги</w:t>
      </w:r>
      <w:r w:rsidR="002B6416" w:rsidRPr="008E06E4">
        <w:rPr>
          <w:rFonts w:ascii="Times New Roman" w:hAnsi="Times New Roman" w:cs="Times New Roman"/>
          <w:b/>
          <w:sz w:val="26"/>
          <w:szCs w:val="26"/>
        </w:rPr>
        <w:t xml:space="preserve"> </w:t>
      </w:r>
      <w:r w:rsidR="002B6416" w:rsidRPr="008E06E4">
        <w:rPr>
          <w:rFonts w:ascii="Times New Roman" w:hAnsi="Times New Roman" w:cs="Times New Roman"/>
          <w:b/>
          <w:color w:val="000000" w:themeColor="text1"/>
          <w:sz w:val="26"/>
          <w:szCs w:val="26"/>
        </w:rPr>
        <w:t>«</w:t>
      </w:r>
      <w:r w:rsidR="002B6416" w:rsidRPr="008E06E4">
        <w:rPr>
          <w:rFonts w:ascii="Times New Roman" w:hAnsi="Times New Roman" w:cs="Times New Roman"/>
          <w:b/>
          <w:sz w:val="26"/>
          <w:szCs w:val="26"/>
        </w:rPr>
        <w:t>Предоставление решения о согласовании архитектурно-градостроительного облика объекта на территории  городского округа город Шахунья Нижегородской области</w:t>
      </w:r>
      <w:r w:rsidR="002B6416" w:rsidRPr="008E06E4">
        <w:rPr>
          <w:rFonts w:ascii="Times New Roman" w:hAnsi="Times New Roman" w:cs="Times New Roman"/>
          <w:b/>
          <w:color w:val="000000" w:themeColor="text1"/>
          <w:sz w:val="26"/>
          <w:szCs w:val="26"/>
        </w:rPr>
        <w:t>».</w:t>
      </w:r>
    </w:p>
    <w:p w:rsidR="002B6416" w:rsidRPr="008E06E4" w:rsidRDefault="002B6416" w:rsidP="002B6416">
      <w:pPr>
        <w:suppressLineNumbers/>
        <w:spacing w:after="0" w:line="240" w:lineRule="auto"/>
        <w:jc w:val="center"/>
        <w:rPr>
          <w:rFonts w:ascii="Times New Roman" w:hAnsi="Times New Roman" w:cs="Times New Roman"/>
          <w:b/>
          <w:sz w:val="26"/>
          <w:szCs w:val="26"/>
        </w:rPr>
      </w:pPr>
    </w:p>
    <w:p w:rsidR="002B6416" w:rsidRPr="009750A8" w:rsidRDefault="002B6416" w:rsidP="002B6416">
      <w:pPr>
        <w:suppressLineNumbers/>
        <w:spacing w:after="0" w:line="240" w:lineRule="auto"/>
        <w:jc w:val="center"/>
        <w:rPr>
          <w:rFonts w:ascii="Times New Roman" w:hAnsi="Times New Roman" w:cs="Times New Roman"/>
          <w:b/>
          <w:sz w:val="24"/>
          <w:szCs w:val="24"/>
        </w:rPr>
      </w:pPr>
    </w:p>
    <w:p w:rsidR="009750A8" w:rsidRPr="009750A8" w:rsidRDefault="009750A8" w:rsidP="009750A8">
      <w:pPr>
        <w:suppressLineNumbers/>
        <w:jc w:val="both"/>
        <w:rPr>
          <w:rFonts w:ascii="Times New Roman" w:hAnsi="Times New Roman"/>
          <w:sz w:val="24"/>
          <w:szCs w:val="24"/>
        </w:rPr>
      </w:pPr>
      <w:r w:rsidRPr="009750A8">
        <w:rPr>
          <w:rFonts w:ascii="Times New Roman" w:hAnsi="Times New Roman"/>
          <w:sz w:val="24"/>
          <w:szCs w:val="24"/>
        </w:rPr>
        <w:t xml:space="preserve">     В целях приведения в соответствие с действующим законодательством, администрация городского округа город Шахунья Нижегородской области </w:t>
      </w:r>
      <w:r w:rsidRPr="009750A8">
        <w:rPr>
          <w:rFonts w:ascii="Times New Roman" w:hAnsi="Times New Roman"/>
          <w:b/>
          <w:sz w:val="24"/>
          <w:szCs w:val="24"/>
        </w:rPr>
        <w:t>постановляет</w:t>
      </w:r>
      <w:r w:rsidRPr="009750A8">
        <w:rPr>
          <w:rFonts w:ascii="Times New Roman" w:hAnsi="Times New Roman"/>
          <w:sz w:val="24"/>
          <w:szCs w:val="24"/>
        </w:rPr>
        <w:t>:</w:t>
      </w:r>
    </w:p>
    <w:p w:rsidR="009750A8" w:rsidRPr="009750A8" w:rsidRDefault="009750A8" w:rsidP="009750A8">
      <w:pPr>
        <w:suppressLineNumbers/>
        <w:spacing w:after="0"/>
        <w:jc w:val="both"/>
        <w:rPr>
          <w:rFonts w:ascii="Times New Roman" w:hAnsi="Times New Roman"/>
          <w:sz w:val="24"/>
          <w:szCs w:val="24"/>
        </w:rPr>
      </w:pPr>
      <w:r w:rsidRPr="009750A8">
        <w:rPr>
          <w:rFonts w:ascii="Times New Roman" w:hAnsi="Times New Roman"/>
          <w:sz w:val="24"/>
          <w:szCs w:val="24"/>
        </w:rPr>
        <w:t xml:space="preserve">     1. В постановление</w:t>
      </w:r>
      <w:r w:rsidRPr="009750A8">
        <w:rPr>
          <w:rFonts w:ascii="Times New Roman" w:eastAsia="Calibri" w:hAnsi="Times New Roman"/>
          <w:sz w:val="24"/>
          <w:szCs w:val="24"/>
        </w:rPr>
        <w:t xml:space="preserve"> администрации городского округа город Шахунья Нижегородской области от 30 марта</w:t>
      </w:r>
      <w:r w:rsidRPr="009750A8">
        <w:rPr>
          <w:rFonts w:ascii="Times New Roman" w:hAnsi="Times New Roman"/>
          <w:sz w:val="24"/>
          <w:szCs w:val="24"/>
        </w:rPr>
        <w:t xml:space="preserve"> 2017 года № 351</w:t>
      </w:r>
      <w:r w:rsidRPr="009750A8">
        <w:rPr>
          <w:rFonts w:ascii="Times New Roman" w:eastAsia="Calibri" w:hAnsi="Times New Roman"/>
          <w:sz w:val="24"/>
          <w:szCs w:val="24"/>
        </w:rPr>
        <w:t xml:space="preserve"> «</w:t>
      </w:r>
      <w:r w:rsidRPr="009750A8">
        <w:rPr>
          <w:rFonts w:ascii="Times New Roman" w:hAnsi="Times New Roman"/>
          <w:sz w:val="24"/>
          <w:szCs w:val="24"/>
        </w:rPr>
        <w:t>Об утверждении Административного регламента по предоставлению муниципальной услуги «</w:t>
      </w:r>
      <w:r w:rsidRPr="009750A8">
        <w:rPr>
          <w:rFonts w:ascii="Times New Roman" w:hAnsi="Times New Roman" w:cs="Times New Roman"/>
          <w:sz w:val="24"/>
          <w:szCs w:val="24"/>
        </w:rPr>
        <w:t>Предоставление решения о согласовании архитектурно-градостроительного облика объекта на территории  городского округа город Шахунья Нижегородской области</w:t>
      </w:r>
      <w:r w:rsidRPr="009750A8">
        <w:rPr>
          <w:rFonts w:ascii="Times New Roman" w:hAnsi="Times New Roman"/>
          <w:sz w:val="24"/>
          <w:szCs w:val="24"/>
        </w:rPr>
        <w:t>»</w:t>
      </w:r>
      <w:r w:rsidRPr="009750A8">
        <w:rPr>
          <w:rFonts w:ascii="Times New Roman" w:hAnsi="Times New Roman"/>
          <w:b/>
          <w:sz w:val="24"/>
          <w:szCs w:val="24"/>
        </w:rPr>
        <w:t xml:space="preserve"> </w:t>
      </w:r>
      <w:r w:rsidRPr="009750A8">
        <w:rPr>
          <w:rFonts w:ascii="Times New Roman" w:hAnsi="Times New Roman"/>
          <w:sz w:val="24"/>
          <w:szCs w:val="24"/>
        </w:rPr>
        <w:t xml:space="preserve">внести изменения, изложив </w:t>
      </w:r>
      <w:r w:rsidRPr="009750A8">
        <w:rPr>
          <w:rFonts w:ascii="Times New Roman" w:eastAsia="Calibri" w:hAnsi="Times New Roman"/>
          <w:sz w:val="24"/>
          <w:szCs w:val="24"/>
        </w:rPr>
        <w:t>Административный регламент по предоставлению муниципальной услуги</w:t>
      </w:r>
      <w:r w:rsidRPr="009750A8">
        <w:rPr>
          <w:rFonts w:ascii="Times New Roman" w:hAnsi="Times New Roman"/>
          <w:sz w:val="24"/>
          <w:szCs w:val="24"/>
        </w:rPr>
        <w:t xml:space="preserve"> «</w:t>
      </w:r>
      <w:r w:rsidRPr="009750A8">
        <w:rPr>
          <w:rFonts w:ascii="Times New Roman" w:hAnsi="Times New Roman" w:cs="Times New Roman"/>
          <w:sz w:val="24"/>
          <w:szCs w:val="24"/>
        </w:rPr>
        <w:t>Предоставление решения о согласовании архитектурно-градостроительного облика объекта на территории  городского округа город Шахунья Нижегородской области</w:t>
      </w:r>
      <w:r w:rsidRPr="009750A8">
        <w:rPr>
          <w:rFonts w:ascii="Times New Roman" w:hAnsi="Times New Roman"/>
          <w:sz w:val="24"/>
          <w:szCs w:val="24"/>
        </w:rPr>
        <w:t xml:space="preserve">» в новой редакции, согласно приложению к настоящему постановлению.       </w:t>
      </w:r>
    </w:p>
    <w:p w:rsidR="002B6416" w:rsidRPr="009750A8" w:rsidRDefault="002B6416" w:rsidP="002B6416">
      <w:pPr>
        <w:spacing w:after="0" w:line="240" w:lineRule="auto"/>
        <w:jc w:val="both"/>
        <w:rPr>
          <w:rFonts w:ascii="Times New Roman" w:hAnsi="Times New Roman" w:cs="Times New Roman"/>
          <w:sz w:val="24"/>
          <w:szCs w:val="24"/>
        </w:rPr>
      </w:pPr>
      <w:r w:rsidRPr="009750A8">
        <w:rPr>
          <w:rFonts w:ascii="Times New Roman" w:hAnsi="Times New Roman" w:cs="Times New Roman"/>
          <w:sz w:val="24"/>
          <w:szCs w:val="24"/>
        </w:rPr>
        <w:t xml:space="preserve">     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w:t>
      </w:r>
    </w:p>
    <w:p w:rsidR="002B6416" w:rsidRPr="009750A8" w:rsidRDefault="002B6416" w:rsidP="002B6416">
      <w:pPr>
        <w:spacing w:after="0" w:line="240" w:lineRule="auto"/>
        <w:jc w:val="both"/>
        <w:rPr>
          <w:rFonts w:ascii="Times New Roman" w:hAnsi="Times New Roman" w:cs="Times New Roman"/>
          <w:sz w:val="24"/>
          <w:szCs w:val="24"/>
        </w:rPr>
      </w:pPr>
      <w:r w:rsidRPr="009750A8">
        <w:rPr>
          <w:rFonts w:ascii="Times New Roman" w:hAnsi="Times New Roman" w:cs="Times New Roman"/>
          <w:sz w:val="24"/>
          <w:szCs w:val="24"/>
        </w:rPr>
        <w:t xml:space="preserve">     3.   Настоящее постановление вступает с силу со дня его официального опубликования.</w:t>
      </w:r>
    </w:p>
    <w:p w:rsidR="002B6416" w:rsidRPr="009750A8" w:rsidRDefault="002B6416" w:rsidP="002B6416">
      <w:pPr>
        <w:pStyle w:val="ConsPlusNormal"/>
        <w:widowControl/>
        <w:ind w:firstLine="0"/>
        <w:jc w:val="both"/>
        <w:rPr>
          <w:rFonts w:ascii="Times New Roman" w:hAnsi="Times New Roman" w:cs="Times New Roman"/>
          <w:sz w:val="24"/>
          <w:szCs w:val="24"/>
        </w:rPr>
      </w:pPr>
      <w:r w:rsidRPr="009750A8">
        <w:rPr>
          <w:rFonts w:ascii="Times New Roman" w:hAnsi="Times New Roman" w:cs="Times New Roman"/>
          <w:sz w:val="24"/>
          <w:szCs w:val="24"/>
        </w:rPr>
        <w:t xml:space="preserve">     4. Контроль за исполнением настоящего постановления во</w:t>
      </w:r>
      <w:r w:rsidR="00096392" w:rsidRPr="009750A8">
        <w:rPr>
          <w:rFonts w:ascii="Times New Roman" w:hAnsi="Times New Roman" w:cs="Times New Roman"/>
          <w:sz w:val="24"/>
          <w:szCs w:val="24"/>
        </w:rPr>
        <w:t xml:space="preserve">зложить на </w:t>
      </w:r>
      <w:r w:rsidRPr="009750A8">
        <w:rPr>
          <w:rFonts w:ascii="Times New Roman" w:hAnsi="Times New Roman" w:cs="Times New Roman"/>
          <w:sz w:val="24"/>
          <w:szCs w:val="24"/>
        </w:rPr>
        <w:t xml:space="preserve"> начальника отдела  архитектуры и капитального строительства администрации городского округа город Шахунья Нижегородской области </w:t>
      </w:r>
      <w:r w:rsidR="00096392" w:rsidRPr="009750A8">
        <w:rPr>
          <w:rFonts w:ascii="Times New Roman" w:hAnsi="Times New Roman" w:cs="Times New Roman"/>
          <w:sz w:val="24"/>
          <w:szCs w:val="24"/>
        </w:rPr>
        <w:t xml:space="preserve"> </w:t>
      </w:r>
      <w:r w:rsidRPr="009750A8">
        <w:rPr>
          <w:rFonts w:ascii="Times New Roman" w:hAnsi="Times New Roman" w:cs="Times New Roman"/>
          <w:sz w:val="24"/>
          <w:szCs w:val="24"/>
        </w:rPr>
        <w:t>Н.А. Гореву.</w:t>
      </w:r>
    </w:p>
    <w:p w:rsidR="002B6416" w:rsidRPr="00481FF0" w:rsidRDefault="002B6416" w:rsidP="002B6416">
      <w:pPr>
        <w:spacing w:after="0" w:line="240" w:lineRule="auto"/>
        <w:jc w:val="both"/>
        <w:rPr>
          <w:rFonts w:ascii="Times New Roman" w:hAnsi="Times New Roman" w:cs="Times New Roman"/>
          <w:sz w:val="26"/>
          <w:szCs w:val="26"/>
        </w:rPr>
      </w:pPr>
    </w:p>
    <w:p w:rsidR="002B6416" w:rsidRDefault="002B6416" w:rsidP="002B6416">
      <w:pPr>
        <w:spacing w:after="0" w:line="240" w:lineRule="auto"/>
        <w:jc w:val="both"/>
        <w:rPr>
          <w:rFonts w:ascii="Times New Roman" w:hAnsi="Times New Roman" w:cs="Times New Roman"/>
          <w:sz w:val="24"/>
          <w:szCs w:val="24"/>
        </w:rPr>
      </w:pPr>
    </w:p>
    <w:p w:rsidR="002B6416" w:rsidRDefault="002B6416" w:rsidP="002B6416">
      <w:pPr>
        <w:spacing w:after="0" w:line="240" w:lineRule="auto"/>
        <w:jc w:val="both"/>
        <w:rPr>
          <w:rFonts w:ascii="Times New Roman" w:hAnsi="Times New Roman" w:cs="Times New Roman"/>
          <w:sz w:val="24"/>
          <w:szCs w:val="24"/>
        </w:rPr>
      </w:pPr>
    </w:p>
    <w:p w:rsidR="00C71DA9" w:rsidRDefault="002B6416" w:rsidP="002B6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C71DA9">
        <w:rPr>
          <w:rFonts w:ascii="Times New Roman" w:hAnsi="Times New Roman" w:cs="Times New Roman"/>
          <w:sz w:val="24"/>
          <w:szCs w:val="24"/>
        </w:rPr>
        <w:t>местного самоуправления</w:t>
      </w:r>
    </w:p>
    <w:p w:rsidR="002B6416" w:rsidRDefault="002B6416" w:rsidP="002B6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городского округа</w:t>
      </w:r>
      <w:r w:rsidR="00C71DA9" w:rsidRPr="00C71DA9">
        <w:rPr>
          <w:rFonts w:ascii="Times New Roman" w:hAnsi="Times New Roman" w:cs="Times New Roman"/>
          <w:sz w:val="24"/>
          <w:szCs w:val="24"/>
        </w:rPr>
        <w:t xml:space="preserve"> </w:t>
      </w:r>
      <w:r w:rsidR="00C71DA9">
        <w:rPr>
          <w:rFonts w:ascii="Times New Roman" w:hAnsi="Times New Roman" w:cs="Times New Roman"/>
          <w:sz w:val="24"/>
          <w:szCs w:val="24"/>
        </w:rPr>
        <w:t>город Шахунья</w:t>
      </w:r>
      <w:r w:rsidR="00C71DA9" w:rsidRPr="00C71DA9">
        <w:rPr>
          <w:rFonts w:ascii="Times New Roman" w:hAnsi="Times New Roman" w:cs="Times New Roman"/>
          <w:sz w:val="24"/>
          <w:szCs w:val="24"/>
        </w:rPr>
        <w:t xml:space="preserve"> </w:t>
      </w:r>
      <w:r w:rsidR="00C71DA9">
        <w:rPr>
          <w:rFonts w:ascii="Times New Roman" w:hAnsi="Times New Roman" w:cs="Times New Roman"/>
          <w:sz w:val="24"/>
          <w:szCs w:val="24"/>
        </w:rPr>
        <w:t xml:space="preserve">                                                                        Р.В. Кошелев</w:t>
      </w:r>
    </w:p>
    <w:p w:rsidR="002B6416" w:rsidRPr="00C07E41" w:rsidRDefault="002B6416" w:rsidP="002B6416">
      <w:pPr>
        <w:spacing w:after="0" w:line="240" w:lineRule="auto"/>
        <w:jc w:val="both"/>
        <w:rPr>
          <w:rFonts w:ascii="Times New Roman" w:hAnsi="Times New Roman" w:cs="Times New Roman"/>
          <w:sz w:val="24"/>
          <w:szCs w:val="24"/>
        </w:rPr>
      </w:pPr>
      <w:r w:rsidRPr="00C07E41">
        <w:rPr>
          <w:rFonts w:ascii="Times New Roman" w:hAnsi="Times New Roman" w:cs="Times New Roman"/>
          <w:sz w:val="24"/>
          <w:szCs w:val="24"/>
        </w:rPr>
        <w:t xml:space="preserve">                                                    </w:t>
      </w:r>
      <w:r>
        <w:rPr>
          <w:rFonts w:ascii="Times New Roman" w:hAnsi="Times New Roman" w:cs="Times New Roman"/>
          <w:sz w:val="24"/>
          <w:szCs w:val="24"/>
        </w:rPr>
        <w:t xml:space="preserve">                     </w:t>
      </w:r>
      <w:r w:rsidR="00C71DA9">
        <w:rPr>
          <w:rFonts w:ascii="Times New Roman" w:hAnsi="Times New Roman" w:cs="Times New Roman"/>
          <w:sz w:val="24"/>
          <w:szCs w:val="24"/>
        </w:rPr>
        <w:t xml:space="preserve">                              </w:t>
      </w:r>
    </w:p>
    <w:p w:rsidR="002B6416" w:rsidRDefault="002B6416" w:rsidP="002B6416">
      <w:pPr>
        <w:spacing w:after="0" w:line="240" w:lineRule="auto"/>
        <w:jc w:val="both"/>
        <w:rPr>
          <w:rFonts w:ascii="Times New Roman" w:hAnsi="Times New Roman" w:cs="Times New Roman"/>
          <w:sz w:val="24"/>
          <w:szCs w:val="24"/>
        </w:rPr>
      </w:pPr>
    </w:p>
    <w:p w:rsidR="002B6416" w:rsidRDefault="002B6416" w:rsidP="002B6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Согласовано:     </w:t>
      </w:r>
    </w:p>
    <w:p w:rsidR="002B6416" w:rsidRDefault="002B6416" w:rsidP="002B6416">
      <w:pPr>
        <w:spacing w:after="0" w:line="240" w:lineRule="auto"/>
        <w:rPr>
          <w:rFonts w:ascii="Times New Roman" w:hAnsi="Times New Roman" w:cs="Times New Roman"/>
          <w:sz w:val="24"/>
          <w:szCs w:val="24"/>
        </w:rPr>
      </w:pPr>
    </w:p>
    <w:p w:rsidR="002B6416" w:rsidRDefault="00096392" w:rsidP="002B64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w:t>
      </w:r>
      <w:r w:rsidR="002B6416">
        <w:rPr>
          <w:rFonts w:ascii="Times New Roman" w:hAnsi="Times New Roman" w:cs="Times New Roman"/>
          <w:sz w:val="24"/>
          <w:szCs w:val="24"/>
        </w:rPr>
        <w:t xml:space="preserve">ОАиКС                                                                                      </w:t>
      </w:r>
      <w:r>
        <w:rPr>
          <w:rFonts w:ascii="Times New Roman" w:hAnsi="Times New Roman" w:cs="Times New Roman"/>
          <w:sz w:val="24"/>
          <w:szCs w:val="24"/>
        </w:rPr>
        <w:t xml:space="preserve">         </w:t>
      </w:r>
      <w:r w:rsidR="002B6416">
        <w:rPr>
          <w:rFonts w:ascii="Times New Roman" w:hAnsi="Times New Roman" w:cs="Times New Roman"/>
          <w:sz w:val="24"/>
          <w:szCs w:val="24"/>
        </w:rPr>
        <w:t xml:space="preserve">    Н.А. Горева</w:t>
      </w:r>
      <w:r w:rsidR="002B6416">
        <w:rPr>
          <w:rFonts w:ascii="Times New Roman" w:hAnsi="Times New Roman" w:cs="Times New Roman"/>
          <w:sz w:val="24"/>
          <w:szCs w:val="24"/>
        </w:rPr>
        <w:br/>
      </w:r>
    </w:p>
    <w:p w:rsidR="002B6416" w:rsidRDefault="002B6416" w:rsidP="002B641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r w:rsidRPr="00C07E41">
        <w:rPr>
          <w:rFonts w:ascii="Times New Roman" w:hAnsi="Times New Roman" w:cs="Times New Roman"/>
          <w:sz w:val="24"/>
          <w:szCs w:val="24"/>
        </w:rPr>
        <w:t xml:space="preserve"> юридической </w:t>
      </w:r>
      <w:r>
        <w:rPr>
          <w:rFonts w:ascii="Times New Roman" w:hAnsi="Times New Roman" w:cs="Times New Roman"/>
          <w:sz w:val="24"/>
          <w:szCs w:val="24"/>
        </w:rPr>
        <w:t>отдела</w:t>
      </w:r>
      <w:r w:rsidRPr="00C07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7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7E41">
        <w:rPr>
          <w:rFonts w:ascii="Times New Roman" w:hAnsi="Times New Roman" w:cs="Times New Roman"/>
          <w:sz w:val="24"/>
          <w:szCs w:val="24"/>
        </w:rPr>
        <w:t xml:space="preserve">А.Г. Багерян                                                                           </w:t>
      </w:r>
      <w:r>
        <w:rPr>
          <w:rFonts w:ascii="Times New Roman" w:hAnsi="Times New Roman" w:cs="Times New Roman"/>
          <w:sz w:val="24"/>
          <w:szCs w:val="24"/>
        </w:rPr>
        <w:t xml:space="preserve">                             </w:t>
      </w:r>
    </w:p>
    <w:p w:rsidR="00481FF0" w:rsidRDefault="00481FF0" w:rsidP="002B6416">
      <w:pPr>
        <w:spacing w:after="0" w:line="240" w:lineRule="auto"/>
        <w:rPr>
          <w:rFonts w:ascii="Times New Roman" w:hAnsi="Times New Roman" w:cs="Times New Roman"/>
          <w:sz w:val="20"/>
          <w:szCs w:val="20"/>
        </w:rPr>
      </w:pPr>
    </w:p>
    <w:p w:rsidR="00481FF0" w:rsidRDefault="002B6416" w:rsidP="00481FF0">
      <w:pPr>
        <w:spacing w:after="0" w:line="240" w:lineRule="auto"/>
        <w:rPr>
          <w:rFonts w:ascii="Times New Roman" w:hAnsi="Times New Roman" w:cs="Times New Roman"/>
          <w:sz w:val="20"/>
          <w:szCs w:val="20"/>
        </w:rPr>
      </w:pPr>
      <w:r w:rsidRPr="00F953DA">
        <w:rPr>
          <w:rFonts w:ascii="Times New Roman" w:hAnsi="Times New Roman" w:cs="Times New Roman"/>
          <w:sz w:val="20"/>
          <w:szCs w:val="20"/>
        </w:rPr>
        <w:t>В дело – 4 экз.</w:t>
      </w:r>
      <w:r>
        <w:rPr>
          <w:rFonts w:ascii="Times New Roman" w:hAnsi="Times New Roman" w:cs="Times New Roman"/>
          <w:sz w:val="20"/>
          <w:szCs w:val="20"/>
        </w:rPr>
        <w:t xml:space="preserve">  Пушкарев  1 экз., ОА и КС – 2</w:t>
      </w:r>
      <w:r w:rsidRPr="00F953DA">
        <w:rPr>
          <w:rFonts w:ascii="Times New Roman" w:hAnsi="Times New Roman" w:cs="Times New Roman"/>
          <w:sz w:val="20"/>
          <w:szCs w:val="20"/>
        </w:rPr>
        <w:t xml:space="preserve"> экз.</w:t>
      </w:r>
      <w:r>
        <w:rPr>
          <w:rFonts w:ascii="Times New Roman" w:hAnsi="Times New Roman" w:cs="Times New Roman"/>
          <w:sz w:val="20"/>
          <w:szCs w:val="20"/>
        </w:rPr>
        <w:t>, МФЦ – 1 экз.</w:t>
      </w:r>
    </w:p>
    <w:p w:rsidR="001403E1" w:rsidRDefault="001403E1" w:rsidP="00481FF0">
      <w:pPr>
        <w:spacing w:after="0" w:line="240" w:lineRule="auto"/>
        <w:jc w:val="right"/>
        <w:rPr>
          <w:rFonts w:ascii="Times New Roman" w:hAnsi="Times New Roman" w:cs="Times New Roman"/>
          <w:sz w:val="20"/>
          <w:szCs w:val="20"/>
        </w:rPr>
      </w:pPr>
    </w:p>
    <w:p w:rsidR="002B6416" w:rsidRPr="005578A6" w:rsidRDefault="00481FF0" w:rsidP="00481FF0">
      <w:pPr>
        <w:spacing w:after="0" w:line="240" w:lineRule="auto"/>
        <w:jc w:val="right"/>
        <w:rPr>
          <w:rFonts w:ascii="Times New Roman" w:hAnsi="Times New Roman"/>
          <w:sz w:val="24"/>
          <w:szCs w:val="24"/>
        </w:rPr>
      </w:pPr>
      <w:r>
        <w:rPr>
          <w:rFonts w:ascii="Times New Roman" w:hAnsi="Times New Roman" w:cs="Times New Roman"/>
          <w:sz w:val="20"/>
          <w:szCs w:val="20"/>
        </w:rPr>
        <w:lastRenderedPageBreak/>
        <w:t xml:space="preserve">                               </w:t>
      </w:r>
      <w:r w:rsidR="002B6416" w:rsidRPr="001E2594">
        <w:rPr>
          <w:rFonts w:ascii="Times New Roman" w:hAnsi="Times New Roman"/>
          <w:sz w:val="24"/>
          <w:szCs w:val="24"/>
        </w:rPr>
        <w:t xml:space="preserve">УТВЕРЖДЕН  </w:t>
      </w:r>
      <w:r w:rsidR="002B6416" w:rsidRPr="005578A6">
        <w:rPr>
          <w:rFonts w:ascii="Times New Roman" w:hAnsi="Times New Roman"/>
          <w:sz w:val="24"/>
          <w:szCs w:val="24"/>
        </w:rPr>
        <w:t xml:space="preserve">                                                                                      постановлением администрации</w:t>
      </w:r>
    </w:p>
    <w:p w:rsidR="002B6416" w:rsidRPr="005578A6" w:rsidRDefault="00481FF0" w:rsidP="002B6416">
      <w:pPr>
        <w:suppressLineNumbers/>
        <w:spacing w:after="0" w:line="240" w:lineRule="auto"/>
        <w:ind w:left="4860"/>
        <w:jc w:val="center"/>
        <w:rPr>
          <w:rFonts w:ascii="Times New Roman" w:hAnsi="Times New Roman"/>
          <w:sz w:val="24"/>
          <w:szCs w:val="24"/>
        </w:rPr>
      </w:pPr>
      <w:r>
        <w:rPr>
          <w:rFonts w:ascii="Times New Roman" w:hAnsi="Times New Roman"/>
          <w:sz w:val="24"/>
          <w:szCs w:val="24"/>
        </w:rPr>
        <w:t xml:space="preserve">                </w:t>
      </w:r>
      <w:r w:rsidR="002B6416">
        <w:rPr>
          <w:rFonts w:ascii="Times New Roman" w:hAnsi="Times New Roman"/>
          <w:sz w:val="24"/>
          <w:szCs w:val="24"/>
        </w:rPr>
        <w:t>городского округа город Шахунья</w:t>
      </w:r>
    </w:p>
    <w:p w:rsidR="002B6416" w:rsidRPr="005578A6" w:rsidRDefault="00481FF0" w:rsidP="002B6416">
      <w:pPr>
        <w:suppressLineNumbers/>
        <w:spacing w:after="0" w:line="240" w:lineRule="auto"/>
        <w:ind w:left="4860"/>
        <w:jc w:val="center"/>
        <w:rPr>
          <w:rFonts w:ascii="Times New Roman" w:hAnsi="Times New Roman"/>
          <w:sz w:val="24"/>
          <w:szCs w:val="24"/>
        </w:rPr>
      </w:pPr>
      <w:r>
        <w:rPr>
          <w:rFonts w:ascii="Times New Roman" w:hAnsi="Times New Roman"/>
          <w:sz w:val="24"/>
          <w:szCs w:val="24"/>
        </w:rPr>
        <w:t xml:space="preserve">                                 </w:t>
      </w:r>
      <w:r w:rsidR="002B6416" w:rsidRPr="005578A6">
        <w:rPr>
          <w:rFonts w:ascii="Times New Roman" w:hAnsi="Times New Roman"/>
          <w:sz w:val="24"/>
          <w:szCs w:val="24"/>
        </w:rPr>
        <w:t>Нижегородской области</w:t>
      </w:r>
    </w:p>
    <w:p w:rsidR="002B6416" w:rsidRPr="005578A6" w:rsidRDefault="002B6416" w:rsidP="002B6416">
      <w:pPr>
        <w:suppressLineNumbers/>
        <w:spacing w:after="0" w:line="240" w:lineRule="auto"/>
        <w:rPr>
          <w:rFonts w:ascii="Times New Roman" w:hAnsi="Times New Roman"/>
          <w:sz w:val="24"/>
          <w:szCs w:val="24"/>
        </w:rPr>
      </w:pPr>
      <w:r>
        <w:rPr>
          <w:rFonts w:ascii="Times New Roman" w:hAnsi="Times New Roman"/>
          <w:sz w:val="24"/>
          <w:szCs w:val="24"/>
        </w:rPr>
        <w:t xml:space="preserve">                                                                                             </w:t>
      </w:r>
      <w:r w:rsidR="00481FF0">
        <w:rPr>
          <w:rFonts w:ascii="Times New Roman" w:hAnsi="Times New Roman"/>
          <w:sz w:val="24"/>
          <w:szCs w:val="24"/>
        </w:rPr>
        <w:t xml:space="preserve">    </w:t>
      </w:r>
      <w:r>
        <w:rPr>
          <w:rFonts w:ascii="Times New Roman" w:hAnsi="Times New Roman"/>
          <w:sz w:val="24"/>
          <w:szCs w:val="24"/>
        </w:rPr>
        <w:t xml:space="preserve">    от                   201</w:t>
      </w:r>
      <w:r w:rsidR="009750A8">
        <w:rPr>
          <w:rFonts w:ascii="Times New Roman" w:hAnsi="Times New Roman"/>
          <w:sz w:val="24"/>
          <w:szCs w:val="24"/>
        </w:rPr>
        <w:t>8</w:t>
      </w:r>
      <w:r>
        <w:rPr>
          <w:rFonts w:ascii="Times New Roman" w:hAnsi="Times New Roman"/>
          <w:sz w:val="24"/>
          <w:szCs w:val="24"/>
        </w:rPr>
        <w:t xml:space="preserve"> </w:t>
      </w:r>
      <w:r w:rsidRPr="005578A6">
        <w:rPr>
          <w:rFonts w:ascii="Times New Roman" w:hAnsi="Times New Roman"/>
          <w:sz w:val="24"/>
          <w:szCs w:val="24"/>
        </w:rPr>
        <w:t>г</w:t>
      </w:r>
      <w:r>
        <w:rPr>
          <w:rFonts w:ascii="Times New Roman" w:hAnsi="Times New Roman"/>
          <w:sz w:val="24"/>
          <w:szCs w:val="24"/>
        </w:rPr>
        <w:t>ода</w:t>
      </w:r>
      <w:r w:rsidRPr="005578A6">
        <w:rPr>
          <w:rFonts w:ascii="Times New Roman" w:hAnsi="Times New Roman"/>
          <w:sz w:val="24"/>
          <w:szCs w:val="24"/>
        </w:rPr>
        <w:t xml:space="preserve"> №</w:t>
      </w:r>
      <w:r>
        <w:rPr>
          <w:rFonts w:ascii="Times New Roman" w:hAnsi="Times New Roman"/>
          <w:sz w:val="24"/>
          <w:szCs w:val="24"/>
        </w:rPr>
        <w:t xml:space="preserve"> </w:t>
      </w:r>
    </w:p>
    <w:p w:rsidR="002B6416" w:rsidRPr="005578A6" w:rsidRDefault="002B6416" w:rsidP="002B6416">
      <w:pPr>
        <w:suppressLineNumbers/>
        <w:spacing w:after="0"/>
        <w:jc w:val="both"/>
        <w:rPr>
          <w:rFonts w:ascii="Times New Roman" w:hAnsi="Times New Roman"/>
          <w:b/>
          <w:bCs/>
          <w:sz w:val="24"/>
          <w:szCs w:val="24"/>
        </w:rPr>
      </w:pPr>
    </w:p>
    <w:p w:rsidR="002B6416" w:rsidRPr="008E06E4" w:rsidRDefault="002B6416" w:rsidP="002B6416">
      <w:pPr>
        <w:suppressLineNumbers/>
        <w:spacing w:after="0" w:line="240" w:lineRule="auto"/>
        <w:jc w:val="center"/>
        <w:rPr>
          <w:rFonts w:ascii="Times New Roman" w:hAnsi="Times New Roman" w:cs="Times New Roman"/>
          <w:b/>
          <w:sz w:val="26"/>
          <w:szCs w:val="26"/>
        </w:rPr>
      </w:pPr>
      <w:r w:rsidRPr="008E06E4">
        <w:rPr>
          <w:rFonts w:ascii="Times New Roman" w:hAnsi="Times New Roman" w:cs="Times New Roman"/>
          <w:b/>
          <w:bCs/>
          <w:sz w:val="26"/>
          <w:szCs w:val="26"/>
        </w:rPr>
        <w:t xml:space="preserve">Административный регламент  </w:t>
      </w:r>
      <w:r w:rsidRPr="008E06E4">
        <w:rPr>
          <w:rFonts w:ascii="Times New Roman" w:hAnsi="Times New Roman" w:cs="Times New Roman"/>
          <w:b/>
          <w:sz w:val="26"/>
          <w:szCs w:val="26"/>
        </w:rPr>
        <w:t>по</w:t>
      </w:r>
      <w:r w:rsidRPr="008E06E4">
        <w:rPr>
          <w:rFonts w:ascii="Times New Roman" w:hAnsi="Times New Roman" w:cs="Times New Roman"/>
          <w:b/>
          <w:bCs/>
          <w:sz w:val="26"/>
          <w:szCs w:val="26"/>
        </w:rPr>
        <w:t xml:space="preserve"> предоставлению муниципальной услуги </w:t>
      </w:r>
      <w:r w:rsidRPr="008E06E4">
        <w:rPr>
          <w:rFonts w:ascii="Times New Roman" w:hAnsi="Times New Roman" w:cs="Times New Roman"/>
          <w:b/>
          <w:bCs/>
          <w:sz w:val="26"/>
          <w:szCs w:val="26"/>
        </w:rPr>
        <w:br/>
      </w:r>
      <w:r w:rsidRPr="008E06E4">
        <w:rPr>
          <w:rFonts w:ascii="Times New Roman" w:hAnsi="Times New Roman" w:cs="Times New Roman"/>
          <w:b/>
          <w:sz w:val="26"/>
          <w:szCs w:val="26"/>
        </w:rPr>
        <w:t>«Предоставление решения о согласовании архитектурно-градостроительного облика объекта на территории  городского округа город Шахунья Нижегородской области»</w:t>
      </w:r>
    </w:p>
    <w:p w:rsidR="002B6416" w:rsidRPr="008E06E4" w:rsidRDefault="002B6416" w:rsidP="002B6416">
      <w:pPr>
        <w:suppressLineNumbers/>
        <w:spacing w:after="0"/>
        <w:rPr>
          <w:rFonts w:ascii="Times New Roman" w:hAnsi="Times New Roman" w:cs="Times New Roman"/>
          <w:b/>
          <w:bCs/>
          <w:sz w:val="26"/>
          <w:szCs w:val="26"/>
        </w:rPr>
      </w:pPr>
    </w:p>
    <w:p w:rsidR="002B6416" w:rsidRPr="008E06E4" w:rsidRDefault="002B6416" w:rsidP="002B6416">
      <w:pPr>
        <w:pStyle w:val="a3"/>
        <w:ind w:firstLine="709"/>
        <w:jc w:val="left"/>
        <w:rPr>
          <w:rFonts w:ascii="Times New Roman" w:hAnsi="Times New Roman" w:cs="Times New Roman"/>
          <w:b/>
          <w:sz w:val="26"/>
          <w:szCs w:val="26"/>
        </w:rPr>
      </w:pPr>
      <w:r w:rsidRPr="008E06E4">
        <w:rPr>
          <w:rFonts w:ascii="Times New Roman" w:hAnsi="Times New Roman" w:cs="Times New Roman"/>
          <w:b/>
          <w:sz w:val="26"/>
          <w:szCs w:val="26"/>
        </w:rPr>
        <w:t xml:space="preserve">                                             I. Общие положения.</w:t>
      </w:r>
    </w:p>
    <w:p w:rsidR="002B6416"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1.1.Административный регламент предоставления муниципальной услуги «</w:t>
      </w:r>
      <w:r w:rsidR="002B6416" w:rsidRPr="008E06E4">
        <w:rPr>
          <w:rFonts w:ascii="Times New Roman" w:hAnsi="Times New Roman" w:cs="Times New Roman"/>
          <w:sz w:val="26"/>
          <w:szCs w:val="26"/>
        </w:rPr>
        <w:t>Предоставление решения о согласовании архитектурно-градостроительного облика объекта на территории  городского округа город Шахунья Нижегородской области</w:t>
      </w:r>
      <w:r w:rsidRPr="008E06E4">
        <w:rPr>
          <w:rFonts w:ascii="Times New Roman" w:hAnsi="Times New Roman" w:cs="Times New Roman"/>
          <w:sz w:val="26"/>
          <w:szCs w:val="26"/>
        </w:rPr>
        <w:t xml:space="preserve">» (далее – Административный регламент) разработан в соответствии с Федеральным законом Российской Федерации от 27.07.2010 года № 210-ФЗ «Об организации предоставления государственных и муниципальных услуг», Постановлением Правительства Российской Федерации от 30 апреля 2014 года № 403 «Об исчерпывающем перечне процедур в сфере жилищного строительства». </w:t>
      </w:r>
    </w:p>
    <w:p w:rsidR="00744437"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1.2</w:t>
      </w:r>
      <w:r w:rsidR="007D564E">
        <w:rPr>
          <w:rFonts w:ascii="Times New Roman" w:hAnsi="Times New Roman" w:cs="Times New Roman"/>
          <w:sz w:val="26"/>
          <w:szCs w:val="26"/>
        </w:rPr>
        <w:t xml:space="preserve"> Круг заявителей</w:t>
      </w:r>
    </w:p>
    <w:p w:rsidR="002B6416" w:rsidRPr="008E06E4" w:rsidRDefault="00744437">
      <w:pPr>
        <w:rPr>
          <w:rFonts w:ascii="Times New Roman" w:hAnsi="Times New Roman" w:cs="Times New Roman"/>
          <w:sz w:val="26"/>
          <w:szCs w:val="26"/>
        </w:rPr>
      </w:pPr>
      <w:r w:rsidRPr="008E06E4">
        <w:rPr>
          <w:rFonts w:ascii="Times New Roman" w:hAnsi="Times New Roman" w:cs="Times New Roman"/>
          <w:sz w:val="26"/>
          <w:szCs w:val="26"/>
        </w:rPr>
        <w:t>З</w:t>
      </w:r>
      <w:r w:rsidR="00374A5A" w:rsidRPr="008E06E4">
        <w:rPr>
          <w:rFonts w:ascii="Times New Roman" w:hAnsi="Times New Roman" w:cs="Times New Roman"/>
          <w:sz w:val="26"/>
          <w:szCs w:val="26"/>
        </w:rPr>
        <w:t xml:space="preserve">аявитель - физическое или юридическое лицо либо их уполномоченные представители, обратившиеся </w:t>
      </w:r>
      <w:r w:rsidR="004A1F87">
        <w:rPr>
          <w:rFonts w:ascii="Times New Roman" w:hAnsi="Times New Roman" w:cs="Times New Roman"/>
          <w:sz w:val="26"/>
          <w:szCs w:val="26"/>
        </w:rPr>
        <w:t xml:space="preserve">в администрацию городского округа город Шахунья </w:t>
      </w:r>
      <w:r w:rsidR="00374A5A" w:rsidRPr="008E06E4">
        <w:rPr>
          <w:rFonts w:ascii="Times New Roman" w:hAnsi="Times New Roman" w:cs="Times New Roman"/>
          <w:sz w:val="26"/>
          <w:szCs w:val="26"/>
        </w:rPr>
        <w:t xml:space="preserve"> с за</w:t>
      </w:r>
      <w:r w:rsidR="00CD3B09">
        <w:rPr>
          <w:rFonts w:ascii="Times New Roman" w:hAnsi="Times New Roman" w:cs="Times New Roman"/>
          <w:sz w:val="26"/>
          <w:szCs w:val="26"/>
        </w:rPr>
        <w:t>явление</w:t>
      </w:r>
      <w:r w:rsidR="00374A5A" w:rsidRPr="008E06E4">
        <w:rPr>
          <w:rFonts w:ascii="Times New Roman" w:hAnsi="Times New Roman" w:cs="Times New Roman"/>
          <w:sz w:val="26"/>
          <w:szCs w:val="26"/>
        </w:rPr>
        <w:t xml:space="preserve">м о предоставлении муниципальной услуги, выраженным в устной, письменной или электронной форме (далее – заявитель). </w:t>
      </w:r>
    </w:p>
    <w:p w:rsidR="00481FF0"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1.3. Основные понятия, используемые в настоящ</w:t>
      </w:r>
      <w:r w:rsidR="00744437" w:rsidRPr="008E06E4">
        <w:rPr>
          <w:rFonts w:ascii="Times New Roman" w:hAnsi="Times New Roman" w:cs="Times New Roman"/>
          <w:sz w:val="26"/>
          <w:szCs w:val="26"/>
        </w:rPr>
        <w:t>ем административном регламенте</w:t>
      </w:r>
    </w:p>
    <w:p w:rsidR="002B6416" w:rsidRPr="008E06E4" w:rsidRDefault="00744437">
      <w:pPr>
        <w:rPr>
          <w:rFonts w:ascii="Times New Roman" w:hAnsi="Times New Roman" w:cs="Times New Roman"/>
          <w:sz w:val="26"/>
          <w:szCs w:val="26"/>
        </w:rPr>
      </w:pPr>
      <w:r w:rsidRPr="008E06E4">
        <w:rPr>
          <w:rFonts w:ascii="Times New Roman" w:hAnsi="Times New Roman" w:cs="Times New Roman"/>
          <w:sz w:val="26"/>
          <w:szCs w:val="26"/>
        </w:rPr>
        <w:t>Ф</w:t>
      </w:r>
      <w:r w:rsidR="00374A5A" w:rsidRPr="008E06E4">
        <w:rPr>
          <w:rFonts w:ascii="Times New Roman" w:hAnsi="Times New Roman" w:cs="Times New Roman"/>
          <w:sz w:val="26"/>
          <w:szCs w:val="26"/>
        </w:rPr>
        <w:t xml:space="preserve">асады объекта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 </w:t>
      </w:r>
    </w:p>
    <w:p w:rsidR="00481FF0" w:rsidRPr="008E06E4" w:rsidRDefault="00481FF0" w:rsidP="00744437">
      <w:pPr>
        <w:tabs>
          <w:tab w:val="left" w:pos="142"/>
        </w:tabs>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1.</w:t>
      </w:r>
      <w:r w:rsidR="00744437" w:rsidRPr="008E06E4">
        <w:rPr>
          <w:rFonts w:ascii="Times New Roman" w:hAnsi="Times New Roman" w:cs="Times New Roman"/>
          <w:sz w:val="26"/>
          <w:szCs w:val="26"/>
        </w:rPr>
        <w:t>4</w:t>
      </w:r>
      <w:r w:rsidRPr="008E06E4">
        <w:rPr>
          <w:rFonts w:ascii="Times New Roman" w:hAnsi="Times New Roman" w:cs="Times New Roman"/>
          <w:sz w:val="26"/>
          <w:szCs w:val="26"/>
        </w:rPr>
        <w:t xml:space="preserve"> Требования к порядку информирования о предоставлении муниципальной услуги. </w:t>
      </w:r>
      <w:r w:rsidRPr="008E06E4">
        <w:rPr>
          <w:rFonts w:ascii="Times New Roman" w:hAnsi="Times New Roman" w:cs="Times New Roman"/>
          <w:b/>
          <w:bCs/>
          <w:sz w:val="26"/>
          <w:szCs w:val="26"/>
        </w:rPr>
        <w:t> </w:t>
      </w:r>
      <w:r w:rsidRPr="008E06E4">
        <w:rPr>
          <w:rFonts w:ascii="Times New Roman" w:hAnsi="Times New Roman" w:cs="Times New Roman"/>
          <w:sz w:val="26"/>
          <w:szCs w:val="26"/>
        </w:rPr>
        <w:t xml:space="preserve">        </w:t>
      </w:r>
    </w:p>
    <w:p w:rsidR="00481FF0" w:rsidRPr="008E06E4" w:rsidRDefault="00481FF0" w:rsidP="00481FF0">
      <w:pPr>
        <w:tabs>
          <w:tab w:val="left" w:pos="142"/>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9" w:history="1">
        <w:r w:rsidRPr="008E06E4">
          <w:rPr>
            <w:rFonts w:ascii="Times New Roman" w:hAnsi="Times New Roman" w:cs="Times New Roman"/>
            <w:sz w:val="26"/>
            <w:szCs w:val="26"/>
          </w:rPr>
          <w:t>http://gu.nnov.ru</w:t>
        </w:r>
      </w:hyperlink>
      <w:r w:rsidRPr="008E06E4">
        <w:rPr>
          <w:rFonts w:ascii="Times New Roman" w:hAnsi="Times New Roman" w:cs="Times New Roman"/>
          <w:sz w:val="26"/>
          <w:szCs w:val="26"/>
        </w:rPr>
        <w:t>), на информационных стендах в помещении, предназначенном для приема документов, необходимых для предоставления муниципальной услуги.</w:t>
      </w:r>
    </w:p>
    <w:p w:rsidR="00481FF0" w:rsidRPr="00CC5812" w:rsidRDefault="00481FF0" w:rsidP="00481FF0">
      <w:pPr>
        <w:tabs>
          <w:tab w:val="left" w:pos="142"/>
        </w:tabs>
        <w:spacing w:after="0" w:line="240" w:lineRule="auto"/>
        <w:ind w:firstLine="709"/>
        <w:jc w:val="both"/>
        <w:rPr>
          <w:rFonts w:ascii="Times New Roman" w:hAnsi="Times New Roman" w:cs="Times New Roman"/>
          <w:sz w:val="26"/>
          <w:szCs w:val="26"/>
        </w:rPr>
      </w:pPr>
      <w:r w:rsidRPr="00CC5812">
        <w:rPr>
          <w:rFonts w:ascii="Times New Roman" w:hAnsi="Times New Roman" w:cs="Times New Roman"/>
          <w:sz w:val="26"/>
          <w:szCs w:val="26"/>
        </w:rPr>
        <w:t>Информирование граждан о предоставлении муниципальной услуги «Предоставление решения о согласовании архитектурно-градостроительного облика объекта на территории  городского округа город Шахунья Нижегородской области» проводится:</w:t>
      </w:r>
    </w:p>
    <w:p w:rsidR="00481FF0" w:rsidRPr="008E06E4" w:rsidRDefault="00481FF0" w:rsidP="00481FF0">
      <w:pPr>
        <w:tabs>
          <w:tab w:val="left" w:pos="142"/>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lastRenderedPageBreak/>
        <w:t>- Отделом архитектуры и капитального строительства администрации городского округа город Шахунья Нижегородской области (далее – Отдел) производится по адресу: 606910, Нижегородская область, г. Шахунья, пл. Советская, д. 1,  каб. 73;</w:t>
      </w:r>
    </w:p>
    <w:p w:rsidR="00481FF0" w:rsidRPr="008E06E4" w:rsidRDefault="00481FF0" w:rsidP="00481FF0">
      <w:pPr>
        <w:tabs>
          <w:tab w:val="left" w:pos="142"/>
        </w:tabs>
        <w:spacing w:after="0" w:line="240" w:lineRule="auto"/>
        <w:ind w:firstLine="709"/>
        <w:rPr>
          <w:rFonts w:ascii="Times New Roman" w:hAnsi="Times New Roman" w:cs="Times New Roman"/>
          <w:sz w:val="26"/>
          <w:szCs w:val="26"/>
        </w:rPr>
      </w:pPr>
      <w:r w:rsidRPr="008E06E4">
        <w:rPr>
          <w:rFonts w:ascii="Times New Roman" w:hAnsi="Times New Roman" w:cs="Times New Roman"/>
          <w:sz w:val="26"/>
          <w:szCs w:val="26"/>
        </w:rPr>
        <w:t>Телефон: (83152) 2-11-32, 2-11-34</w:t>
      </w:r>
    </w:p>
    <w:p w:rsidR="00481FF0" w:rsidRPr="008E06E4" w:rsidRDefault="00481FF0" w:rsidP="00481FF0">
      <w:pPr>
        <w:tabs>
          <w:tab w:val="left" w:pos="142"/>
        </w:tabs>
        <w:spacing w:after="0" w:line="240" w:lineRule="auto"/>
        <w:ind w:firstLine="709"/>
        <w:rPr>
          <w:rFonts w:ascii="Times New Roman" w:hAnsi="Times New Roman" w:cs="Times New Roman"/>
          <w:sz w:val="26"/>
          <w:szCs w:val="26"/>
        </w:rPr>
      </w:pPr>
      <w:r w:rsidRPr="008E06E4">
        <w:rPr>
          <w:rFonts w:ascii="Times New Roman" w:hAnsi="Times New Roman" w:cs="Times New Roman"/>
          <w:sz w:val="26"/>
          <w:szCs w:val="26"/>
        </w:rPr>
        <w:t xml:space="preserve"> Электронная почта </w:t>
      </w:r>
      <w:hyperlink r:id="rId10" w:history="1">
        <w:r w:rsidRPr="008E06E4">
          <w:rPr>
            <w:rStyle w:val="a6"/>
            <w:rFonts w:ascii="Times New Roman" w:hAnsi="Times New Roman"/>
            <w:sz w:val="26"/>
            <w:szCs w:val="26"/>
            <w:lang w:val="en-US"/>
          </w:rPr>
          <w:t>OAKS</w:t>
        </w:r>
        <w:r w:rsidRPr="008E06E4">
          <w:rPr>
            <w:rStyle w:val="a6"/>
            <w:rFonts w:ascii="Times New Roman" w:hAnsi="Times New Roman"/>
            <w:sz w:val="26"/>
            <w:szCs w:val="26"/>
          </w:rPr>
          <w:t>_69@</w:t>
        </w:r>
        <w:r w:rsidRPr="008E06E4">
          <w:rPr>
            <w:rStyle w:val="a6"/>
            <w:rFonts w:ascii="Times New Roman" w:hAnsi="Times New Roman"/>
            <w:sz w:val="26"/>
            <w:szCs w:val="26"/>
            <w:lang w:val="en-US"/>
          </w:rPr>
          <w:t>mail</w:t>
        </w:r>
        <w:r w:rsidRPr="008E06E4">
          <w:rPr>
            <w:rStyle w:val="a6"/>
            <w:rFonts w:ascii="Times New Roman" w:hAnsi="Times New Roman"/>
            <w:sz w:val="26"/>
            <w:szCs w:val="26"/>
          </w:rPr>
          <w:t>.</w:t>
        </w:r>
        <w:r w:rsidRPr="008E06E4">
          <w:rPr>
            <w:rStyle w:val="a6"/>
            <w:rFonts w:ascii="Times New Roman" w:hAnsi="Times New Roman"/>
            <w:sz w:val="26"/>
            <w:szCs w:val="26"/>
            <w:lang w:val="en-US"/>
          </w:rPr>
          <w:t>ru</w:t>
        </w:r>
      </w:hyperlink>
      <w:r w:rsidRPr="008E06E4">
        <w:rPr>
          <w:rFonts w:ascii="Times New Roman" w:hAnsi="Times New Roman" w:cs="Times New Roman"/>
          <w:sz w:val="26"/>
          <w:szCs w:val="26"/>
        </w:rPr>
        <w:t>.</w:t>
      </w:r>
    </w:p>
    <w:p w:rsidR="00481FF0" w:rsidRPr="008E06E4" w:rsidRDefault="00481FF0" w:rsidP="00481FF0">
      <w:pPr>
        <w:keepNext/>
        <w:tabs>
          <w:tab w:val="left" w:pos="142"/>
        </w:tabs>
        <w:spacing w:after="0" w:line="240" w:lineRule="auto"/>
        <w:ind w:right="-284" w:firstLine="709"/>
        <w:rPr>
          <w:rFonts w:ascii="Times New Roman" w:hAnsi="Times New Roman" w:cs="Times New Roman"/>
          <w:sz w:val="26"/>
          <w:szCs w:val="26"/>
        </w:rPr>
      </w:pPr>
      <w:r w:rsidRPr="008E06E4">
        <w:rPr>
          <w:rFonts w:ascii="Times New Roman" w:hAnsi="Times New Roman" w:cs="Times New Roman"/>
          <w:sz w:val="26"/>
          <w:szCs w:val="26"/>
        </w:rPr>
        <w:t xml:space="preserve"> Часы работы: </w:t>
      </w:r>
    </w:p>
    <w:p w:rsidR="00481FF0" w:rsidRPr="008E06E4" w:rsidRDefault="00481FF0" w:rsidP="00481FF0">
      <w:pPr>
        <w:keepNext/>
        <w:tabs>
          <w:tab w:val="left" w:pos="142"/>
        </w:tabs>
        <w:spacing w:after="0" w:line="240" w:lineRule="auto"/>
        <w:ind w:right="-284" w:firstLine="709"/>
        <w:rPr>
          <w:rFonts w:ascii="Times New Roman" w:hAnsi="Times New Roman" w:cs="Times New Roman"/>
          <w:sz w:val="26"/>
          <w:szCs w:val="26"/>
        </w:rPr>
      </w:pPr>
      <w:r w:rsidRPr="008E06E4">
        <w:rPr>
          <w:rFonts w:ascii="Times New Roman" w:hAnsi="Times New Roman" w:cs="Times New Roman"/>
          <w:sz w:val="26"/>
          <w:szCs w:val="26"/>
        </w:rPr>
        <w:t>с понедельника по четверг с 8.00 до 17.00, пятница с 8.00 до 16.00</w:t>
      </w:r>
    </w:p>
    <w:p w:rsidR="00481FF0" w:rsidRPr="008E06E4" w:rsidRDefault="00481FF0" w:rsidP="00481FF0">
      <w:pPr>
        <w:keepNext/>
        <w:tabs>
          <w:tab w:val="left" w:pos="142"/>
        </w:tabs>
        <w:spacing w:after="0" w:line="240" w:lineRule="auto"/>
        <w:ind w:right="-2"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перерыв на обед с 12.00 до 13.00; </w:t>
      </w:r>
    </w:p>
    <w:p w:rsidR="00481FF0" w:rsidRPr="008E06E4" w:rsidRDefault="00481FF0" w:rsidP="00481FF0">
      <w:pPr>
        <w:keepNext/>
        <w:tabs>
          <w:tab w:val="left" w:pos="142"/>
        </w:tabs>
        <w:spacing w:after="0" w:line="240" w:lineRule="auto"/>
        <w:ind w:right="-2" w:firstLine="709"/>
        <w:rPr>
          <w:rFonts w:ascii="Times New Roman" w:hAnsi="Times New Roman" w:cs="Times New Roman"/>
          <w:sz w:val="26"/>
          <w:szCs w:val="26"/>
        </w:rPr>
      </w:pPr>
      <w:r w:rsidRPr="008E06E4">
        <w:rPr>
          <w:rFonts w:ascii="Times New Roman" w:hAnsi="Times New Roman" w:cs="Times New Roman"/>
          <w:sz w:val="26"/>
          <w:szCs w:val="26"/>
        </w:rPr>
        <w:t>суббота - воскресенье: выходные дни.</w:t>
      </w:r>
    </w:p>
    <w:p w:rsidR="00481FF0" w:rsidRPr="008E06E4" w:rsidRDefault="00481FF0" w:rsidP="00481FF0">
      <w:pPr>
        <w:tabs>
          <w:tab w:val="left" w:pos="142"/>
        </w:tabs>
        <w:spacing w:after="0" w:line="240" w:lineRule="auto"/>
        <w:ind w:firstLine="709"/>
        <w:rPr>
          <w:rFonts w:ascii="Times New Roman" w:hAnsi="Times New Roman" w:cs="Times New Roman"/>
          <w:sz w:val="26"/>
          <w:szCs w:val="26"/>
        </w:rPr>
      </w:pPr>
    </w:p>
    <w:p w:rsidR="00481FF0" w:rsidRPr="008E06E4" w:rsidRDefault="00481FF0" w:rsidP="00481FF0">
      <w:pPr>
        <w:pStyle w:val="ConsPlusNormal"/>
        <w:ind w:firstLine="540"/>
        <w:jc w:val="both"/>
        <w:rPr>
          <w:rFonts w:ascii="Times New Roman" w:hAnsi="Times New Roman" w:cs="Times New Roman"/>
          <w:sz w:val="26"/>
          <w:szCs w:val="26"/>
        </w:rPr>
      </w:pPr>
      <w:r w:rsidRPr="008E06E4">
        <w:rPr>
          <w:rFonts w:ascii="Times New Roman" w:hAnsi="Times New Roman" w:cs="Times New Roman"/>
          <w:sz w:val="26"/>
          <w:szCs w:val="26"/>
        </w:rPr>
        <w:t>-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 Шахунья»).</w:t>
      </w:r>
    </w:p>
    <w:p w:rsidR="00481FF0" w:rsidRPr="008E06E4" w:rsidRDefault="00481FF0" w:rsidP="00481FF0">
      <w:pPr>
        <w:pStyle w:val="ConsPlusNormal"/>
        <w:ind w:firstLine="540"/>
        <w:jc w:val="both"/>
        <w:rPr>
          <w:rFonts w:ascii="Times New Roman" w:hAnsi="Times New Roman" w:cs="Times New Roman"/>
          <w:sz w:val="26"/>
          <w:szCs w:val="26"/>
        </w:rPr>
      </w:pPr>
      <w:r w:rsidRPr="008E06E4">
        <w:rPr>
          <w:rFonts w:ascii="Times New Roman" w:hAnsi="Times New Roman" w:cs="Times New Roman"/>
          <w:sz w:val="26"/>
          <w:szCs w:val="26"/>
        </w:rPr>
        <w:t>Почтовый адрес МАУ «МФЦ г.о.г. Шахунья»: Нижегородская область, г. Шахунья, ул. Революционная, д. 18.</w:t>
      </w:r>
    </w:p>
    <w:p w:rsidR="00481FF0" w:rsidRPr="008E06E4" w:rsidRDefault="00481FF0" w:rsidP="00481FF0">
      <w:pPr>
        <w:pStyle w:val="ConsPlusCell"/>
        <w:rPr>
          <w:sz w:val="26"/>
          <w:szCs w:val="26"/>
        </w:rPr>
      </w:pPr>
      <w:r w:rsidRPr="008E06E4">
        <w:rPr>
          <w:sz w:val="26"/>
          <w:szCs w:val="26"/>
        </w:rPr>
        <w:t>Телефон: (831 52) 2-52-64, 2-50-74.</w:t>
      </w:r>
    </w:p>
    <w:p w:rsidR="00481FF0" w:rsidRPr="008E06E4" w:rsidRDefault="00481FF0" w:rsidP="00481FF0">
      <w:pPr>
        <w:pStyle w:val="ConsPlusCell"/>
        <w:rPr>
          <w:sz w:val="26"/>
          <w:szCs w:val="26"/>
        </w:rPr>
      </w:pPr>
      <w:r w:rsidRPr="008E06E4">
        <w:rPr>
          <w:sz w:val="26"/>
          <w:szCs w:val="26"/>
        </w:rPr>
        <w:t xml:space="preserve">адрес электронной почты: </w:t>
      </w:r>
      <w:r w:rsidRPr="008E06E4">
        <w:rPr>
          <w:sz w:val="26"/>
          <w:szCs w:val="26"/>
          <w:lang w:val="en-US"/>
        </w:rPr>
        <w:t>mfcsh</w:t>
      </w:r>
      <w:r w:rsidRPr="008E06E4">
        <w:rPr>
          <w:sz w:val="26"/>
          <w:szCs w:val="26"/>
        </w:rPr>
        <w:t>а</w:t>
      </w:r>
      <w:r w:rsidRPr="008E06E4">
        <w:rPr>
          <w:sz w:val="26"/>
          <w:szCs w:val="26"/>
          <w:lang w:val="en-US"/>
        </w:rPr>
        <w:t>h</w:t>
      </w:r>
      <w:r w:rsidRPr="008E06E4">
        <w:rPr>
          <w:sz w:val="26"/>
          <w:szCs w:val="26"/>
        </w:rPr>
        <w:t>@</w:t>
      </w:r>
      <w:r w:rsidRPr="008E06E4">
        <w:rPr>
          <w:sz w:val="26"/>
          <w:szCs w:val="26"/>
          <w:lang w:val="en-US"/>
        </w:rPr>
        <w:t>mail</w:t>
      </w:r>
      <w:r w:rsidRPr="008E06E4">
        <w:rPr>
          <w:sz w:val="26"/>
          <w:szCs w:val="26"/>
        </w:rPr>
        <w:t>.</w:t>
      </w:r>
      <w:r w:rsidRPr="008E06E4">
        <w:rPr>
          <w:sz w:val="26"/>
          <w:szCs w:val="26"/>
          <w:lang w:val="en-US"/>
        </w:rPr>
        <w:t>ru</w:t>
      </w:r>
    </w:p>
    <w:p w:rsidR="00481FF0" w:rsidRPr="008E06E4" w:rsidRDefault="00481FF0" w:rsidP="00481FF0">
      <w:pPr>
        <w:pStyle w:val="ConsPlusNormal"/>
        <w:jc w:val="both"/>
        <w:rPr>
          <w:rFonts w:ascii="Times New Roman" w:hAnsi="Times New Roman" w:cs="Times New Roman"/>
          <w:sz w:val="26"/>
          <w:szCs w:val="26"/>
        </w:rPr>
      </w:pPr>
      <w:r w:rsidRPr="008E06E4">
        <w:rPr>
          <w:rFonts w:ascii="Times New Roman" w:hAnsi="Times New Roman" w:cs="Times New Roman"/>
          <w:sz w:val="26"/>
          <w:szCs w:val="26"/>
        </w:rPr>
        <w:t>Режим работы МАУ «МФЦ г.о.г. Шахунья»:</w:t>
      </w:r>
    </w:p>
    <w:p w:rsidR="00481FF0" w:rsidRPr="008E06E4" w:rsidRDefault="00481FF0" w:rsidP="00481FF0">
      <w:pPr>
        <w:pStyle w:val="ConsPlusCell"/>
        <w:rPr>
          <w:sz w:val="26"/>
          <w:szCs w:val="26"/>
        </w:rPr>
      </w:pPr>
      <w:r w:rsidRPr="008E06E4">
        <w:rPr>
          <w:sz w:val="26"/>
          <w:szCs w:val="26"/>
        </w:rPr>
        <w:t>Понедельник, вторник, четверг, пятница: 08.00 - 18.00;</w:t>
      </w:r>
    </w:p>
    <w:p w:rsidR="00481FF0" w:rsidRPr="008E06E4" w:rsidRDefault="00481FF0" w:rsidP="00481FF0">
      <w:pPr>
        <w:pStyle w:val="ConsPlusCell"/>
        <w:rPr>
          <w:sz w:val="26"/>
          <w:szCs w:val="26"/>
        </w:rPr>
      </w:pPr>
      <w:r w:rsidRPr="008E06E4">
        <w:rPr>
          <w:sz w:val="26"/>
          <w:szCs w:val="26"/>
        </w:rPr>
        <w:t>Среда: 08.00 - 20.00;</w:t>
      </w:r>
    </w:p>
    <w:p w:rsidR="00481FF0" w:rsidRPr="008E06E4" w:rsidRDefault="00481FF0" w:rsidP="00481FF0">
      <w:pPr>
        <w:pStyle w:val="ConsPlusCell"/>
        <w:rPr>
          <w:sz w:val="26"/>
          <w:szCs w:val="26"/>
        </w:rPr>
      </w:pPr>
      <w:r w:rsidRPr="008E06E4">
        <w:rPr>
          <w:sz w:val="26"/>
          <w:szCs w:val="26"/>
        </w:rPr>
        <w:t>Суббота:   08.00 - 12.00;</w:t>
      </w:r>
    </w:p>
    <w:p w:rsidR="00481FF0" w:rsidRPr="008E06E4" w:rsidRDefault="00481FF0" w:rsidP="00481FF0">
      <w:pPr>
        <w:pStyle w:val="ConsPlusCell"/>
        <w:rPr>
          <w:sz w:val="26"/>
          <w:szCs w:val="26"/>
        </w:rPr>
      </w:pPr>
      <w:r w:rsidRPr="008E06E4">
        <w:rPr>
          <w:sz w:val="26"/>
          <w:szCs w:val="26"/>
        </w:rPr>
        <w:t>Без перерыва на обед</w:t>
      </w:r>
    </w:p>
    <w:p w:rsidR="00481FF0" w:rsidRPr="008E06E4" w:rsidRDefault="00481FF0" w:rsidP="00481FF0">
      <w:pPr>
        <w:pStyle w:val="ConsPlusCell"/>
        <w:rPr>
          <w:sz w:val="26"/>
          <w:szCs w:val="26"/>
        </w:rPr>
      </w:pPr>
      <w:r w:rsidRPr="008E06E4">
        <w:rPr>
          <w:sz w:val="26"/>
          <w:szCs w:val="26"/>
        </w:rPr>
        <w:t>Воскресенье – выходной день.</w:t>
      </w:r>
    </w:p>
    <w:p w:rsidR="00481FF0" w:rsidRPr="008E06E4" w:rsidRDefault="00481FF0" w:rsidP="00481FF0">
      <w:pPr>
        <w:pStyle w:val="a5"/>
        <w:tabs>
          <w:tab w:val="left" w:pos="284"/>
          <w:tab w:val="left" w:pos="851"/>
        </w:tabs>
        <w:ind w:left="0"/>
        <w:jc w:val="both"/>
        <w:rPr>
          <w:rFonts w:ascii="Times New Roman" w:hAnsi="Times New Roman" w:cs="Times New Roman"/>
          <w:sz w:val="26"/>
          <w:szCs w:val="26"/>
        </w:rPr>
      </w:pPr>
      <w:r w:rsidRPr="008E06E4">
        <w:rPr>
          <w:rFonts w:ascii="Times New Roman" w:hAnsi="Times New Roman" w:cs="Times New Roman"/>
          <w:sz w:val="26"/>
          <w:szCs w:val="26"/>
        </w:rPr>
        <w:tab/>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МАУ «МФЦ г.о.г. Шахунья») </w:t>
      </w:r>
    </w:p>
    <w:p w:rsidR="00481FF0" w:rsidRPr="008E06E4" w:rsidRDefault="00481FF0" w:rsidP="00CD3B09">
      <w:pPr>
        <w:pStyle w:val="ConsPlusNormal"/>
        <w:ind w:firstLine="540"/>
        <w:jc w:val="both"/>
        <w:rPr>
          <w:rFonts w:ascii="Times New Roman" w:hAnsi="Times New Roman" w:cs="Times New Roman"/>
          <w:sz w:val="26"/>
          <w:szCs w:val="26"/>
        </w:rPr>
      </w:pPr>
      <w:r w:rsidRPr="008E06E4">
        <w:rPr>
          <w:rFonts w:ascii="Times New Roman" w:hAnsi="Times New Roman" w:cs="Times New Roman"/>
          <w:sz w:val="26"/>
          <w:szCs w:val="26"/>
        </w:rPr>
        <w:t>Почтовый адрес филиала МАУ «МФЦ г.о.г. Шахунья»:  Нижегородская область,</w:t>
      </w:r>
      <w:r w:rsidR="00CD3B09">
        <w:rPr>
          <w:rFonts w:ascii="Times New Roman" w:hAnsi="Times New Roman" w:cs="Times New Roman"/>
          <w:sz w:val="26"/>
          <w:szCs w:val="26"/>
        </w:rPr>
        <w:t xml:space="preserve"> </w:t>
      </w:r>
      <w:r w:rsidRPr="008E06E4">
        <w:rPr>
          <w:rFonts w:ascii="Times New Roman" w:hAnsi="Times New Roman" w:cs="Times New Roman"/>
          <w:sz w:val="26"/>
          <w:szCs w:val="26"/>
        </w:rPr>
        <w:t>г. Шахунья, р.п. Вахтан, ул. Лесная, д.</w:t>
      </w:r>
      <w:r w:rsidR="00CD3B09">
        <w:rPr>
          <w:rFonts w:ascii="Times New Roman" w:hAnsi="Times New Roman" w:cs="Times New Roman"/>
          <w:sz w:val="26"/>
          <w:szCs w:val="26"/>
        </w:rPr>
        <w:t xml:space="preserve"> </w:t>
      </w:r>
      <w:r w:rsidRPr="008E06E4">
        <w:rPr>
          <w:rFonts w:ascii="Times New Roman" w:hAnsi="Times New Roman" w:cs="Times New Roman"/>
          <w:sz w:val="26"/>
          <w:szCs w:val="26"/>
        </w:rPr>
        <w:t>1.</w:t>
      </w:r>
    </w:p>
    <w:p w:rsidR="00481FF0" w:rsidRPr="008E06E4" w:rsidRDefault="00481FF0" w:rsidP="00481FF0">
      <w:pPr>
        <w:pStyle w:val="ConsPlusCell"/>
        <w:rPr>
          <w:sz w:val="26"/>
          <w:szCs w:val="26"/>
        </w:rPr>
      </w:pPr>
      <w:r w:rsidRPr="008E06E4">
        <w:rPr>
          <w:sz w:val="26"/>
          <w:szCs w:val="26"/>
        </w:rPr>
        <w:t>Телефон: (831 52) 3-08-10.</w:t>
      </w:r>
    </w:p>
    <w:p w:rsidR="00481FF0" w:rsidRPr="008E06E4" w:rsidRDefault="00481FF0" w:rsidP="00481FF0">
      <w:pPr>
        <w:pStyle w:val="ConsPlusCell"/>
        <w:rPr>
          <w:sz w:val="26"/>
          <w:szCs w:val="26"/>
        </w:rPr>
      </w:pPr>
      <w:r w:rsidRPr="008E06E4">
        <w:rPr>
          <w:sz w:val="26"/>
          <w:szCs w:val="26"/>
        </w:rPr>
        <w:t xml:space="preserve">Режим работы </w:t>
      </w:r>
      <w:r w:rsidR="00CD3B09">
        <w:rPr>
          <w:sz w:val="26"/>
          <w:szCs w:val="26"/>
        </w:rPr>
        <w:t xml:space="preserve">филиала </w:t>
      </w:r>
      <w:r w:rsidRPr="008E06E4">
        <w:rPr>
          <w:sz w:val="26"/>
          <w:szCs w:val="26"/>
        </w:rPr>
        <w:t>МАУ «МФЦ г.о.г. Шахунья»:</w:t>
      </w:r>
    </w:p>
    <w:p w:rsidR="00481FF0" w:rsidRPr="008E06E4" w:rsidRDefault="00481FF0" w:rsidP="00481FF0">
      <w:pPr>
        <w:pStyle w:val="ConsPlusCell"/>
        <w:rPr>
          <w:sz w:val="26"/>
          <w:szCs w:val="26"/>
        </w:rPr>
      </w:pPr>
      <w:r w:rsidRPr="008E06E4">
        <w:rPr>
          <w:sz w:val="26"/>
          <w:szCs w:val="26"/>
        </w:rPr>
        <w:t>Вторник, среда, пятница: 08.00 - 18.00;</w:t>
      </w:r>
    </w:p>
    <w:p w:rsidR="00481FF0" w:rsidRPr="008E06E4" w:rsidRDefault="00481FF0" w:rsidP="00481FF0">
      <w:pPr>
        <w:pStyle w:val="ConsPlusCell"/>
        <w:rPr>
          <w:sz w:val="26"/>
          <w:szCs w:val="26"/>
        </w:rPr>
      </w:pPr>
      <w:r w:rsidRPr="008E06E4">
        <w:rPr>
          <w:sz w:val="26"/>
          <w:szCs w:val="26"/>
        </w:rPr>
        <w:t>четверг: неприемный день;</w:t>
      </w:r>
    </w:p>
    <w:p w:rsidR="00481FF0" w:rsidRPr="008E06E4" w:rsidRDefault="00481FF0" w:rsidP="00481FF0">
      <w:pPr>
        <w:pStyle w:val="ConsPlusCell"/>
        <w:rPr>
          <w:sz w:val="26"/>
          <w:szCs w:val="26"/>
        </w:rPr>
      </w:pPr>
      <w:r w:rsidRPr="008E06E4">
        <w:rPr>
          <w:sz w:val="26"/>
          <w:szCs w:val="26"/>
        </w:rPr>
        <w:t>Суббота:   08.00 - 13.00;</w:t>
      </w:r>
    </w:p>
    <w:p w:rsidR="00481FF0" w:rsidRPr="008E06E4" w:rsidRDefault="00481FF0" w:rsidP="00481FF0">
      <w:pPr>
        <w:pStyle w:val="ConsPlusCell"/>
        <w:rPr>
          <w:sz w:val="26"/>
          <w:szCs w:val="26"/>
        </w:rPr>
      </w:pPr>
      <w:r w:rsidRPr="008E06E4">
        <w:rPr>
          <w:sz w:val="26"/>
          <w:szCs w:val="26"/>
        </w:rPr>
        <w:t>Перерыв на обед с 12-00 до 13-00.</w:t>
      </w:r>
    </w:p>
    <w:p w:rsidR="00481FF0" w:rsidRDefault="00481FF0" w:rsidP="00481FF0">
      <w:pPr>
        <w:rPr>
          <w:rFonts w:ascii="Times New Roman" w:hAnsi="Times New Roman" w:cs="Times New Roman"/>
        </w:rPr>
      </w:pPr>
      <w:r w:rsidRPr="008E06E4">
        <w:rPr>
          <w:rFonts w:ascii="Times New Roman" w:hAnsi="Times New Roman" w:cs="Times New Roman"/>
          <w:sz w:val="26"/>
          <w:szCs w:val="26"/>
        </w:rPr>
        <w:t>Понедельник, воскресенье – выходной день</w:t>
      </w:r>
      <w:r w:rsidRPr="008E06E4">
        <w:rPr>
          <w:rFonts w:ascii="Times New Roman" w:hAnsi="Times New Roman" w:cs="Times New Roman"/>
        </w:rPr>
        <w:t xml:space="preserve"> </w:t>
      </w:r>
    </w:p>
    <w:p w:rsidR="009750A8" w:rsidRPr="00DC52F0" w:rsidRDefault="009750A8" w:rsidP="009750A8">
      <w:pPr>
        <w:autoSpaceDE w:val="0"/>
        <w:autoSpaceDN w:val="0"/>
        <w:adjustRightInd w:val="0"/>
        <w:spacing w:line="288" w:lineRule="auto"/>
        <w:ind w:firstLine="540"/>
        <w:jc w:val="both"/>
        <w:rPr>
          <w:rFonts w:ascii="Times New Roman" w:hAnsi="Times New Roman"/>
          <w:sz w:val="26"/>
          <w:szCs w:val="26"/>
        </w:rPr>
      </w:pPr>
      <w:r w:rsidRPr="00DC52F0">
        <w:rPr>
          <w:rFonts w:ascii="Times New Roman" w:hAnsi="Times New Roman"/>
          <w:sz w:val="26"/>
          <w:szCs w:val="26"/>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w:t>
      </w:r>
    </w:p>
    <w:p w:rsidR="009750A8" w:rsidRPr="00DC52F0" w:rsidRDefault="009750A8" w:rsidP="009750A8">
      <w:pPr>
        <w:autoSpaceDE w:val="0"/>
        <w:autoSpaceDN w:val="0"/>
        <w:adjustRightInd w:val="0"/>
        <w:spacing w:line="288" w:lineRule="auto"/>
        <w:ind w:firstLine="540"/>
        <w:jc w:val="both"/>
        <w:rPr>
          <w:rFonts w:ascii="Times New Roman" w:hAnsi="Times New Roman"/>
          <w:sz w:val="26"/>
          <w:szCs w:val="26"/>
        </w:rPr>
      </w:pPr>
      <w:r w:rsidRPr="00DC52F0">
        <w:rPr>
          <w:rFonts w:ascii="Times New Roman" w:hAnsi="Times New Roman"/>
          <w:sz w:val="26"/>
          <w:szCs w:val="26"/>
        </w:rPr>
        <w:t>Почтовый адрес филиала МАУ «МФЦ г.о.г.Шахунья»:  Нижегородская область, г. Шахунья, р.п.Сява, ул. Кирова, д. 22.</w:t>
      </w:r>
    </w:p>
    <w:p w:rsidR="009750A8" w:rsidRPr="00DC52F0" w:rsidRDefault="009750A8" w:rsidP="009750A8">
      <w:pPr>
        <w:autoSpaceDE w:val="0"/>
        <w:autoSpaceDN w:val="0"/>
        <w:adjustRightInd w:val="0"/>
        <w:spacing w:line="288" w:lineRule="auto"/>
        <w:ind w:firstLine="540"/>
        <w:jc w:val="both"/>
        <w:rPr>
          <w:rFonts w:ascii="Times New Roman" w:hAnsi="Times New Roman"/>
          <w:sz w:val="26"/>
          <w:szCs w:val="26"/>
        </w:rPr>
      </w:pPr>
      <w:r w:rsidRPr="00DC52F0">
        <w:rPr>
          <w:rFonts w:ascii="Times New Roman" w:hAnsi="Times New Roman"/>
          <w:sz w:val="26"/>
          <w:szCs w:val="26"/>
        </w:rPr>
        <w:t xml:space="preserve">Режим работы </w:t>
      </w:r>
      <w:r w:rsidR="00CD3B09">
        <w:rPr>
          <w:rFonts w:ascii="Times New Roman" w:hAnsi="Times New Roman"/>
          <w:sz w:val="26"/>
          <w:szCs w:val="26"/>
        </w:rPr>
        <w:t xml:space="preserve">филиала </w:t>
      </w:r>
      <w:r w:rsidRPr="00DC52F0">
        <w:rPr>
          <w:rFonts w:ascii="Times New Roman" w:hAnsi="Times New Roman"/>
          <w:sz w:val="26"/>
          <w:szCs w:val="26"/>
        </w:rPr>
        <w:t>МАУ "МФЦ г.о.г.Шахунья":</w:t>
      </w:r>
    </w:p>
    <w:p w:rsidR="009750A8" w:rsidRPr="00DC52F0" w:rsidRDefault="009750A8" w:rsidP="009750A8">
      <w:pPr>
        <w:pStyle w:val="ConsPlusCell"/>
        <w:spacing w:line="288" w:lineRule="auto"/>
        <w:ind w:left="567"/>
      </w:pPr>
      <w:r w:rsidRPr="00DC52F0">
        <w:t>Вторник, среда, пятница: 09.00 – 18.00;</w:t>
      </w:r>
    </w:p>
    <w:p w:rsidR="009750A8" w:rsidRPr="00DC52F0" w:rsidRDefault="009750A8" w:rsidP="009750A8">
      <w:pPr>
        <w:pStyle w:val="ConsPlusCell"/>
        <w:spacing w:line="288" w:lineRule="auto"/>
        <w:ind w:left="567"/>
      </w:pPr>
      <w:r w:rsidRPr="00DC52F0">
        <w:t>Четверг: не приемный день;</w:t>
      </w:r>
    </w:p>
    <w:p w:rsidR="009750A8" w:rsidRPr="00DC52F0" w:rsidRDefault="009750A8" w:rsidP="009750A8">
      <w:pPr>
        <w:pStyle w:val="ConsPlusCell"/>
        <w:spacing w:line="288" w:lineRule="auto"/>
        <w:ind w:left="567"/>
      </w:pPr>
      <w:r w:rsidRPr="00DC52F0">
        <w:t>Суббота: 08.00 – 13.00;</w:t>
      </w:r>
    </w:p>
    <w:p w:rsidR="009750A8" w:rsidRPr="00DC52F0" w:rsidRDefault="009750A8" w:rsidP="009750A8">
      <w:pPr>
        <w:pStyle w:val="ConsPlusCell"/>
        <w:spacing w:line="288" w:lineRule="auto"/>
        <w:ind w:left="567"/>
      </w:pPr>
      <w:r w:rsidRPr="00DC52F0">
        <w:t>Перерыв на обед с 12.00 до 13.00;</w:t>
      </w:r>
    </w:p>
    <w:p w:rsidR="009750A8" w:rsidRPr="00DC52F0" w:rsidRDefault="009750A8" w:rsidP="009750A8">
      <w:pPr>
        <w:pStyle w:val="ConsPlusCell"/>
        <w:spacing w:line="288" w:lineRule="auto"/>
        <w:ind w:left="567"/>
      </w:pPr>
      <w:r w:rsidRPr="00DC52F0">
        <w:t>Понедельник, воскресенье – выходной день;</w:t>
      </w:r>
    </w:p>
    <w:p w:rsidR="009750A8" w:rsidRPr="00DC52F0" w:rsidRDefault="009750A8" w:rsidP="009750A8">
      <w:pPr>
        <w:autoSpaceDE w:val="0"/>
        <w:autoSpaceDN w:val="0"/>
        <w:adjustRightInd w:val="0"/>
        <w:spacing w:line="288" w:lineRule="auto"/>
        <w:ind w:firstLine="540"/>
        <w:jc w:val="both"/>
        <w:rPr>
          <w:rFonts w:ascii="Times New Roman" w:hAnsi="Times New Roman"/>
          <w:sz w:val="26"/>
          <w:szCs w:val="26"/>
        </w:rPr>
      </w:pPr>
      <w:r w:rsidRPr="00DC52F0">
        <w:rPr>
          <w:rFonts w:ascii="Times New Roman" w:hAnsi="Times New Roman"/>
          <w:sz w:val="26"/>
          <w:szCs w:val="26"/>
        </w:rPr>
        <w:t>Телефон МАУ "МФЦ г.о.г.Шахунья": (83152) 3-60-26.</w:t>
      </w:r>
    </w:p>
    <w:p w:rsidR="009750A8" w:rsidRPr="008E06E4" w:rsidRDefault="009750A8" w:rsidP="00481FF0">
      <w:pPr>
        <w:rPr>
          <w:rFonts w:ascii="Times New Roman" w:hAnsi="Times New Roman" w:cs="Times New Roman"/>
        </w:rPr>
      </w:pPr>
    </w:p>
    <w:p w:rsidR="00744437" w:rsidRPr="008E06E4" w:rsidRDefault="00CE3E49" w:rsidP="00CC5812">
      <w:pPr>
        <w:jc w:val="both"/>
        <w:rPr>
          <w:rFonts w:ascii="Times New Roman" w:hAnsi="Times New Roman" w:cs="Times New Roman"/>
          <w:sz w:val="26"/>
          <w:szCs w:val="26"/>
        </w:rPr>
      </w:pPr>
      <w:r w:rsidRPr="008E06E4">
        <w:rPr>
          <w:rFonts w:ascii="Times New Roman" w:hAnsi="Times New Roman" w:cs="Times New Roman"/>
          <w:sz w:val="26"/>
          <w:szCs w:val="26"/>
        </w:rPr>
        <w:t>1.5</w:t>
      </w:r>
      <w:r w:rsidR="00374A5A" w:rsidRPr="008E06E4">
        <w:rPr>
          <w:rFonts w:ascii="Times New Roman" w:hAnsi="Times New Roman" w:cs="Times New Roman"/>
          <w:sz w:val="26"/>
          <w:szCs w:val="26"/>
        </w:rPr>
        <w:t>. Информация о предоставлении муниципальной услуги должна содержать:</w:t>
      </w:r>
    </w:p>
    <w:p w:rsidR="00744437"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получения муниципальной услуги;</w:t>
      </w:r>
    </w:p>
    <w:p w:rsidR="00744437"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адрес места приема обращения для предоставления муниципальной услуги и график работы; </w:t>
      </w:r>
    </w:p>
    <w:p w:rsidR="00744437"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сведения о результате оказания муниципальной услуги и порядке передачи результата заявителю;</w:t>
      </w:r>
    </w:p>
    <w:p w:rsidR="002B6416"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обжалования действий (бездействия) и решений, принятых в ходе предоставления муниципальной услуги. </w:t>
      </w:r>
    </w:p>
    <w:p w:rsidR="002B6416"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6</w:t>
      </w:r>
      <w:r w:rsidRPr="008E06E4">
        <w:rPr>
          <w:rFonts w:ascii="Times New Roman" w:hAnsi="Times New Roman" w:cs="Times New Roman"/>
          <w:sz w:val="26"/>
          <w:szCs w:val="26"/>
        </w:rPr>
        <w:t>. Индивидуальное информирование заявителей.</w:t>
      </w:r>
    </w:p>
    <w:p w:rsidR="002B6416"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1.</w:t>
      </w:r>
      <w:r w:rsidR="00CE3E49" w:rsidRPr="008E06E4">
        <w:rPr>
          <w:rFonts w:ascii="Times New Roman" w:hAnsi="Times New Roman" w:cs="Times New Roman"/>
          <w:sz w:val="26"/>
          <w:szCs w:val="26"/>
        </w:rPr>
        <w:t>6</w:t>
      </w:r>
      <w:r w:rsidRPr="008E06E4">
        <w:rPr>
          <w:rFonts w:ascii="Times New Roman" w:hAnsi="Times New Roman" w:cs="Times New Roman"/>
          <w:sz w:val="26"/>
          <w:szCs w:val="26"/>
        </w:rPr>
        <w:t xml:space="preserve">.1. Основанием для индивидуального информирования заявителя в устной форме является его обращение в администрацию </w:t>
      </w:r>
      <w:r w:rsidR="004A1F87">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лично, по телефону либо посредством электронной почты. </w:t>
      </w:r>
    </w:p>
    <w:p w:rsidR="002B6416"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6</w:t>
      </w:r>
      <w:r w:rsidRPr="008E06E4">
        <w:rPr>
          <w:rFonts w:ascii="Times New Roman" w:hAnsi="Times New Roman" w:cs="Times New Roman"/>
          <w:sz w:val="26"/>
          <w:szCs w:val="26"/>
        </w:rPr>
        <w:t xml:space="preserve">.2. Специалист, осуществляющий индивидуальное информирование, предоставляет заявителю информацию о порядке и условиях предоставления муниципальной услуги. При индивидуальном информировании заявителя на основании обращения в устной форме (лично или по телефону) ответ предоставляется в момент обращения. Время получения ответа при индивидуальном устном консультировании не должно превышать 15 минут.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sidR="004A1F87">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С устным запросом заявитель может обратиться в администрацию </w:t>
      </w:r>
      <w:r w:rsidR="00CE3E49" w:rsidRPr="008E06E4">
        <w:rPr>
          <w:rFonts w:ascii="Times New Roman" w:hAnsi="Times New Roman" w:cs="Times New Roman"/>
          <w:sz w:val="26"/>
          <w:szCs w:val="26"/>
        </w:rPr>
        <w:t xml:space="preserve">городского округа город Шахунья Нижегородской области </w:t>
      </w:r>
      <w:r w:rsidRPr="008E06E4">
        <w:rPr>
          <w:rFonts w:ascii="Times New Roman" w:hAnsi="Times New Roman" w:cs="Times New Roman"/>
          <w:sz w:val="26"/>
          <w:szCs w:val="26"/>
        </w:rPr>
        <w:t>по телефону для справок (8</w:t>
      </w:r>
      <w:r w:rsidR="00CE3E49" w:rsidRPr="008E06E4">
        <w:rPr>
          <w:rFonts w:ascii="Times New Roman" w:hAnsi="Times New Roman" w:cs="Times New Roman"/>
          <w:sz w:val="26"/>
          <w:szCs w:val="26"/>
        </w:rPr>
        <w:t>3152</w:t>
      </w:r>
      <w:r w:rsidRPr="008E06E4">
        <w:rPr>
          <w:rFonts w:ascii="Times New Roman" w:hAnsi="Times New Roman" w:cs="Times New Roman"/>
          <w:sz w:val="26"/>
          <w:szCs w:val="26"/>
        </w:rPr>
        <w:t>)</w:t>
      </w:r>
      <w:r w:rsidR="00CE3E49" w:rsidRPr="008E06E4">
        <w:rPr>
          <w:rFonts w:ascii="Times New Roman" w:hAnsi="Times New Roman" w:cs="Times New Roman"/>
          <w:sz w:val="26"/>
          <w:szCs w:val="26"/>
        </w:rPr>
        <w:t>2-11-32</w:t>
      </w:r>
      <w:r w:rsidRPr="008E06E4">
        <w:rPr>
          <w:rFonts w:ascii="Times New Roman" w:hAnsi="Times New Roman" w:cs="Times New Roman"/>
          <w:sz w:val="26"/>
          <w:szCs w:val="26"/>
        </w:rPr>
        <w:t xml:space="preserve"> или лично при обращении с запросом о получении муниципальной услуги. Письменный запрос может быть направлен заявителем почтовым отправлением или с ис</w:t>
      </w:r>
      <w:r w:rsidR="004A1F87">
        <w:rPr>
          <w:rFonts w:ascii="Times New Roman" w:hAnsi="Times New Roman" w:cs="Times New Roman"/>
          <w:sz w:val="26"/>
          <w:szCs w:val="26"/>
        </w:rPr>
        <w:t>пользованием электронной почты.</w:t>
      </w:r>
    </w:p>
    <w:p w:rsidR="002B6416"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7</w:t>
      </w:r>
      <w:r w:rsidRPr="008E06E4">
        <w:rPr>
          <w:rFonts w:ascii="Times New Roman" w:hAnsi="Times New Roman" w:cs="Times New Roman"/>
          <w:sz w:val="26"/>
          <w:szCs w:val="26"/>
        </w:rPr>
        <w:t xml:space="preserve">. Публичное информирование. </w:t>
      </w:r>
    </w:p>
    <w:p w:rsidR="002B6416"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7</w:t>
      </w:r>
      <w:r w:rsidRPr="008E06E4">
        <w:rPr>
          <w:rFonts w:ascii="Times New Roman" w:hAnsi="Times New Roman" w:cs="Times New Roman"/>
          <w:sz w:val="26"/>
          <w:szCs w:val="26"/>
        </w:rPr>
        <w:t xml:space="preserve">.1. Публичное устное информирование осуществляется с привлечением средств массовой информации (далее – СМИ), а также путем проведения встреч с населением. </w:t>
      </w:r>
    </w:p>
    <w:p w:rsidR="002B6416"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7</w:t>
      </w:r>
      <w:r w:rsidRPr="008E06E4">
        <w:rPr>
          <w:rFonts w:ascii="Times New Roman" w:hAnsi="Times New Roman" w:cs="Times New Roman"/>
          <w:sz w:val="26"/>
          <w:szCs w:val="26"/>
        </w:rPr>
        <w:t>.2. Публичное письменное информирование осуществляется путем публикации (размещение) информационных материалов в печатных СМИ и на Интернет-сайте.</w:t>
      </w:r>
    </w:p>
    <w:p w:rsidR="002B6416"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1.</w:t>
      </w:r>
      <w:r w:rsidR="00CE3E49" w:rsidRPr="008E06E4">
        <w:rPr>
          <w:rFonts w:ascii="Times New Roman" w:hAnsi="Times New Roman" w:cs="Times New Roman"/>
          <w:sz w:val="26"/>
          <w:szCs w:val="26"/>
        </w:rPr>
        <w:t>7</w:t>
      </w:r>
      <w:r w:rsidRPr="008E06E4">
        <w:rPr>
          <w:rFonts w:ascii="Times New Roman" w:hAnsi="Times New Roman" w:cs="Times New Roman"/>
          <w:sz w:val="26"/>
          <w:szCs w:val="26"/>
        </w:rPr>
        <w:t xml:space="preserve">.3. Публичное информирование осуществляется также путем распространения информационных листовок и оформления информационных стендов. </w:t>
      </w:r>
    </w:p>
    <w:p w:rsidR="005D3553"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8</w:t>
      </w:r>
      <w:r w:rsidRPr="008E06E4">
        <w:rPr>
          <w:rFonts w:ascii="Times New Roman" w:hAnsi="Times New Roman" w:cs="Times New Roman"/>
          <w:sz w:val="26"/>
          <w:szCs w:val="26"/>
        </w:rPr>
        <w:t xml:space="preserve">. Настоящий Административный регламент подлежит размещению на информационном стенде и на официальном сайте администрации </w:t>
      </w:r>
      <w:r w:rsidR="005D3553"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в информационно-телекоммуникационной сети «Интернет». </w:t>
      </w:r>
    </w:p>
    <w:p w:rsidR="003853B8" w:rsidRDefault="003853B8" w:rsidP="00CC5812">
      <w:pPr>
        <w:jc w:val="both"/>
        <w:rPr>
          <w:rFonts w:ascii="Times New Roman" w:hAnsi="Times New Roman" w:cs="Times New Roman"/>
          <w:b/>
          <w:sz w:val="26"/>
          <w:szCs w:val="26"/>
        </w:rPr>
      </w:pPr>
    </w:p>
    <w:p w:rsidR="002B6416" w:rsidRPr="008E06E4" w:rsidRDefault="00374A5A" w:rsidP="00CC5812">
      <w:pPr>
        <w:jc w:val="both"/>
        <w:rPr>
          <w:rFonts w:ascii="Times New Roman" w:hAnsi="Times New Roman" w:cs="Times New Roman"/>
          <w:b/>
          <w:sz w:val="26"/>
          <w:szCs w:val="26"/>
        </w:rPr>
      </w:pPr>
      <w:r w:rsidRPr="008E06E4">
        <w:rPr>
          <w:rFonts w:ascii="Times New Roman" w:hAnsi="Times New Roman" w:cs="Times New Roman"/>
          <w:b/>
          <w:sz w:val="26"/>
          <w:szCs w:val="26"/>
        </w:rPr>
        <w:t>2. Стандарт предоставления муниципальной услуги</w:t>
      </w:r>
    </w:p>
    <w:p w:rsidR="002B6416"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2.1. Наименование муниципальной услуги «Предоставление решения о согласовании архитектурно- градостроительного облика объекта</w:t>
      </w:r>
      <w:r w:rsidR="005D3553" w:rsidRPr="008E06E4">
        <w:rPr>
          <w:rFonts w:ascii="Times New Roman" w:hAnsi="Times New Roman" w:cs="Times New Roman"/>
          <w:sz w:val="26"/>
          <w:szCs w:val="26"/>
        </w:rPr>
        <w:t xml:space="preserve"> на территории городского округа город Шахунья Нижегородской области</w:t>
      </w:r>
      <w:r w:rsidRPr="008E06E4">
        <w:rPr>
          <w:rFonts w:ascii="Times New Roman" w:hAnsi="Times New Roman" w:cs="Times New Roman"/>
          <w:sz w:val="26"/>
          <w:szCs w:val="26"/>
        </w:rPr>
        <w:t xml:space="preserve">». </w:t>
      </w:r>
    </w:p>
    <w:p w:rsidR="002B6416"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2.2.Наименование органа, предоставляющего муниципальную услугу: </w:t>
      </w:r>
      <w:r w:rsidR="005D3553" w:rsidRPr="008E06E4">
        <w:rPr>
          <w:rFonts w:ascii="Times New Roman" w:hAnsi="Times New Roman" w:cs="Times New Roman"/>
          <w:sz w:val="26"/>
          <w:szCs w:val="26"/>
        </w:rPr>
        <w:t>Отдел архитектуры и капитального строительства администрации городского округа город Шахунья Нижегородской обла</w:t>
      </w:r>
      <w:r w:rsidRPr="008E06E4">
        <w:rPr>
          <w:rFonts w:ascii="Times New Roman" w:hAnsi="Times New Roman" w:cs="Times New Roman"/>
          <w:sz w:val="26"/>
          <w:szCs w:val="26"/>
        </w:rPr>
        <w:t xml:space="preserve">сти. </w:t>
      </w:r>
    </w:p>
    <w:p w:rsidR="005D3553"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2.3. Результат предоставления муниципальной услуги: </w:t>
      </w:r>
    </w:p>
    <w:p w:rsidR="005D3553"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предоставление решения о согласовании архитектурно- градостроительного облика объекта; </w:t>
      </w:r>
    </w:p>
    <w:p w:rsidR="002B6416"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выдача мотивированного отказа в предоставлении муниципальной услуги. </w:t>
      </w:r>
    </w:p>
    <w:p w:rsidR="002B6416"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2.4. Срок </w:t>
      </w:r>
      <w:r w:rsidR="007D564E">
        <w:rPr>
          <w:rFonts w:ascii="Times New Roman" w:hAnsi="Times New Roman" w:cs="Times New Roman"/>
          <w:sz w:val="26"/>
          <w:szCs w:val="26"/>
        </w:rPr>
        <w:t>предоставления</w:t>
      </w:r>
      <w:r w:rsidRPr="008E06E4">
        <w:rPr>
          <w:rFonts w:ascii="Times New Roman" w:hAnsi="Times New Roman" w:cs="Times New Roman"/>
          <w:sz w:val="26"/>
          <w:szCs w:val="26"/>
        </w:rPr>
        <w:t xml:space="preserve"> мун</w:t>
      </w:r>
      <w:r w:rsidR="00AA1A96">
        <w:rPr>
          <w:rFonts w:ascii="Times New Roman" w:hAnsi="Times New Roman" w:cs="Times New Roman"/>
          <w:sz w:val="26"/>
          <w:szCs w:val="26"/>
        </w:rPr>
        <w:t>иципальной услуги: - в течение 1</w:t>
      </w:r>
      <w:r w:rsidRPr="008E06E4">
        <w:rPr>
          <w:rFonts w:ascii="Times New Roman" w:hAnsi="Times New Roman" w:cs="Times New Roman"/>
          <w:sz w:val="26"/>
          <w:szCs w:val="26"/>
        </w:rPr>
        <w:t xml:space="preserve">0 календарных дней со дня поступления в администрацию </w:t>
      </w:r>
      <w:r w:rsidR="005D3553" w:rsidRPr="008E06E4">
        <w:rPr>
          <w:rFonts w:ascii="Times New Roman" w:hAnsi="Times New Roman" w:cs="Times New Roman"/>
          <w:sz w:val="26"/>
          <w:szCs w:val="26"/>
        </w:rPr>
        <w:t xml:space="preserve">городского округа город Шахунья Нижегородской области </w:t>
      </w:r>
      <w:r w:rsidRPr="008E06E4">
        <w:rPr>
          <w:rFonts w:ascii="Times New Roman" w:hAnsi="Times New Roman" w:cs="Times New Roman"/>
          <w:sz w:val="26"/>
          <w:szCs w:val="26"/>
        </w:rPr>
        <w:t>заявления с документами, указанными в п</w:t>
      </w:r>
      <w:r w:rsidR="00CD3B09">
        <w:rPr>
          <w:rFonts w:ascii="Times New Roman" w:hAnsi="Times New Roman" w:cs="Times New Roman"/>
          <w:sz w:val="26"/>
          <w:szCs w:val="26"/>
        </w:rPr>
        <w:t>одразделе</w:t>
      </w:r>
      <w:r w:rsidRPr="008E06E4">
        <w:rPr>
          <w:rFonts w:ascii="Times New Roman" w:hAnsi="Times New Roman" w:cs="Times New Roman"/>
          <w:sz w:val="26"/>
          <w:szCs w:val="26"/>
        </w:rPr>
        <w:t xml:space="preserve"> 2.6. настоящего Административного регламента. </w:t>
      </w:r>
    </w:p>
    <w:p w:rsidR="007D564E" w:rsidRPr="008E06E4" w:rsidRDefault="007D564E" w:rsidP="00CC5812">
      <w:pPr>
        <w:jc w:val="both"/>
        <w:rPr>
          <w:rFonts w:ascii="Times New Roman" w:hAnsi="Times New Roman" w:cs="Times New Roman"/>
          <w:sz w:val="26"/>
          <w:szCs w:val="26"/>
        </w:rPr>
      </w:pPr>
      <w:r>
        <w:rPr>
          <w:rFonts w:ascii="Times New Roman" w:hAnsi="Times New Roman" w:cs="Times New Roman"/>
          <w:sz w:val="26"/>
          <w:szCs w:val="26"/>
        </w:rPr>
        <w:t xml:space="preserve">В случае обращения заявителя в МАУ </w:t>
      </w:r>
      <w:r w:rsidRPr="008E06E4">
        <w:rPr>
          <w:rFonts w:ascii="Times New Roman" w:hAnsi="Times New Roman" w:cs="Times New Roman"/>
          <w:sz w:val="26"/>
          <w:szCs w:val="26"/>
        </w:rPr>
        <w:t>«МФЦ г.о.г. Шахунья»</w:t>
      </w:r>
      <w:r>
        <w:rPr>
          <w:rFonts w:ascii="Times New Roman" w:hAnsi="Times New Roman" w:cs="Times New Roman"/>
          <w:sz w:val="26"/>
          <w:szCs w:val="26"/>
        </w:rPr>
        <w:t xml:space="preserve"> срок предоставления</w:t>
      </w:r>
      <w:r w:rsidRPr="008E06E4">
        <w:rPr>
          <w:rFonts w:ascii="Times New Roman" w:hAnsi="Times New Roman" w:cs="Times New Roman"/>
          <w:sz w:val="26"/>
          <w:szCs w:val="26"/>
        </w:rPr>
        <w:t xml:space="preserve"> муниципальной услуги</w:t>
      </w:r>
      <w:r>
        <w:rPr>
          <w:rFonts w:ascii="Times New Roman" w:hAnsi="Times New Roman" w:cs="Times New Roman"/>
          <w:sz w:val="26"/>
          <w:szCs w:val="26"/>
        </w:rPr>
        <w:t xml:space="preserve"> увеличивается на 2 рабочих дня, необходимых для передачи заявления с  пакетом документов в администрацию городского округа город Шахунья и  передачи результата предоставления муниципальной услуги в</w:t>
      </w:r>
      <w:r w:rsidRPr="007D564E">
        <w:rPr>
          <w:rFonts w:ascii="Times New Roman" w:hAnsi="Times New Roman" w:cs="Times New Roman"/>
          <w:sz w:val="26"/>
          <w:szCs w:val="26"/>
        </w:rPr>
        <w:t xml:space="preserve"> </w:t>
      </w:r>
      <w:r>
        <w:rPr>
          <w:rFonts w:ascii="Times New Roman" w:hAnsi="Times New Roman" w:cs="Times New Roman"/>
          <w:sz w:val="26"/>
          <w:szCs w:val="26"/>
        </w:rPr>
        <w:t xml:space="preserve">МАУ </w:t>
      </w:r>
      <w:r w:rsidRPr="008E06E4">
        <w:rPr>
          <w:rFonts w:ascii="Times New Roman" w:hAnsi="Times New Roman" w:cs="Times New Roman"/>
          <w:sz w:val="26"/>
          <w:szCs w:val="26"/>
        </w:rPr>
        <w:t>«МФЦ г.о.г. Шахунья»</w:t>
      </w:r>
      <w:r>
        <w:rPr>
          <w:rFonts w:ascii="Times New Roman" w:hAnsi="Times New Roman" w:cs="Times New Roman"/>
          <w:sz w:val="26"/>
          <w:szCs w:val="26"/>
        </w:rPr>
        <w:t>.</w:t>
      </w:r>
    </w:p>
    <w:p w:rsidR="005D3553"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2.5. Правовые основания для предоставления муниципальной услуги</w:t>
      </w:r>
    </w:p>
    <w:p w:rsidR="005D3553"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Предоставление муниципальной услуги осуществляется в соответствии со следующими нормативными правовыми актами: </w:t>
      </w:r>
    </w:p>
    <w:p w:rsidR="00F23A1B" w:rsidRPr="008E06E4" w:rsidRDefault="00F23A1B" w:rsidP="00F23A1B">
      <w:pPr>
        <w:spacing w:after="0" w:line="240" w:lineRule="auto"/>
        <w:ind w:firstLine="709"/>
        <w:jc w:val="both"/>
        <w:rPr>
          <w:rFonts w:ascii="Times New Roman" w:hAnsi="Times New Roman" w:cs="Times New Roman"/>
          <w:color w:val="000000"/>
          <w:sz w:val="26"/>
          <w:szCs w:val="26"/>
        </w:rPr>
      </w:pPr>
      <w:r w:rsidRPr="008E06E4">
        <w:rPr>
          <w:rFonts w:ascii="Times New Roman" w:hAnsi="Times New Roman" w:cs="Times New Roman"/>
          <w:color w:val="000000"/>
          <w:sz w:val="26"/>
          <w:szCs w:val="26"/>
        </w:rPr>
        <w:t xml:space="preserve">- </w:t>
      </w:r>
      <w:hyperlink r:id="rId11" w:history="1">
        <w:r w:rsidRPr="00194295">
          <w:rPr>
            <w:rStyle w:val="a6"/>
            <w:rFonts w:ascii="Times New Roman" w:hAnsi="Times New Roman"/>
            <w:color w:val="000000"/>
            <w:sz w:val="26"/>
            <w:szCs w:val="26"/>
            <w:u w:val="none"/>
          </w:rPr>
          <w:t>Конституцией</w:t>
        </w:r>
      </w:hyperlink>
      <w:r w:rsidRPr="00194295">
        <w:rPr>
          <w:rFonts w:ascii="Times New Roman" w:hAnsi="Times New Roman" w:cs="Times New Roman"/>
          <w:color w:val="000000"/>
          <w:sz w:val="26"/>
          <w:szCs w:val="26"/>
        </w:rPr>
        <w:t xml:space="preserve"> </w:t>
      </w:r>
      <w:r w:rsidRPr="008E06E4">
        <w:rPr>
          <w:rFonts w:ascii="Times New Roman" w:hAnsi="Times New Roman" w:cs="Times New Roman"/>
          <w:color w:val="000000"/>
          <w:sz w:val="26"/>
          <w:szCs w:val="26"/>
        </w:rPr>
        <w:t>Российской Федерации</w:t>
      </w:r>
      <w:r w:rsidRPr="008E06E4">
        <w:rPr>
          <w:rFonts w:ascii="Times New Roman" w:hAnsi="Times New Roman" w:cs="Times New Roman"/>
          <w:sz w:val="26"/>
          <w:szCs w:val="26"/>
        </w:rPr>
        <w:t xml:space="preserve"> от 12 декабря 1993 г. Источники публикации: </w:t>
      </w:r>
      <w:bookmarkStart w:id="1" w:name="p1"/>
      <w:bookmarkEnd w:id="1"/>
      <w:r w:rsidRPr="008E06E4">
        <w:rPr>
          <w:rFonts w:ascii="Times New Roman" w:hAnsi="Times New Roman" w:cs="Times New Roman"/>
          <w:sz w:val="26"/>
          <w:szCs w:val="26"/>
        </w:rPr>
        <w:t>Официальный текст Конституции РФ с внесенными поправками от 21.07.2014 опубликован </w:t>
      </w:r>
      <w:bookmarkStart w:id="2" w:name="p2"/>
      <w:bookmarkEnd w:id="2"/>
      <w:r w:rsidRPr="008E06E4">
        <w:rPr>
          <w:rFonts w:ascii="Times New Roman" w:hAnsi="Times New Roman" w:cs="Times New Roman"/>
          <w:sz w:val="26"/>
          <w:szCs w:val="26"/>
        </w:rPr>
        <w:t>на Официальном интернет-портале правовой информации</w:t>
      </w:r>
      <w:r w:rsidRPr="008E06E4">
        <w:rPr>
          <w:rStyle w:val="apple-converted-space"/>
          <w:rFonts w:ascii="Times New Roman" w:hAnsi="Times New Roman"/>
          <w:color w:val="000000" w:themeColor="text1"/>
          <w:sz w:val="26"/>
          <w:szCs w:val="26"/>
        </w:rPr>
        <w:t> </w:t>
      </w:r>
      <w:hyperlink r:id="rId12" w:history="1">
        <w:r w:rsidRPr="008E06E4">
          <w:rPr>
            <w:rStyle w:val="a6"/>
            <w:rFonts w:ascii="Times New Roman" w:hAnsi="Times New Roman"/>
            <w:color w:val="000000" w:themeColor="text1"/>
            <w:sz w:val="26"/>
            <w:szCs w:val="26"/>
          </w:rPr>
          <w:t>http://www.pravo.gov.ru</w:t>
        </w:r>
      </w:hyperlink>
      <w:r w:rsidRPr="008E06E4">
        <w:rPr>
          <w:rFonts w:ascii="Times New Roman" w:hAnsi="Times New Roman" w:cs="Times New Roman"/>
          <w:sz w:val="26"/>
          <w:szCs w:val="26"/>
        </w:rPr>
        <w:t>, 01.08.2014, </w:t>
      </w:r>
      <w:bookmarkStart w:id="3" w:name="p3"/>
      <w:bookmarkEnd w:id="3"/>
      <w:r w:rsidRPr="008E06E4">
        <w:rPr>
          <w:rFonts w:ascii="Times New Roman" w:hAnsi="Times New Roman" w:cs="Times New Roman"/>
          <w:sz w:val="26"/>
          <w:szCs w:val="26"/>
        </w:rPr>
        <w:t>в "Собрании законодательства РФ", 04.08.2014, № 31, ст. 4398</w:t>
      </w:r>
      <w:r w:rsidRPr="008E06E4">
        <w:rPr>
          <w:rFonts w:ascii="Times New Roman" w:hAnsi="Times New Roman" w:cs="Times New Roman"/>
          <w:color w:val="000000"/>
          <w:sz w:val="26"/>
          <w:szCs w:val="26"/>
        </w:rPr>
        <w:t>;</w:t>
      </w:r>
    </w:p>
    <w:p w:rsidR="00194295" w:rsidRDefault="00F23A1B" w:rsidP="00194295">
      <w:pPr>
        <w:pStyle w:val="a7"/>
        <w:shd w:val="clear" w:color="auto" w:fill="FFFFFF"/>
        <w:spacing w:before="0" w:beforeAutospacing="0" w:after="0" w:afterAutospacing="0"/>
        <w:ind w:firstLine="709"/>
        <w:jc w:val="both"/>
        <w:rPr>
          <w:rFonts w:ascii="Times New Roman" w:hAnsi="Times New Roman" w:cs="Times New Roman"/>
          <w:color w:val="000000"/>
          <w:sz w:val="26"/>
          <w:szCs w:val="26"/>
        </w:rPr>
      </w:pPr>
      <w:r w:rsidRPr="008E06E4">
        <w:rPr>
          <w:rFonts w:ascii="Times New Roman" w:hAnsi="Times New Roman" w:cs="Times New Roman"/>
          <w:color w:val="000000"/>
          <w:sz w:val="26"/>
          <w:szCs w:val="26"/>
        </w:rPr>
        <w:t xml:space="preserve">- Градостроительным </w:t>
      </w:r>
      <w:hyperlink r:id="rId13" w:history="1">
        <w:r w:rsidRPr="00194295">
          <w:rPr>
            <w:rStyle w:val="a6"/>
            <w:rFonts w:ascii="Times New Roman" w:hAnsi="Times New Roman"/>
            <w:color w:val="000000"/>
            <w:sz w:val="26"/>
            <w:szCs w:val="26"/>
            <w:u w:val="none"/>
          </w:rPr>
          <w:t>кодексом</w:t>
        </w:r>
      </w:hyperlink>
      <w:r w:rsidRPr="008E06E4">
        <w:rPr>
          <w:rFonts w:ascii="Times New Roman" w:hAnsi="Times New Roman" w:cs="Times New Roman"/>
          <w:color w:val="000000"/>
          <w:sz w:val="26"/>
          <w:szCs w:val="26"/>
        </w:rPr>
        <w:t xml:space="preserve"> Российской Федерации от 29 декабря 2004 г. </w:t>
      </w:r>
      <w:r w:rsidRPr="008E06E4">
        <w:rPr>
          <w:rFonts w:ascii="Times New Roman" w:hAnsi="Times New Roman" w:cs="Times New Roman"/>
          <w:color w:val="000000"/>
          <w:sz w:val="26"/>
          <w:szCs w:val="26"/>
        </w:rPr>
        <w:br/>
        <w:t>№ 190-ФЗ. Источники публикации: "Российская газета", № 290, 30.12.2004 г., "Собрание законодательства РФ", 03.01.2005 г., № 1 (часть 1), ст. 16, "Парламентская газета", № 5-6, 14.01.2005 г.;</w:t>
      </w:r>
    </w:p>
    <w:p w:rsidR="00194295" w:rsidRPr="00194295" w:rsidRDefault="00CD3B09" w:rsidP="00194295">
      <w:pPr>
        <w:pStyle w:val="a7"/>
        <w:shd w:val="clear" w:color="auto" w:fill="FFFFFF"/>
        <w:spacing w:before="0" w:beforeAutospacing="0" w:after="0" w:afterAutospacing="0"/>
        <w:ind w:firstLine="709"/>
        <w:jc w:val="both"/>
        <w:rPr>
          <w:rFonts w:ascii="Times New Roman" w:hAnsi="Times New Roman" w:cs="Times New Roman"/>
          <w:sz w:val="26"/>
          <w:szCs w:val="26"/>
        </w:rPr>
      </w:pPr>
      <w:r>
        <w:rPr>
          <w:rFonts w:ascii="Times New Roman" w:hAnsi="Times New Roman" w:cs="Times New Roman"/>
          <w:color w:val="000000"/>
          <w:sz w:val="26"/>
          <w:szCs w:val="26"/>
        </w:rPr>
        <w:t>- Федеральным</w:t>
      </w:r>
      <w:r w:rsidR="00194295" w:rsidRPr="00194295">
        <w:rPr>
          <w:rFonts w:ascii="Times New Roman" w:hAnsi="Times New Roman" w:cs="Times New Roman"/>
          <w:color w:val="000000"/>
          <w:sz w:val="26"/>
          <w:szCs w:val="26"/>
        </w:rPr>
        <w:t xml:space="preserve"> закон</w:t>
      </w:r>
      <w:r>
        <w:rPr>
          <w:rFonts w:ascii="Times New Roman" w:hAnsi="Times New Roman" w:cs="Times New Roman"/>
          <w:color w:val="000000"/>
          <w:sz w:val="26"/>
          <w:szCs w:val="26"/>
        </w:rPr>
        <w:t>ом</w:t>
      </w:r>
      <w:r w:rsidR="00194295" w:rsidRPr="00194295">
        <w:rPr>
          <w:rFonts w:ascii="Times New Roman" w:hAnsi="Times New Roman" w:cs="Times New Roman"/>
          <w:color w:val="000000"/>
          <w:sz w:val="26"/>
          <w:szCs w:val="26"/>
        </w:rPr>
        <w:t xml:space="preserve"> от 06.10.2003 </w:t>
      </w:r>
      <w:r w:rsidR="00194295" w:rsidRPr="00194295">
        <w:rPr>
          <w:rFonts w:ascii="Times New Roman" w:hAnsi="Times New Roman" w:cs="Times New Roman"/>
          <w:color w:val="000000"/>
          <w:sz w:val="26"/>
          <w:szCs w:val="26"/>
          <w:lang w:val="en-US"/>
        </w:rPr>
        <w:t>N</w:t>
      </w:r>
      <w:r w:rsidR="00194295" w:rsidRPr="00194295">
        <w:rPr>
          <w:rFonts w:ascii="Times New Roman" w:hAnsi="Times New Roman" w:cs="Times New Roman"/>
          <w:color w:val="000000"/>
          <w:sz w:val="26"/>
          <w:szCs w:val="26"/>
        </w:rPr>
        <w:t xml:space="preserve"> 131-ФЗ "Об общих принципах организации местного самоуправления в Российской Федерации". </w:t>
      </w:r>
      <w:r w:rsidR="00194295" w:rsidRPr="00955503">
        <w:rPr>
          <w:rFonts w:ascii="Times New Roman" w:hAnsi="Times New Roman" w:cs="Times New Roman"/>
          <w:color w:val="auto"/>
          <w:sz w:val="26"/>
          <w:szCs w:val="26"/>
        </w:rPr>
        <w:t>Источник публикации: "Собрание закон</w:t>
      </w:r>
      <w:r w:rsidR="00194295" w:rsidRPr="00194295">
        <w:rPr>
          <w:rFonts w:ascii="Times New Roman" w:hAnsi="Times New Roman" w:cs="Times New Roman"/>
          <w:color w:val="000000"/>
          <w:sz w:val="26"/>
          <w:szCs w:val="26"/>
        </w:rPr>
        <w:t xml:space="preserve">одательства РФ", 06.10.2003, </w:t>
      </w:r>
      <w:r w:rsidR="00194295" w:rsidRPr="00194295">
        <w:rPr>
          <w:rFonts w:ascii="Times New Roman" w:hAnsi="Times New Roman" w:cs="Times New Roman"/>
          <w:color w:val="000000"/>
          <w:sz w:val="26"/>
          <w:szCs w:val="26"/>
          <w:lang w:val="en-US"/>
        </w:rPr>
        <w:t>N</w:t>
      </w:r>
      <w:r w:rsidR="00194295" w:rsidRPr="00194295">
        <w:rPr>
          <w:rFonts w:ascii="Times New Roman" w:hAnsi="Times New Roman" w:cs="Times New Roman"/>
          <w:color w:val="000000"/>
          <w:sz w:val="26"/>
          <w:szCs w:val="26"/>
        </w:rPr>
        <w:t xml:space="preserve"> 40, ст. 3822, "Парламентская газета", </w:t>
      </w:r>
      <w:r w:rsidR="00194295" w:rsidRPr="00194295">
        <w:rPr>
          <w:rFonts w:ascii="Times New Roman" w:hAnsi="Times New Roman" w:cs="Times New Roman"/>
          <w:color w:val="000000"/>
          <w:sz w:val="26"/>
          <w:szCs w:val="26"/>
          <w:lang w:val="en-US"/>
        </w:rPr>
        <w:t>N</w:t>
      </w:r>
      <w:r w:rsidR="00194295" w:rsidRPr="00194295">
        <w:rPr>
          <w:rFonts w:ascii="Times New Roman" w:hAnsi="Times New Roman" w:cs="Times New Roman"/>
          <w:color w:val="000000"/>
          <w:sz w:val="26"/>
          <w:szCs w:val="26"/>
        </w:rPr>
        <w:t xml:space="preserve"> 186, 08.10.2003, "Российская газета", </w:t>
      </w:r>
      <w:r w:rsidR="00194295" w:rsidRPr="00194295">
        <w:rPr>
          <w:rFonts w:ascii="Times New Roman" w:hAnsi="Times New Roman" w:cs="Times New Roman"/>
          <w:color w:val="000000"/>
          <w:sz w:val="26"/>
          <w:szCs w:val="26"/>
          <w:lang w:val="en-US"/>
        </w:rPr>
        <w:t>N</w:t>
      </w:r>
      <w:r w:rsidR="00194295" w:rsidRPr="00194295">
        <w:rPr>
          <w:rFonts w:ascii="Times New Roman" w:hAnsi="Times New Roman" w:cs="Times New Roman"/>
          <w:color w:val="000000"/>
          <w:sz w:val="26"/>
          <w:szCs w:val="26"/>
        </w:rPr>
        <w:t xml:space="preserve"> 202, 08.10.2003;</w:t>
      </w:r>
    </w:p>
    <w:p w:rsidR="00194295" w:rsidRDefault="00194295" w:rsidP="00F23A1B">
      <w:pPr>
        <w:pStyle w:val="a7"/>
        <w:shd w:val="clear" w:color="auto" w:fill="FFFFFF"/>
        <w:spacing w:before="0" w:beforeAutospacing="0" w:after="0" w:afterAutospacing="0"/>
        <w:ind w:firstLine="709"/>
        <w:jc w:val="both"/>
        <w:rPr>
          <w:rFonts w:ascii="Times New Roman" w:hAnsi="Times New Roman" w:cs="Times New Roman"/>
          <w:color w:val="000000"/>
          <w:sz w:val="26"/>
          <w:szCs w:val="26"/>
        </w:rPr>
      </w:pPr>
    </w:p>
    <w:p w:rsidR="00194295" w:rsidRDefault="00194295" w:rsidP="00194295">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C0314">
        <w:rPr>
          <w:rFonts w:ascii="Times New Roman" w:hAnsi="Times New Roman"/>
          <w:sz w:val="26"/>
          <w:szCs w:val="26"/>
        </w:rPr>
        <w:t>Федеральны</w:t>
      </w:r>
      <w:r>
        <w:rPr>
          <w:rFonts w:ascii="Times New Roman" w:hAnsi="Times New Roman"/>
          <w:sz w:val="26"/>
          <w:szCs w:val="26"/>
        </w:rPr>
        <w:t>м</w:t>
      </w:r>
      <w:r w:rsidRPr="00EC0314">
        <w:rPr>
          <w:rFonts w:ascii="Times New Roman" w:hAnsi="Times New Roman"/>
          <w:sz w:val="26"/>
          <w:szCs w:val="26"/>
        </w:rPr>
        <w:t xml:space="preserve"> закон</w:t>
      </w:r>
      <w:r>
        <w:rPr>
          <w:rFonts w:ascii="Times New Roman" w:hAnsi="Times New Roman"/>
          <w:sz w:val="26"/>
          <w:szCs w:val="26"/>
        </w:rPr>
        <w:t>ом</w:t>
      </w:r>
      <w:r w:rsidRPr="00EC0314">
        <w:rPr>
          <w:rFonts w:ascii="Times New Roman" w:hAnsi="Times New Roman"/>
          <w:sz w:val="26"/>
          <w:szCs w:val="26"/>
        </w:rPr>
        <w:t xml:space="preserve"> от 27 июля 2010 года № 210-ФЗ «Об организации предоставления государственных и муниципальных услуг».</w:t>
      </w:r>
      <w:r w:rsidRPr="00EC0314">
        <w:rPr>
          <w:rFonts w:ascii="Times New Roman" w:hAnsi="Times New Roman"/>
          <w:color w:val="000000" w:themeColor="text1"/>
          <w:sz w:val="26"/>
          <w:szCs w:val="26"/>
        </w:rPr>
        <w:t xml:space="preserve"> Источник публикации: </w:t>
      </w:r>
      <w:r w:rsidRPr="00EC0314">
        <w:rPr>
          <w:rFonts w:ascii="Times New Roman" w:hAnsi="Times New Roman"/>
          <w:sz w:val="26"/>
          <w:szCs w:val="26"/>
        </w:rPr>
        <w:t>«Российская газета» № 168 от 30.07.2010 г., «Собрание законодательства Российской Федерации» № 31 от 02.08.2010 г.;</w:t>
      </w:r>
      <w:r>
        <w:rPr>
          <w:rFonts w:ascii="Times New Roman" w:hAnsi="Times New Roman"/>
          <w:sz w:val="26"/>
          <w:szCs w:val="26"/>
        </w:rPr>
        <w:t xml:space="preserve">                                                               </w:t>
      </w:r>
    </w:p>
    <w:p w:rsidR="00194295" w:rsidRDefault="00194295" w:rsidP="00194295">
      <w:pPr>
        <w:spacing w:after="0" w:line="240" w:lineRule="auto"/>
        <w:ind w:firstLine="709"/>
        <w:jc w:val="both"/>
        <w:rPr>
          <w:rFonts w:ascii="Times New Roman" w:hAnsi="Times New Roman" w:cs="Times New Roman"/>
          <w:color w:val="000000"/>
          <w:sz w:val="26"/>
          <w:szCs w:val="26"/>
        </w:rPr>
      </w:pPr>
      <w:r w:rsidRPr="00194295">
        <w:rPr>
          <w:rFonts w:ascii="Times New Roman" w:hAnsi="Times New Roman" w:cs="Times New Roman"/>
          <w:color w:val="000000"/>
          <w:sz w:val="26"/>
          <w:szCs w:val="26"/>
        </w:rPr>
        <w:t xml:space="preserve">- Федеральным законом от </w:t>
      </w:r>
      <w:r w:rsidRPr="00194295">
        <w:rPr>
          <w:rStyle w:val="11pt0pt"/>
          <w:rFonts w:eastAsiaTheme="minorEastAsia"/>
          <w:sz w:val="26"/>
          <w:szCs w:val="26"/>
        </w:rPr>
        <w:t xml:space="preserve">24.11.1995 </w:t>
      </w:r>
      <w:r w:rsidRPr="00194295">
        <w:rPr>
          <w:rFonts w:ascii="Times New Roman" w:hAnsi="Times New Roman" w:cs="Times New Roman"/>
          <w:color w:val="000000"/>
          <w:sz w:val="26"/>
          <w:szCs w:val="26"/>
          <w:lang w:val="en-US"/>
        </w:rPr>
        <w:t>N</w:t>
      </w:r>
      <w:r w:rsidRPr="00194295">
        <w:rPr>
          <w:rFonts w:ascii="Times New Roman" w:hAnsi="Times New Roman" w:cs="Times New Roman"/>
          <w:color w:val="000000"/>
          <w:sz w:val="26"/>
          <w:szCs w:val="26"/>
        </w:rPr>
        <w:t xml:space="preserve"> 181-ФЗ «О социальной защите инвалидов в Российской Федерации». </w:t>
      </w:r>
      <w:r w:rsidRPr="00194295">
        <w:rPr>
          <w:rFonts w:ascii="Times New Roman" w:hAnsi="Times New Roman" w:cs="Times New Roman"/>
          <w:sz w:val="26"/>
          <w:szCs w:val="26"/>
        </w:rPr>
        <w:t xml:space="preserve">Источник публикации: </w:t>
      </w:r>
      <w:r w:rsidRPr="00194295">
        <w:rPr>
          <w:rFonts w:ascii="Times New Roman" w:hAnsi="Times New Roman" w:cs="Times New Roman"/>
          <w:color w:val="000000"/>
          <w:sz w:val="26"/>
          <w:szCs w:val="26"/>
        </w:rPr>
        <w:t xml:space="preserve">Собрание законодательства Российской Федерации, </w:t>
      </w:r>
      <w:r w:rsidRPr="00194295">
        <w:rPr>
          <w:rFonts w:ascii="Times New Roman" w:hAnsi="Times New Roman" w:cs="Times New Roman"/>
          <w:color w:val="000000"/>
          <w:sz w:val="26"/>
          <w:szCs w:val="26"/>
          <w:lang w:val="en-US"/>
        </w:rPr>
        <w:t>N</w:t>
      </w:r>
      <w:r w:rsidRPr="00194295">
        <w:rPr>
          <w:rFonts w:ascii="Times New Roman" w:hAnsi="Times New Roman" w:cs="Times New Roman"/>
          <w:color w:val="000000"/>
          <w:sz w:val="26"/>
          <w:szCs w:val="26"/>
        </w:rPr>
        <w:t xml:space="preserve"> 48, </w:t>
      </w:r>
      <w:r w:rsidRPr="00194295">
        <w:rPr>
          <w:rStyle w:val="11pt0pt"/>
          <w:rFonts w:eastAsiaTheme="minorEastAsia"/>
          <w:sz w:val="26"/>
          <w:szCs w:val="26"/>
        </w:rPr>
        <w:t xml:space="preserve">27.11.95, </w:t>
      </w:r>
      <w:r w:rsidRPr="00194295">
        <w:rPr>
          <w:rStyle w:val="11pt0pt"/>
          <w:rFonts w:eastAsiaTheme="minorEastAsia"/>
          <w:sz w:val="26"/>
          <w:szCs w:val="26"/>
          <w:lang w:val="en-US"/>
        </w:rPr>
        <w:t>CT</w:t>
      </w:r>
      <w:r w:rsidRPr="00194295">
        <w:rPr>
          <w:rStyle w:val="11pt0pt"/>
          <w:rFonts w:eastAsiaTheme="minorEastAsia"/>
          <w:sz w:val="26"/>
          <w:szCs w:val="26"/>
        </w:rPr>
        <w:t xml:space="preserve">.4563, </w:t>
      </w:r>
      <w:r w:rsidRPr="00194295">
        <w:rPr>
          <w:rFonts w:ascii="Times New Roman" w:hAnsi="Times New Roman" w:cs="Times New Roman"/>
          <w:color w:val="000000"/>
          <w:sz w:val="26"/>
          <w:szCs w:val="26"/>
        </w:rPr>
        <w:t xml:space="preserve">Российская газета, </w:t>
      </w:r>
      <w:r w:rsidRPr="00194295">
        <w:rPr>
          <w:rFonts w:ascii="Times New Roman" w:hAnsi="Times New Roman" w:cs="Times New Roman"/>
          <w:color w:val="000000"/>
          <w:sz w:val="26"/>
          <w:szCs w:val="26"/>
          <w:lang w:val="en-US"/>
        </w:rPr>
        <w:t>N</w:t>
      </w:r>
      <w:r w:rsidRPr="00194295">
        <w:rPr>
          <w:rFonts w:ascii="Times New Roman" w:hAnsi="Times New Roman" w:cs="Times New Roman"/>
          <w:color w:val="000000"/>
          <w:sz w:val="26"/>
          <w:szCs w:val="26"/>
        </w:rPr>
        <w:t xml:space="preserve"> </w:t>
      </w:r>
      <w:r w:rsidRPr="00194295">
        <w:rPr>
          <w:rStyle w:val="11pt0pt"/>
          <w:rFonts w:eastAsiaTheme="minorEastAsia"/>
          <w:sz w:val="26"/>
          <w:szCs w:val="26"/>
        </w:rPr>
        <w:t xml:space="preserve">234, 02.12.1995., </w:t>
      </w:r>
      <w:r w:rsidRPr="00194295">
        <w:rPr>
          <w:rFonts w:ascii="Times New Roman" w:hAnsi="Times New Roman" w:cs="Times New Roman"/>
          <w:color w:val="000000"/>
          <w:sz w:val="26"/>
          <w:szCs w:val="26"/>
        </w:rPr>
        <w:t xml:space="preserve">Библиотечка "Российской газеты", </w:t>
      </w:r>
      <w:r w:rsidRPr="00194295">
        <w:rPr>
          <w:rFonts w:ascii="Times New Roman" w:hAnsi="Times New Roman" w:cs="Times New Roman"/>
          <w:color w:val="000000"/>
          <w:sz w:val="26"/>
          <w:szCs w:val="26"/>
          <w:lang w:val="en-US"/>
        </w:rPr>
        <w:t>N</w:t>
      </w:r>
      <w:r w:rsidRPr="00194295">
        <w:rPr>
          <w:rFonts w:ascii="Times New Roman" w:hAnsi="Times New Roman" w:cs="Times New Roman"/>
          <w:color w:val="000000"/>
          <w:sz w:val="26"/>
          <w:szCs w:val="26"/>
        </w:rPr>
        <w:t xml:space="preserve"> 11, </w:t>
      </w:r>
      <w:r w:rsidRPr="00194295">
        <w:rPr>
          <w:rStyle w:val="11pt0pt"/>
          <w:rFonts w:eastAsiaTheme="minorEastAsia"/>
          <w:sz w:val="26"/>
          <w:szCs w:val="26"/>
        </w:rPr>
        <w:t xml:space="preserve">2003 </w:t>
      </w:r>
      <w:r w:rsidRPr="00194295">
        <w:rPr>
          <w:rFonts w:ascii="Times New Roman" w:hAnsi="Times New Roman" w:cs="Times New Roman"/>
          <w:color w:val="000000"/>
          <w:sz w:val="26"/>
          <w:szCs w:val="26"/>
        </w:rPr>
        <w:t xml:space="preserve">год;                                            </w:t>
      </w:r>
      <w:r>
        <w:rPr>
          <w:rFonts w:ascii="Times New Roman" w:hAnsi="Times New Roman" w:cs="Times New Roman"/>
          <w:color w:val="000000"/>
          <w:sz w:val="26"/>
          <w:szCs w:val="26"/>
        </w:rPr>
        <w:t xml:space="preserve">  </w:t>
      </w:r>
    </w:p>
    <w:p w:rsidR="00194295" w:rsidRPr="00194295" w:rsidRDefault="00194295" w:rsidP="00194295">
      <w:pPr>
        <w:spacing w:after="0" w:line="240" w:lineRule="auto"/>
        <w:ind w:firstLine="709"/>
        <w:jc w:val="both"/>
        <w:rPr>
          <w:rFonts w:ascii="Times New Roman" w:hAnsi="Times New Roman" w:cs="Times New Roman"/>
          <w:sz w:val="26"/>
          <w:szCs w:val="26"/>
        </w:rPr>
      </w:pPr>
      <w:r w:rsidRPr="00194295">
        <w:rPr>
          <w:rFonts w:ascii="Times New Roman" w:hAnsi="Times New Roman" w:cs="Times New Roman"/>
          <w:color w:val="000000"/>
          <w:sz w:val="26"/>
          <w:szCs w:val="26"/>
        </w:rPr>
        <w:t xml:space="preserve">-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w:t>
      </w:r>
      <w:r w:rsidRPr="00194295">
        <w:rPr>
          <w:rFonts w:ascii="Times New Roman" w:hAnsi="Times New Roman" w:cs="Times New Roman"/>
          <w:color w:val="000000"/>
          <w:sz w:val="26"/>
          <w:szCs w:val="26"/>
          <w:lang w:val="en-US"/>
        </w:rPr>
        <w:t>N</w:t>
      </w:r>
      <w:r w:rsidRPr="00194295">
        <w:rPr>
          <w:rFonts w:ascii="Times New Roman" w:hAnsi="Times New Roman" w:cs="Times New Roman"/>
          <w:color w:val="000000"/>
          <w:sz w:val="26"/>
          <w:szCs w:val="26"/>
        </w:rPr>
        <w:t xml:space="preserve"> 38115).</w:t>
      </w:r>
      <w:r w:rsidRPr="00194295">
        <w:rPr>
          <w:rFonts w:ascii="Times New Roman" w:hAnsi="Times New Roman" w:cs="Times New Roman"/>
          <w:sz w:val="26"/>
          <w:szCs w:val="26"/>
        </w:rPr>
        <w:t xml:space="preserve"> Источник публикации: </w:t>
      </w:r>
      <w:r w:rsidRPr="00194295">
        <w:rPr>
          <w:rFonts w:ascii="Times New Roman" w:hAnsi="Times New Roman" w:cs="Times New Roman"/>
          <w:color w:val="000000"/>
          <w:sz w:val="26"/>
          <w:szCs w:val="26"/>
        </w:rPr>
        <w:t xml:space="preserve">  Официальный интернет-портал правовой </w:t>
      </w:r>
      <w:r w:rsidRPr="00955503">
        <w:rPr>
          <w:rFonts w:ascii="Times New Roman" w:hAnsi="Times New Roman" w:cs="Times New Roman"/>
          <w:sz w:val="26"/>
          <w:szCs w:val="26"/>
        </w:rPr>
        <w:t xml:space="preserve">информации </w:t>
      </w:r>
      <w:hyperlink r:id="rId14" w:history="1">
        <w:r w:rsidRPr="00955503">
          <w:rPr>
            <w:rStyle w:val="a6"/>
            <w:rFonts w:ascii="Times New Roman" w:hAnsi="Times New Roman"/>
            <w:color w:val="auto"/>
            <w:sz w:val="26"/>
            <w:szCs w:val="26"/>
            <w:lang w:val="en-US"/>
          </w:rPr>
          <w:t>www</w:t>
        </w:r>
        <w:r w:rsidRPr="00955503">
          <w:rPr>
            <w:rStyle w:val="a6"/>
            <w:rFonts w:ascii="Times New Roman" w:hAnsi="Times New Roman"/>
            <w:color w:val="auto"/>
            <w:sz w:val="26"/>
            <w:szCs w:val="26"/>
          </w:rPr>
          <w:t>.</w:t>
        </w:r>
        <w:r w:rsidRPr="00955503">
          <w:rPr>
            <w:rStyle w:val="a6"/>
            <w:rFonts w:ascii="Times New Roman" w:hAnsi="Times New Roman"/>
            <w:color w:val="auto"/>
            <w:sz w:val="26"/>
            <w:szCs w:val="26"/>
            <w:lang w:val="en-US"/>
          </w:rPr>
          <w:t>pravo</w:t>
        </w:r>
        <w:r w:rsidRPr="00955503">
          <w:rPr>
            <w:rStyle w:val="a6"/>
            <w:rFonts w:ascii="Times New Roman" w:hAnsi="Times New Roman"/>
            <w:color w:val="auto"/>
            <w:sz w:val="26"/>
            <w:szCs w:val="26"/>
          </w:rPr>
          <w:t>.</w:t>
        </w:r>
        <w:r w:rsidRPr="00955503">
          <w:rPr>
            <w:rStyle w:val="a6"/>
            <w:rFonts w:ascii="Times New Roman" w:hAnsi="Times New Roman"/>
            <w:color w:val="auto"/>
            <w:sz w:val="26"/>
            <w:szCs w:val="26"/>
            <w:lang w:val="en-US"/>
          </w:rPr>
          <w:t>gov</w:t>
        </w:r>
        <w:r w:rsidRPr="00955503">
          <w:rPr>
            <w:rStyle w:val="a6"/>
            <w:rFonts w:ascii="Times New Roman" w:hAnsi="Times New Roman"/>
            <w:color w:val="auto"/>
            <w:sz w:val="26"/>
            <w:szCs w:val="26"/>
          </w:rPr>
          <w:t>.</w:t>
        </w:r>
        <w:r w:rsidRPr="00955503">
          <w:rPr>
            <w:rStyle w:val="a6"/>
            <w:rFonts w:ascii="Times New Roman" w:hAnsi="Times New Roman"/>
            <w:color w:val="auto"/>
            <w:sz w:val="26"/>
            <w:szCs w:val="26"/>
            <w:lang w:val="en-US"/>
          </w:rPr>
          <w:t>ru</w:t>
        </w:r>
      </w:hyperlink>
      <w:r w:rsidRPr="00194295">
        <w:rPr>
          <w:rFonts w:ascii="Times New Roman" w:hAnsi="Times New Roman" w:cs="Times New Roman"/>
          <w:color w:val="000000"/>
          <w:sz w:val="26"/>
          <w:szCs w:val="26"/>
        </w:rPr>
        <w:t xml:space="preserve">, 24.07.2015, </w:t>
      </w:r>
      <w:r w:rsidRPr="00194295">
        <w:rPr>
          <w:rFonts w:ascii="Times New Roman" w:hAnsi="Times New Roman" w:cs="Times New Roman"/>
          <w:color w:val="000000"/>
          <w:sz w:val="26"/>
          <w:szCs w:val="26"/>
          <w:lang w:val="en-US"/>
        </w:rPr>
        <w:t>N</w:t>
      </w:r>
      <w:r w:rsidRPr="00194295">
        <w:rPr>
          <w:rFonts w:ascii="Times New Roman" w:hAnsi="Times New Roman" w:cs="Times New Roman"/>
          <w:color w:val="000000"/>
          <w:sz w:val="26"/>
          <w:szCs w:val="26"/>
        </w:rPr>
        <w:t xml:space="preserve"> 0001201507240003;</w:t>
      </w:r>
    </w:p>
    <w:p w:rsidR="00194295" w:rsidRPr="00910795" w:rsidRDefault="00194295" w:rsidP="00194295">
      <w:pPr>
        <w:rPr>
          <w:rFonts w:ascii="Times New Roman" w:hAnsi="Times New Roman" w:cs="Times New Roman"/>
          <w:bCs/>
          <w:color w:val="000000"/>
          <w:sz w:val="26"/>
          <w:szCs w:val="26"/>
          <w:shd w:val="clear" w:color="auto" w:fill="FFFFFF"/>
        </w:rPr>
      </w:pPr>
      <w:r>
        <w:rPr>
          <w:rFonts w:ascii="Times New Roman" w:hAnsi="Times New Roman" w:cs="Times New Roman"/>
          <w:bCs/>
          <w:color w:val="000000"/>
          <w:sz w:val="26"/>
          <w:szCs w:val="26"/>
          <w:shd w:val="clear" w:color="auto" w:fill="FFFFFF"/>
        </w:rPr>
        <w:t xml:space="preserve">           </w:t>
      </w:r>
      <w:r w:rsidRPr="00194295">
        <w:rPr>
          <w:rFonts w:ascii="Times New Roman" w:hAnsi="Times New Roman" w:cs="Times New Roman"/>
          <w:bCs/>
          <w:color w:val="000000"/>
          <w:sz w:val="26"/>
          <w:szCs w:val="26"/>
          <w:shd w:val="clear" w:color="auto" w:fill="FFFFFF"/>
        </w:rPr>
        <w:t xml:space="preserve">- </w:t>
      </w:r>
      <w:r w:rsidRPr="00194295">
        <w:rPr>
          <w:rFonts w:ascii="Times New Roman" w:hAnsi="Times New Roman" w:cs="Times New Roman"/>
          <w:color w:val="000000"/>
          <w:sz w:val="26"/>
          <w:szCs w:val="26"/>
        </w:rPr>
        <w:t>Закон</w:t>
      </w:r>
      <w:r>
        <w:rPr>
          <w:rFonts w:ascii="Times New Roman" w:hAnsi="Times New Roman" w:cs="Times New Roman"/>
          <w:color w:val="000000"/>
          <w:sz w:val="26"/>
          <w:szCs w:val="26"/>
        </w:rPr>
        <w:t>ом</w:t>
      </w:r>
      <w:r w:rsidRPr="00194295">
        <w:rPr>
          <w:rFonts w:ascii="Times New Roman" w:hAnsi="Times New Roman" w:cs="Times New Roman"/>
          <w:color w:val="000000"/>
          <w:sz w:val="26"/>
          <w:szCs w:val="26"/>
        </w:rPr>
        <w:t xml:space="preserve"> Нижегородской области от 05.03.2009 №21-3 «О безбарьерной среде</w:t>
      </w:r>
      <w:r w:rsidRPr="00910795">
        <w:rPr>
          <w:rFonts w:ascii="Times New Roman" w:hAnsi="Times New Roman" w:cs="Times New Roman"/>
          <w:color w:val="000000"/>
          <w:sz w:val="26"/>
          <w:szCs w:val="26"/>
        </w:rPr>
        <w:t xml:space="preserve"> для маломобильных граждан на территории Нижегородской области»</w:t>
      </w:r>
      <w:r>
        <w:rPr>
          <w:rFonts w:ascii="Times New Roman" w:hAnsi="Times New Roman" w:cs="Times New Roman"/>
          <w:color w:val="000000"/>
          <w:sz w:val="26"/>
          <w:szCs w:val="26"/>
        </w:rPr>
        <w:t xml:space="preserve">. </w:t>
      </w:r>
      <w:r w:rsidRPr="00910795">
        <w:rPr>
          <w:rFonts w:ascii="Times New Roman" w:hAnsi="Times New Roman" w:cs="Times New Roman"/>
          <w:color w:val="000000"/>
          <w:sz w:val="26"/>
          <w:szCs w:val="26"/>
        </w:rPr>
        <w:t xml:space="preserve"> </w:t>
      </w:r>
      <w:r w:rsidRPr="0043413C">
        <w:rPr>
          <w:rFonts w:ascii="Times New Roman" w:hAnsi="Times New Roman" w:cs="Times New Roman"/>
          <w:sz w:val="26"/>
          <w:szCs w:val="26"/>
        </w:rPr>
        <w:t xml:space="preserve">Источник публикации: </w:t>
      </w:r>
      <w:r w:rsidRPr="00910795">
        <w:rPr>
          <w:rFonts w:ascii="Times New Roman" w:hAnsi="Times New Roman" w:cs="Times New Roman"/>
          <w:color w:val="000000"/>
          <w:sz w:val="26"/>
          <w:szCs w:val="26"/>
        </w:rPr>
        <w:t>Нижегородские Новости" № 45(4177), 14.03.2009 год "Правовая среда" № 19(1005).</w:t>
      </w:r>
    </w:p>
    <w:p w:rsidR="005D3553"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2.6. Исчерпывающий перечень документов, необходимых для предоставления муниципальной услуги: </w:t>
      </w:r>
    </w:p>
    <w:p w:rsidR="005D3553"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1) заявление</w:t>
      </w:r>
      <w:r w:rsidR="00955503">
        <w:rPr>
          <w:rFonts w:ascii="Times New Roman" w:hAnsi="Times New Roman" w:cs="Times New Roman"/>
          <w:sz w:val="26"/>
          <w:szCs w:val="26"/>
        </w:rPr>
        <w:t xml:space="preserve"> по форме согласно приложения 1 к настоящему регламенту</w:t>
      </w:r>
      <w:r w:rsidRPr="008E06E4">
        <w:rPr>
          <w:rFonts w:ascii="Times New Roman" w:hAnsi="Times New Roman" w:cs="Times New Roman"/>
          <w:sz w:val="26"/>
          <w:szCs w:val="26"/>
        </w:rPr>
        <w:t xml:space="preserve">; </w:t>
      </w:r>
    </w:p>
    <w:p w:rsidR="005D3553"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5D3553"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955503"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1731E7">
        <w:rPr>
          <w:rFonts w:ascii="Times New Roman" w:hAnsi="Times New Roman" w:cs="Times New Roman"/>
          <w:sz w:val="26"/>
          <w:szCs w:val="26"/>
        </w:rPr>
        <w:t xml:space="preserve"> </w:t>
      </w:r>
      <w:r w:rsidR="00CD3B09">
        <w:rPr>
          <w:rFonts w:ascii="Times New Roman" w:hAnsi="Times New Roman" w:cs="Times New Roman"/>
          <w:sz w:val="26"/>
          <w:szCs w:val="26"/>
        </w:rPr>
        <w:t xml:space="preserve">самостоятельно </w:t>
      </w:r>
      <w:r w:rsidR="001731E7">
        <w:rPr>
          <w:rFonts w:ascii="Times New Roman" w:hAnsi="Times New Roman" w:cs="Times New Roman"/>
          <w:sz w:val="26"/>
          <w:szCs w:val="26"/>
        </w:rPr>
        <w:t>по собственной инициативе</w:t>
      </w:r>
      <w:r w:rsidRPr="008E06E4">
        <w:rPr>
          <w:rFonts w:ascii="Times New Roman" w:hAnsi="Times New Roman" w:cs="Times New Roman"/>
          <w:sz w:val="26"/>
          <w:szCs w:val="26"/>
        </w:rPr>
        <w:t xml:space="preserve">: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1) копии правоустанавливающих документов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недвижимо</w:t>
      </w:r>
      <w:r w:rsidR="00CD3B09">
        <w:rPr>
          <w:rFonts w:ascii="Times New Roman" w:hAnsi="Times New Roman" w:cs="Times New Roman"/>
          <w:sz w:val="26"/>
          <w:szCs w:val="26"/>
        </w:rPr>
        <w:t>сти</w:t>
      </w:r>
      <w:r w:rsidRPr="008E06E4">
        <w:rPr>
          <w:rFonts w:ascii="Times New Roman" w:hAnsi="Times New Roman" w:cs="Times New Roman"/>
          <w:sz w:val="26"/>
          <w:szCs w:val="26"/>
        </w:rPr>
        <w:t>;</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2.8. Запрещается треб</w:t>
      </w:r>
      <w:r w:rsidR="00955503">
        <w:rPr>
          <w:rFonts w:ascii="Times New Roman" w:hAnsi="Times New Roman" w:cs="Times New Roman"/>
          <w:sz w:val="26"/>
          <w:szCs w:val="26"/>
        </w:rPr>
        <w:t>овать от заявителя представление</w:t>
      </w:r>
      <w:r w:rsidRPr="008E06E4">
        <w:rPr>
          <w:rFonts w:ascii="Times New Roman" w:hAnsi="Times New Roman" w:cs="Times New Roman"/>
          <w:sz w:val="26"/>
          <w:szCs w:val="26"/>
        </w:rPr>
        <w:t xml:space="preserve"> документов и информации, не предусмотренных п</w:t>
      </w:r>
      <w:r w:rsidR="00CD3B09">
        <w:rPr>
          <w:rFonts w:ascii="Times New Roman" w:hAnsi="Times New Roman" w:cs="Times New Roman"/>
          <w:sz w:val="26"/>
          <w:szCs w:val="26"/>
        </w:rPr>
        <w:t>одразделом</w:t>
      </w:r>
      <w:r w:rsidRPr="008E06E4">
        <w:rPr>
          <w:rFonts w:ascii="Times New Roman" w:hAnsi="Times New Roman" w:cs="Times New Roman"/>
          <w:sz w:val="26"/>
          <w:szCs w:val="26"/>
        </w:rPr>
        <w:t xml:space="preserve"> 2.</w:t>
      </w:r>
      <w:r w:rsidR="00955503">
        <w:rPr>
          <w:rFonts w:ascii="Times New Roman" w:hAnsi="Times New Roman" w:cs="Times New Roman"/>
          <w:sz w:val="26"/>
          <w:szCs w:val="26"/>
        </w:rPr>
        <w:t>6</w:t>
      </w:r>
      <w:r w:rsidRPr="008E06E4">
        <w:rPr>
          <w:rFonts w:ascii="Times New Roman" w:hAnsi="Times New Roman" w:cs="Times New Roman"/>
          <w:sz w:val="26"/>
          <w:szCs w:val="26"/>
        </w:rPr>
        <w:t>. настоящего Административного регламента.</w:t>
      </w:r>
    </w:p>
    <w:p w:rsidR="003F2EAB" w:rsidRPr="00C52D1B" w:rsidRDefault="00374A5A" w:rsidP="00CC5812">
      <w:pPr>
        <w:autoSpaceDE w:val="0"/>
        <w:jc w:val="both"/>
        <w:rPr>
          <w:rFonts w:ascii="Times New Roman" w:hAnsi="Times New Roman" w:cs="Times New Roman"/>
          <w:bCs/>
          <w:sz w:val="26"/>
          <w:szCs w:val="26"/>
        </w:rPr>
      </w:pPr>
      <w:r w:rsidRPr="008E06E4">
        <w:rPr>
          <w:rFonts w:ascii="Times New Roman" w:hAnsi="Times New Roman" w:cs="Times New Roman"/>
          <w:sz w:val="26"/>
          <w:szCs w:val="26"/>
        </w:rPr>
        <w:t xml:space="preserve"> 2.9. </w:t>
      </w:r>
      <w:r w:rsidR="003F2EAB" w:rsidRPr="00C52D1B">
        <w:rPr>
          <w:rFonts w:ascii="Times New Roman" w:hAnsi="Times New Roman" w:cs="Times New Roman"/>
          <w:bCs/>
          <w:sz w:val="26"/>
          <w:szCs w:val="26"/>
        </w:rPr>
        <w:t>Запрещается требовать от заявителя:</w:t>
      </w:r>
    </w:p>
    <w:p w:rsidR="003F2EAB" w:rsidRPr="00C52D1B" w:rsidRDefault="003F2EAB" w:rsidP="00CC5812">
      <w:pPr>
        <w:autoSpaceDE w:val="0"/>
        <w:ind w:firstLine="540"/>
        <w:jc w:val="both"/>
        <w:rPr>
          <w:rFonts w:ascii="Times New Roman" w:hAnsi="Times New Roman" w:cs="Times New Roman"/>
          <w:bCs/>
          <w:sz w:val="26"/>
          <w:szCs w:val="26"/>
        </w:rPr>
      </w:pPr>
      <w:r w:rsidRPr="00C52D1B">
        <w:rPr>
          <w:rFonts w:ascii="Times New Roman" w:hAnsi="Times New Roman" w:cs="Times New Roman"/>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EAB" w:rsidRPr="00C52D1B" w:rsidRDefault="003F2EAB" w:rsidP="00CC5812">
      <w:pPr>
        <w:ind w:firstLine="540"/>
        <w:jc w:val="both"/>
        <w:rPr>
          <w:rFonts w:ascii="Times New Roman" w:hAnsi="Times New Roman" w:cs="Times New Roman"/>
          <w:bCs/>
          <w:sz w:val="26"/>
          <w:szCs w:val="26"/>
        </w:rPr>
      </w:pPr>
      <w:r w:rsidRPr="00C52D1B">
        <w:rPr>
          <w:rFonts w:ascii="Times New Roman" w:hAnsi="Times New Roman" w:cs="Times New Roman"/>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744437"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2.10.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744437"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1) разборчивое написание текста документа шариковой, гелевой, перьевой, чернильной ручкой или при помощи средств электронно- вычислительной техники;</w:t>
      </w:r>
    </w:p>
    <w:p w:rsidR="00744437"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2) указание фамилии, имени, отчества (наименования) заявителя, его места жительства (места нахождения), телефона без сокращений; </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3) отсутствие в документах неоговоренных исправлений.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2.11. Исчерпывающий перечень оснований для отказа в приеме документов, необходимых для предоставления муниципальной услуги: </w:t>
      </w:r>
    </w:p>
    <w:p w:rsidR="00400471"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1) нарушение требований к оформлению документов, предусмотренных п</w:t>
      </w:r>
      <w:r w:rsidR="00CD3B09">
        <w:rPr>
          <w:rFonts w:ascii="Times New Roman" w:hAnsi="Times New Roman" w:cs="Times New Roman"/>
          <w:sz w:val="26"/>
          <w:szCs w:val="26"/>
        </w:rPr>
        <w:t>одраздел</w:t>
      </w:r>
      <w:r w:rsidRPr="008E06E4">
        <w:rPr>
          <w:rFonts w:ascii="Times New Roman" w:hAnsi="Times New Roman" w:cs="Times New Roman"/>
          <w:sz w:val="26"/>
          <w:szCs w:val="26"/>
        </w:rPr>
        <w:t xml:space="preserve">ом 2.10. настоящего Административного регламента; </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2)представление </w:t>
      </w:r>
      <w:r w:rsidR="00955503">
        <w:rPr>
          <w:rFonts w:ascii="Times New Roman" w:hAnsi="Times New Roman" w:cs="Times New Roman"/>
          <w:sz w:val="26"/>
          <w:szCs w:val="26"/>
        </w:rPr>
        <w:t>неполного пакета документов</w:t>
      </w:r>
      <w:r w:rsidRPr="008E06E4">
        <w:rPr>
          <w:rFonts w:ascii="Times New Roman" w:hAnsi="Times New Roman" w:cs="Times New Roman"/>
          <w:sz w:val="26"/>
          <w:szCs w:val="26"/>
        </w:rPr>
        <w:t xml:space="preserve">.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2.12. Основаниями для отказа в предоставлении муниципальной услуги являются: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1) отсутствие документов, предусмотренных п</w:t>
      </w:r>
      <w:r w:rsidR="00CD3B09">
        <w:rPr>
          <w:rFonts w:ascii="Times New Roman" w:hAnsi="Times New Roman" w:cs="Times New Roman"/>
          <w:sz w:val="26"/>
          <w:szCs w:val="26"/>
        </w:rPr>
        <w:t>одразделом</w:t>
      </w:r>
      <w:r w:rsidRPr="008E06E4">
        <w:rPr>
          <w:rFonts w:ascii="Times New Roman" w:hAnsi="Times New Roman" w:cs="Times New Roman"/>
          <w:sz w:val="26"/>
          <w:szCs w:val="26"/>
        </w:rPr>
        <w:t xml:space="preserve"> 2.</w:t>
      </w:r>
      <w:r w:rsidR="00955503">
        <w:rPr>
          <w:rFonts w:ascii="Times New Roman" w:hAnsi="Times New Roman" w:cs="Times New Roman"/>
          <w:sz w:val="26"/>
          <w:szCs w:val="26"/>
        </w:rPr>
        <w:t>6</w:t>
      </w:r>
      <w:r w:rsidRPr="008E06E4">
        <w:rPr>
          <w:rFonts w:ascii="Times New Roman" w:hAnsi="Times New Roman" w:cs="Times New Roman"/>
          <w:sz w:val="26"/>
          <w:szCs w:val="26"/>
        </w:rPr>
        <w:t xml:space="preserve">. настоящего Административного регламента; </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2) получение ответа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об отсутствии в их распоряжении документов (их копий или сведений, содержащихся в них), предусмотренных п</w:t>
      </w:r>
      <w:r w:rsidR="00CD3B09">
        <w:rPr>
          <w:rFonts w:ascii="Times New Roman" w:hAnsi="Times New Roman" w:cs="Times New Roman"/>
          <w:sz w:val="26"/>
          <w:szCs w:val="26"/>
        </w:rPr>
        <w:t>одраздел</w:t>
      </w:r>
      <w:r w:rsidRPr="008E06E4">
        <w:rPr>
          <w:rFonts w:ascii="Times New Roman" w:hAnsi="Times New Roman" w:cs="Times New Roman"/>
          <w:sz w:val="26"/>
          <w:szCs w:val="26"/>
        </w:rPr>
        <w:t>ом 2.</w:t>
      </w:r>
      <w:r w:rsidR="00955503">
        <w:rPr>
          <w:rFonts w:ascii="Times New Roman" w:hAnsi="Times New Roman" w:cs="Times New Roman"/>
          <w:sz w:val="26"/>
          <w:szCs w:val="26"/>
        </w:rPr>
        <w:t>7</w:t>
      </w:r>
      <w:r w:rsidRPr="008E06E4">
        <w:rPr>
          <w:rFonts w:ascii="Times New Roman" w:hAnsi="Times New Roman" w:cs="Times New Roman"/>
          <w:sz w:val="26"/>
          <w:szCs w:val="26"/>
        </w:rPr>
        <w:t xml:space="preserve">. настоящего Административного регламента, если заявитель не представил их самостоятельно. </w:t>
      </w:r>
    </w:p>
    <w:p w:rsidR="00955503"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2.13. Размер платы, взимаемой с заявителя при предоставлении муниципальной услуги.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Муниципальная услуга предоставляется без взимания государственной пошлины или иной платы. </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2.15. Срок регистрации запроса заявителя о предоставлении муниципальной услуги, в том числе в электронном виде, составляет не более 15 минут.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2.16.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400471"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1) требования к местам приема заявителей:</w:t>
      </w:r>
    </w:p>
    <w:p w:rsidR="00400471"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400471"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2) требования к местам для ожидания: </w:t>
      </w:r>
    </w:p>
    <w:p w:rsidR="00400471"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оборудование стульями и (или) кресельными секциями; </w:t>
      </w:r>
    </w:p>
    <w:p w:rsidR="00400471"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нахождение мест для ожидания в холле или ином специально приспособленном помещении;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наличие в здании, где организуется прием заявителей, мест общественного пользования (туалетов) и мест для хранения верхней одежды; </w:t>
      </w:r>
    </w:p>
    <w:p w:rsidR="00400471"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3) требования к местам для информирования заявителей: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оборудование визуальной, текстовой информацией, размещаемой на информационном стенде, в том числе: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а) Административного регламента предоставления муниципальной услуги;</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б) адресов и телефонов мест предоставления муниципальной услуги;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в) адресов электронной почты и официального сайта администрации </w:t>
      </w:r>
      <w:r w:rsidR="00F23A1B" w:rsidRPr="008E06E4">
        <w:rPr>
          <w:rFonts w:ascii="Times New Roman" w:hAnsi="Times New Roman" w:cs="Times New Roman"/>
          <w:sz w:val="26"/>
          <w:szCs w:val="26"/>
        </w:rPr>
        <w:t xml:space="preserve">городского округа город Шахунья Нижегородской области </w:t>
      </w:r>
      <w:r w:rsidRPr="008E06E4">
        <w:rPr>
          <w:rFonts w:ascii="Times New Roman" w:hAnsi="Times New Roman" w:cs="Times New Roman"/>
          <w:sz w:val="26"/>
          <w:szCs w:val="26"/>
        </w:rPr>
        <w:t xml:space="preserve"> в информационно- телекоммуникационной сети «Интернет»;</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г) перечня документов, необходимых для получения муниципальной услуги; </w:t>
      </w:r>
    </w:p>
    <w:p w:rsidR="00400471"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д) образца заполнения бланка письменного запроса (заявления);</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 оборудование стульями и столами для возможности оформления документов; </w:t>
      </w:r>
    </w:p>
    <w:p w:rsidR="008345FC"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обеспечение свободного доступа к информационному стенду и столам для оформления документов. </w:t>
      </w:r>
    </w:p>
    <w:p w:rsidR="003F2EAB" w:rsidRDefault="003F2EAB" w:rsidP="00CC5812">
      <w:pPr>
        <w:jc w:val="both"/>
        <w:rPr>
          <w:rFonts w:ascii="Times New Roman" w:hAnsi="Times New Roman" w:cs="Times New Roman"/>
          <w:sz w:val="26"/>
          <w:szCs w:val="26"/>
        </w:rPr>
      </w:pPr>
      <w:r w:rsidRPr="00E45AA8">
        <w:rPr>
          <w:rFonts w:ascii="Times New Roman" w:hAnsi="Times New Roman" w:cs="Times New Roman"/>
          <w:sz w:val="26"/>
          <w:szCs w:val="26"/>
        </w:rPr>
        <w:t>2.1</w:t>
      </w:r>
      <w:r>
        <w:rPr>
          <w:rFonts w:ascii="Times New Roman" w:hAnsi="Times New Roman" w:cs="Times New Roman"/>
          <w:sz w:val="26"/>
          <w:szCs w:val="26"/>
        </w:rPr>
        <w:t>7</w:t>
      </w:r>
      <w:r w:rsidRPr="00E45AA8">
        <w:rPr>
          <w:rFonts w:ascii="Times New Roman" w:hAnsi="Times New Roman" w:cs="Times New Roman"/>
          <w:sz w:val="26"/>
          <w:szCs w:val="26"/>
        </w:rPr>
        <w:t>.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3F2EAB" w:rsidRDefault="003F2EAB" w:rsidP="00CC5812">
      <w:pPr>
        <w:jc w:val="both"/>
        <w:rPr>
          <w:rFonts w:ascii="Times New Roman" w:hAnsi="Times New Roman" w:cs="Times New Roman"/>
          <w:sz w:val="26"/>
          <w:szCs w:val="26"/>
        </w:rPr>
      </w:pPr>
      <w:r>
        <w:rPr>
          <w:rFonts w:ascii="Times New Roman" w:hAnsi="Times New Roman" w:cs="Times New Roman"/>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обеспециваются:</w:t>
      </w:r>
    </w:p>
    <w:p w:rsidR="003F2EAB" w:rsidRPr="007B2215" w:rsidRDefault="003F2EAB" w:rsidP="00CC5812">
      <w:pPr>
        <w:pStyle w:val="a5"/>
        <w:numPr>
          <w:ilvl w:val="0"/>
          <w:numId w:val="4"/>
        </w:numPr>
        <w:jc w:val="both"/>
        <w:rPr>
          <w:rFonts w:ascii="Times New Roman" w:hAnsi="Times New Roman" w:cs="Times New Roman"/>
          <w:color w:val="000000"/>
          <w:sz w:val="26"/>
          <w:szCs w:val="26"/>
        </w:rPr>
      </w:pPr>
      <w:r w:rsidRPr="007B2215">
        <w:rPr>
          <w:rFonts w:ascii="Times New Roman" w:hAnsi="Times New Roman" w:cs="Times New Roman"/>
          <w:color w:val="000000"/>
          <w:sz w:val="26"/>
          <w:szCs w:val="26"/>
        </w:rPr>
        <w:t xml:space="preserve">условия для беспрепятственного доступа к объектам социальной, инженерной </w:t>
      </w:r>
      <w:r>
        <w:rPr>
          <w:rFonts w:ascii="Times New Roman" w:hAnsi="Times New Roman" w:cs="Times New Roman"/>
          <w:color w:val="000000"/>
          <w:sz w:val="26"/>
          <w:szCs w:val="26"/>
        </w:rPr>
        <w:t>и</w:t>
      </w:r>
      <w:r w:rsidRPr="003F2EAB">
        <w:rPr>
          <w:rStyle w:val="145pt0pt"/>
          <w:rFonts w:eastAsiaTheme="minorEastAsia"/>
          <w:sz w:val="26"/>
          <w:szCs w:val="26"/>
          <w:lang w:val="ru-RU"/>
        </w:rPr>
        <w:t xml:space="preserve"> </w:t>
      </w:r>
      <w:r w:rsidRPr="007B2215">
        <w:rPr>
          <w:rFonts w:ascii="Times New Roman" w:hAnsi="Times New Roman" w:cs="Times New Roman"/>
          <w:color w:val="000000"/>
          <w:sz w:val="26"/>
          <w:szCs w:val="26"/>
        </w:rPr>
        <w:t>транспортной инфраструктур (жилым, общественным и производственным зданиям, строениям и сооружениям, включая те, в которых, расположены физкультурно- спортивные организации, организации культуры и другие организации), к местам отдыха и к предоставляемым в них услугам;</w:t>
      </w:r>
    </w:p>
    <w:p w:rsidR="003F2EAB" w:rsidRPr="003F2EAB" w:rsidRDefault="003F2EAB" w:rsidP="003F2EAB">
      <w:pPr>
        <w:pStyle w:val="1"/>
        <w:numPr>
          <w:ilvl w:val="0"/>
          <w:numId w:val="4"/>
        </w:numPr>
        <w:shd w:val="clear" w:color="auto" w:fill="auto"/>
        <w:tabs>
          <w:tab w:val="left" w:pos="911"/>
        </w:tabs>
        <w:spacing w:before="0" w:after="0" w:line="342" w:lineRule="exact"/>
        <w:ind w:right="240"/>
        <w:jc w:val="both"/>
        <w:rPr>
          <w:b w:val="0"/>
          <w:sz w:val="26"/>
          <w:szCs w:val="26"/>
        </w:rPr>
      </w:pPr>
      <w:r w:rsidRPr="003F2EAB">
        <w:rPr>
          <w:b w:val="0"/>
          <w:color w:val="000000"/>
          <w:sz w:val="26"/>
          <w:szCs w:val="26"/>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F2EAB" w:rsidRPr="003F2EAB" w:rsidRDefault="003F2EAB" w:rsidP="003F2EAB">
      <w:pPr>
        <w:pStyle w:val="1"/>
        <w:numPr>
          <w:ilvl w:val="0"/>
          <w:numId w:val="4"/>
        </w:numPr>
        <w:shd w:val="clear" w:color="auto" w:fill="auto"/>
        <w:tabs>
          <w:tab w:val="left" w:pos="987"/>
        </w:tabs>
        <w:spacing w:before="0" w:after="0" w:line="342" w:lineRule="exact"/>
        <w:ind w:right="240"/>
        <w:jc w:val="both"/>
        <w:rPr>
          <w:b w:val="0"/>
          <w:sz w:val="26"/>
          <w:szCs w:val="26"/>
        </w:rPr>
      </w:pPr>
      <w:r w:rsidRPr="003F2EAB">
        <w:rPr>
          <w:b w:val="0"/>
          <w:color w:val="000000"/>
          <w:sz w:val="26"/>
          <w:szCs w:val="26"/>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F2EAB" w:rsidRPr="003F2EAB" w:rsidRDefault="003F2EAB" w:rsidP="003F2EAB">
      <w:pPr>
        <w:pStyle w:val="1"/>
        <w:numPr>
          <w:ilvl w:val="0"/>
          <w:numId w:val="4"/>
        </w:numPr>
        <w:shd w:val="clear" w:color="auto" w:fill="auto"/>
        <w:tabs>
          <w:tab w:val="left" w:pos="897"/>
        </w:tabs>
        <w:spacing w:before="0" w:after="0" w:line="342" w:lineRule="exact"/>
        <w:ind w:right="240"/>
        <w:jc w:val="both"/>
        <w:rPr>
          <w:b w:val="0"/>
          <w:sz w:val="26"/>
          <w:szCs w:val="26"/>
        </w:rPr>
      </w:pPr>
      <w:r w:rsidRPr="003F2EAB">
        <w:rPr>
          <w:b w:val="0"/>
          <w:color w:val="000000"/>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F2EAB" w:rsidRPr="003F2EAB" w:rsidRDefault="003F2EAB" w:rsidP="003F2EAB">
      <w:pPr>
        <w:pStyle w:val="1"/>
        <w:numPr>
          <w:ilvl w:val="0"/>
          <w:numId w:val="4"/>
        </w:numPr>
        <w:shd w:val="clear" w:color="auto" w:fill="auto"/>
        <w:tabs>
          <w:tab w:val="left" w:pos="890"/>
        </w:tabs>
        <w:spacing w:before="0" w:after="0" w:line="342" w:lineRule="exact"/>
        <w:ind w:right="240"/>
        <w:jc w:val="both"/>
        <w:rPr>
          <w:b w:val="0"/>
          <w:sz w:val="26"/>
          <w:szCs w:val="26"/>
        </w:rPr>
      </w:pPr>
      <w:r w:rsidRPr="003F2EAB">
        <w:rPr>
          <w:b w:val="0"/>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F2EAB" w:rsidRPr="003F2EAB" w:rsidRDefault="003F2EAB" w:rsidP="003F2EAB">
      <w:pPr>
        <w:pStyle w:val="1"/>
        <w:numPr>
          <w:ilvl w:val="0"/>
          <w:numId w:val="4"/>
        </w:numPr>
        <w:shd w:val="clear" w:color="auto" w:fill="auto"/>
        <w:tabs>
          <w:tab w:val="left" w:pos="857"/>
        </w:tabs>
        <w:spacing w:before="0" w:after="0" w:line="342" w:lineRule="exact"/>
        <w:ind w:right="240"/>
        <w:jc w:val="both"/>
        <w:rPr>
          <w:b w:val="0"/>
          <w:sz w:val="26"/>
          <w:szCs w:val="26"/>
        </w:rPr>
      </w:pPr>
      <w:r w:rsidRPr="003F2EAB">
        <w:rPr>
          <w:b w:val="0"/>
          <w:color w:val="000000"/>
          <w:sz w:val="26"/>
          <w:szCs w:val="26"/>
        </w:rPr>
        <w:t>дублирование необходимой для инвалидов звуковой и зрительной информации, а таюке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EAB" w:rsidRPr="003F2EAB" w:rsidRDefault="003F2EAB" w:rsidP="003F2EAB">
      <w:pPr>
        <w:pStyle w:val="1"/>
        <w:numPr>
          <w:ilvl w:val="0"/>
          <w:numId w:val="4"/>
        </w:numPr>
        <w:shd w:val="clear" w:color="auto" w:fill="auto"/>
        <w:tabs>
          <w:tab w:val="left" w:pos="936"/>
        </w:tabs>
        <w:spacing w:before="0" w:after="0" w:line="342" w:lineRule="exact"/>
        <w:ind w:right="240"/>
        <w:jc w:val="both"/>
        <w:rPr>
          <w:b w:val="0"/>
          <w:sz w:val="26"/>
          <w:szCs w:val="26"/>
        </w:rPr>
      </w:pPr>
      <w:r w:rsidRPr="003F2EAB">
        <w:rPr>
          <w:b w:val="0"/>
          <w:color w:val="000000"/>
          <w:sz w:val="26"/>
          <w:szCs w:val="26"/>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2EAB" w:rsidRPr="003F2EAB" w:rsidRDefault="003F2EAB" w:rsidP="003F2EAB">
      <w:pPr>
        <w:pStyle w:val="1"/>
        <w:numPr>
          <w:ilvl w:val="0"/>
          <w:numId w:val="4"/>
        </w:numPr>
        <w:shd w:val="clear" w:color="auto" w:fill="auto"/>
        <w:tabs>
          <w:tab w:val="left" w:pos="994"/>
        </w:tabs>
        <w:spacing w:before="0" w:after="0" w:line="342" w:lineRule="exact"/>
        <w:ind w:right="240"/>
        <w:jc w:val="both"/>
        <w:rPr>
          <w:b w:val="0"/>
          <w:sz w:val="26"/>
          <w:szCs w:val="26"/>
        </w:rPr>
      </w:pPr>
      <w:r w:rsidRPr="003F2EAB">
        <w:rPr>
          <w:b w:val="0"/>
          <w:color w:val="000000"/>
          <w:sz w:val="26"/>
          <w:szCs w:val="26"/>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F2EAB" w:rsidRPr="007B2215" w:rsidRDefault="003F2EAB" w:rsidP="003F2EAB">
      <w:pPr>
        <w:pStyle w:val="a5"/>
        <w:ind w:left="0"/>
        <w:jc w:val="both"/>
        <w:rPr>
          <w:rFonts w:ascii="Times New Roman" w:hAnsi="Times New Roman" w:cs="Times New Roman"/>
          <w:sz w:val="26"/>
          <w:szCs w:val="26"/>
        </w:rPr>
      </w:pPr>
      <w:r w:rsidRPr="007B2215">
        <w:rPr>
          <w:rFonts w:ascii="Times New Roman" w:hAnsi="Times New Roman" w:cs="Times New Roman"/>
          <w:sz w:val="26"/>
          <w:szCs w:val="26"/>
        </w:rPr>
        <w:t xml:space="preserve">     В</w:t>
      </w:r>
      <w:r w:rsidRPr="007B2215">
        <w:rPr>
          <w:rFonts w:ascii="Times New Roman" w:hAnsi="Times New Roman" w:cs="Times New Roman"/>
          <w:color w:val="000000"/>
          <w:sz w:val="26"/>
          <w:szCs w:val="26"/>
        </w:rPr>
        <w:t xml:space="preserve"> случае невозможности полностью присп</w:t>
      </w:r>
      <w:r>
        <w:rPr>
          <w:rFonts w:ascii="Times New Roman" w:hAnsi="Times New Roman" w:cs="Times New Roman"/>
          <w:color w:val="000000"/>
          <w:sz w:val="26"/>
          <w:szCs w:val="26"/>
        </w:rPr>
        <w:t>особить объект с учетом потребности</w:t>
      </w:r>
      <w:r w:rsidRPr="007B2215">
        <w:rPr>
          <w:rFonts w:ascii="Times New Roman" w:hAnsi="Times New Roman" w:cs="Times New Roman"/>
          <w:color w:val="000000"/>
          <w:sz w:val="26"/>
          <w:szCs w:val="26"/>
        </w:rPr>
        <w:t xml:space="preserve">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3F2EAB" w:rsidRPr="008E06E4" w:rsidRDefault="003F2EAB">
      <w:pPr>
        <w:rPr>
          <w:rFonts w:ascii="Times New Roman" w:hAnsi="Times New Roman" w:cs="Times New Roman"/>
          <w:sz w:val="26"/>
          <w:szCs w:val="26"/>
        </w:rPr>
      </w:pP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2.1</w:t>
      </w:r>
      <w:r w:rsidR="003F2EAB">
        <w:rPr>
          <w:rFonts w:ascii="Times New Roman" w:hAnsi="Times New Roman" w:cs="Times New Roman"/>
          <w:sz w:val="26"/>
          <w:szCs w:val="26"/>
        </w:rPr>
        <w:t>8</w:t>
      </w:r>
      <w:r w:rsidRPr="008E06E4">
        <w:rPr>
          <w:rFonts w:ascii="Times New Roman" w:hAnsi="Times New Roman" w:cs="Times New Roman"/>
          <w:sz w:val="26"/>
          <w:szCs w:val="26"/>
        </w:rPr>
        <w:t xml:space="preserve">. Показатели оценки доступности муниципальной услуги: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3) получение информации о результате предоставления муниципальной услуги;</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w:t>
      </w:r>
      <w:r w:rsidR="004A1F87">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5) транспортная доступность к местам предоставления муниципальной услуги;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6) обеспечение возможности направления запроса по электронной почте;</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7) размещение информации о порядке предоставления муниципальной услуги на официальном сайте администрации </w:t>
      </w:r>
      <w:r w:rsidR="00F23A1B"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в информационно-телекоммуникационной сети «Интернет». </w:t>
      </w:r>
    </w:p>
    <w:p w:rsidR="00400471"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2.1</w:t>
      </w:r>
      <w:r w:rsidR="003F2EAB">
        <w:rPr>
          <w:rFonts w:ascii="Times New Roman" w:hAnsi="Times New Roman" w:cs="Times New Roman"/>
          <w:sz w:val="26"/>
          <w:szCs w:val="26"/>
        </w:rPr>
        <w:t>9</w:t>
      </w:r>
      <w:r w:rsidRPr="008E06E4">
        <w:rPr>
          <w:rFonts w:ascii="Times New Roman" w:hAnsi="Times New Roman" w:cs="Times New Roman"/>
          <w:sz w:val="26"/>
          <w:szCs w:val="26"/>
        </w:rPr>
        <w:t xml:space="preserve">. Показателями оценки качества предоставления муниципальной услуги являются: </w:t>
      </w:r>
    </w:p>
    <w:p w:rsidR="00400471"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1) соблюдение срока предоставления муниципальной услуги; </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8345FC" w:rsidRPr="008E06E4" w:rsidRDefault="00374A5A" w:rsidP="00CC5812">
      <w:pPr>
        <w:jc w:val="both"/>
        <w:rPr>
          <w:rFonts w:ascii="Times New Roman" w:hAnsi="Times New Roman" w:cs="Times New Roman"/>
          <w:b/>
          <w:sz w:val="26"/>
          <w:szCs w:val="26"/>
        </w:rPr>
      </w:pPr>
      <w:r w:rsidRPr="008E06E4">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3.1. Предоставление муниципальной услуги включает в себя следующие административные процедуры (действия): </w:t>
      </w:r>
    </w:p>
    <w:p w:rsidR="004E25EF" w:rsidRDefault="00374A5A" w:rsidP="004E25EF">
      <w:pPr>
        <w:jc w:val="both"/>
        <w:rPr>
          <w:rFonts w:ascii="Times New Roman" w:hAnsi="Times New Roman" w:cs="Times New Roman"/>
          <w:sz w:val="26"/>
          <w:szCs w:val="26"/>
        </w:rPr>
      </w:pPr>
      <w:r w:rsidRPr="008E06E4">
        <w:rPr>
          <w:rFonts w:ascii="Times New Roman" w:hAnsi="Times New Roman" w:cs="Times New Roman"/>
          <w:sz w:val="26"/>
          <w:szCs w:val="26"/>
        </w:rPr>
        <w:t xml:space="preserve">1) приём заявления и прилагаемых к нему документов; </w:t>
      </w:r>
    </w:p>
    <w:p w:rsidR="004E25EF" w:rsidRPr="004E25EF" w:rsidRDefault="004E25EF" w:rsidP="004E25EF">
      <w:pPr>
        <w:jc w:val="both"/>
        <w:rPr>
          <w:rFonts w:ascii="Times New Roman" w:hAnsi="Times New Roman" w:cs="Times New Roman"/>
          <w:sz w:val="26"/>
          <w:szCs w:val="26"/>
        </w:rPr>
      </w:pPr>
      <w:r w:rsidRPr="004E25EF">
        <w:rPr>
          <w:rFonts w:ascii="Times New Roman" w:hAnsi="Times New Roman"/>
          <w:sz w:val="26"/>
          <w:szCs w:val="26"/>
        </w:rPr>
        <w:t>2) формирование и направление запросов в государственные органы, участвующие в предоставлении муниципальной услуги;</w:t>
      </w:r>
    </w:p>
    <w:p w:rsidR="00F23A1B" w:rsidRPr="008E06E4" w:rsidRDefault="004E25EF" w:rsidP="00CC5812">
      <w:pPr>
        <w:jc w:val="both"/>
        <w:rPr>
          <w:rFonts w:ascii="Times New Roman" w:hAnsi="Times New Roman" w:cs="Times New Roman"/>
          <w:sz w:val="26"/>
          <w:szCs w:val="26"/>
        </w:rPr>
      </w:pPr>
      <w:r>
        <w:rPr>
          <w:rFonts w:ascii="Times New Roman" w:hAnsi="Times New Roman" w:cs="Times New Roman"/>
          <w:sz w:val="26"/>
          <w:szCs w:val="26"/>
        </w:rPr>
        <w:t>3</w:t>
      </w:r>
      <w:r w:rsidR="00374A5A" w:rsidRPr="008E06E4">
        <w:rPr>
          <w:rFonts w:ascii="Times New Roman" w:hAnsi="Times New Roman" w:cs="Times New Roman"/>
          <w:sz w:val="26"/>
          <w:szCs w:val="26"/>
        </w:rPr>
        <w:t xml:space="preserve">)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w:t>
      </w:r>
    </w:p>
    <w:p w:rsidR="00F23A1B" w:rsidRPr="008E06E4" w:rsidRDefault="004E25EF" w:rsidP="00CC5812">
      <w:pPr>
        <w:jc w:val="both"/>
        <w:rPr>
          <w:rFonts w:ascii="Times New Roman" w:hAnsi="Times New Roman" w:cs="Times New Roman"/>
          <w:sz w:val="26"/>
          <w:szCs w:val="26"/>
        </w:rPr>
      </w:pPr>
      <w:r>
        <w:rPr>
          <w:rFonts w:ascii="Times New Roman" w:hAnsi="Times New Roman" w:cs="Times New Roman"/>
          <w:sz w:val="26"/>
          <w:szCs w:val="26"/>
        </w:rPr>
        <w:t>4</w:t>
      </w:r>
      <w:r w:rsidR="00374A5A" w:rsidRPr="008E06E4">
        <w:rPr>
          <w:rFonts w:ascii="Times New Roman" w:hAnsi="Times New Roman" w:cs="Times New Roman"/>
          <w:sz w:val="26"/>
          <w:szCs w:val="26"/>
        </w:rPr>
        <w:t xml:space="preserve">) выдача решения о согласовании архитектурно-градостроительного облика объекта заявителю. </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Блок-схема описания административного процесса предоставления муниципальной услуги приведена в приложении </w:t>
      </w:r>
      <w:r w:rsidR="00955503">
        <w:rPr>
          <w:rFonts w:ascii="Times New Roman" w:hAnsi="Times New Roman" w:cs="Times New Roman"/>
          <w:sz w:val="26"/>
          <w:szCs w:val="26"/>
        </w:rPr>
        <w:t>2</w:t>
      </w:r>
      <w:r w:rsidRPr="008E06E4">
        <w:rPr>
          <w:rFonts w:ascii="Times New Roman" w:hAnsi="Times New Roman" w:cs="Times New Roman"/>
          <w:sz w:val="26"/>
          <w:szCs w:val="26"/>
        </w:rPr>
        <w:t xml:space="preserve"> к настоящему административному регламенту. </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3.2. Прием заявления и прилагаемых к нему документов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3.2.1. Заявление может быть направлено в администрацию </w:t>
      </w:r>
      <w:r w:rsidR="00F23A1B" w:rsidRPr="008E06E4">
        <w:rPr>
          <w:rFonts w:ascii="Times New Roman" w:hAnsi="Times New Roman" w:cs="Times New Roman"/>
          <w:sz w:val="26"/>
          <w:szCs w:val="26"/>
        </w:rPr>
        <w:t xml:space="preserve">городского округа город Шахунья Нижегородской области </w:t>
      </w:r>
      <w:r w:rsidRPr="008E06E4">
        <w:rPr>
          <w:rFonts w:ascii="Times New Roman" w:hAnsi="Times New Roman" w:cs="Times New Roman"/>
          <w:sz w:val="26"/>
          <w:szCs w:val="26"/>
        </w:rPr>
        <w:t xml:space="preserve">следующими способами: </w:t>
      </w:r>
    </w:p>
    <w:p w:rsidR="004A1F87"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на бумажном носителе посредством почтового отправления с описью вложения и уведомление о вручении;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представлено заявителем лично в администрацию </w:t>
      </w:r>
      <w:r w:rsidR="004A1F87">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w:t>
      </w:r>
    </w:p>
    <w:p w:rsidR="00F23A1B"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 </w:t>
      </w:r>
    </w:p>
    <w:p w:rsidR="00194295" w:rsidRDefault="00194295" w:rsidP="00CC5812">
      <w:pPr>
        <w:jc w:val="both"/>
        <w:rPr>
          <w:rFonts w:ascii="Times New Roman" w:hAnsi="Times New Roman" w:cs="Times New Roman"/>
          <w:sz w:val="26"/>
          <w:szCs w:val="26"/>
        </w:rPr>
      </w:pPr>
      <w:r>
        <w:rPr>
          <w:rFonts w:ascii="Times New Roman" w:hAnsi="Times New Roman" w:cs="Times New Roman"/>
          <w:sz w:val="26"/>
          <w:szCs w:val="26"/>
        </w:rPr>
        <w:t xml:space="preserve">     Заявление в форме электронного документа оформляется в порядке и формате, утвержденном приказом Минэкономразвития России от 14 января 2015 г. №7.</w:t>
      </w:r>
    </w:p>
    <w:p w:rsidR="00194295" w:rsidRDefault="00194295" w:rsidP="00CC5812">
      <w:pPr>
        <w:jc w:val="both"/>
        <w:rPr>
          <w:rFonts w:ascii="Times New Roman" w:hAnsi="Times New Roman" w:cs="Times New Roman"/>
          <w:sz w:val="26"/>
          <w:szCs w:val="26"/>
        </w:rPr>
      </w:pPr>
      <w:r>
        <w:rPr>
          <w:rFonts w:ascii="Times New Roman" w:hAnsi="Times New Roman" w:cs="Times New Roman"/>
          <w:sz w:val="26"/>
          <w:szCs w:val="26"/>
        </w:rPr>
        <w:t xml:space="preserve">     К электронному заявлению прилагается копия документа, удостоверяющего личность заявителя (удостоверяющего личность представителя заявителя</w:t>
      </w:r>
      <w:r w:rsidR="00FF5FDB">
        <w:rPr>
          <w:rFonts w:ascii="Times New Roman" w:hAnsi="Times New Roman" w:cs="Times New Roman"/>
          <w:sz w:val="26"/>
          <w:szCs w:val="26"/>
        </w:rPr>
        <w:t>, если заявление представляется представителем заявителя) в виде электронного образа такого документа.</w:t>
      </w:r>
    </w:p>
    <w:p w:rsidR="00FF5FDB" w:rsidRDefault="00FF5FDB" w:rsidP="00CC5812">
      <w:pPr>
        <w:jc w:val="both"/>
        <w:rPr>
          <w:rFonts w:ascii="Times New Roman" w:hAnsi="Times New Roman" w:cs="Times New Roman"/>
          <w:sz w:val="26"/>
          <w:szCs w:val="26"/>
        </w:rPr>
      </w:pPr>
      <w:r>
        <w:rPr>
          <w:rFonts w:ascii="Times New Roman" w:hAnsi="Times New Roman" w:cs="Times New Roman"/>
          <w:sz w:val="26"/>
          <w:szCs w:val="26"/>
        </w:rPr>
        <w:t xml:space="preserve">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w:t>
      </w:r>
      <w:r w:rsidR="00705D1A">
        <w:rPr>
          <w:rFonts w:ascii="Times New Roman" w:hAnsi="Times New Roman" w:cs="Times New Roman"/>
          <w:sz w:val="26"/>
          <w:szCs w:val="26"/>
        </w:rPr>
        <w:t xml:space="preserve"> усиленной квалифицированной подписью.</w:t>
      </w:r>
    </w:p>
    <w:p w:rsidR="00705D1A" w:rsidRPr="008E06E4" w:rsidRDefault="00705D1A" w:rsidP="00CC5812">
      <w:pPr>
        <w:jc w:val="both"/>
        <w:rPr>
          <w:rFonts w:ascii="Times New Roman" w:hAnsi="Times New Roman" w:cs="Times New Roman"/>
          <w:sz w:val="26"/>
          <w:szCs w:val="26"/>
        </w:rPr>
      </w:pPr>
      <w:r>
        <w:rPr>
          <w:rFonts w:ascii="Times New Roman" w:hAnsi="Times New Roman" w:cs="Times New Roman"/>
          <w:sz w:val="26"/>
          <w:szCs w:val="26"/>
        </w:rPr>
        <w:t xml:space="preserve">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23A1B" w:rsidRPr="008E06E4" w:rsidRDefault="00705D1A" w:rsidP="00CC5812">
      <w:pPr>
        <w:jc w:val="both"/>
        <w:rPr>
          <w:rFonts w:ascii="Times New Roman" w:hAnsi="Times New Roman" w:cs="Times New Roman"/>
          <w:sz w:val="26"/>
          <w:szCs w:val="26"/>
        </w:rPr>
      </w:pPr>
      <w:r>
        <w:rPr>
          <w:rFonts w:ascii="Times New Roman" w:hAnsi="Times New Roman" w:cs="Times New Roman"/>
          <w:sz w:val="26"/>
          <w:szCs w:val="26"/>
        </w:rPr>
        <w:t xml:space="preserve">    </w:t>
      </w:r>
      <w:r w:rsidR="00374A5A" w:rsidRPr="008E06E4">
        <w:rPr>
          <w:rFonts w:ascii="Times New Roman" w:hAnsi="Times New Roman" w:cs="Times New Roman"/>
          <w:sz w:val="26"/>
          <w:szCs w:val="26"/>
        </w:rPr>
        <w:t xml:space="preserve">Документы, прилагаемые к заявлению, представляемые в администрацию </w:t>
      </w:r>
      <w:r w:rsidR="00F23A1B" w:rsidRPr="008E06E4">
        <w:rPr>
          <w:rFonts w:ascii="Times New Roman" w:hAnsi="Times New Roman" w:cs="Times New Roman"/>
          <w:sz w:val="26"/>
          <w:szCs w:val="26"/>
        </w:rPr>
        <w:t>городского округа город Шахунья Нижегородской области</w:t>
      </w:r>
      <w:r w:rsidR="00374A5A" w:rsidRPr="008E06E4">
        <w:rPr>
          <w:rFonts w:ascii="Times New Roman" w:hAnsi="Times New Roman" w:cs="Times New Roman"/>
          <w:sz w:val="26"/>
          <w:szCs w:val="26"/>
        </w:rPr>
        <w:t xml:space="preserve">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r w:rsidR="00B96B8B">
        <w:rPr>
          <w:rFonts w:ascii="Times New Roman" w:hAnsi="Times New Roman" w:cs="Times New Roman"/>
          <w:sz w:val="26"/>
          <w:szCs w:val="26"/>
        </w:rPr>
        <w:t xml:space="preserve"> </w:t>
      </w:r>
      <w:r w:rsidR="00374A5A" w:rsidRPr="008E06E4">
        <w:rPr>
          <w:rFonts w:ascii="Times New Roman" w:hAnsi="Times New Roman" w:cs="Times New Roman"/>
          <w:sz w:val="26"/>
          <w:szCs w:val="26"/>
        </w:rPr>
        <w:t>Ответственным за выполнение административной процедуры приёма и регистрации заявления является</w:t>
      </w:r>
      <w:r w:rsidR="00221698">
        <w:rPr>
          <w:rFonts w:ascii="Times New Roman" w:hAnsi="Times New Roman" w:cs="Times New Roman"/>
          <w:sz w:val="26"/>
          <w:szCs w:val="26"/>
        </w:rPr>
        <w:t xml:space="preserve"> </w:t>
      </w:r>
      <w:r w:rsidR="00374A5A" w:rsidRPr="008E06E4">
        <w:rPr>
          <w:rFonts w:ascii="Times New Roman" w:hAnsi="Times New Roman" w:cs="Times New Roman"/>
          <w:sz w:val="26"/>
          <w:szCs w:val="26"/>
        </w:rPr>
        <w:t xml:space="preserve">специалист </w:t>
      </w:r>
      <w:r w:rsidR="00F23A1B" w:rsidRPr="008E06E4">
        <w:rPr>
          <w:rFonts w:ascii="Times New Roman" w:hAnsi="Times New Roman" w:cs="Times New Roman"/>
          <w:sz w:val="26"/>
          <w:szCs w:val="26"/>
        </w:rPr>
        <w:t xml:space="preserve">общего отдела </w:t>
      </w:r>
      <w:r w:rsidR="00374A5A" w:rsidRPr="008E06E4">
        <w:rPr>
          <w:rFonts w:ascii="Times New Roman" w:hAnsi="Times New Roman" w:cs="Times New Roman"/>
          <w:sz w:val="26"/>
          <w:szCs w:val="26"/>
        </w:rPr>
        <w:t xml:space="preserve">администрации </w:t>
      </w:r>
      <w:r w:rsidR="00F23A1B" w:rsidRPr="008E06E4">
        <w:rPr>
          <w:rFonts w:ascii="Times New Roman" w:hAnsi="Times New Roman" w:cs="Times New Roman"/>
          <w:sz w:val="26"/>
          <w:szCs w:val="26"/>
        </w:rPr>
        <w:t>городского округа город Шахунья Нижегородской области</w:t>
      </w:r>
      <w:r w:rsidR="00374A5A" w:rsidRPr="008E06E4">
        <w:rPr>
          <w:rFonts w:ascii="Times New Roman" w:hAnsi="Times New Roman" w:cs="Times New Roman"/>
          <w:sz w:val="26"/>
          <w:szCs w:val="26"/>
        </w:rPr>
        <w:t xml:space="preserve">: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регистрирует заявление, либо отказывает в приеме документов (при личном обращении заявителя) по основаниям, указанным в пункте 2.11. настоящего Административного регламента;</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 формирует </w:t>
      </w:r>
      <w:r w:rsidR="00955503">
        <w:rPr>
          <w:rFonts w:ascii="Times New Roman" w:hAnsi="Times New Roman" w:cs="Times New Roman"/>
          <w:sz w:val="26"/>
          <w:szCs w:val="26"/>
        </w:rPr>
        <w:t xml:space="preserve">и выдает (направляет) расписку (приложение 3 к настоящему административному регламенту) </w:t>
      </w:r>
      <w:r w:rsidRPr="008E06E4">
        <w:rPr>
          <w:rFonts w:ascii="Times New Roman" w:hAnsi="Times New Roman" w:cs="Times New Roman"/>
          <w:sz w:val="26"/>
          <w:szCs w:val="26"/>
        </w:rPr>
        <w:t>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 - проверяет комплектность документов;</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 проверяет электронную подпись при поступлении заявления в форме электронного документа;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передает заявление должностному лицу, уполномоченному на подготовку межведомственных запросов. </w:t>
      </w:r>
    </w:p>
    <w:p w:rsidR="00194295"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Срок выполнения действий составляет: если заявление подано лично заявителем: день получения заявления. Максимальное время ожидания заявителем с момента подачи заявления до получения расписки- 15 минут.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3.</w:t>
      </w:r>
      <w:r w:rsidR="008345FC" w:rsidRPr="008E06E4">
        <w:rPr>
          <w:rFonts w:ascii="Times New Roman" w:hAnsi="Times New Roman" w:cs="Times New Roman"/>
          <w:sz w:val="26"/>
          <w:szCs w:val="26"/>
        </w:rPr>
        <w:t>2</w:t>
      </w:r>
      <w:r w:rsidRPr="008E06E4">
        <w:rPr>
          <w:rFonts w:ascii="Times New Roman" w:hAnsi="Times New Roman" w:cs="Times New Roman"/>
          <w:sz w:val="26"/>
          <w:szCs w:val="26"/>
        </w:rPr>
        <w:t xml:space="preserve">.2. Результатом исполнения административной процедуры по приему документов является: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1) выдача заявителю расписки в получении документов; </w:t>
      </w:r>
    </w:p>
    <w:p w:rsidR="008345FC"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2) письменный отказ в приеме документов</w:t>
      </w:r>
      <w:r w:rsidR="00AA1A96">
        <w:rPr>
          <w:rFonts w:ascii="Times New Roman" w:hAnsi="Times New Roman" w:cs="Times New Roman"/>
          <w:sz w:val="26"/>
          <w:szCs w:val="26"/>
        </w:rPr>
        <w:t xml:space="preserve"> </w:t>
      </w:r>
      <w:r w:rsidR="00447118">
        <w:rPr>
          <w:rFonts w:ascii="Times New Roman" w:hAnsi="Times New Roman" w:cs="Times New Roman"/>
          <w:sz w:val="26"/>
          <w:szCs w:val="26"/>
        </w:rPr>
        <w:t>(приложение 4 к настоящему административному регламенту)</w:t>
      </w:r>
      <w:r w:rsidRPr="008E06E4">
        <w:rPr>
          <w:rFonts w:ascii="Times New Roman" w:hAnsi="Times New Roman" w:cs="Times New Roman"/>
          <w:sz w:val="26"/>
          <w:szCs w:val="26"/>
        </w:rPr>
        <w:t xml:space="preserve">, в соответствии с пунктом 2.11. настоящего регламента, который выдается заявителю в течение 15 минут с момента регистрации запроса (заявления). </w:t>
      </w:r>
    </w:p>
    <w:p w:rsidR="007007AF" w:rsidRPr="007007AF" w:rsidRDefault="007007AF" w:rsidP="007007AF">
      <w:pPr>
        <w:spacing w:after="0" w:line="240" w:lineRule="auto"/>
        <w:jc w:val="both"/>
        <w:rPr>
          <w:rFonts w:ascii="Times New Roman" w:hAnsi="Times New Roman" w:cs="Times New Roman"/>
          <w:sz w:val="26"/>
          <w:szCs w:val="26"/>
        </w:rPr>
      </w:pPr>
      <w:r w:rsidRPr="007007AF">
        <w:rPr>
          <w:rFonts w:ascii="Times New Roman" w:hAnsi="Times New Roman" w:cs="Times New Roman"/>
          <w:sz w:val="26"/>
          <w:szCs w:val="26"/>
        </w:rPr>
        <w:t>3.3. Формирование и направление запросов в государственные органы, участвующие в предоставлении муниципальной услуги.</w:t>
      </w:r>
    </w:p>
    <w:p w:rsidR="007007AF" w:rsidRPr="007007AF" w:rsidRDefault="007007AF" w:rsidP="007007AF">
      <w:pPr>
        <w:spacing w:after="0" w:line="240" w:lineRule="auto"/>
        <w:jc w:val="both"/>
        <w:rPr>
          <w:rFonts w:ascii="Times New Roman" w:hAnsi="Times New Roman" w:cs="Times New Roman"/>
          <w:color w:val="000000"/>
          <w:sz w:val="26"/>
          <w:szCs w:val="26"/>
        </w:rPr>
      </w:pPr>
      <w:r w:rsidRPr="007007AF">
        <w:rPr>
          <w:rFonts w:ascii="Times New Roman" w:hAnsi="Times New Roman" w:cs="Times New Roman"/>
          <w:color w:val="000000"/>
          <w:sz w:val="26"/>
          <w:szCs w:val="26"/>
        </w:rPr>
        <w:t>3.3.1. В течении 1 рабочего дня специалистом Отдела оформляется запрос в государственные органы (организации) в распоряжении которых находятся документы и (или) информация необходимая для предоставления муниципальной услуги. Запросы направляются в государственные органы за подписью главы местного самоуправления.</w:t>
      </w:r>
    </w:p>
    <w:p w:rsidR="007007AF" w:rsidRPr="007007AF" w:rsidRDefault="007007AF" w:rsidP="007007AF">
      <w:pPr>
        <w:spacing w:after="0" w:line="240" w:lineRule="auto"/>
        <w:jc w:val="both"/>
        <w:rPr>
          <w:rFonts w:ascii="Times New Roman" w:hAnsi="Times New Roman" w:cs="Times New Roman"/>
          <w:color w:val="000000"/>
          <w:sz w:val="26"/>
          <w:szCs w:val="26"/>
        </w:rPr>
      </w:pPr>
      <w:r w:rsidRPr="007007AF">
        <w:rPr>
          <w:rStyle w:val="s7"/>
          <w:rFonts w:ascii="Times New Roman" w:hAnsi="Times New Roman" w:cs="Times New Roman"/>
          <w:color w:val="000000"/>
          <w:sz w:val="26"/>
          <w:szCs w:val="26"/>
        </w:rPr>
        <w:t>3.3.2. Срок подготовки и направления ответа на межведомственный запрос не может превышать пяти рабочих дней со дня его поступления в орган (организацию).</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3.</w:t>
      </w:r>
      <w:r w:rsidR="007007AF">
        <w:rPr>
          <w:rFonts w:ascii="Times New Roman" w:hAnsi="Times New Roman" w:cs="Times New Roman"/>
          <w:sz w:val="26"/>
          <w:szCs w:val="26"/>
        </w:rPr>
        <w:t>4</w:t>
      </w:r>
      <w:r w:rsidRPr="008E06E4">
        <w:rPr>
          <w:rFonts w:ascii="Times New Roman" w:hAnsi="Times New Roman" w:cs="Times New Roman"/>
          <w:sz w:val="26"/>
          <w:szCs w:val="26"/>
        </w:rPr>
        <w:t xml:space="preserve">.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3.</w:t>
      </w:r>
      <w:r w:rsidR="007007AF">
        <w:rPr>
          <w:rFonts w:ascii="Times New Roman" w:hAnsi="Times New Roman" w:cs="Times New Roman"/>
          <w:sz w:val="26"/>
          <w:szCs w:val="26"/>
        </w:rPr>
        <w:t>4</w:t>
      </w:r>
      <w:r w:rsidRPr="008E06E4">
        <w:rPr>
          <w:rFonts w:ascii="Times New Roman" w:hAnsi="Times New Roman" w:cs="Times New Roman"/>
          <w:sz w:val="26"/>
          <w:szCs w:val="26"/>
        </w:rPr>
        <w:t xml:space="preserve">.1. Основанием для начала административной процедуры является принятие специалистом </w:t>
      </w:r>
      <w:r w:rsidR="00400471" w:rsidRPr="008E06E4">
        <w:rPr>
          <w:rFonts w:ascii="Times New Roman" w:hAnsi="Times New Roman" w:cs="Times New Roman"/>
          <w:sz w:val="26"/>
          <w:szCs w:val="26"/>
        </w:rPr>
        <w:t>отдела архитектуры и капитальног</w:t>
      </w:r>
      <w:r w:rsidR="008D040F">
        <w:rPr>
          <w:rFonts w:ascii="Times New Roman" w:hAnsi="Times New Roman" w:cs="Times New Roman"/>
          <w:sz w:val="26"/>
          <w:szCs w:val="26"/>
        </w:rPr>
        <w:t>о</w:t>
      </w:r>
      <w:r w:rsidR="00400471" w:rsidRPr="008E06E4">
        <w:rPr>
          <w:rFonts w:ascii="Times New Roman" w:hAnsi="Times New Roman" w:cs="Times New Roman"/>
          <w:sz w:val="26"/>
          <w:szCs w:val="26"/>
        </w:rPr>
        <w:t xml:space="preserve"> строительства от специалиста</w:t>
      </w:r>
      <w:r w:rsidR="00447118">
        <w:rPr>
          <w:rFonts w:ascii="Times New Roman" w:hAnsi="Times New Roman" w:cs="Times New Roman"/>
          <w:sz w:val="26"/>
          <w:szCs w:val="26"/>
        </w:rPr>
        <w:t xml:space="preserve"> </w:t>
      </w:r>
      <w:r w:rsidR="00F23A1B" w:rsidRPr="008E06E4">
        <w:rPr>
          <w:rFonts w:ascii="Times New Roman" w:hAnsi="Times New Roman" w:cs="Times New Roman"/>
          <w:sz w:val="26"/>
          <w:szCs w:val="26"/>
        </w:rPr>
        <w:t xml:space="preserve">общего отдела </w:t>
      </w:r>
      <w:r w:rsidRPr="008E06E4">
        <w:rPr>
          <w:rFonts w:ascii="Times New Roman" w:hAnsi="Times New Roman" w:cs="Times New Roman"/>
          <w:sz w:val="26"/>
          <w:szCs w:val="26"/>
        </w:rPr>
        <w:t xml:space="preserve">администрации </w:t>
      </w:r>
      <w:r w:rsidR="00F23A1B"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заявления и прилагаемых к нему документов</w:t>
      </w:r>
      <w:r w:rsidR="00400471" w:rsidRPr="008E06E4">
        <w:rPr>
          <w:rFonts w:ascii="Times New Roman" w:hAnsi="Times New Roman" w:cs="Times New Roman"/>
          <w:sz w:val="26"/>
          <w:szCs w:val="26"/>
        </w:rPr>
        <w:t>.</w:t>
      </w:r>
      <w:r w:rsidRPr="008E06E4">
        <w:rPr>
          <w:rFonts w:ascii="Times New Roman" w:hAnsi="Times New Roman" w:cs="Times New Roman"/>
          <w:sz w:val="26"/>
          <w:szCs w:val="26"/>
        </w:rPr>
        <w:t xml:space="preserve"> Специалист </w:t>
      </w:r>
      <w:r w:rsidR="00F23A1B" w:rsidRPr="008E06E4">
        <w:rPr>
          <w:rFonts w:ascii="Times New Roman" w:hAnsi="Times New Roman" w:cs="Times New Roman"/>
          <w:sz w:val="26"/>
          <w:szCs w:val="26"/>
        </w:rPr>
        <w:t>отдела</w:t>
      </w:r>
      <w:r w:rsidR="00400471" w:rsidRPr="008E06E4">
        <w:rPr>
          <w:rFonts w:ascii="Times New Roman" w:hAnsi="Times New Roman" w:cs="Times New Roman"/>
          <w:sz w:val="26"/>
          <w:szCs w:val="26"/>
        </w:rPr>
        <w:t xml:space="preserve"> архитектуры и капитальног</w:t>
      </w:r>
      <w:r w:rsidR="008D040F">
        <w:rPr>
          <w:rFonts w:ascii="Times New Roman" w:hAnsi="Times New Roman" w:cs="Times New Roman"/>
          <w:sz w:val="26"/>
          <w:szCs w:val="26"/>
        </w:rPr>
        <w:t>о</w:t>
      </w:r>
      <w:r w:rsidR="00400471" w:rsidRPr="008E06E4">
        <w:rPr>
          <w:rFonts w:ascii="Times New Roman" w:hAnsi="Times New Roman" w:cs="Times New Roman"/>
          <w:sz w:val="26"/>
          <w:szCs w:val="26"/>
        </w:rPr>
        <w:t xml:space="preserve"> строительства</w:t>
      </w:r>
      <w:r w:rsidR="00F23A1B" w:rsidRPr="008E06E4">
        <w:rPr>
          <w:rFonts w:ascii="Times New Roman" w:hAnsi="Times New Roman" w:cs="Times New Roman"/>
          <w:sz w:val="26"/>
          <w:szCs w:val="26"/>
        </w:rPr>
        <w:t xml:space="preserve"> </w:t>
      </w:r>
      <w:r w:rsidRPr="008E06E4">
        <w:rPr>
          <w:rFonts w:ascii="Times New Roman" w:hAnsi="Times New Roman" w:cs="Times New Roman"/>
          <w:sz w:val="26"/>
          <w:szCs w:val="26"/>
        </w:rPr>
        <w:t xml:space="preserve">администрации </w:t>
      </w:r>
      <w:r w:rsidR="00F23A1B"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 </w:t>
      </w:r>
      <w:r w:rsidR="00221698">
        <w:rPr>
          <w:rFonts w:ascii="Times New Roman" w:hAnsi="Times New Roman" w:cs="Times New Roman"/>
          <w:sz w:val="26"/>
          <w:szCs w:val="26"/>
        </w:rPr>
        <w:t xml:space="preserve">                                                                                                         </w:t>
      </w:r>
      <w:r w:rsidRPr="008E06E4">
        <w:rPr>
          <w:rFonts w:ascii="Times New Roman" w:hAnsi="Times New Roman" w:cs="Times New Roman"/>
          <w:sz w:val="26"/>
          <w:szCs w:val="26"/>
        </w:rPr>
        <w:t>3.</w:t>
      </w:r>
      <w:r w:rsidR="007007AF">
        <w:rPr>
          <w:rFonts w:ascii="Times New Roman" w:hAnsi="Times New Roman" w:cs="Times New Roman"/>
          <w:sz w:val="26"/>
          <w:szCs w:val="26"/>
        </w:rPr>
        <w:t>4</w:t>
      </w:r>
      <w:r w:rsidRPr="008E06E4">
        <w:rPr>
          <w:rFonts w:ascii="Times New Roman" w:hAnsi="Times New Roman" w:cs="Times New Roman"/>
          <w:sz w:val="26"/>
          <w:szCs w:val="26"/>
        </w:rPr>
        <w:t xml:space="preserve">.2. При наличии оснований для отказа в предоставлении муниципальной услуги, решение об отказе в предоставлении муниципальной услуги принимается главой </w:t>
      </w:r>
      <w:r w:rsidR="00605B08">
        <w:rPr>
          <w:rFonts w:ascii="Times New Roman" w:hAnsi="Times New Roman" w:cs="Times New Roman"/>
          <w:sz w:val="26"/>
          <w:szCs w:val="26"/>
        </w:rPr>
        <w:t xml:space="preserve">местного самоуправления </w:t>
      </w:r>
      <w:r w:rsidR="00F23A1B"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w:t>
      </w:r>
      <w:r w:rsidR="00F23A1B" w:rsidRPr="008E06E4">
        <w:rPr>
          <w:rFonts w:ascii="Times New Roman" w:hAnsi="Times New Roman" w:cs="Times New Roman"/>
          <w:sz w:val="26"/>
          <w:szCs w:val="26"/>
        </w:rPr>
        <w:t xml:space="preserve"> 1 экземпляр - в администрации городского округа город Шахунья Нижегородской области </w:t>
      </w:r>
      <w:r w:rsidRPr="008E06E4">
        <w:rPr>
          <w:rFonts w:ascii="Times New Roman" w:hAnsi="Times New Roman" w:cs="Times New Roman"/>
          <w:sz w:val="26"/>
          <w:szCs w:val="26"/>
        </w:rPr>
        <w:t xml:space="preserve">. Уведомление об отказе в выдаче решения о согласовании архитектурно-градостроительного облика объекта направляется заявителю в письменной форме в трехдневный срок после принятия такого решения с указанием причин отказа. </w:t>
      </w:r>
    </w:p>
    <w:p w:rsidR="00F23A1B"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3.</w:t>
      </w:r>
      <w:r w:rsidR="007007AF">
        <w:rPr>
          <w:rFonts w:ascii="Times New Roman" w:hAnsi="Times New Roman" w:cs="Times New Roman"/>
          <w:sz w:val="26"/>
          <w:szCs w:val="26"/>
        </w:rPr>
        <w:t>4</w:t>
      </w:r>
      <w:r w:rsidRPr="008E06E4">
        <w:rPr>
          <w:rFonts w:ascii="Times New Roman" w:hAnsi="Times New Roman" w:cs="Times New Roman"/>
          <w:sz w:val="26"/>
          <w:szCs w:val="26"/>
        </w:rPr>
        <w:t xml:space="preserve">.3. При наличии оснований для предоставления муниципальной услуги должностное лицо </w:t>
      </w:r>
      <w:r w:rsidR="007007AF">
        <w:rPr>
          <w:rFonts w:ascii="Times New Roman" w:hAnsi="Times New Roman" w:cs="Times New Roman"/>
          <w:sz w:val="26"/>
          <w:szCs w:val="26"/>
        </w:rPr>
        <w:t>Отдела</w:t>
      </w:r>
      <w:r w:rsidR="00F23A1B" w:rsidRPr="008E06E4">
        <w:rPr>
          <w:rFonts w:ascii="Times New Roman" w:hAnsi="Times New Roman" w:cs="Times New Roman"/>
          <w:sz w:val="26"/>
          <w:szCs w:val="26"/>
        </w:rPr>
        <w:t xml:space="preserve"> </w:t>
      </w:r>
      <w:r w:rsidRPr="008E06E4">
        <w:rPr>
          <w:rFonts w:ascii="Times New Roman" w:hAnsi="Times New Roman" w:cs="Times New Roman"/>
          <w:sz w:val="26"/>
          <w:szCs w:val="26"/>
        </w:rPr>
        <w:t xml:space="preserve">в течение 5 (пяти) рабочих дней организует комиссионное обследование указанных в заявлении объекты архитектурно-градостроительного облика. </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3.</w:t>
      </w:r>
      <w:r w:rsidR="007007AF">
        <w:rPr>
          <w:rFonts w:ascii="Times New Roman" w:hAnsi="Times New Roman" w:cs="Times New Roman"/>
          <w:sz w:val="26"/>
          <w:szCs w:val="26"/>
        </w:rPr>
        <w:t>4</w:t>
      </w:r>
      <w:r w:rsidRPr="008E06E4">
        <w:rPr>
          <w:rFonts w:ascii="Times New Roman" w:hAnsi="Times New Roman" w:cs="Times New Roman"/>
          <w:sz w:val="26"/>
          <w:szCs w:val="26"/>
        </w:rPr>
        <w:t xml:space="preserve">.4. Результатом административной процедуры является принятие решения о предоставлении или отказе в предоставлении муниципальной услуги. </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3.</w:t>
      </w:r>
      <w:r w:rsidR="007007AF">
        <w:rPr>
          <w:rFonts w:ascii="Times New Roman" w:hAnsi="Times New Roman" w:cs="Times New Roman"/>
          <w:sz w:val="26"/>
          <w:szCs w:val="26"/>
        </w:rPr>
        <w:t>5</w:t>
      </w:r>
      <w:r w:rsidRPr="008E06E4">
        <w:rPr>
          <w:rFonts w:ascii="Times New Roman" w:hAnsi="Times New Roman" w:cs="Times New Roman"/>
          <w:sz w:val="26"/>
          <w:szCs w:val="26"/>
        </w:rPr>
        <w:t xml:space="preserve">. Выдача заявителю решения о согласовании архитектурно- градостроительного облика объекта </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3.</w:t>
      </w:r>
      <w:r w:rsidR="007007AF">
        <w:rPr>
          <w:rFonts w:ascii="Times New Roman" w:hAnsi="Times New Roman" w:cs="Times New Roman"/>
          <w:sz w:val="26"/>
          <w:szCs w:val="26"/>
        </w:rPr>
        <w:t>5</w:t>
      </w:r>
      <w:r w:rsidRPr="008E06E4">
        <w:rPr>
          <w:rFonts w:ascii="Times New Roman" w:hAnsi="Times New Roman" w:cs="Times New Roman"/>
          <w:sz w:val="26"/>
          <w:szCs w:val="26"/>
        </w:rPr>
        <w:t xml:space="preserve">.1. Оформленное решение о согласовании архитектурно- градостроительного облика объекта, </w:t>
      </w:r>
      <w:r w:rsidR="00332628" w:rsidRPr="008E06E4">
        <w:rPr>
          <w:rFonts w:ascii="Times New Roman" w:hAnsi="Times New Roman" w:cs="Times New Roman"/>
          <w:sz w:val="26"/>
          <w:szCs w:val="26"/>
        </w:rPr>
        <w:t xml:space="preserve">(приложение </w:t>
      </w:r>
      <w:r w:rsidR="007455B2">
        <w:rPr>
          <w:rFonts w:ascii="Times New Roman" w:hAnsi="Times New Roman" w:cs="Times New Roman"/>
          <w:sz w:val="26"/>
          <w:szCs w:val="26"/>
        </w:rPr>
        <w:t>5 к настоящему регламенту</w:t>
      </w:r>
      <w:r w:rsidR="00332628" w:rsidRPr="008E06E4">
        <w:rPr>
          <w:rFonts w:ascii="Times New Roman" w:hAnsi="Times New Roman" w:cs="Times New Roman"/>
          <w:sz w:val="26"/>
          <w:szCs w:val="26"/>
        </w:rPr>
        <w:t xml:space="preserve">) </w:t>
      </w:r>
      <w:r w:rsidRPr="008E06E4">
        <w:rPr>
          <w:rFonts w:ascii="Times New Roman" w:hAnsi="Times New Roman" w:cs="Times New Roman"/>
          <w:sz w:val="26"/>
          <w:szCs w:val="26"/>
        </w:rPr>
        <w:t xml:space="preserve">составленный в 2-х экземплярах, один из которых вручается заявителю, второй – хранится в </w:t>
      </w:r>
      <w:r w:rsidR="007007AF">
        <w:rPr>
          <w:rFonts w:ascii="Times New Roman" w:hAnsi="Times New Roman" w:cs="Times New Roman"/>
          <w:sz w:val="26"/>
          <w:szCs w:val="26"/>
        </w:rPr>
        <w:t>Отделе</w:t>
      </w:r>
      <w:r w:rsidRPr="008E06E4">
        <w:rPr>
          <w:rFonts w:ascii="Times New Roman" w:hAnsi="Times New Roman" w:cs="Times New Roman"/>
          <w:sz w:val="26"/>
          <w:szCs w:val="26"/>
        </w:rPr>
        <w:t xml:space="preserve">. Заявитель лично ставит роспись в 2-х экземплярах </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3.</w:t>
      </w:r>
      <w:r w:rsidR="007007AF">
        <w:rPr>
          <w:rFonts w:ascii="Times New Roman" w:hAnsi="Times New Roman" w:cs="Times New Roman"/>
          <w:sz w:val="26"/>
          <w:szCs w:val="26"/>
        </w:rPr>
        <w:t>5</w:t>
      </w:r>
      <w:r w:rsidRPr="008E06E4">
        <w:rPr>
          <w:rFonts w:ascii="Times New Roman" w:hAnsi="Times New Roman" w:cs="Times New Roman"/>
          <w:sz w:val="26"/>
          <w:szCs w:val="26"/>
        </w:rPr>
        <w:t xml:space="preserve">.2. При выдаче решения о согласовании архитектурно- градостроительного облика объекта специалист </w:t>
      </w:r>
      <w:r w:rsidR="00C909BA" w:rsidRPr="008E06E4">
        <w:rPr>
          <w:rFonts w:ascii="Times New Roman" w:hAnsi="Times New Roman" w:cs="Times New Roman"/>
          <w:sz w:val="26"/>
          <w:szCs w:val="26"/>
        </w:rPr>
        <w:t xml:space="preserve">Отдела архитектуры и капитального строительства </w:t>
      </w:r>
      <w:r w:rsidRPr="008E06E4">
        <w:rPr>
          <w:rFonts w:ascii="Times New Roman" w:hAnsi="Times New Roman" w:cs="Times New Roman"/>
          <w:sz w:val="26"/>
          <w:szCs w:val="26"/>
        </w:rPr>
        <w:t xml:space="preserve">администрации </w:t>
      </w:r>
      <w:r w:rsidR="00C909BA"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устанавливает личность заявителя, проверяет наличие расписки, знакомит с содержанием решения о согласовании архитектурно- градостроительного облика объекта и выдаёт его. Заявитель подтверждает получение решения о согласовании архитектурно-градостроительного облика объекта непосредственно личной подписью с расшифровкой и в соответствующей графе расписки, которая хранится в администрации </w:t>
      </w:r>
      <w:r w:rsidR="004A1F87">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3.</w:t>
      </w:r>
      <w:r w:rsidR="007007AF">
        <w:rPr>
          <w:rFonts w:ascii="Times New Roman" w:hAnsi="Times New Roman" w:cs="Times New Roman"/>
          <w:sz w:val="26"/>
          <w:szCs w:val="26"/>
        </w:rPr>
        <w:t>5</w:t>
      </w:r>
      <w:r w:rsidRPr="008E06E4">
        <w:rPr>
          <w:rFonts w:ascii="Times New Roman" w:hAnsi="Times New Roman" w:cs="Times New Roman"/>
          <w:sz w:val="26"/>
          <w:szCs w:val="26"/>
        </w:rPr>
        <w:t xml:space="preserve">.3. Срок действия решения о согласовании архитектурно- градостроительного облика объекта указывается администрацией </w:t>
      </w:r>
      <w:r w:rsidR="00CE51CE"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в решении о согласовании архитектурно-градостроительного облика объекта с учётом планируемых сроков производства, сложности и объёмов работ, но не более двух лет.</w:t>
      </w:r>
    </w:p>
    <w:p w:rsidR="008345FC" w:rsidRPr="008E06E4" w:rsidRDefault="00374A5A" w:rsidP="00CC5812">
      <w:pPr>
        <w:jc w:val="both"/>
        <w:rPr>
          <w:rFonts w:ascii="Times New Roman" w:hAnsi="Times New Roman" w:cs="Times New Roman"/>
          <w:sz w:val="26"/>
          <w:szCs w:val="26"/>
        </w:rPr>
      </w:pPr>
      <w:r w:rsidRPr="008E06E4">
        <w:rPr>
          <w:rFonts w:ascii="Times New Roman" w:hAnsi="Times New Roman" w:cs="Times New Roman"/>
          <w:sz w:val="26"/>
          <w:szCs w:val="26"/>
        </w:rPr>
        <w:t xml:space="preserve"> 3.</w:t>
      </w:r>
      <w:r w:rsidR="007007AF">
        <w:rPr>
          <w:rFonts w:ascii="Times New Roman" w:hAnsi="Times New Roman" w:cs="Times New Roman"/>
          <w:sz w:val="26"/>
          <w:szCs w:val="26"/>
        </w:rPr>
        <w:t>5</w:t>
      </w:r>
      <w:r w:rsidRPr="008E06E4">
        <w:rPr>
          <w:rFonts w:ascii="Times New Roman" w:hAnsi="Times New Roman" w:cs="Times New Roman"/>
          <w:sz w:val="26"/>
          <w:szCs w:val="26"/>
        </w:rPr>
        <w:t xml:space="preserve">.4. Один экземпляр решения остается в администрации </w:t>
      </w:r>
      <w:r w:rsidR="00C909BA" w:rsidRPr="008E06E4">
        <w:rPr>
          <w:rFonts w:ascii="Times New Roman" w:hAnsi="Times New Roman" w:cs="Times New Roman"/>
          <w:sz w:val="26"/>
          <w:szCs w:val="26"/>
        </w:rPr>
        <w:t xml:space="preserve">городского округа город Шахунья Нижегородской области </w:t>
      </w:r>
      <w:r w:rsidRPr="008E06E4">
        <w:rPr>
          <w:rFonts w:ascii="Times New Roman" w:hAnsi="Times New Roman" w:cs="Times New Roman"/>
          <w:sz w:val="26"/>
          <w:szCs w:val="26"/>
        </w:rPr>
        <w:t>для архивного хранения. Результатом административной процедуры является выдача решения о согласовании архитектурно-градостроительного облика объекта и получение решения о согласовании архитектурно-градостроительного облика объекта на руки, либо получение заявителем отказа в предоставлении муниципальной услуги.</w:t>
      </w:r>
    </w:p>
    <w:p w:rsidR="00C909BA" w:rsidRDefault="00C909BA" w:rsidP="00CC5812">
      <w:pPr>
        <w:adjustRightInd w:val="0"/>
        <w:spacing w:after="0" w:line="240" w:lineRule="auto"/>
        <w:ind w:firstLine="720"/>
        <w:jc w:val="both"/>
        <w:rPr>
          <w:rFonts w:ascii="Times New Roman" w:hAnsi="Times New Roman"/>
          <w:b/>
          <w:bCs/>
          <w:sz w:val="26"/>
          <w:szCs w:val="26"/>
        </w:rPr>
      </w:pPr>
      <w:r w:rsidRPr="008E06E4">
        <w:rPr>
          <w:rFonts w:ascii="Times New Roman" w:hAnsi="Times New Roman"/>
          <w:b/>
          <w:bCs/>
          <w:sz w:val="26"/>
          <w:szCs w:val="26"/>
          <w:lang w:val="en-US"/>
        </w:rPr>
        <w:t>IV</w:t>
      </w:r>
      <w:r w:rsidRPr="008E06E4">
        <w:rPr>
          <w:rFonts w:ascii="Times New Roman" w:hAnsi="Times New Roman"/>
          <w:b/>
          <w:bCs/>
          <w:sz w:val="26"/>
          <w:szCs w:val="26"/>
        </w:rPr>
        <w:t>. Формы контроля за предоставлением муниципальной услуги</w:t>
      </w:r>
    </w:p>
    <w:p w:rsidR="003853B8" w:rsidRPr="008E06E4" w:rsidRDefault="003853B8" w:rsidP="00C909BA">
      <w:pPr>
        <w:adjustRightInd w:val="0"/>
        <w:spacing w:after="0" w:line="240" w:lineRule="auto"/>
        <w:ind w:firstLine="720"/>
        <w:jc w:val="both"/>
        <w:rPr>
          <w:rFonts w:ascii="Times New Roman" w:hAnsi="Times New Roman"/>
          <w:b/>
          <w:bCs/>
          <w:sz w:val="26"/>
          <w:szCs w:val="26"/>
        </w:rPr>
      </w:pPr>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 xml:space="preserve">4.1. Текущий контроль за соблюдением последовательности действий, определенных настоящим Административным регламентом, по оказанию муниципальной услуги </w:t>
      </w:r>
      <w:r w:rsidRPr="000346FA">
        <w:rPr>
          <w:rFonts w:ascii="Times New Roman" w:hAnsi="Times New Roman"/>
          <w:sz w:val="26"/>
          <w:szCs w:val="26"/>
        </w:rPr>
        <w:t xml:space="preserve">по </w:t>
      </w:r>
      <w:r w:rsidR="000346FA" w:rsidRPr="000346FA">
        <w:rPr>
          <w:rFonts w:ascii="Times New Roman" w:hAnsi="Times New Roman"/>
          <w:sz w:val="26"/>
          <w:szCs w:val="26"/>
        </w:rPr>
        <w:t>п</w:t>
      </w:r>
      <w:r w:rsidR="000346FA" w:rsidRPr="000346FA">
        <w:rPr>
          <w:rFonts w:ascii="Times New Roman" w:hAnsi="Times New Roman" w:cs="Times New Roman"/>
          <w:sz w:val="26"/>
          <w:szCs w:val="26"/>
        </w:rPr>
        <w:t>редоставлению решения о согласовании архитектурно-градостроительного облика объекта на территории  городского округа город Шахунья Нижегородской области</w:t>
      </w:r>
      <w:r w:rsidRPr="008E06E4">
        <w:rPr>
          <w:rFonts w:ascii="Times New Roman" w:hAnsi="Times New Roman"/>
          <w:sz w:val="26"/>
          <w:szCs w:val="26"/>
        </w:rPr>
        <w:t xml:space="preserve"> принятию решения отделом архитектуры и капитального строительства администрации городского округа город Шахунья Нижегородской области осуществляется главой </w:t>
      </w:r>
      <w:r w:rsidR="00605B08">
        <w:rPr>
          <w:rFonts w:ascii="Times New Roman" w:hAnsi="Times New Roman"/>
          <w:sz w:val="26"/>
          <w:szCs w:val="26"/>
        </w:rPr>
        <w:t>местного самоуправления</w:t>
      </w:r>
      <w:r w:rsidRPr="008E06E4">
        <w:rPr>
          <w:rFonts w:ascii="Times New Roman" w:hAnsi="Times New Roman"/>
          <w:sz w:val="26"/>
          <w:szCs w:val="26"/>
        </w:rPr>
        <w:t xml:space="preserve"> городского округа город Шахунья Нижегородской области.</w:t>
      </w:r>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4.2. Начальник Отдела архитектуры и капитального строительства администрации городского округа город Шахунья Нижегородской области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4.3.Текущий контроль осуществляется путем согласования и визирования подготовленных начальником отдела архитектуры и капитального строительства администрации городского округа город Шахунья Нижегородской области документов в рамках оказания муниципальной услуги, соответствующих положениям настоящего Административного регламента и действующему законодательству.</w:t>
      </w:r>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w:t>
      </w:r>
      <w:r w:rsidRPr="008E06E4">
        <w:rPr>
          <w:sz w:val="26"/>
          <w:szCs w:val="26"/>
        </w:rPr>
        <w:t>редоставления решения о согласовании архитектурно- градостроительного облика объекта</w:t>
      </w:r>
      <w:r w:rsidRPr="008E06E4">
        <w:rPr>
          <w:rFonts w:ascii="Times New Roman" w:hAnsi="Times New Roman"/>
          <w:sz w:val="26"/>
          <w:szCs w:val="26"/>
        </w:rPr>
        <w:t xml:space="preserve"> на территории городского округа город Шахунья Нижегородской области, содержащие жалобы на решения, действия (бездействие) должностных лиц.</w:t>
      </w:r>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C909BA" w:rsidRPr="008E06E4" w:rsidRDefault="00C909BA" w:rsidP="00221698">
      <w:pPr>
        <w:spacing w:after="0" w:line="240" w:lineRule="auto"/>
        <w:ind w:firstLine="709"/>
        <w:jc w:val="both"/>
        <w:rPr>
          <w:rFonts w:ascii="Times New Roman" w:hAnsi="Times New Roman"/>
          <w:sz w:val="26"/>
          <w:szCs w:val="26"/>
        </w:rPr>
      </w:pPr>
      <w:r w:rsidRPr="008E06E4">
        <w:rPr>
          <w:rFonts w:ascii="Times New Roman" w:hAnsi="Times New Roman"/>
          <w:sz w:val="26"/>
          <w:szCs w:val="26"/>
        </w:rPr>
        <w:t xml:space="preserve">4.4. Порядок проведения проверок осуществляется путем проведения  главой </w:t>
      </w:r>
      <w:r w:rsidR="00605B08">
        <w:rPr>
          <w:rFonts w:ascii="Times New Roman" w:hAnsi="Times New Roman"/>
          <w:sz w:val="26"/>
          <w:szCs w:val="26"/>
        </w:rPr>
        <w:t>местного самоуправления</w:t>
      </w:r>
      <w:r w:rsidRPr="008E06E4">
        <w:rPr>
          <w:rFonts w:ascii="Times New Roman" w:hAnsi="Times New Roman"/>
          <w:sz w:val="26"/>
          <w:szCs w:val="26"/>
        </w:rPr>
        <w:t xml:space="preserve"> городского округа город Шахунья, в компетенции которого находится рассмотрение </w:t>
      </w:r>
      <w:r w:rsidRPr="000346FA">
        <w:rPr>
          <w:rFonts w:ascii="Times New Roman" w:hAnsi="Times New Roman"/>
          <w:sz w:val="26"/>
          <w:szCs w:val="26"/>
        </w:rPr>
        <w:t>вопроса</w:t>
      </w:r>
      <w:r w:rsidR="000346FA" w:rsidRPr="000346FA">
        <w:rPr>
          <w:rFonts w:ascii="Times New Roman" w:hAnsi="Times New Roman" w:cs="Times New Roman"/>
          <w:color w:val="000000" w:themeColor="text1"/>
          <w:sz w:val="26"/>
          <w:szCs w:val="26"/>
        </w:rPr>
        <w:t xml:space="preserve"> п</w:t>
      </w:r>
      <w:r w:rsidR="000346FA" w:rsidRPr="000346FA">
        <w:rPr>
          <w:rFonts w:ascii="Times New Roman" w:hAnsi="Times New Roman" w:cs="Times New Roman"/>
          <w:sz w:val="26"/>
          <w:szCs w:val="26"/>
        </w:rPr>
        <w:t>редоставления решения о согласовании архитектурно-градостроительного облика объекта на территории  городского округа город Шахунья Нижегородской области</w:t>
      </w:r>
      <w:r w:rsidRPr="000346FA">
        <w:rPr>
          <w:rFonts w:ascii="Times New Roman" w:hAnsi="Times New Roman"/>
          <w:sz w:val="26"/>
          <w:szCs w:val="26"/>
        </w:rPr>
        <w:t>, проверок соблюдения и исполнения начальником отдела архитектуры и капитального строительства администрации городского округа город Шахунья Нижегородской</w:t>
      </w:r>
      <w:r w:rsidRPr="008E06E4">
        <w:rPr>
          <w:rFonts w:ascii="Times New Roman" w:hAnsi="Times New Roman"/>
          <w:sz w:val="26"/>
          <w:szCs w:val="26"/>
        </w:rPr>
        <w:t xml:space="preserve"> области настоящего Административного регламента, нормативных правовых актов Российской Федерации и субъектов РФ, муниципальных правовых актов.</w:t>
      </w:r>
      <w:r w:rsidR="00221698">
        <w:rPr>
          <w:rFonts w:ascii="Times New Roman" w:hAnsi="Times New Roman"/>
          <w:sz w:val="26"/>
          <w:szCs w:val="26"/>
        </w:rPr>
        <w:t xml:space="preserve">                                                                                                                                              </w:t>
      </w:r>
      <w:r w:rsidRPr="008E06E4">
        <w:rPr>
          <w:rFonts w:ascii="Times New Roman" w:hAnsi="Times New Roman"/>
          <w:sz w:val="26"/>
          <w:szCs w:val="26"/>
        </w:rPr>
        <w:t xml:space="preserve">По результатам проведенных проверок в случае выявления нарушений прав заявителей  глава </w:t>
      </w:r>
      <w:r w:rsidR="00605B08">
        <w:rPr>
          <w:rFonts w:ascii="Times New Roman" w:hAnsi="Times New Roman"/>
          <w:sz w:val="26"/>
          <w:szCs w:val="26"/>
        </w:rPr>
        <w:t>местного самоуправления</w:t>
      </w:r>
      <w:r w:rsidRPr="008E06E4">
        <w:rPr>
          <w:rFonts w:ascii="Times New Roman" w:hAnsi="Times New Roman"/>
          <w:sz w:val="26"/>
          <w:szCs w:val="26"/>
        </w:rPr>
        <w:t xml:space="preserve">  привлекает лиц, допустивших нарушение, к ответственности в соответствии с действующим законодательством.</w:t>
      </w:r>
    </w:p>
    <w:p w:rsidR="00C909BA" w:rsidRPr="008E06E4" w:rsidRDefault="00C909BA" w:rsidP="00C909BA">
      <w:pPr>
        <w:adjustRightInd w:val="0"/>
        <w:spacing w:after="0" w:line="240" w:lineRule="auto"/>
        <w:ind w:firstLine="720"/>
        <w:jc w:val="both"/>
        <w:rPr>
          <w:rFonts w:ascii="Times New Roman" w:hAnsi="Times New Roman"/>
          <w:b/>
          <w:bCs/>
          <w:sz w:val="26"/>
          <w:szCs w:val="26"/>
        </w:rPr>
      </w:pPr>
    </w:p>
    <w:p w:rsidR="00C909BA" w:rsidRPr="008E06E4" w:rsidRDefault="00C909BA" w:rsidP="003853B8">
      <w:pPr>
        <w:adjustRightInd w:val="0"/>
        <w:spacing w:after="0" w:line="240" w:lineRule="auto"/>
        <w:ind w:firstLine="720"/>
        <w:jc w:val="center"/>
        <w:rPr>
          <w:rFonts w:ascii="Times New Roman" w:hAnsi="Times New Roman"/>
          <w:b/>
          <w:bCs/>
          <w:sz w:val="26"/>
          <w:szCs w:val="26"/>
        </w:rPr>
      </w:pPr>
      <w:r w:rsidRPr="008E06E4">
        <w:rPr>
          <w:rFonts w:ascii="Times New Roman" w:hAnsi="Times New Roman"/>
          <w:b/>
          <w:bCs/>
          <w:sz w:val="26"/>
          <w:szCs w:val="26"/>
          <w:lang w:val="en-US"/>
        </w:rPr>
        <w:t>V</w:t>
      </w:r>
      <w:r w:rsidRPr="008E06E4">
        <w:rPr>
          <w:rFonts w:ascii="Times New Roman" w:hAnsi="Times New Roman"/>
          <w:b/>
          <w:bCs/>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C909BA" w:rsidRPr="008E06E4" w:rsidRDefault="00C909BA" w:rsidP="00C909BA">
      <w:pPr>
        <w:adjustRightInd w:val="0"/>
        <w:spacing w:after="0" w:line="240" w:lineRule="auto"/>
        <w:ind w:firstLine="720"/>
        <w:jc w:val="both"/>
        <w:rPr>
          <w:rFonts w:ascii="Times New Roman" w:hAnsi="Times New Roman"/>
          <w:sz w:val="26"/>
          <w:szCs w:val="26"/>
        </w:rPr>
      </w:pPr>
    </w:p>
    <w:p w:rsidR="009750A8" w:rsidRPr="004000B6" w:rsidRDefault="003853B8" w:rsidP="009750A8">
      <w:pPr>
        <w:autoSpaceDE w:val="0"/>
        <w:ind w:firstLine="540"/>
        <w:jc w:val="both"/>
        <w:rPr>
          <w:rFonts w:ascii="Times New Roman" w:hAnsi="Times New Roman"/>
          <w:sz w:val="26"/>
          <w:szCs w:val="26"/>
        </w:rPr>
      </w:pPr>
      <w:r>
        <w:rPr>
          <w:rFonts w:ascii="Times New Roman" w:hAnsi="Times New Roman"/>
          <w:sz w:val="24"/>
          <w:szCs w:val="24"/>
        </w:rPr>
        <w:t xml:space="preserve">   </w:t>
      </w:r>
      <w:r w:rsidR="009750A8" w:rsidRPr="004000B6">
        <w:rPr>
          <w:rFonts w:ascii="Times New Roman" w:hAnsi="Times New Roman"/>
          <w:sz w:val="26"/>
          <w:szCs w:val="26"/>
        </w:rPr>
        <w:t>5.1. Право на обжалование решений и действий (бездействия) органа, предоставляющего муниципальную услугу, должностных лиц, муниципальных служащих Заявители имеют право на досудебное (внесудебное) обжалование решений и действий (бездействия) специалистов администрации городского округа город Шахунья в ходе предоставления муниципальной услуги далее - досудебное (внесудебное) обжалование. 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 городского округа город Шахунья в ходе предоставления муниципальной услуги, в судебном порядке. Досудебный (внесудебный) порядок обжалования не является для заявителей обязательным. Заявитель может направ</w:t>
      </w:r>
      <w:r w:rsidR="00044A45">
        <w:rPr>
          <w:rFonts w:ascii="Times New Roman" w:hAnsi="Times New Roman"/>
          <w:sz w:val="26"/>
          <w:szCs w:val="26"/>
        </w:rPr>
        <w:t>ить обращение (жалобу) на имя: г</w:t>
      </w:r>
      <w:r w:rsidR="009750A8" w:rsidRPr="004000B6">
        <w:rPr>
          <w:rFonts w:ascii="Times New Roman" w:hAnsi="Times New Roman"/>
          <w:sz w:val="26"/>
          <w:szCs w:val="26"/>
        </w:rPr>
        <w:t xml:space="preserve">лавы местного самоуправления городского округа город Шахунья. </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xml:space="preserve"> 5.2. Предмет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 Предметом досудебного (внесудебного) обжалования являются: </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xml:space="preserve">- нарушение срока регистрации запроса заявителя о предоставлении муниципальной услуги; </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xml:space="preserve">- нарушение срока предоставления муниципальной услуги; </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50A8"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w:t>
      </w:r>
      <w:r>
        <w:rPr>
          <w:rFonts w:ascii="Times New Roman" w:hAnsi="Times New Roman"/>
          <w:sz w:val="26"/>
          <w:szCs w:val="26"/>
        </w:rPr>
        <w:t>ний;</w:t>
      </w:r>
    </w:p>
    <w:p w:rsidR="009750A8" w:rsidRPr="009D5077" w:rsidRDefault="009750A8" w:rsidP="009750A8">
      <w:pPr>
        <w:autoSpaceDE w:val="0"/>
        <w:ind w:firstLine="540"/>
        <w:jc w:val="both"/>
        <w:rPr>
          <w:rFonts w:ascii="Times New Roman" w:hAnsi="Times New Roman"/>
          <w:color w:val="000000" w:themeColor="text1"/>
          <w:sz w:val="26"/>
          <w:szCs w:val="26"/>
        </w:rPr>
      </w:pPr>
      <w:r w:rsidRPr="009D5077">
        <w:rPr>
          <w:rFonts w:ascii="Times New Roman" w:hAnsi="Times New Roman"/>
          <w:color w:val="000000" w:themeColor="text1"/>
          <w:sz w:val="26"/>
          <w:szCs w:val="26"/>
        </w:rPr>
        <w:t>- нарушение срока или порядка выдачи докуументов по результатам предоставления муниципальной услуги;</w:t>
      </w:r>
    </w:p>
    <w:p w:rsidR="009750A8" w:rsidRPr="009D5077" w:rsidRDefault="009750A8" w:rsidP="009750A8">
      <w:pPr>
        <w:autoSpaceDE w:val="0"/>
        <w:ind w:firstLine="540"/>
        <w:jc w:val="both"/>
        <w:rPr>
          <w:rFonts w:ascii="Times New Roman" w:hAnsi="Times New Roman"/>
          <w:color w:val="000000" w:themeColor="text1"/>
          <w:sz w:val="26"/>
          <w:szCs w:val="26"/>
        </w:rPr>
      </w:pPr>
      <w:r w:rsidRPr="009D5077">
        <w:rPr>
          <w:rFonts w:ascii="Times New Roman" w:hAnsi="Times New Roman"/>
          <w:color w:val="000000" w:themeColor="text1"/>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xml:space="preserve">5.3. Основания для начала процедуры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 </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xml:space="preserve">Основанием для начала процедуры досудебного (внесудебного) обжалования являются письменные (в том числе в электронной форме) обращения (жалобы) заявителей в администрацию городского округа город Шахунья на имя главы местного самоуправления городского округа город Шахунья. </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xml:space="preserve">5.4. Порядок рассмотрения обращений (жалобы) </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xml:space="preserve">Обращения (жалобы), поступившие в администрацию городского округа город Шахунья на имя главы местного самоуправления городского округа город Шахунья подлежат рассмотрению в порядке, установленном действующим законодательством Российской Федерации. </w:t>
      </w:r>
    </w:p>
    <w:p w:rsidR="000E5F99"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xml:space="preserve">5.5. Требования к содержанию обращения (жалобы) </w:t>
      </w:r>
    </w:p>
    <w:p w:rsidR="009750A8" w:rsidRPr="000E5F99" w:rsidRDefault="000E5F99" w:rsidP="009750A8">
      <w:pPr>
        <w:autoSpaceDE w:val="0"/>
        <w:ind w:firstLine="540"/>
        <w:jc w:val="both"/>
        <w:rPr>
          <w:rFonts w:ascii="Times New Roman" w:hAnsi="Times New Roman" w:cs="Times New Roman"/>
          <w:sz w:val="26"/>
          <w:szCs w:val="26"/>
        </w:rPr>
      </w:pPr>
      <w:r w:rsidRPr="000E5F99">
        <w:rPr>
          <w:rFonts w:ascii="Times New Roman" w:hAnsi="Times New Roman" w:cs="Times New Roman"/>
          <w:color w:val="000000"/>
          <w:sz w:val="26"/>
          <w:szCs w:val="26"/>
          <w:shd w:val="clear" w:color="auto" w:fill="FFFFFF"/>
        </w:rPr>
        <w:t>Жалоба должна содержать:</w:t>
      </w:r>
    </w:p>
    <w:p w:rsidR="000E5F99" w:rsidRPr="000E5F99" w:rsidRDefault="000E5F99" w:rsidP="000E5F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E5F99">
        <w:rPr>
          <w:rFonts w:ascii="Times New Roman" w:eastAsia="Times New Roman" w:hAnsi="Times New Roman" w:cs="Times New Roman"/>
          <w:color w:val="000000"/>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0E5F99" w:rsidRPr="000E5F99" w:rsidRDefault="000E5F99" w:rsidP="000E5F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E5F99">
        <w:rPr>
          <w:rFonts w:ascii="Times New Roman" w:eastAsia="Times New Roman" w:hAnsi="Times New Roman" w:cs="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5F99" w:rsidRPr="000E5F99" w:rsidRDefault="000E5F99" w:rsidP="000E5F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E5F99">
        <w:rPr>
          <w:rFonts w:ascii="Times New Roman" w:eastAsia="Times New Roman" w:hAnsi="Times New Roman" w:cs="Times New Roman"/>
          <w:color w:val="000000"/>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0E5F99" w:rsidRPr="000E5F99" w:rsidRDefault="000E5F99" w:rsidP="000E5F99">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0E5F99">
        <w:rPr>
          <w:rFonts w:ascii="Times New Roman" w:eastAsia="Times New Roman" w:hAnsi="Times New Roman" w:cs="Times New Roman"/>
          <w:color w:val="000000"/>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xml:space="preserve">5.6. Право на получение информации о рассмотрении обращения (жалобы) </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xml:space="preserve">Заявители имеют право на получение информации и документов, необходимых для обоснования и рассмотрения обращения (жалобы). </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Муниципальные служащие администрации городского округа город Шахунья ответственные за предоставление муниципальной услуги,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xml:space="preserve">При этом документы, ранее поданные заявителями в администрацию городского округа город Шахунья, и (или) иные организации, участвующие в предоставлении муниципальной услуги, выдаются по их просьбе в виде копии. </w:t>
      </w:r>
    </w:p>
    <w:p w:rsidR="009750A8" w:rsidRPr="004000B6" w:rsidRDefault="009750A8" w:rsidP="009750A8">
      <w:pPr>
        <w:autoSpaceDE w:val="0"/>
        <w:spacing w:line="360" w:lineRule="auto"/>
        <w:ind w:firstLine="540"/>
        <w:jc w:val="both"/>
        <w:rPr>
          <w:rFonts w:ascii="Times New Roman" w:hAnsi="Times New Roman"/>
          <w:sz w:val="26"/>
          <w:szCs w:val="26"/>
        </w:rPr>
      </w:pPr>
      <w:r w:rsidRPr="004000B6">
        <w:rPr>
          <w:rFonts w:ascii="Times New Roman" w:hAnsi="Times New Roman"/>
          <w:sz w:val="26"/>
          <w:szCs w:val="26"/>
        </w:rPr>
        <w:t xml:space="preserve">5.7. Срок рассмотрения обращения (жалобы) </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Письменное обращение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xml:space="preserve">5.8. Результат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 </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xml:space="preserve">Результатом досудебного (внесудебного) обжалования решений и действий (бездействия) администрации, должностных лиц, муниципальных служащих, ответственных за предоставление муниципальной услуги является: </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xml:space="preserve">1) признание обращения (жалобы) обоснованным. В этом случае заявитель информируется о результате рассмотрения обращения (жалобы). Администрация городского округа город Шахунья обязана устранить выявленные нарушения по факту предоставления муниципальной услуги. Должностное лицо, муниципальный служащий,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 xml:space="preserve">2) признание обращения (жалобы) необоснованным.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главы местного самоуправления городского округа город Шахунья, если причины, по которым ответ по существу поставленных в обращении (жалобе) вопросов не мог быть дан, в последующем были устранены. </w:t>
      </w:r>
    </w:p>
    <w:p w:rsidR="009750A8" w:rsidRPr="004000B6" w:rsidRDefault="009750A8" w:rsidP="009750A8">
      <w:pPr>
        <w:autoSpaceDE w:val="0"/>
        <w:ind w:firstLine="540"/>
        <w:jc w:val="both"/>
        <w:rPr>
          <w:rFonts w:ascii="Times New Roman" w:hAnsi="Times New Roman"/>
          <w:color w:val="000000"/>
          <w:sz w:val="26"/>
          <w:szCs w:val="26"/>
        </w:rPr>
      </w:pPr>
      <w:r w:rsidRPr="004000B6">
        <w:rPr>
          <w:rFonts w:ascii="Times New Roman" w:hAnsi="Times New Roman"/>
          <w:sz w:val="26"/>
          <w:szCs w:val="26"/>
        </w:rPr>
        <w:t xml:space="preserve">5.9. </w:t>
      </w:r>
      <w:r w:rsidRPr="004000B6">
        <w:rPr>
          <w:rFonts w:ascii="Times New Roman" w:hAnsi="Times New Roman"/>
          <w:color w:val="000000"/>
          <w:sz w:val="26"/>
          <w:szCs w:val="26"/>
        </w:rPr>
        <w:t>Не позднее дня, следующего за днем принятия решения, указанного в подразделе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color w:val="000000"/>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5.11. Порядок обжалования решений и действий (бездействия) органа, предоставляющего муниципальную услугу, должностных лиц, муниципальных служащих в суде.</w:t>
      </w:r>
    </w:p>
    <w:p w:rsidR="009750A8" w:rsidRPr="004000B6" w:rsidRDefault="009750A8" w:rsidP="009750A8">
      <w:pPr>
        <w:autoSpaceDE w:val="0"/>
        <w:ind w:firstLine="540"/>
        <w:jc w:val="both"/>
        <w:rPr>
          <w:rFonts w:ascii="Times New Roman" w:hAnsi="Times New Roman"/>
          <w:sz w:val="26"/>
          <w:szCs w:val="26"/>
        </w:rPr>
      </w:pPr>
      <w:r w:rsidRPr="004000B6">
        <w:rPr>
          <w:rFonts w:ascii="Times New Roman" w:hAnsi="Times New Roman"/>
          <w:sz w:val="26"/>
          <w:szCs w:val="26"/>
        </w:rPr>
        <w:t>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w:t>
      </w:r>
    </w:p>
    <w:p w:rsidR="009750A8" w:rsidRPr="004000B6" w:rsidRDefault="009750A8" w:rsidP="009750A8">
      <w:pPr>
        <w:jc w:val="both"/>
        <w:rPr>
          <w:rFonts w:ascii="Times New Roman" w:hAnsi="Times New Roman"/>
          <w:sz w:val="26"/>
          <w:szCs w:val="26"/>
        </w:rPr>
      </w:pPr>
      <w:r w:rsidRPr="004000B6">
        <w:rPr>
          <w:rFonts w:ascii="Times New Roman" w:hAnsi="Times New Roman"/>
          <w:sz w:val="26"/>
          <w:szCs w:val="26"/>
        </w:rPr>
        <w:t>Исковые заявления подаются в суд в сроки, установленные гражданско- процессуальным законодательством Российской Федерации.</w:t>
      </w:r>
    </w:p>
    <w:p w:rsidR="009750A8" w:rsidRPr="004000B6" w:rsidRDefault="009750A8" w:rsidP="009750A8">
      <w:pPr>
        <w:spacing w:after="0" w:line="240" w:lineRule="auto"/>
        <w:jc w:val="both"/>
        <w:rPr>
          <w:rFonts w:ascii="Times New Roman" w:hAnsi="Times New Roman"/>
          <w:sz w:val="26"/>
          <w:szCs w:val="26"/>
        </w:rPr>
      </w:pPr>
      <w:r w:rsidRPr="004000B6">
        <w:rPr>
          <w:rFonts w:ascii="Times New Roman" w:hAnsi="Times New Roman"/>
          <w:sz w:val="26"/>
          <w:szCs w:val="26"/>
        </w:rPr>
        <w:t xml:space="preserve">                                                         _______________________</w:t>
      </w:r>
    </w:p>
    <w:p w:rsidR="00221698" w:rsidRDefault="003853B8" w:rsidP="003853B8">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1403E1" w:rsidRDefault="001403E1"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9750A8" w:rsidRDefault="009750A8" w:rsidP="003853B8">
      <w:pPr>
        <w:spacing w:after="0" w:line="240" w:lineRule="auto"/>
        <w:ind w:firstLine="709"/>
        <w:jc w:val="center"/>
        <w:rPr>
          <w:rFonts w:ascii="Times New Roman" w:hAnsi="Times New Roman"/>
          <w:sz w:val="24"/>
          <w:szCs w:val="24"/>
        </w:rPr>
      </w:pPr>
    </w:p>
    <w:p w:rsidR="009750A8" w:rsidRDefault="009750A8" w:rsidP="003853B8">
      <w:pPr>
        <w:spacing w:after="0" w:line="240" w:lineRule="auto"/>
        <w:ind w:firstLine="709"/>
        <w:jc w:val="center"/>
        <w:rPr>
          <w:rFonts w:ascii="Times New Roman" w:hAnsi="Times New Roman"/>
          <w:sz w:val="24"/>
          <w:szCs w:val="24"/>
        </w:rPr>
      </w:pPr>
    </w:p>
    <w:p w:rsidR="009750A8" w:rsidRDefault="009750A8" w:rsidP="003853B8">
      <w:pPr>
        <w:spacing w:after="0" w:line="240" w:lineRule="auto"/>
        <w:ind w:firstLine="709"/>
        <w:jc w:val="center"/>
        <w:rPr>
          <w:rFonts w:ascii="Times New Roman" w:hAnsi="Times New Roman"/>
          <w:sz w:val="24"/>
          <w:szCs w:val="24"/>
        </w:rPr>
      </w:pPr>
    </w:p>
    <w:p w:rsidR="009750A8" w:rsidRDefault="009750A8" w:rsidP="003853B8">
      <w:pPr>
        <w:spacing w:after="0" w:line="240" w:lineRule="auto"/>
        <w:ind w:firstLine="709"/>
        <w:jc w:val="center"/>
        <w:rPr>
          <w:rFonts w:ascii="Times New Roman" w:hAnsi="Times New Roman"/>
          <w:sz w:val="24"/>
          <w:szCs w:val="24"/>
        </w:rPr>
      </w:pPr>
    </w:p>
    <w:p w:rsidR="009750A8" w:rsidRDefault="009750A8" w:rsidP="003853B8">
      <w:pPr>
        <w:spacing w:after="0" w:line="240" w:lineRule="auto"/>
        <w:ind w:firstLine="709"/>
        <w:jc w:val="center"/>
        <w:rPr>
          <w:rFonts w:ascii="Times New Roman" w:hAnsi="Times New Roman"/>
          <w:sz w:val="24"/>
          <w:szCs w:val="24"/>
        </w:rPr>
      </w:pPr>
    </w:p>
    <w:p w:rsidR="009750A8" w:rsidRDefault="009750A8" w:rsidP="003853B8">
      <w:pPr>
        <w:spacing w:after="0" w:line="240" w:lineRule="auto"/>
        <w:ind w:firstLine="709"/>
        <w:jc w:val="center"/>
        <w:rPr>
          <w:rFonts w:ascii="Times New Roman" w:hAnsi="Times New Roman"/>
          <w:sz w:val="24"/>
          <w:szCs w:val="24"/>
        </w:rPr>
      </w:pPr>
    </w:p>
    <w:p w:rsidR="009750A8" w:rsidRDefault="009750A8" w:rsidP="003853B8">
      <w:pPr>
        <w:spacing w:after="0" w:line="240" w:lineRule="auto"/>
        <w:ind w:firstLine="709"/>
        <w:jc w:val="center"/>
        <w:rPr>
          <w:rFonts w:ascii="Times New Roman" w:hAnsi="Times New Roman"/>
          <w:sz w:val="24"/>
          <w:szCs w:val="24"/>
        </w:rPr>
      </w:pPr>
    </w:p>
    <w:p w:rsidR="009750A8" w:rsidRDefault="009750A8" w:rsidP="003853B8">
      <w:pPr>
        <w:spacing w:after="0" w:line="240" w:lineRule="auto"/>
        <w:ind w:firstLine="709"/>
        <w:jc w:val="center"/>
        <w:rPr>
          <w:rFonts w:ascii="Times New Roman" w:hAnsi="Times New Roman"/>
          <w:sz w:val="24"/>
          <w:szCs w:val="24"/>
        </w:rPr>
      </w:pPr>
    </w:p>
    <w:p w:rsidR="009750A8" w:rsidRDefault="009750A8" w:rsidP="003853B8">
      <w:pPr>
        <w:spacing w:after="0" w:line="240" w:lineRule="auto"/>
        <w:ind w:firstLine="709"/>
        <w:jc w:val="center"/>
        <w:rPr>
          <w:rFonts w:ascii="Times New Roman" w:hAnsi="Times New Roman"/>
          <w:sz w:val="24"/>
          <w:szCs w:val="24"/>
        </w:rPr>
      </w:pPr>
    </w:p>
    <w:p w:rsidR="009750A8" w:rsidRDefault="009750A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7455B2" w:rsidRDefault="007455B2" w:rsidP="003853B8">
      <w:pPr>
        <w:spacing w:after="0" w:line="240" w:lineRule="auto"/>
        <w:ind w:firstLine="709"/>
        <w:jc w:val="center"/>
        <w:rPr>
          <w:rFonts w:ascii="Times New Roman" w:hAnsi="Times New Roman"/>
          <w:sz w:val="24"/>
          <w:szCs w:val="24"/>
        </w:rPr>
      </w:pPr>
    </w:p>
    <w:p w:rsidR="007455B2" w:rsidRDefault="007455B2" w:rsidP="003853B8">
      <w:pPr>
        <w:spacing w:after="0" w:line="240" w:lineRule="auto"/>
        <w:ind w:firstLine="709"/>
        <w:jc w:val="center"/>
        <w:rPr>
          <w:rFonts w:ascii="Times New Roman" w:hAnsi="Times New Roman"/>
          <w:sz w:val="24"/>
          <w:szCs w:val="24"/>
        </w:rPr>
      </w:pPr>
    </w:p>
    <w:p w:rsidR="007455B2" w:rsidRDefault="007455B2" w:rsidP="003853B8">
      <w:pPr>
        <w:spacing w:after="0" w:line="240" w:lineRule="auto"/>
        <w:ind w:firstLine="709"/>
        <w:jc w:val="center"/>
        <w:rPr>
          <w:rFonts w:ascii="Times New Roman" w:hAnsi="Times New Roman"/>
          <w:sz w:val="24"/>
          <w:szCs w:val="24"/>
        </w:rPr>
      </w:pPr>
    </w:p>
    <w:p w:rsidR="007455B2" w:rsidRDefault="007455B2" w:rsidP="003853B8">
      <w:pPr>
        <w:spacing w:after="0" w:line="240" w:lineRule="auto"/>
        <w:ind w:firstLine="709"/>
        <w:jc w:val="center"/>
        <w:rPr>
          <w:rFonts w:ascii="Times New Roman" w:hAnsi="Times New Roman"/>
          <w:sz w:val="24"/>
          <w:szCs w:val="24"/>
        </w:rPr>
      </w:pPr>
    </w:p>
    <w:p w:rsidR="007455B2" w:rsidRDefault="007455B2" w:rsidP="003853B8">
      <w:pPr>
        <w:spacing w:after="0" w:line="240" w:lineRule="auto"/>
        <w:ind w:firstLine="709"/>
        <w:jc w:val="center"/>
        <w:rPr>
          <w:rFonts w:ascii="Times New Roman" w:hAnsi="Times New Roman"/>
          <w:sz w:val="24"/>
          <w:szCs w:val="24"/>
        </w:rPr>
      </w:pPr>
    </w:p>
    <w:p w:rsidR="00F61677" w:rsidRDefault="00F61677"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C33BC1" w:rsidRPr="006E6C17" w:rsidRDefault="00221698" w:rsidP="003853B8">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00C33BC1" w:rsidRPr="006E6C17">
        <w:rPr>
          <w:rFonts w:ascii="Times New Roman" w:hAnsi="Times New Roman"/>
          <w:sz w:val="24"/>
          <w:szCs w:val="24"/>
        </w:rPr>
        <w:t>Приложение 1</w:t>
      </w:r>
    </w:p>
    <w:p w:rsidR="00C33BC1" w:rsidRPr="006E6C17" w:rsidRDefault="00C33BC1" w:rsidP="006E6C17">
      <w:pPr>
        <w:suppressLineNumbers/>
        <w:tabs>
          <w:tab w:val="left" w:pos="4680"/>
        </w:tabs>
        <w:spacing w:after="0" w:line="240" w:lineRule="auto"/>
        <w:ind w:left="4321"/>
        <w:jc w:val="right"/>
        <w:rPr>
          <w:rFonts w:ascii="Times New Roman" w:hAnsi="Times New Roman"/>
          <w:bCs/>
          <w:sz w:val="24"/>
          <w:szCs w:val="24"/>
        </w:rPr>
      </w:pPr>
      <w:r w:rsidRPr="006E6C17">
        <w:rPr>
          <w:rFonts w:ascii="Times New Roman" w:hAnsi="Times New Roman"/>
          <w:sz w:val="24"/>
          <w:szCs w:val="24"/>
        </w:rPr>
        <w:t>к административному регламенту по</w:t>
      </w:r>
      <w:r w:rsidRPr="006E6C17">
        <w:rPr>
          <w:rFonts w:ascii="Times New Roman" w:hAnsi="Times New Roman"/>
          <w:bCs/>
          <w:sz w:val="24"/>
          <w:szCs w:val="24"/>
        </w:rPr>
        <w:t xml:space="preserve"> предоставлению муниципальной услуги </w:t>
      </w:r>
      <w:r w:rsidRPr="006E6C17">
        <w:rPr>
          <w:rFonts w:ascii="Times New Roman" w:hAnsi="Times New Roman"/>
          <w:sz w:val="24"/>
          <w:szCs w:val="24"/>
        </w:rPr>
        <w:t>«</w:t>
      </w:r>
      <w:r w:rsidR="006E6C17" w:rsidRPr="006E6C17">
        <w:rPr>
          <w:rFonts w:ascii="Times New Roman" w:hAnsi="Times New Roman" w:cs="Times New Roman"/>
        </w:rPr>
        <w:t>Предоставление решения о согласовании архитектурно-градостроительного облика объекта</w:t>
      </w:r>
      <w:r w:rsidR="006E6C17" w:rsidRPr="006E6C17">
        <w:rPr>
          <w:rFonts w:ascii="Times New Roman" w:hAnsi="Times New Roman" w:cs="Times New Roman"/>
          <w:sz w:val="24"/>
          <w:szCs w:val="24"/>
        </w:rPr>
        <w:t xml:space="preserve"> на территории  городского округа город Шахунья Нижегородской области</w:t>
      </w:r>
      <w:r w:rsidR="006E6C17">
        <w:rPr>
          <w:rFonts w:ascii="Times New Roman" w:hAnsi="Times New Roman"/>
          <w:sz w:val="24"/>
          <w:szCs w:val="24"/>
        </w:rPr>
        <w:t>»</w:t>
      </w:r>
    </w:p>
    <w:p w:rsidR="00C33BC1" w:rsidRPr="006E6C17" w:rsidRDefault="00C33BC1" w:rsidP="00C33BC1">
      <w:pPr>
        <w:spacing w:after="0" w:line="240" w:lineRule="auto"/>
        <w:jc w:val="right"/>
        <w:rPr>
          <w:rFonts w:ascii="Times New Roman" w:hAnsi="Times New Roman"/>
          <w:sz w:val="24"/>
          <w:szCs w:val="24"/>
        </w:rPr>
      </w:pPr>
    </w:p>
    <w:p w:rsidR="00C33BC1" w:rsidRDefault="00C33BC1" w:rsidP="00C33BC1">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6E6C17" w:rsidRDefault="006E6C17" w:rsidP="006E6C17">
      <w:pPr>
        <w:spacing w:after="0" w:line="240" w:lineRule="auto"/>
        <w:rPr>
          <w:rFonts w:ascii="Times New Roman" w:hAnsi="Times New Roman"/>
          <w:sz w:val="24"/>
          <w:szCs w:val="24"/>
        </w:rPr>
      </w:pPr>
    </w:p>
    <w:p w:rsidR="006E6C17" w:rsidRDefault="006E6C17" w:rsidP="006E6C17">
      <w:pPr>
        <w:spacing w:after="0" w:line="240" w:lineRule="auto"/>
        <w:jc w:val="right"/>
        <w:rPr>
          <w:rFonts w:ascii="Times New Roman" w:hAnsi="Times New Roman"/>
          <w:sz w:val="24"/>
          <w:szCs w:val="24"/>
        </w:rPr>
      </w:pPr>
      <w:r>
        <w:rPr>
          <w:rFonts w:ascii="Times New Roman" w:hAnsi="Times New Roman"/>
          <w:sz w:val="24"/>
          <w:szCs w:val="24"/>
        </w:rPr>
        <w:t xml:space="preserve">Главе </w:t>
      </w:r>
      <w:r w:rsidR="009750A8">
        <w:rPr>
          <w:rFonts w:ascii="Times New Roman" w:hAnsi="Times New Roman"/>
          <w:sz w:val="24"/>
          <w:szCs w:val="24"/>
        </w:rPr>
        <w:t>местного самоуправления</w:t>
      </w:r>
      <w:r w:rsidR="00C33BC1">
        <w:rPr>
          <w:rFonts w:ascii="Times New Roman" w:hAnsi="Times New Roman"/>
          <w:sz w:val="24"/>
          <w:szCs w:val="24"/>
        </w:rPr>
        <w:t xml:space="preserve">                                                                                            </w:t>
      </w:r>
      <w:r>
        <w:rPr>
          <w:rFonts w:ascii="Times New Roman" w:hAnsi="Times New Roman"/>
          <w:sz w:val="24"/>
          <w:szCs w:val="24"/>
        </w:rPr>
        <w:t xml:space="preserve">               </w:t>
      </w:r>
    </w:p>
    <w:p w:rsidR="00C33BC1" w:rsidRPr="00890299" w:rsidRDefault="006E6C17" w:rsidP="006E6C17">
      <w:pPr>
        <w:spacing w:after="0" w:line="240" w:lineRule="auto"/>
        <w:jc w:val="right"/>
        <w:rPr>
          <w:rFonts w:ascii="Times New Roman" w:hAnsi="Times New Roman"/>
          <w:sz w:val="24"/>
          <w:szCs w:val="24"/>
        </w:rPr>
      </w:pPr>
      <w:r>
        <w:rPr>
          <w:rFonts w:ascii="Times New Roman" w:hAnsi="Times New Roman"/>
          <w:sz w:val="24"/>
          <w:szCs w:val="24"/>
        </w:rPr>
        <w:t xml:space="preserve"> </w:t>
      </w:r>
      <w:r w:rsidR="00C33BC1">
        <w:rPr>
          <w:rFonts w:ascii="Times New Roman" w:hAnsi="Times New Roman"/>
          <w:sz w:val="24"/>
          <w:szCs w:val="24"/>
        </w:rPr>
        <w:t>городского округа город Шахунья</w:t>
      </w:r>
    </w:p>
    <w:p w:rsidR="00C33BC1" w:rsidRDefault="003853B8" w:rsidP="00C33BC1">
      <w:pPr>
        <w:tabs>
          <w:tab w:val="left" w:pos="3084"/>
        </w:tabs>
        <w:spacing w:after="0" w:line="240" w:lineRule="auto"/>
        <w:jc w:val="right"/>
        <w:rPr>
          <w:rFonts w:ascii="Times New Roman" w:hAnsi="Times New Roman"/>
          <w:sz w:val="24"/>
          <w:szCs w:val="24"/>
        </w:rPr>
      </w:pPr>
      <w:r>
        <w:rPr>
          <w:rFonts w:ascii="Times New Roman" w:hAnsi="Times New Roman"/>
          <w:sz w:val="24"/>
          <w:szCs w:val="24"/>
        </w:rPr>
        <w:t>________</w:t>
      </w:r>
      <w:r w:rsidR="006E6C17">
        <w:rPr>
          <w:rFonts w:ascii="Times New Roman" w:hAnsi="Times New Roman"/>
          <w:sz w:val="24"/>
          <w:szCs w:val="24"/>
        </w:rPr>
        <w:t>_______________________</w:t>
      </w:r>
      <w:r w:rsidR="00C33BC1" w:rsidRPr="00ED3E5A">
        <w:rPr>
          <w:rFonts w:ascii="Times New Roman" w:hAnsi="Times New Roman"/>
          <w:sz w:val="24"/>
          <w:szCs w:val="24"/>
        </w:rPr>
        <w:t xml:space="preserve"> </w:t>
      </w:r>
    </w:p>
    <w:p w:rsidR="00C33BC1" w:rsidRDefault="003853B8" w:rsidP="00C33BC1">
      <w:pPr>
        <w:tabs>
          <w:tab w:val="left" w:pos="3084"/>
        </w:tabs>
        <w:spacing w:after="0" w:line="240" w:lineRule="auto"/>
        <w:jc w:val="right"/>
        <w:rPr>
          <w:rFonts w:ascii="Times New Roman" w:hAnsi="Times New Roman"/>
          <w:sz w:val="24"/>
          <w:szCs w:val="24"/>
        </w:rPr>
      </w:pPr>
      <w:r>
        <w:rPr>
          <w:rFonts w:ascii="Times New Roman" w:hAnsi="Times New Roman"/>
          <w:sz w:val="24"/>
          <w:szCs w:val="24"/>
        </w:rPr>
        <w:t>__</w:t>
      </w:r>
      <w:r w:rsidR="00C33BC1" w:rsidRPr="000E1DEE">
        <w:rPr>
          <w:rFonts w:ascii="Times New Roman" w:hAnsi="Times New Roman"/>
          <w:sz w:val="24"/>
          <w:szCs w:val="24"/>
        </w:rPr>
        <w:t xml:space="preserve"> </w:t>
      </w:r>
      <w:r w:rsidR="00C33BC1">
        <w:rPr>
          <w:rFonts w:ascii="Times New Roman" w:hAnsi="Times New Roman"/>
          <w:sz w:val="24"/>
          <w:szCs w:val="24"/>
        </w:rPr>
        <w:t>_____</w:t>
      </w:r>
      <w:r w:rsidR="00C33BC1" w:rsidRPr="000E1DEE">
        <w:rPr>
          <w:rFonts w:ascii="Times New Roman" w:hAnsi="Times New Roman"/>
          <w:sz w:val="24"/>
          <w:szCs w:val="24"/>
        </w:rPr>
        <w:t>__________</w:t>
      </w:r>
      <w:r w:rsidR="00C33BC1">
        <w:rPr>
          <w:rFonts w:ascii="Times New Roman" w:hAnsi="Times New Roman"/>
          <w:sz w:val="24"/>
          <w:szCs w:val="24"/>
        </w:rPr>
        <w:t>______________</w:t>
      </w:r>
    </w:p>
    <w:p w:rsidR="00C33BC1" w:rsidRPr="00332628" w:rsidRDefault="00C33BC1" w:rsidP="00C33BC1">
      <w:pPr>
        <w:tabs>
          <w:tab w:val="left" w:pos="3084"/>
        </w:tabs>
        <w:spacing w:after="0" w:line="240" w:lineRule="auto"/>
        <w:jc w:val="right"/>
        <w:rPr>
          <w:rFonts w:ascii="Times New Roman" w:hAnsi="Times New Roman" w:cs="Times New Roman"/>
          <w:sz w:val="24"/>
          <w:szCs w:val="24"/>
        </w:rPr>
      </w:pPr>
      <w:r w:rsidRPr="00332628">
        <w:rPr>
          <w:rFonts w:ascii="Times New Roman" w:hAnsi="Times New Roman" w:cs="Times New Roman"/>
          <w:sz w:val="24"/>
          <w:szCs w:val="24"/>
        </w:rPr>
        <w:t>_______________________________</w:t>
      </w:r>
    </w:p>
    <w:p w:rsidR="006E6C17" w:rsidRPr="00332628" w:rsidRDefault="00374A5A" w:rsidP="006E6C17">
      <w:pPr>
        <w:spacing w:after="0" w:line="240" w:lineRule="auto"/>
        <w:jc w:val="right"/>
        <w:rPr>
          <w:rFonts w:ascii="Times New Roman" w:hAnsi="Times New Roman" w:cs="Times New Roman"/>
        </w:rPr>
      </w:pPr>
      <w:r w:rsidRPr="00332628">
        <w:rPr>
          <w:rFonts w:ascii="Times New Roman" w:hAnsi="Times New Roman" w:cs="Times New Roman"/>
        </w:rPr>
        <w:t>(</w:t>
      </w:r>
      <w:r w:rsidR="006E6C17" w:rsidRPr="00332628">
        <w:rPr>
          <w:rFonts w:ascii="Times New Roman" w:hAnsi="Times New Roman" w:cs="Times New Roman"/>
        </w:rPr>
        <w:t xml:space="preserve">ФИО, </w:t>
      </w:r>
      <w:r w:rsidRPr="00332628">
        <w:rPr>
          <w:rFonts w:ascii="Times New Roman" w:hAnsi="Times New Roman" w:cs="Times New Roman"/>
        </w:rPr>
        <w:t xml:space="preserve">место жительства заявителя, </w:t>
      </w:r>
    </w:p>
    <w:p w:rsidR="006E6C17" w:rsidRPr="00332628" w:rsidRDefault="00374A5A" w:rsidP="006E6C17">
      <w:pPr>
        <w:spacing w:after="0" w:line="240" w:lineRule="auto"/>
        <w:jc w:val="right"/>
        <w:rPr>
          <w:rFonts w:ascii="Times New Roman" w:hAnsi="Times New Roman" w:cs="Times New Roman"/>
        </w:rPr>
      </w:pPr>
      <w:r w:rsidRPr="00332628">
        <w:rPr>
          <w:rFonts w:ascii="Times New Roman" w:hAnsi="Times New Roman" w:cs="Times New Roman"/>
        </w:rPr>
        <w:t xml:space="preserve">реквизиты документа, удостоверяющего </w:t>
      </w:r>
    </w:p>
    <w:p w:rsidR="006E6C17" w:rsidRPr="00332628" w:rsidRDefault="00374A5A" w:rsidP="006E6C17">
      <w:pPr>
        <w:spacing w:after="0" w:line="240" w:lineRule="auto"/>
        <w:jc w:val="right"/>
        <w:rPr>
          <w:rFonts w:ascii="Times New Roman" w:hAnsi="Times New Roman" w:cs="Times New Roman"/>
        </w:rPr>
      </w:pPr>
      <w:r w:rsidRPr="00332628">
        <w:rPr>
          <w:rFonts w:ascii="Times New Roman" w:hAnsi="Times New Roman" w:cs="Times New Roman"/>
        </w:rPr>
        <w:t xml:space="preserve">личность заявителя (для гражданина) </w:t>
      </w:r>
    </w:p>
    <w:p w:rsidR="006E6C17" w:rsidRPr="00332628" w:rsidRDefault="00374A5A" w:rsidP="006E6C17">
      <w:pPr>
        <w:spacing w:after="0" w:line="240" w:lineRule="auto"/>
        <w:jc w:val="right"/>
        <w:rPr>
          <w:rFonts w:ascii="Times New Roman" w:hAnsi="Times New Roman" w:cs="Times New Roman"/>
        </w:rPr>
      </w:pPr>
      <w:r w:rsidRPr="00332628">
        <w:rPr>
          <w:rFonts w:ascii="Times New Roman" w:hAnsi="Times New Roman" w:cs="Times New Roman"/>
        </w:rPr>
        <w:t>(н</w:t>
      </w:r>
      <w:r w:rsidR="006E6C17" w:rsidRPr="00332628">
        <w:rPr>
          <w:rFonts w:ascii="Times New Roman" w:hAnsi="Times New Roman" w:cs="Times New Roman"/>
        </w:rPr>
        <w:t>аименование, юридический адрес,</w:t>
      </w:r>
    </w:p>
    <w:p w:rsidR="006E6C17" w:rsidRPr="00332628" w:rsidRDefault="00374A5A" w:rsidP="006E6C17">
      <w:pPr>
        <w:spacing w:after="0" w:line="240" w:lineRule="auto"/>
        <w:jc w:val="right"/>
        <w:rPr>
          <w:rFonts w:ascii="Times New Roman" w:hAnsi="Times New Roman" w:cs="Times New Roman"/>
        </w:rPr>
      </w:pPr>
      <w:r w:rsidRPr="00332628">
        <w:rPr>
          <w:rFonts w:ascii="Times New Roman" w:hAnsi="Times New Roman" w:cs="Times New Roman"/>
        </w:rPr>
        <w:t xml:space="preserve">ОГРН, КПП, ИНН, № телефона, </w:t>
      </w:r>
    </w:p>
    <w:p w:rsidR="006E6C17" w:rsidRPr="00332628" w:rsidRDefault="00374A5A" w:rsidP="006E6C17">
      <w:pPr>
        <w:spacing w:after="0" w:line="240" w:lineRule="auto"/>
        <w:jc w:val="right"/>
        <w:rPr>
          <w:rFonts w:ascii="Times New Roman" w:hAnsi="Times New Roman" w:cs="Times New Roman"/>
        </w:rPr>
      </w:pPr>
      <w:r w:rsidRPr="00332628">
        <w:rPr>
          <w:rFonts w:ascii="Times New Roman" w:hAnsi="Times New Roman" w:cs="Times New Roman"/>
        </w:rPr>
        <w:t xml:space="preserve">адрес электронной почты </w:t>
      </w:r>
      <w:r w:rsidR="006E6C17" w:rsidRPr="00332628">
        <w:rPr>
          <w:rFonts w:ascii="Times New Roman" w:hAnsi="Times New Roman" w:cs="Times New Roman"/>
        </w:rPr>
        <w:t>)</w:t>
      </w:r>
    </w:p>
    <w:p w:rsidR="006E6C17" w:rsidRPr="00332628" w:rsidRDefault="006E6C17" w:rsidP="006E6C17">
      <w:pPr>
        <w:spacing w:after="0"/>
        <w:jc w:val="center"/>
        <w:rPr>
          <w:rFonts w:ascii="Times New Roman" w:hAnsi="Times New Roman" w:cs="Times New Roman"/>
        </w:rPr>
      </w:pPr>
    </w:p>
    <w:p w:rsidR="006E6C17" w:rsidRPr="00332628" w:rsidRDefault="00374A5A" w:rsidP="006E6C17">
      <w:pPr>
        <w:spacing w:after="0"/>
        <w:jc w:val="center"/>
        <w:rPr>
          <w:rFonts w:ascii="Times New Roman" w:hAnsi="Times New Roman" w:cs="Times New Roman"/>
        </w:rPr>
      </w:pPr>
      <w:r w:rsidRPr="00332628">
        <w:rPr>
          <w:rFonts w:ascii="Times New Roman" w:hAnsi="Times New Roman" w:cs="Times New Roman"/>
        </w:rPr>
        <w:t>ЗАЯВЛЕНИЕ</w:t>
      </w:r>
    </w:p>
    <w:p w:rsidR="006E6C17" w:rsidRPr="00332628" w:rsidRDefault="006E6C17">
      <w:pPr>
        <w:rPr>
          <w:rFonts w:ascii="Times New Roman" w:hAnsi="Times New Roman" w:cs="Times New Roman"/>
        </w:rPr>
      </w:pPr>
      <w:r w:rsidRPr="00332628">
        <w:rPr>
          <w:rFonts w:ascii="Times New Roman" w:hAnsi="Times New Roman" w:cs="Times New Roman"/>
        </w:rPr>
        <w:t xml:space="preserve">     Прошу  </w:t>
      </w:r>
      <w:r w:rsidR="00374A5A" w:rsidRPr="00332628">
        <w:rPr>
          <w:rFonts w:ascii="Times New Roman" w:hAnsi="Times New Roman" w:cs="Times New Roman"/>
        </w:rPr>
        <w:t>предоставить решения о согласовании архитектурно- градостроительного облика объекта _________________________________</w:t>
      </w:r>
      <w:r w:rsidRPr="00332628">
        <w:rPr>
          <w:rFonts w:ascii="Times New Roman" w:hAnsi="Times New Roman" w:cs="Times New Roman"/>
        </w:rPr>
        <w:t>__________________________________________</w:t>
      </w:r>
      <w:r w:rsidR="00374A5A" w:rsidRPr="00332628">
        <w:rPr>
          <w:rFonts w:ascii="Times New Roman" w:hAnsi="Times New Roman" w:cs="Times New Roman"/>
        </w:rPr>
        <w:t>__ ____________________________________</w:t>
      </w:r>
      <w:r w:rsidRPr="00332628">
        <w:rPr>
          <w:rFonts w:ascii="Times New Roman" w:hAnsi="Times New Roman" w:cs="Times New Roman"/>
        </w:rPr>
        <w:t>_____________________</w:t>
      </w:r>
      <w:r w:rsidR="00374A5A" w:rsidRPr="00332628">
        <w:rPr>
          <w:rFonts w:ascii="Times New Roman" w:hAnsi="Times New Roman" w:cs="Times New Roman"/>
        </w:rPr>
        <w:t>площадью______</w:t>
      </w:r>
      <w:r w:rsidRPr="00332628">
        <w:rPr>
          <w:rFonts w:ascii="Times New Roman" w:hAnsi="Times New Roman" w:cs="Times New Roman"/>
        </w:rPr>
        <w:t>__________</w:t>
      </w:r>
      <w:r w:rsidR="00374A5A" w:rsidRPr="00332628">
        <w:rPr>
          <w:rFonts w:ascii="Times New Roman" w:hAnsi="Times New Roman" w:cs="Times New Roman"/>
        </w:rPr>
        <w:t>__, с кадастровым номером (кадастровым номерами)__________</w:t>
      </w:r>
      <w:r w:rsidRPr="00332628">
        <w:rPr>
          <w:rFonts w:ascii="Times New Roman" w:hAnsi="Times New Roman" w:cs="Times New Roman"/>
        </w:rPr>
        <w:t>__________________</w:t>
      </w:r>
      <w:r w:rsidR="00374A5A" w:rsidRPr="00332628">
        <w:rPr>
          <w:rFonts w:ascii="Times New Roman" w:hAnsi="Times New Roman" w:cs="Times New Roman"/>
        </w:rPr>
        <w:t xml:space="preserve">_____________ __________________________________________________________________ </w:t>
      </w:r>
    </w:p>
    <w:p w:rsidR="006E6C17" w:rsidRPr="00332628" w:rsidRDefault="00374A5A">
      <w:pPr>
        <w:rPr>
          <w:rFonts w:ascii="Times New Roman" w:hAnsi="Times New Roman" w:cs="Times New Roman"/>
        </w:rPr>
      </w:pPr>
      <w:r w:rsidRPr="00332628">
        <w:rPr>
          <w:rFonts w:ascii="Times New Roman" w:hAnsi="Times New Roman" w:cs="Times New Roman"/>
        </w:rPr>
        <w:t>(в случае, если границы земельного участка подлежат уточнению, или из которых в соответствии с проектом межевания территории предусмотрено образование испрашиваемого земельного участка в случае, если сведения о таких земельных участках внесены в гос</w:t>
      </w:r>
      <w:r w:rsidR="006E6C17" w:rsidRPr="00332628">
        <w:rPr>
          <w:rFonts w:ascii="Times New Roman" w:hAnsi="Times New Roman" w:cs="Times New Roman"/>
        </w:rPr>
        <w:t>ударственный кадастровый учет)</w:t>
      </w:r>
    </w:p>
    <w:p w:rsidR="006E6C17" w:rsidRPr="00332628" w:rsidRDefault="006E6C17">
      <w:pPr>
        <w:rPr>
          <w:rFonts w:ascii="Times New Roman" w:hAnsi="Times New Roman" w:cs="Times New Roman"/>
        </w:rPr>
      </w:pPr>
      <w:r w:rsidRPr="00332628">
        <w:rPr>
          <w:rFonts w:ascii="Times New Roman" w:hAnsi="Times New Roman" w:cs="Times New Roman"/>
        </w:rPr>
        <w:t>_______________________________________________________________________________________________________________</w:t>
      </w:r>
      <w:r w:rsidR="00374A5A" w:rsidRPr="00332628">
        <w:rPr>
          <w:rFonts w:ascii="Times New Roman" w:hAnsi="Times New Roman" w:cs="Times New Roman"/>
        </w:rPr>
        <w:t xml:space="preserve">___________________________________________________________ </w:t>
      </w:r>
    </w:p>
    <w:p w:rsidR="006E6C17" w:rsidRPr="00332628" w:rsidRDefault="00374A5A">
      <w:pPr>
        <w:rPr>
          <w:rFonts w:ascii="Times New Roman" w:hAnsi="Times New Roman" w:cs="Times New Roman"/>
        </w:rPr>
      </w:pPr>
      <w:r w:rsidRPr="00332628">
        <w:rPr>
          <w:rFonts w:ascii="Times New Roman" w:hAnsi="Times New Roman" w:cs="Times New Roman"/>
        </w:rPr>
        <w:t>Ответ прошу ________________________</w:t>
      </w:r>
      <w:r w:rsidR="006E6C17" w:rsidRPr="00332628">
        <w:rPr>
          <w:rFonts w:ascii="Times New Roman" w:hAnsi="Times New Roman" w:cs="Times New Roman"/>
        </w:rPr>
        <w:t>___________________</w:t>
      </w:r>
      <w:r w:rsidRPr="00332628">
        <w:rPr>
          <w:rFonts w:ascii="Times New Roman" w:hAnsi="Times New Roman" w:cs="Times New Roman"/>
        </w:rPr>
        <w:t xml:space="preserve">______________________________ </w:t>
      </w:r>
    </w:p>
    <w:p w:rsidR="006E6C17" w:rsidRPr="00332628" w:rsidRDefault="00374A5A" w:rsidP="006E6C17">
      <w:pPr>
        <w:jc w:val="center"/>
        <w:rPr>
          <w:rFonts w:ascii="Times New Roman" w:hAnsi="Times New Roman" w:cs="Times New Roman"/>
        </w:rPr>
      </w:pPr>
      <w:r w:rsidRPr="00332628">
        <w:rPr>
          <w:rFonts w:ascii="Times New Roman" w:hAnsi="Times New Roman" w:cs="Times New Roman"/>
        </w:rPr>
        <w:t>(указывается способ получения ответа: на руки, почтой и т.д.)</w:t>
      </w:r>
    </w:p>
    <w:p w:rsidR="006E6C17" w:rsidRPr="00332628" w:rsidRDefault="006E6C17">
      <w:pPr>
        <w:rPr>
          <w:rFonts w:ascii="Times New Roman" w:hAnsi="Times New Roman" w:cs="Times New Roman"/>
        </w:rPr>
      </w:pPr>
    </w:p>
    <w:p w:rsidR="006E6C17" w:rsidRPr="00332628" w:rsidRDefault="00374A5A">
      <w:pPr>
        <w:rPr>
          <w:rFonts w:ascii="Times New Roman" w:hAnsi="Times New Roman" w:cs="Times New Roman"/>
        </w:rPr>
      </w:pPr>
      <w:r w:rsidRPr="00332628">
        <w:rPr>
          <w:rFonts w:ascii="Times New Roman" w:hAnsi="Times New Roman" w:cs="Times New Roman"/>
        </w:rPr>
        <w:t xml:space="preserve">Дата </w:t>
      </w:r>
      <w:r w:rsidR="006E6C17" w:rsidRPr="00332628">
        <w:rPr>
          <w:rFonts w:ascii="Times New Roman" w:hAnsi="Times New Roman" w:cs="Times New Roman"/>
        </w:rPr>
        <w:t xml:space="preserve">                                                           </w:t>
      </w:r>
      <w:r w:rsidRPr="00332628">
        <w:rPr>
          <w:rFonts w:ascii="Times New Roman" w:hAnsi="Times New Roman" w:cs="Times New Roman"/>
        </w:rPr>
        <w:t>Подпись</w:t>
      </w:r>
      <w:r w:rsidR="006E6C17" w:rsidRPr="00332628">
        <w:rPr>
          <w:rFonts w:ascii="Times New Roman" w:hAnsi="Times New Roman" w:cs="Times New Roman"/>
        </w:rPr>
        <w:t xml:space="preserve"> ________________</w:t>
      </w:r>
    </w:p>
    <w:p w:rsidR="006E6C17" w:rsidRDefault="006E6C17" w:rsidP="006E6C17">
      <w:pPr>
        <w:tabs>
          <w:tab w:val="left" w:pos="4680"/>
        </w:tabs>
        <w:spacing w:after="0" w:line="240" w:lineRule="auto"/>
        <w:ind w:left="4321"/>
        <w:jc w:val="right"/>
        <w:rPr>
          <w:rFonts w:ascii="Times New Roman" w:hAnsi="Times New Roman"/>
          <w:sz w:val="24"/>
          <w:szCs w:val="24"/>
        </w:rPr>
      </w:pPr>
    </w:p>
    <w:p w:rsidR="006E6C17" w:rsidRDefault="006E6C17" w:rsidP="006E6C17">
      <w:pPr>
        <w:tabs>
          <w:tab w:val="left" w:pos="4680"/>
        </w:tabs>
        <w:spacing w:after="0" w:line="240" w:lineRule="auto"/>
        <w:ind w:left="4321"/>
        <w:jc w:val="right"/>
        <w:rPr>
          <w:rFonts w:ascii="Times New Roman" w:hAnsi="Times New Roman"/>
          <w:sz w:val="24"/>
          <w:szCs w:val="24"/>
        </w:rPr>
      </w:pPr>
    </w:p>
    <w:p w:rsidR="006E6C17" w:rsidRDefault="006E6C17" w:rsidP="006E6C17">
      <w:pPr>
        <w:tabs>
          <w:tab w:val="left" w:pos="4680"/>
        </w:tabs>
        <w:spacing w:after="0" w:line="240" w:lineRule="auto"/>
        <w:ind w:left="4321"/>
        <w:jc w:val="right"/>
        <w:rPr>
          <w:rFonts w:ascii="Times New Roman" w:hAnsi="Times New Roman"/>
          <w:sz w:val="24"/>
          <w:szCs w:val="24"/>
        </w:rPr>
      </w:pPr>
    </w:p>
    <w:p w:rsidR="006E6C17" w:rsidRDefault="006E6C17" w:rsidP="006E6C17">
      <w:pPr>
        <w:tabs>
          <w:tab w:val="left" w:pos="4680"/>
        </w:tabs>
        <w:spacing w:after="0" w:line="240" w:lineRule="auto"/>
        <w:ind w:left="4321"/>
        <w:jc w:val="right"/>
        <w:rPr>
          <w:rFonts w:ascii="Times New Roman" w:hAnsi="Times New Roman"/>
          <w:sz w:val="24"/>
          <w:szCs w:val="24"/>
        </w:rPr>
      </w:pPr>
    </w:p>
    <w:p w:rsidR="007455B2" w:rsidRDefault="007455B2" w:rsidP="006E6C17">
      <w:pPr>
        <w:tabs>
          <w:tab w:val="left" w:pos="4680"/>
        </w:tabs>
        <w:spacing w:after="0" w:line="240" w:lineRule="auto"/>
        <w:ind w:left="4321"/>
        <w:jc w:val="right"/>
        <w:rPr>
          <w:rFonts w:ascii="Times New Roman" w:hAnsi="Times New Roman"/>
          <w:sz w:val="24"/>
          <w:szCs w:val="24"/>
        </w:rPr>
      </w:pPr>
    </w:p>
    <w:p w:rsidR="008E5B5A" w:rsidRDefault="008E5B5A" w:rsidP="006E6C17">
      <w:pPr>
        <w:tabs>
          <w:tab w:val="left" w:pos="4680"/>
        </w:tabs>
        <w:spacing w:after="0" w:line="240" w:lineRule="auto"/>
        <w:ind w:left="4321"/>
        <w:jc w:val="right"/>
        <w:rPr>
          <w:rFonts w:ascii="Times New Roman" w:hAnsi="Times New Roman"/>
          <w:sz w:val="24"/>
          <w:szCs w:val="24"/>
        </w:rPr>
      </w:pPr>
    </w:p>
    <w:p w:rsidR="007455B2" w:rsidRDefault="007455B2" w:rsidP="006E6C17">
      <w:pPr>
        <w:tabs>
          <w:tab w:val="left" w:pos="4680"/>
        </w:tabs>
        <w:spacing w:after="0" w:line="240" w:lineRule="auto"/>
        <w:ind w:left="4321"/>
        <w:jc w:val="right"/>
        <w:rPr>
          <w:rFonts w:ascii="Times New Roman" w:hAnsi="Times New Roman"/>
          <w:sz w:val="24"/>
          <w:szCs w:val="24"/>
        </w:rPr>
      </w:pPr>
    </w:p>
    <w:p w:rsidR="007455B2" w:rsidRDefault="007455B2" w:rsidP="006E6C17">
      <w:pPr>
        <w:tabs>
          <w:tab w:val="left" w:pos="4680"/>
        </w:tabs>
        <w:spacing w:after="0" w:line="240" w:lineRule="auto"/>
        <w:ind w:left="4321"/>
        <w:jc w:val="right"/>
        <w:rPr>
          <w:rFonts w:ascii="Times New Roman" w:hAnsi="Times New Roman"/>
          <w:sz w:val="24"/>
          <w:szCs w:val="24"/>
        </w:rPr>
      </w:pPr>
    </w:p>
    <w:p w:rsidR="007455B2" w:rsidRDefault="007455B2" w:rsidP="006E6C17">
      <w:pPr>
        <w:tabs>
          <w:tab w:val="left" w:pos="4680"/>
        </w:tabs>
        <w:spacing w:after="0" w:line="240" w:lineRule="auto"/>
        <w:ind w:left="4321"/>
        <w:jc w:val="right"/>
        <w:rPr>
          <w:rFonts w:ascii="Times New Roman" w:hAnsi="Times New Roman"/>
          <w:sz w:val="24"/>
          <w:szCs w:val="24"/>
        </w:rPr>
      </w:pPr>
    </w:p>
    <w:p w:rsidR="00955503" w:rsidRPr="006E6C17" w:rsidRDefault="00955503" w:rsidP="00955503">
      <w:pPr>
        <w:spacing w:after="0" w:line="240" w:lineRule="auto"/>
        <w:rPr>
          <w:rFonts w:ascii="Times New Roman" w:hAnsi="Times New Roman"/>
          <w:sz w:val="24"/>
          <w:szCs w:val="24"/>
        </w:rPr>
      </w:pPr>
      <w:r>
        <w:rPr>
          <w:rFonts w:ascii="Times New Roman" w:hAnsi="Times New Roman"/>
          <w:sz w:val="24"/>
          <w:szCs w:val="24"/>
        </w:rPr>
        <w:t xml:space="preserve">                                                                                                                                   </w:t>
      </w:r>
      <w:r w:rsidRPr="006E6C17">
        <w:rPr>
          <w:rFonts w:ascii="Times New Roman" w:hAnsi="Times New Roman"/>
          <w:sz w:val="24"/>
          <w:szCs w:val="24"/>
        </w:rPr>
        <w:t>Приложение</w:t>
      </w:r>
      <w:r>
        <w:rPr>
          <w:rFonts w:ascii="Times New Roman" w:hAnsi="Times New Roman"/>
          <w:sz w:val="24"/>
          <w:szCs w:val="24"/>
        </w:rPr>
        <w:t xml:space="preserve"> 2</w:t>
      </w:r>
    </w:p>
    <w:p w:rsidR="00955503" w:rsidRPr="006E6C17" w:rsidRDefault="00955503" w:rsidP="00955503">
      <w:pPr>
        <w:suppressLineNumbers/>
        <w:tabs>
          <w:tab w:val="left" w:pos="4680"/>
        </w:tabs>
        <w:spacing w:after="0" w:line="240" w:lineRule="auto"/>
        <w:ind w:left="4321"/>
        <w:jc w:val="right"/>
        <w:rPr>
          <w:rFonts w:ascii="Times New Roman" w:hAnsi="Times New Roman"/>
          <w:bCs/>
          <w:sz w:val="24"/>
          <w:szCs w:val="24"/>
        </w:rPr>
      </w:pPr>
      <w:r w:rsidRPr="006E6C17">
        <w:rPr>
          <w:rFonts w:ascii="Times New Roman" w:hAnsi="Times New Roman"/>
          <w:sz w:val="24"/>
          <w:szCs w:val="24"/>
        </w:rPr>
        <w:t>к административному регламенту по</w:t>
      </w:r>
      <w:r w:rsidRPr="006E6C17">
        <w:rPr>
          <w:rFonts w:ascii="Times New Roman" w:hAnsi="Times New Roman"/>
          <w:bCs/>
          <w:sz w:val="24"/>
          <w:szCs w:val="24"/>
        </w:rPr>
        <w:t xml:space="preserve"> предоставлению муниципальной услуги </w:t>
      </w:r>
      <w:r w:rsidRPr="006E6C17">
        <w:rPr>
          <w:rFonts w:ascii="Times New Roman" w:hAnsi="Times New Roman"/>
          <w:sz w:val="24"/>
          <w:szCs w:val="24"/>
        </w:rPr>
        <w:t>«</w:t>
      </w:r>
      <w:r w:rsidRPr="006E6C17">
        <w:rPr>
          <w:rFonts w:ascii="Times New Roman" w:hAnsi="Times New Roman" w:cs="Times New Roman"/>
        </w:rPr>
        <w:t>Предоставление решения о согласовании архитектурно-градостроительного облика объекта</w:t>
      </w:r>
      <w:r w:rsidRPr="006E6C17">
        <w:rPr>
          <w:rFonts w:ascii="Times New Roman" w:hAnsi="Times New Roman" w:cs="Times New Roman"/>
          <w:sz w:val="24"/>
          <w:szCs w:val="24"/>
        </w:rPr>
        <w:t xml:space="preserve"> на территории  городского округа город Шахунья Нижегородской области</w:t>
      </w:r>
      <w:r>
        <w:rPr>
          <w:rFonts w:ascii="Times New Roman" w:hAnsi="Times New Roman"/>
          <w:sz w:val="24"/>
          <w:szCs w:val="24"/>
        </w:rPr>
        <w:t>»</w:t>
      </w:r>
    </w:p>
    <w:p w:rsidR="00955503" w:rsidRDefault="00955503" w:rsidP="00955503"/>
    <w:p w:rsidR="00955503" w:rsidRPr="0018424F" w:rsidRDefault="00955503" w:rsidP="00955503">
      <w:pPr>
        <w:jc w:val="center"/>
        <w:rPr>
          <w:rFonts w:ascii="Times New Roman" w:hAnsi="Times New Roman" w:cs="Times New Roman"/>
          <w:sz w:val="26"/>
          <w:szCs w:val="26"/>
        </w:rPr>
      </w:pPr>
      <w:r w:rsidRPr="0018424F">
        <w:rPr>
          <w:rFonts w:ascii="Times New Roman" w:hAnsi="Times New Roman" w:cs="Times New Roman"/>
          <w:sz w:val="26"/>
          <w:szCs w:val="26"/>
        </w:rPr>
        <w:t>БЛОК-СХЕМА</w:t>
      </w:r>
    </w:p>
    <w:p w:rsidR="00955503" w:rsidRPr="0018424F" w:rsidRDefault="00955503" w:rsidP="00955503">
      <w:pPr>
        <w:jc w:val="center"/>
        <w:rPr>
          <w:rFonts w:ascii="Times New Roman" w:hAnsi="Times New Roman" w:cs="Times New Roman"/>
          <w:sz w:val="26"/>
          <w:szCs w:val="26"/>
        </w:rPr>
      </w:pPr>
      <w:r w:rsidRPr="0018424F">
        <w:rPr>
          <w:rFonts w:ascii="Times New Roman" w:hAnsi="Times New Roman" w:cs="Times New Roman"/>
          <w:sz w:val="26"/>
          <w:szCs w:val="26"/>
        </w:rPr>
        <w:t>процедуры по предоставлению муниципальной услуги «Предоставление решения о согласовании архитектурно-градостроительного облика объекта на территории  городского округа город Шахунья Нижегородской области»</w:t>
      </w:r>
    </w:p>
    <w:tbl>
      <w:tblPr>
        <w:tblStyle w:val="a9"/>
        <w:tblpPr w:leftFromText="180" w:rightFromText="180" w:vertAnchor="text" w:horzAnchor="margin" w:tblpY="194"/>
        <w:tblW w:w="0" w:type="auto"/>
        <w:tblLook w:val="04A0" w:firstRow="1" w:lastRow="0" w:firstColumn="1" w:lastColumn="0" w:noHBand="0" w:noVBand="1"/>
      </w:tblPr>
      <w:tblGrid>
        <w:gridCol w:w="9571"/>
      </w:tblGrid>
      <w:tr w:rsidR="00955503" w:rsidRPr="00332628" w:rsidTr="0097626C">
        <w:tc>
          <w:tcPr>
            <w:tcW w:w="9571" w:type="dxa"/>
          </w:tcPr>
          <w:p w:rsidR="00955503" w:rsidRPr="00332628" w:rsidRDefault="00955503" w:rsidP="0097626C">
            <w:pPr>
              <w:jc w:val="center"/>
              <w:rPr>
                <w:rFonts w:ascii="Times New Roman" w:hAnsi="Times New Roman" w:cs="Times New Roman"/>
              </w:rPr>
            </w:pPr>
            <w:r w:rsidRPr="00332628">
              <w:rPr>
                <w:rFonts w:ascii="Times New Roman" w:hAnsi="Times New Roman" w:cs="Times New Roman"/>
              </w:rPr>
              <w:t>Обращение заявителя в уполномоченную организацию для предоставления муниципальной услуги, регистрация заявления, передача в уполномоченный орган. Срок – 1 день.</w:t>
            </w:r>
          </w:p>
          <w:p w:rsidR="00955503" w:rsidRPr="00332628" w:rsidRDefault="00955503" w:rsidP="0097626C">
            <w:pPr>
              <w:jc w:val="center"/>
              <w:rPr>
                <w:rFonts w:ascii="Times New Roman" w:hAnsi="Times New Roman" w:cs="Times New Roman"/>
                <w:sz w:val="26"/>
                <w:szCs w:val="26"/>
              </w:rPr>
            </w:pPr>
          </w:p>
        </w:tc>
      </w:tr>
    </w:tbl>
    <w:p w:rsidR="00955503" w:rsidRPr="00332628" w:rsidRDefault="006255C0" w:rsidP="00955503">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2" type="#_x0000_t32" style="position:absolute;margin-left:225.45pt;margin-top:53.5pt;width:0;height:25.5pt;z-index:251660288;mso-position-horizontal-relative:text;mso-position-vertical-relative:text" o:connectortype="straight">
            <v:stroke endarrow="block"/>
          </v:shape>
        </w:pict>
      </w:r>
    </w:p>
    <w:tbl>
      <w:tblPr>
        <w:tblStyle w:val="a9"/>
        <w:tblW w:w="0" w:type="auto"/>
        <w:tblLook w:val="04A0" w:firstRow="1" w:lastRow="0" w:firstColumn="1" w:lastColumn="0" w:noHBand="0" w:noVBand="1"/>
      </w:tblPr>
      <w:tblGrid>
        <w:gridCol w:w="9571"/>
      </w:tblGrid>
      <w:tr w:rsidR="00955503" w:rsidRPr="00332628" w:rsidTr="0097626C">
        <w:tc>
          <w:tcPr>
            <w:tcW w:w="9571" w:type="dxa"/>
          </w:tcPr>
          <w:p w:rsidR="00955503" w:rsidRPr="00332628" w:rsidRDefault="00955503" w:rsidP="0097626C">
            <w:pPr>
              <w:jc w:val="center"/>
              <w:rPr>
                <w:rFonts w:ascii="Times New Roman" w:hAnsi="Times New Roman" w:cs="Times New Roman"/>
              </w:rPr>
            </w:pPr>
            <w:r w:rsidRPr="00332628">
              <w:rPr>
                <w:rFonts w:ascii="Times New Roman" w:hAnsi="Times New Roman" w:cs="Times New Roman"/>
              </w:rPr>
              <w:t>Передача заявления и пакета документов руководителю уполномоченного органа. Назначение исполнителя. Срок - 1 день.</w:t>
            </w:r>
          </w:p>
          <w:p w:rsidR="00955503" w:rsidRPr="00332628" w:rsidRDefault="006255C0" w:rsidP="0097626C">
            <w:pPr>
              <w:jc w:val="center"/>
              <w:rPr>
                <w:rFonts w:ascii="Times New Roman" w:hAnsi="Times New Roman" w:cs="Times New Roman"/>
              </w:rPr>
            </w:pPr>
            <w:r>
              <w:rPr>
                <w:rFonts w:ascii="Times New Roman" w:hAnsi="Times New Roman" w:cs="Times New Roman"/>
                <w:noProof/>
              </w:rPr>
              <w:pict>
                <v:shape id="_x0000_s1033" type="#_x0000_t32" style="position:absolute;left:0;text-align:left;margin-left:225.45pt;margin-top:12.7pt;width:0;height:27.75pt;z-index:251661312" o:connectortype="straight">
                  <v:stroke endarrow="block"/>
                </v:shape>
              </w:pict>
            </w:r>
          </w:p>
        </w:tc>
      </w:tr>
    </w:tbl>
    <w:p w:rsidR="00955503" w:rsidRPr="00332628" w:rsidRDefault="00955503" w:rsidP="00955503">
      <w:pPr>
        <w:jc w:val="center"/>
        <w:rPr>
          <w:rFonts w:ascii="Times New Roman" w:hAnsi="Times New Roman" w:cs="Times New Roman"/>
        </w:rPr>
      </w:pPr>
    </w:p>
    <w:tbl>
      <w:tblPr>
        <w:tblStyle w:val="a9"/>
        <w:tblW w:w="0" w:type="auto"/>
        <w:tblLook w:val="04A0" w:firstRow="1" w:lastRow="0" w:firstColumn="1" w:lastColumn="0" w:noHBand="0" w:noVBand="1"/>
      </w:tblPr>
      <w:tblGrid>
        <w:gridCol w:w="9571"/>
      </w:tblGrid>
      <w:tr w:rsidR="00955503" w:rsidRPr="00332628" w:rsidTr="0097626C">
        <w:tc>
          <w:tcPr>
            <w:tcW w:w="9571" w:type="dxa"/>
          </w:tcPr>
          <w:p w:rsidR="00955503" w:rsidRPr="00332628" w:rsidRDefault="00955503" w:rsidP="0097626C">
            <w:pPr>
              <w:jc w:val="center"/>
              <w:rPr>
                <w:rFonts w:ascii="Times New Roman" w:hAnsi="Times New Roman" w:cs="Times New Roman"/>
              </w:rPr>
            </w:pPr>
            <w:r w:rsidRPr="00332628">
              <w:rPr>
                <w:rFonts w:ascii="Times New Roman" w:hAnsi="Times New Roman" w:cs="Times New Roman"/>
              </w:rPr>
              <w:t>Запросы в организации, принимающие участие в предоставлении муниципальной услуги, и получение ответов на запросы от организаций, принимающих участие в предоставлении муниципальной услуги. Срок – 1+5 дней.</w:t>
            </w:r>
          </w:p>
          <w:p w:rsidR="00955503" w:rsidRPr="00332628" w:rsidRDefault="00955503" w:rsidP="0097626C">
            <w:pPr>
              <w:jc w:val="center"/>
              <w:rPr>
                <w:rFonts w:ascii="Times New Roman" w:hAnsi="Times New Roman" w:cs="Times New Roman"/>
              </w:rPr>
            </w:pPr>
          </w:p>
        </w:tc>
      </w:tr>
    </w:tbl>
    <w:p w:rsidR="00955503" w:rsidRPr="00332628" w:rsidRDefault="006255C0" w:rsidP="00955503">
      <w:pPr>
        <w:jc w:val="center"/>
        <w:rPr>
          <w:rFonts w:ascii="Times New Roman" w:hAnsi="Times New Roman" w:cs="Times New Roman"/>
        </w:rPr>
      </w:pPr>
      <w:r>
        <w:rPr>
          <w:rFonts w:ascii="Times New Roman" w:hAnsi="Times New Roman" w:cs="Times New Roman"/>
          <w:noProof/>
        </w:rPr>
        <w:pict>
          <v:shape id="_x0000_s1034" type="#_x0000_t32" style="position:absolute;left:0;text-align:left;margin-left:225.45pt;margin-top:1.1pt;width:0;height:24.75pt;z-index:251662336;mso-position-horizontal-relative:text;mso-position-vertical-relative:text" o:connectortype="straight">
            <v:stroke endarrow="block"/>
          </v:shape>
        </w:pict>
      </w:r>
    </w:p>
    <w:tbl>
      <w:tblPr>
        <w:tblStyle w:val="a9"/>
        <w:tblW w:w="0" w:type="auto"/>
        <w:tblLook w:val="04A0" w:firstRow="1" w:lastRow="0" w:firstColumn="1" w:lastColumn="0" w:noHBand="0" w:noVBand="1"/>
      </w:tblPr>
      <w:tblGrid>
        <w:gridCol w:w="9571"/>
      </w:tblGrid>
      <w:tr w:rsidR="00955503" w:rsidRPr="00332628" w:rsidTr="0097626C">
        <w:tc>
          <w:tcPr>
            <w:tcW w:w="9571" w:type="dxa"/>
          </w:tcPr>
          <w:p w:rsidR="00955503" w:rsidRPr="00332628" w:rsidRDefault="00955503" w:rsidP="0097626C">
            <w:pPr>
              <w:jc w:val="center"/>
              <w:rPr>
                <w:rFonts w:ascii="Times New Roman" w:hAnsi="Times New Roman" w:cs="Times New Roman"/>
              </w:rPr>
            </w:pPr>
            <w:r w:rsidRPr="00332628">
              <w:rPr>
                <w:rFonts w:ascii="Times New Roman" w:hAnsi="Times New Roman" w:cs="Times New Roman"/>
              </w:rPr>
              <w:t>Подготовка в форме электронного документа. Срок- 2 дня.</w:t>
            </w:r>
          </w:p>
          <w:p w:rsidR="00955503" w:rsidRPr="00332628" w:rsidRDefault="006255C0" w:rsidP="0097626C">
            <w:pPr>
              <w:jc w:val="center"/>
              <w:rPr>
                <w:rFonts w:ascii="Times New Roman" w:hAnsi="Times New Roman" w:cs="Times New Roman"/>
              </w:rPr>
            </w:pPr>
            <w:r>
              <w:rPr>
                <w:rFonts w:ascii="Times New Roman" w:hAnsi="Times New Roman" w:cs="Times New Roman"/>
                <w:noProof/>
              </w:rPr>
              <w:pict>
                <v:shape id="_x0000_s1035" type="#_x0000_t32" style="position:absolute;left:0;text-align:left;margin-left:225.45pt;margin-top:13.5pt;width:0;height:26.25pt;z-index:251663360" o:connectortype="straight">
                  <v:stroke endarrow="block"/>
                </v:shape>
              </w:pict>
            </w:r>
          </w:p>
        </w:tc>
      </w:tr>
    </w:tbl>
    <w:p w:rsidR="00955503" w:rsidRPr="00332628" w:rsidRDefault="00955503" w:rsidP="00955503">
      <w:pPr>
        <w:jc w:val="center"/>
        <w:rPr>
          <w:rFonts w:ascii="Times New Roman" w:hAnsi="Times New Roman" w:cs="Times New Roman"/>
        </w:rPr>
      </w:pPr>
    </w:p>
    <w:tbl>
      <w:tblPr>
        <w:tblStyle w:val="a9"/>
        <w:tblW w:w="0" w:type="auto"/>
        <w:tblLook w:val="04A0" w:firstRow="1" w:lastRow="0" w:firstColumn="1" w:lastColumn="0" w:noHBand="0" w:noVBand="1"/>
      </w:tblPr>
      <w:tblGrid>
        <w:gridCol w:w="9571"/>
      </w:tblGrid>
      <w:tr w:rsidR="00955503" w:rsidRPr="00332628" w:rsidTr="0097626C">
        <w:tc>
          <w:tcPr>
            <w:tcW w:w="9571" w:type="dxa"/>
          </w:tcPr>
          <w:p w:rsidR="00955503" w:rsidRPr="00332628" w:rsidRDefault="00955503" w:rsidP="0097626C">
            <w:pPr>
              <w:jc w:val="center"/>
              <w:rPr>
                <w:rFonts w:ascii="Times New Roman" w:hAnsi="Times New Roman" w:cs="Times New Roman"/>
              </w:rPr>
            </w:pPr>
            <w:r w:rsidRPr="00332628">
              <w:rPr>
                <w:rFonts w:ascii="Times New Roman" w:hAnsi="Times New Roman" w:cs="Times New Roman"/>
              </w:rPr>
              <w:t>Проверка документов, подготовка проекта решения о предоставлении услуги или об отказе в предоставлении услуги. Визирование проекта решения руководителем уполномоченного органа. Срок – 8+2 дней</w:t>
            </w:r>
          </w:p>
          <w:p w:rsidR="00955503" w:rsidRPr="00332628" w:rsidRDefault="00955503" w:rsidP="0097626C">
            <w:pPr>
              <w:jc w:val="center"/>
              <w:rPr>
                <w:rFonts w:ascii="Times New Roman" w:hAnsi="Times New Roman" w:cs="Times New Roman"/>
              </w:rPr>
            </w:pPr>
          </w:p>
        </w:tc>
      </w:tr>
    </w:tbl>
    <w:p w:rsidR="00955503" w:rsidRPr="00332628" w:rsidRDefault="006255C0" w:rsidP="00955503">
      <w:pPr>
        <w:jc w:val="center"/>
        <w:rPr>
          <w:rFonts w:ascii="Times New Roman" w:hAnsi="Times New Roman" w:cs="Times New Roman"/>
        </w:rPr>
      </w:pPr>
      <w:r>
        <w:rPr>
          <w:rFonts w:ascii="Times New Roman" w:hAnsi="Times New Roman" w:cs="Times New Roman"/>
          <w:noProof/>
        </w:rPr>
        <w:pict>
          <v:shape id="_x0000_s1036" type="#_x0000_t32" style="position:absolute;left:0;text-align:left;margin-left:229.2pt;margin-top:-.35pt;width:0;height:27pt;z-index:251664384;mso-position-horizontal-relative:text;mso-position-vertical-relative:text" o:connectortype="straight">
            <v:stroke endarrow="block"/>
          </v:shape>
        </w:pict>
      </w:r>
    </w:p>
    <w:tbl>
      <w:tblPr>
        <w:tblStyle w:val="a9"/>
        <w:tblW w:w="0" w:type="auto"/>
        <w:tblLook w:val="04A0" w:firstRow="1" w:lastRow="0" w:firstColumn="1" w:lastColumn="0" w:noHBand="0" w:noVBand="1"/>
      </w:tblPr>
      <w:tblGrid>
        <w:gridCol w:w="9571"/>
      </w:tblGrid>
      <w:tr w:rsidR="00955503" w:rsidRPr="00332628" w:rsidTr="0097626C">
        <w:tc>
          <w:tcPr>
            <w:tcW w:w="9571" w:type="dxa"/>
          </w:tcPr>
          <w:p w:rsidR="00955503" w:rsidRPr="00332628" w:rsidRDefault="00955503" w:rsidP="0097626C">
            <w:pPr>
              <w:jc w:val="center"/>
              <w:rPr>
                <w:rFonts w:ascii="Times New Roman" w:hAnsi="Times New Roman" w:cs="Times New Roman"/>
              </w:rPr>
            </w:pPr>
            <w:r w:rsidRPr="00332628">
              <w:rPr>
                <w:rFonts w:ascii="Times New Roman" w:hAnsi="Times New Roman" w:cs="Times New Roman"/>
              </w:rPr>
              <w:t xml:space="preserve">Согласование проекта решения о предоставлении услуги или об отказе в предоставлении услуги в органе предоставления, </w:t>
            </w:r>
            <w:r w:rsidR="00D77D5D">
              <w:rPr>
                <w:rFonts w:ascii="Times New Roman" w:hAnsi="Times New Roman" w:cs="Times New Roman"/>
              </w:rPr>
              <w:t xml:space="preserve">подписание главой </w:t>
            </w:r>
            <w:r w:rsidR="009750A8">
              <w:rPr>
                <w:rFonts w:ascii="Times New Roman" w:hAnsi="Times New Roman" w:cs="Times New Roman"/>
              </w:rPr>
              <w:t>местного самоуправления</w:t>
            </w:r>
            <w:r w:rsidRPr="00332628">
              <w:rPr>
                <w:rFonts w:ascii="Times New Roman" w:hAnsi="Times New Roman" w:cs="Times New Roman"/>
              </w:rPr>
              <w:t>, регистрация решения. Срок – 10 дней.</w:t>
            </w:r>
          </w:p>
          <w:p w:rsidR="00955503" w:rsidRPr="00332628" w:rsidRDefault="00955503" w:rsidP="0097626C">
            <w:pPr>
              <w:jc w:val="center"/>
              <w:rPr>
                <w:rFonts w:ascii="Times New Roman" w:hAnsi="Times New Roman" w:cs="Times New Roman"/>
              </w:rPr>
            </w:pPr>
          </w:p>
        </w:tc>
      </w:tr>
    </w:tbl>
    <w:p w:rsidR="00955503" w:rsidRPr="00332628" w:rsidRDefault="006255C0" w:rsidP="00955503">
      <w:pPr>
        <w:jc w:val="center"/>
        <w:rPr>
          <w:rFonts w:ascii="Times New Roman" w:hAnsi="Times New Roman" w:cs="Times New Roman"/>
        </w:rPr>
      </w:pPr>
      <w:r>
        <w:rPr>
          <w:rFonts w:ascii="Times New Roman" w:hAnsi="Times New Roman" w:cs="Times New Roman"/>
          <w:noProof/>
        </w:rPr>
        <w:pict>
          <v:shape id="_x0000_s1037" type="#_x0000_t32" style="position:absolute;left:0;text-align:left;margin-left:229.2pt;margin-top:-.25pt;width:0;height:24.75pt;z-index:251665408;mso-position-horizontal-relative:text;mso-position-vertical-relative:text" o:connectortype="straight">
            <v:stroke endarrow="block"/>
          </v:shape>
        </w:pict>
      </w:r>
    </w:p>
    <w:tbl>
      <w:tblPr>
        <w:tblStyle w:val="a9"/>
        <w:tblW w:w="0" w:type="auto"/>
        <w:tblLook w:val="04A0" w:firstRow="1" w:lastRow="0" w:firstColumn="1" w:lastColumn="0" w:noHBand="0" w:noVBand="1"/>
      </w:tblPr>
      <w:tblGrid>
        <w:gridCol w:w="9571"/>
      </w:tblGrid>
      <w:tr w:rsidR="00955503" w:rsidRPr="00332628" w:rsidTr="0097626C">
        <w:tc>
          <w:tcPr>
            <w:tcW w:w="9571" w:type="dxa"/>
          </w:tcPr>
          <w:p w:rsidR="00955503" w:rsidRPr="00332628" w:rsidRDefault="00955503" w:rsidP="0097626C">
            <w:pPr>
              <w:jc w:val="center"/>
              <w:rPr>
                <w:rFonts w:ascii="Times New Roman" w:hAnsi="Times New Roman" w:cs="Times New Roman"/>
              </w:rPr>
            </w:pPr>
            <w:r w:rsidRPr="00332628">
              <w:rPr>
                <w:rFonts w:ascii="Times New Roman" w:hAnsi="Times New Roman" w:cs="Times New Roman"/>
              </w:rPr>
              <w:t>Выдача итогового документа заявителю. Срок – 1 день</w:t>
            </w:r>
          </w:p>
          <w:p w:rsidR="00955503" w:rsidRPr="00332628" w:rsidRDefault="00955503" w:rsidP="0097626C">
            <w:pPr>
              <w:jc w:val="center"/>
              <w:rPr>
                <w:rFonts w:ascii="Times New Roman" w:hAnsi="Times New Roman" w:cs="Times New Roman"/>
              </w:rPr>
            </w:pPr>
          </w:p>
        </w:tc>
      </w:tr>
    </w:tbl>
    <w:p w:rsidR="00955503" w:rsidRDefault="00955503" w:rsidP="00955503">
      <w:pPr>
        <w:tabs>
          <w:tab w:val="left" w:pos="4680"/>
        </w:tabs>
        <w:spacing w:after="0" w:line="240" w:lineRule="auto"/>
        <w:ind w:left="4321"/>
        <w:jc w:val="right"/>
        <w:rPr>
          <w:rFonts w:ascii="Times New Roman" w:hAnsi="Times New Roman"/>
          <w:sz w:val="24"/>
          <w:szCs w:val="24"/>
        </w:rPr>
      </w:pPr>
    </w:p>
    <w:p w:rsidR="00955503" w:rsidRDefault="00955503" w:rsidP="00955503">
      <w:pPr>
        <w:tabs>
          <w:tab w:val="left" w:pos="4680"/>
        </w:tabs>
        <w:spacing w:after="0" w:line="240" w:lineRule="auto"/>
        <w:ind w:left="4321"/>
        <w:jc w:val="right"/>
        <w:rPr>
          <w:rFonts w:ascii="Times New Roman" w:hAnsi="Times New Roman"/>
          <w:sz w:val="24"/>
          <w:szCs w:val="24"/>
        </w:rPr>
      </w:pPr>
    </w:p>
    <w:p w:rsidR="00955503" w:rsidRDefault="00955503" w:rsidP="00955503">
      <w:pPr>
        <w:tabs>
          <w:tab w:val="left" w:pos="4680"/>
        </w:tabs>
        <w:spacing w:after="0" w:line="240" w:lineRule="auto"/>
        <w:ind w:left="4321"/>
        <w:jc w:val="right"/>
        <w:rPr>
          <w:rFonts w:ascii="Times New Roman" w:hAnsi="Times New Roman"/>
          <w:sz w:val="24"/>
          <w:szCs w:val="24"/>
        </w:rPr>
      </w:pPr>
    </w:p>
    <w:p w:rsidR="00D77D5D" w:rsidRDefault="00D77D5D" w:rsidP="00955503">
      <w:pPr>
        <w:tabs>
          <w:tab w:val="left" w:pos="4680"/>
        </w:tabs>
        <w:spacing w:after="0" w:line="240" w:lineRule="auto"/>
        <w:ind w:left="4321"/>
        <w:jc w:val="right"/>
        <w:rPr>
          <w:rFonts w:ascii="Times New Roman" w:hAnsi="Times New Roman"/>
          <w:sz w:val="24"/>
          <w:szCs w:val="24"/>
        </w:rPr>
      </w:pPr>
    </w:p>
    <w:p w:rsidR="008E5B5A" w:rsidRDefault="008E5B5A" w:rsidP="00955503">
      <w:pPr>
        <w:tabs>
          <w:tab w:val="left" w:pos="4680"/>
        </w:tabs>
        <w:spacing w:after="0" w:line="240" w:lineRule="auto"/>
        <w:ind w:left="4321"/>
        <w:jc w:val="right"/>
        <w:rPr>
          <w:rFonts w:ascii="Times New Roman" w:hAnsi="Times New Roman"/>
          <w:sz w:val="24"/>
          <w:szCs w:val="24"/>
        </w:rPr>
      </w:pPr>
    </w:p>
    <w:p w:rsidR="007455B2" w:rsidRDefault="007455B2" w:rsidP="00955503">
      <w:pPr>
        <w:tabs>
          <w:tab w:val="left" w:pos="4680"/>
        </w:tabs>
        <w:spacing w:after="0" w:line="240" w:lineRule="auto"/>
        <w:ind w:left="4321"/>
        <w:jc w:val="right"/>
        <w:rPr>
          <w:rFonts w:ascii="Times New Roman" w:hAnsi="Times New Roman"/>
          <w:sz w:val="24"/>
          <w:szCs w:val="24"/>
        </w:rPr>
      </w:pPr>
    </w:p>
    <w:p w:rsidR="00955503" w:rsidRPr="006E6C17" w:rsidRDefault="00955503" w:rsidP="00955503">
      <w:pPr>
        <w:tabs>
          <w:tab w:val="left" w:pos="4680"/>
        </w:tabs>
        <w:spacing w:after="0" w:line="240" w:lineRule="auto"/>
        <w:ind w:left="4321"/>
        <w:jc w:val="right"/>
        <w:rPr>
          <w:rFonts w:ascii="Times New Roman" w:hAnsi="Times New Roman"/>
          <w:sz w:val="24"/>
          <w:szCs w:val="24"/>
        </w:rPr>
      </w:pPr>
      <w:r w:rsidRPr="006E6C17">
        <w:rPr>
          <w:rFonts w:ascii="Times New Roman" w:hAnsi="Times New Roman"/>
          <w:sz w:val="24"/>
          <w:szCs w:val="24"/>
        </w:rPr>
        <w:t>Приложение</w:t>
      </w:r>
      <w:r>
        <w:rPr>
          <w:rFonts w:ascii="Times New Roman" w:hAnsi="Times New Roman"/>
          <w:sz w:val="24"/>
          <w:szCs w:val="24"/>
        </w:rPr>
        <w:t xml:space="preserve"> 3</w:t>
      </w:r>
    </w:p>
    <w:p w:rsidR="00955503" w:rsidRPr="006E6C17" w:rsidRDefault="00955503" w:rsidP="00955503">
      <w:pPr>
        <w:suppressLineNumbers/>
        <w:tabs>
          <w:tab w:val="left" w:pos="4680"/>
        </w:tabs>
        <w:spacing w:after="0" w:line="240" w:lineRule="auto"/>
        <w:ind w:left="4321"/>
        <w:jc w:val="right"/>
        <w:rPr>
          <w:rFonts w:ascii="Times New Roman" w:hAnsi="Times New Roman"/>
          <w:bCs/>
          <w:sz w:val="24"/>
          <w:szCs w:val="24"/>
        </w:rPr>
      </w:pPr>
      <w:r w:rsidRPr="006E6C17">
        <w:rPr>
          <w:rFonts w:ascii="Times New Roman" w:hAnsi="Times New Roman"/>
          <w:sz w:val="24"/>
          <w:szCs w:val="24"/>
        </w:rPr>
        <w:t>к административному регламенту по</w:t>
      </w:r>
      <w:r w:rsidRPr="006E6C17">
        <w:rPr>
          <w:rFonts w:ascii="Times New Roman" w:hAnsi="Times New Roman"/>
          <w:bCs/>
          <w:sz w:val="24"/>
          <w:szCs w:val="24"/>
        </w:rPr>
        <w:t xml:space="preserve"> предоставлению муниципальной услуги </w:t>
      </w:r>
      <w:r w:rsidRPr="006E6C17">
        <w:rPr>
          <w:rFonts w:ascii="Times New Roman" w:hAnsi="Times New Roman"/>
          <w:sz w:val="24"/>
          <w:szCs w:val="24"/>
        </w:rPr>
        <w:t>«</w:t>
      </w:r>
      <w:r w:rsidRPr="006E6C17">
        <w:rPr>
          <w:rFonts w:ascii="Times New Roman" w:hAnsi="Times New Roman" w:cs="Times New Roman"/>
        </w:rPr>
        <w:t>Предоставление решения о согласовании архитектурно-градостроительного облика объекта</w:t>
      </w:r>
      <w:r w:rsidRPr="006E6C17">
        <w:rPr>
          <w:rFonts w:ascii="Times New Roman" w:hAnsi="Times New Roman" w:cs="Times New Roman"/>
          <w:sz w:val="24"/>
          <w:szCs w:val="24"/>
        </w:rPr>
        <w:t xml:space="preserve"> на территории  городского округа город Шахунья Нижегородской области</w:t>
      </w:r>
      <w:r>
        <w:rPr>
          <w:rFonts w:ascii="Times New Roman" w:hAnsi="Times New Roman"/>
          <w:sz w:val="24"/>
          <w:szCs w:val="24"/>
        </w:rPr>
        <w:t>»</w:t>
      </w:r>
    </w:p>
    <w:p w:rsidR="00955503" w:rsidRDefault="00955503" w:rsidP="00955503"/>
    <w:p w:rsidR="00955503" w:rsidRPr="00332628" w:rsidRDefault="00955503" w:rsidP="00955503">
      <w:pPr>
        <w:spacing w:after="0" w:line="240" w:lineRule="auto"/>
        <w:jc w:val="center"/>
        <w:rPr>
          <w:rFonts w:ascii="Times New Roman" w:hAnsi="Times New Roman" w:cs="Times New Roman"/>
        </w:rPr>
      </w:pPr>
      <w:r w:rsidRPr="00332628">
        <w:rPr>
          <w:rFonts w:ascii="Times New Roman" w:hAnsi="Times New Roman" w:cs="Times New Roman"/>
        </w:rPr>
        <w:t>РАСПИСКА</w:t>
      </w:r>
    </w:p>
    <w:p w:rsidR="00955503" w:rsidRPr="00332628" w:rsidRDefault="00955503" w:rsidP="00955503">
      <w:pPr>
        <w:spacing w:after="0" w:line="240" w:lineRule="auto"/>
        <w:jc w:val="center"/>
        <w:rPr>
          <w:rFonts w:ascii="Times New Roman" w:hAnsi="Times New Roman" w:cs="Times New Roman"/>
        </w:rPr>
      </w:pPr>
      <w:r w:rsidRPr="00332628">
        <w:rPr>
          <w:rFonts w:ascii="Times New Roman" w:hAnsi="Times New Roman" w:cs="Times New Roman"/>
        </w:rPr>
        <w:t>в получении документов для предоставления муниципальной услуги</w:t>
      </w:r>
    </w:p>
    <w:p w:rsidR="00955503" w:rsidRPr="00332628" w:rsidRDefault="00955503" w:rsidP="00955503">
      <w:pPr>
        <w:spacing w:after="0" w:line="240" w:lineRule="auto"/>
        <w:jc w:val="center"/>
        <w:rPr>
          <w:rFonts w:ascii="Times New Roman" w:hAnsi="Times New Roman" w:cs="Times New Roman"/>
        </w:rPr>
      </w:pPr>
      <w:r w:rsidRPr="00332628">
        <w:rPr>
          <w:rFonts w:ascii="Times New Roman" w:hAnsi="Times New Roman" w:cs="Times New Roman"/>
        </w:rPr>
        <w:t>«Предоставление решения о согласовании архитектурно-градостроительного облика объекта</w:t>
      </w:r>
      <w:r w:rsidRPr="00332628">
        <w:rPr>
          <w:rFonts w:ascii="Times New Roman" w:hAnsi="Times New Roman" w:cs="Times New Roman"/>
          <w:sz w:val="24"/>
          <w:szCs w:val="24"/>
        </w:rPr>
        <w:t xml:space="preserve"> на территории  городского округа город Шахунья Нижегородской области</w:t>
      </w:r>
      <w:r w:rsidRPr="00332628">
        <w:rPr>
          <w:rFonts w:ascii="Times New Roman" w:hAnsi="Times New Roman" w:cs="Times New Roman"/>
        </w:rPr>
        <w:t>»</w:t>
      </w:r>
    </w:p>
    <w:p w:rsidR="00955503" w:rsidRPr="00332628" w:rsidRDefault="00955503" w:rsidP="00955503">
      <w:pPr>
        <w:spacing w:after="0"/>
        <w:rPr>
          <w:rFonts w:ascii="Times New Roman" w:hAnsi="Times New Roman" w:cs="Times New Roman"/>
        </w:rPr>
      </w:pPr>
    </w:p>
    <w:p w:rsidR="00955503" w:rsidRPr="00332628" w:rsidRDefault="00955503" w:rsidP="00955503">
      <w:pPr>
        <w:spacing w:after="0" w:line="240" w:lineRule="auto"/>
        <w:rPr>
          <w:rFonts w:ascii="Times New Roman" w:hAnsi="Times New Roman" w:cs="Times New Roman"/>
        </w:rPr>
      </w:pPr>
      <w:r w:rsidRPr="00332628">
        <w:rPr>
          <w:rFonts w:ascii="Times New Roman" w:hAnsi="Times New Roman" w:cs="Times New Roman"/>
        </w:rPr>
        <w:t>Мною,____________________________________________________________________________________________________________________________________________________________________</w:t>
      </w:r>
    </w:p>
    <w:p w:rsidR="00955503" w:rsidRPr="00332628" w:rsidRDefault="00955503" w:rsidP="00955503">
      <w:pPr>
        <w:spacing w:line="240" w:lineRule="auto"/>
        <w:rPr>
          <w:rFonts w:ascii="Times New Roman" w:hAnsi="Times New Roman" w:cs="Times New Roman"/>
        </w:rPr>
      </w:pPr>
      <w:r w:rsidRPr="00332628">
        <w:rPr>
          <w:rFonts w:ascii="Times New Roman" w:hAnsi="Times New Roman" w:cs="Times New Roman"/>
        </w:rPr>
        <w:t xml:space="preserve">                                        (должность сотрудника, принявшего документы, Ф.И.О.) </w:t>
      </w:r>
    </w:p>
    <w:p w:rsidR="00955503" w:rsidRPr="00332628" w:rsidRDefault="00955503" w:rsidP="00955503">
      <w:pPr>
        <w:spacing w:line="240" w:lineRule="auto"/>
        <w:rPr>
          <w:rFonts w:ascii="Times New Roman" w:hAnsi="Times New Roman" w:cs="Times New Roman"/>
        </w:rPr>
      </w:pPr>
      <w:r w:rsidRPr="00332628">
        <w:rPr>
          <w:rFonts w:ascii="Times New Roman" w:hAnsi="Times New Roman" w:cs="Times New Roman"/>
        </w:rPr>
        <w:t>приняты от ___________________________________________________________________________</w:t>
      </w:r>
    </w:p>
    <w:p w:rsidR="00955503" w:rsidRPr="00332628" w:rsidRDefault="00955503" w:rsidP="00955503">
      <w:pPr>
        <w:spacing w:line="240" w:lineRule="auto"/>
        <w:rPr>
          <w:rFonts w:ascii="Times New Roman" w:hAnsi="Times New Roman" w:cs="Times New Roman"/>
        </w:rPr>
      </w:pPr>
      <w:r w:rsidRPr="00332628">
        <w:rPr>
          <w:rFonts w:ascii="Times New Roman" w:hAnsi="Times New Roman" w:cs="Times New Roman"/>
        </w:rPr>
        <w:t>(Ф.И.О. заявителя) (Ф.И.О. представителя)</w:t>
      </w:r>
    </w:p>
    <w:p w:rsidR="00955503" w:rsidRPr="00332628" w:rsidRDefault="00955503" w:rsidP="00955503">
      <w:pPr>
        <w:spacing w:line="240" w:lineRule="auto"/>
        <w:rPr>
          <w:rFonts w:ascii="Times New Roman" w:hAnsi="Times New Roman" w:cs="Times New Roman"/>
        </w:rPr>
      </w:pPr>
      <w:r w:rsidRPr="00332628">
        <w:rPr>
          <w:rFonts w:ascii="Times New Roman" w:hAnsi="Times New Roman" w:cs="Times New Roman"/>
        </w:rPr>
        <w:t xml:space="preserve"> действующего по доверенности от ______________________  № ____________________________, </w:t>
      </w:r>
    </w:p>
    <w:p w:rsidR="00955503" w:rsidRPr="00332628" w:rsidRDefault="00955503" w:rsidP="00955503">
      <w:pPr>
        <w:spacing w:line="240" w:lineRule="auto"/>
        <w:rPr>
          <w:rFonts w:ascii="Times New Roman" w:hAnsi="Times New Roman" w:cs="Times New Roman"/>
        </w:rPr>
      </w:pPr>
      <w:r w:rsidRPr="00332628">
        <w:rPr>
          <w:rFonts w:ascii="Times New Roman" w:hAnsi="Times New Roman" w:cs="Times New Roman"/>
        </w:rPr>
        <w:t>выданной ____________________________________________________________________________</w:t>
      </w:r>
    </w:p>
    <w:p w:rsidR="00955503" w:rsidRPr="00332628" w:rsidRDefault="00955503" w:rsidP="00955503">
      <w:pPr>
        <w:spacing w:line="240" w:lineRule="auto"/>
        <w:rPr>
          <w:rFonts w:ascii="Times New Roman" w:hAnsi="Times New Roman" w:cs="Times New Roman"/>
        </w:rPr>
      </w:pPr>
      <w:r w:rsidRPr="00332628">
        <w:rPr>
          <w:rFonts w:ascii="Times New Roman" w:hAnsi="Times New Roman" w:cs="Times New Roman"/>
        </w:rPr>
        <w:t>следующие документы:</w:t>
      </w:r>
    </w:p>
    <w:tbl>
      <w:tblPr>
        <w:tblStyle w:val="a9"/>
        <w:tblW w:w="0" w:type="auto"/>
        <w:tblLook w:val="04A0" w:firstRow="1" w:lastRow="0" w:firstColumn="1" w:lastColumn="0" w:noHBand="0" w:noVBand="1"/>
      </w:tblPr>
      <w:tblGrid>
        <w:gridCol w:w="534"/>
        <w:gridCol w:w="7229"/>
        <w:gridCol w:w="1701"/>
      </w:tblGrid>
      <w:tr w:rsidR="00955503" w:rsidRPr="00332628" w:rsidTr="0097626C">
        <w:tc>
          <w:tcPr>
            <w:tcW w:w="534" w:type="dxa"/>
          </w:tcPr>
          <w:p w:rsidR="00955503" w:rsidRPr="00332628" w:rsidRDefault="00955503" w:rsidP="0097626C">
            <w:pPr>
              <w:rPr>
                <w:rFonts w:ascii="Times New Roman" w:hAnsi="Times New Roman" w:cs="Times New Roman"/>
              </w:rPr>
            </w:pPr>
            <w:r w:rsidRPr="00332628">
              <w:rPr>
                <w:rFonts w:ascii="Times New Roman" w:hAnsi="Times New Roman" w:cs="Times New Roman"/>
              </w:rPr>
              <w:t>№</w:t>
            </w:r>
          </w:p>
        </w:tc>
        <w:tc>
          <w:tcPr>
            <w:tcW w:w="7229" w:type="dxa"/>
          </w:tcPr>
          <w:p w:rsidR="00955503" w:rsidRPr="00332628" w:rsidRDefault="00955503" w:rsidP="0097626C">
            <w:pPr>
              <w:rPr>
                <w:rFonts w:ascii="Times New Roman" w:hAnsi="Times New Roman" w:cs="Times New Roman"/>
              </w:rPr>
            </w:pPr>
            <w:r w:rsidRPr="00332628">
              <w:rPr>
                <w:rFonts w:ascii="Times New Roman" w:hAnsi="Times New Roman" w:cs="Times New Roman"/>
              </w:rPr>
              <w:t>Наименование документа, входящего в исчерпывающий перечень документов, которые заявитель должен представить самостоятельно</w:t>
            </w:r>
          </w:p>
        </w:tc>
        <w:tc>
          <w:tcPr>
            <w:tcW w:w="1701" w:type="dxa"/>
          </w:tcPr>
          <w:p w:rsidR="00955503" w:rsidRPr="00332628" w:rsidRDefault="00955503" w:rsidP="0097626C">
            <w:pPr>
              <w:rPr>
                <w:rFonts w:ascii="Times New Roman" w:hAnsi="Times New Roman" w:cs="Times New Roman"/>
              </w:rPr>
            </w:pPr>
            <w:r w:rsidRPr="00332628">
              <w:rPr>
                <w:rFonts w:ascii="Times New Roman" w:hAnsi="Times New Roman" w:cs="Times New Roman"/>
              </w:rPr>
              <w:t>Количество листов</w:t>
            </w:r>
          </w:p>
        </w:tc>
      </w:tr>
      <w:tr w:rsidR="00955503" w:rsidRPr="00332628" w:rsidTr="0097626C">
        <w:tc>
          <w:tcPr>
            <w:tcW w:w="534" w:type="dxa"/>
          </w:tcPr>
          <w:p w:rsidR="00955503" w:rsidRPr="00332628" w:rsidRDefault="00955503" w:rsidP="0097626C">
            <w:pPr>
              <w:rPr>
                <w:rFonts w:ascii="Times New Roman" w:hAnsi="Times New Roman" w:cs="Times New Roman"/>
              </w:rPr>
            </w:pPr>
          </w:p>
        </w:tc>
        <w:tc>
          <w:tcPr>
            <w:tcW w:w="7229" w:type="dxa"/>
          </w:tcPr>
          <w:p w:rsidR="00955503" w:rsidRPr="00332628" w:rsidRDefault="00955503" w:rsidP="0097626C">
            <w:pPr>
              <w:rPr>
                <w:rFonts w:ascii="Times New Roman" w:hAnsi="Times New Roman" w:cs="Times New Roman"/>
              </w:rPr>
            </w:pPr>
          </w:p>
        </w:tc>
        <w:tc>
          <w:tcPr>
            <w:tcW w:w="1701" w:type="dxa"/>
          </w:tcPr>
          <w:p w:rsidR="00955503" w:rsidRPr="00332628" w:rsidRDefault="00955503" w:rsidP="0097626C">
            <w:pPr>
              <w:rPr>
                <w:rFonts w:ascii="Times New Roman" w:hAnsi="Times New Roman" w:cs="Times New Roman"/>
              </w:rPr>
            </w:pPr>
          </w:p>
        </w:tc>
      </w:tr>
      <w:tr w:rsidR="00955503" w:rsidRPr="00332628" w:rsidTr="0097626C">
        <w:tc>
          <w:tcPr>
            <w:tcW w:w="534" w:type="dxa"/>
          </w:tcPr>
          <w:p w:rsidR="00955503" w:rsidRPr="00332628" w:rsidRDefault="00955503" w:rsidP="0097626C">
            <w:pPr>
              <w:rPr>
                <w:rFonts w:ascii="Times New Roman" w:hAnsi="Times New Roman" w:cs="Times New Roman"/>
              </w:rPr>
            </w:pPr>
          </w:p>
        </w:tc>
        <w:tc>
          <w:tcPr>
            <w:tcW w:w="7229" w:type="dxa"/>
          </w:tcPr>
          <w:p w:rsidR="00955503" w:rsidRPr="00332628" w:rsidRDefault="00955503" w:rsidP="0097626C">
            <w:pPr>
              <w:rPr>
                <w:rFonts w:ascii="Times New Roman" w:hAnsi="Times New Roman" w:cs="Times New Roman"/>
              </w:rPr>
            </w:pPr>
          </w:p>
        </w:tc>
        <w:tc>
          <w:tcPr>
            <w:tcW w:w="1701" w:type="dxa"/>
          </w:tcPr>
          <w:p w:rsidR="00955503" w:rsidRPr="00332628" w:rsidRDefault="00955503" w:rsidP="0097626C">
            <w:pPr>
              <w:rPr>
                <w:rFonts w:ascii="Times New Roman" w:hAnsi="Times New Roman" w:cs="Times New Roman"/>
              </w:rPr>
            </w:pPr>
          </w:p>
        </w:tc>
      </w:tr>
      <w:tr w:rsidR="00955503" w:rsidRPr="00332628" w:rsidTr="0097626C">
        <w:tc>
          <w:tcPr>
            <w:tcW w:w="534" w:type="dxa"/>
          </w:tcPr>
          <w:p w:rsidR="00955503" w:rsidRPr="00332628" w:rsidRDefault="00955503" w:rsidP="0097626C">
            <w:pPr>
              <w:rPr>
                <w:rFonts w:ascii="Times New Roman" w:hAnsi="Times New Roman" w:cs="Times New Roman"/>
              </w:rPr>
            </w:pPr>
          </w:p>
        </w:tc>
        <w:tc>
          <w:tcPr>
            <w:tcW w:w="7229" w:type="dxa"/>
          </w:tcPr>
          <w:p w:rsidR="00955503" w:rsidRPr="00332628" w:rsidRDefault="00955503" w:rsidP="0097626C">
            <w:pPr>
              <w:rPr>
                <w:rFonts w:ascii="Times New Roman" w:hAnsi="Times New Roman" w:cs="Times New Roman"/>
              </w:rPr>
            </w:pPr>
          </w:p>
        </w:tc>
        <w:tc>
          <w:tcPr>
            <w:tcW w:w="1701" w:type="dxa"/>
          </w:tcPr>
          <w:p w:rsidR="00955503" w:rsidRPr="00332628" w:rsidRDefault="00955503" w:rsidP="0097626C">
            <w:pPr>
              <w:rPr>
                <w:rFonts w:ascii="Times New Roman" w:hAnsi="Times New Roman" w:cs="Times New Roman"/>
              </w:rPr>
            </w:pPr>
          </w:p>
        </w:tc>
      </w:tr>
      <w:tr w:rsidR="00955503" w:rsidRPr="00332628" w:rsidTr="0097626C">
        <w:tc>
          <w:tcPr>
            <w:tcW w:w="534" w:type="dxa"/>
          </w:tcPr>
          <w:p w:rsidR="00955503" w:rsidRPr="00332628" w:rsidRDefault="00955503" w:rsidP="0097626C">
            <w:pPr>
              <w:rPr>
                <w:rFonts w:ascii="Times New Roman" w:hAnsi="Times New Roman" w:cs="Times New Roman"/>
              </w:rPr>
            </w:pPr>
          </w:p>
        </w:tc>
        <w:tc>
          <w:tcPr>
            <w:tcW w:w="7229" w:type="dxa"/>
          </w:tcPr>
          <w:p w:rsidR="00955503" w:rsidRPr="00332628" w:rsidRDefault="00955503" w:rsidP="0097626C">
            <w:pPr>
              <w:rPr>
                <w:rFonts w:ascii="Times New Roman" w:hAnsi="Times New Roman" w:cs="Times New Roman"/>
              </w:rPr>
            </w:pPr>
          </w:p>
        </w:tc>
        <w:tc>
          <w:tcPr>
            <w:tcW w:w="1701" w:type="dxa"/>
          </w:tcPr>
          <w:p w:rsidR="00955503" w:rsidRPr="00332628" w:rsidRDefault="00955503" w:rsidP="0097626C">
            <w:pPr>
              <w:rPr>
                <w:rFonts w:ascii="Times New Roman" w:hAnsi="Times New Roman" w:cs="Times New Roman"/>
              </w:rPr>
            </w:pPr>
          </w:p>
        </w:tc>
      </w:tr>
    </w:tbl>
    <w:p w:rsidR="00955503" w:rsidRPr="00332628" w:rsidRDefault="00955503" w:rsidP="00955503">
      <w:pPr>
        <w:rPr>
          <w:rFonts w:ascii="Times New Roman" w:hAnsi="Times New Roman" w:cs="Times New Roman"/>
        </w:rPr>
      </w:pPr>
    </w:p>
    <w:tbl>
      <w:tblPr>
        <w:tblStyle w:val="a9"/>
        <w:tblW w:w="0" w:type="auto"/>
        <w:tblLayout w:type="fixed"/>
        <w:tblLook w:val="04A0" w:firstRow="1" w:lastRow="0" w:firstColumn="1" w:lastColumn="0" w:noHBand="0" w:noVBand="1"/>
      </w:tblPr>
      <w:tblGrid>
        <w:gridCol w:w="524"/>
        <w:gridCol w:w="4120"/>
        <w:gridCol w:w="1217"/>
        <w:gridCol w:w="1545"/>
        <w:gridCol w:w="2165"/>
      </w:tblGrid>
      <w:tr w:rsidR="00955503" w:rsidRPr="00332628" w:rsidTr="0097626C">
        <w:tc>
          <w:tcPr>
            <w:tcW w:w="524" w:type="dxa"/>
          </w:tcPr>
          <w:p w:rsidR="00955503" w:rsidRPr="00332628" w:rsidRDefault="00955503" w:rsidP="0097626C">
            <w:pPr>
              <w:rPr>
                <w:rFonts w:ascii="Times New Roman" w:hAnsi="Times New Roman" w:cs="Times New Roman"/>
              </w:rPr>
            </w:pPr>
            <w:r w:rsidRPr="00332628">
              <w:rPr>
                <w:rFonts w:ascii="Times New Roman" w:hAnsi="Times New Roman" w:cs="Times New Roman"/>
              </w:rPr>
              <w:t>№</w:t>
            </w:r>
          </w:p>
        </w:tc>
        <w:tc>
          <w:tcPr>
            <w:tcW w:w="4120" w:type="dxa"/>
          </w:tcPr>
          <w:p w:rsidR="00955503" w:rsidRPr="00332628" w:rsidRDefault="00955503" w:rsidP="0097626C">
            <w:pPr>
              <w:rPr>
                <w:rFonts w:ascii="Times New Roman" w:hAnsi="Times New Roman" w:cs="Times New Roman"/>
              </w:rPr>
            </w:pPr>
            <w:r w:rsidRPr="00332628">
              <w:rPr>
                <w:rFonts w:ascii="Times New Roman" w:hAnsi="Times New Roman" w:cs="Times New Roman"/>
              </w:rPr>
              <w:t>Наименование документа, входящего в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tc>
        <w:tc>
          <w:tcPr>
            <w:tcW w:w="1217" w:type="dxa"/>
          </w:tcPr>
          <w:p w:rsidR="00955503" w:rsidRPr="00332628" w:rsidRDefault="00955503" w:rsidP="0097626C">
            <w:pPr>
              <w:rPr>
                <w:rFonts w:ascii="Times New Roman" w:hAnsi="Times New Roman" w:cs="Times New Roman"/>
              </w:rPr>
            </w:pPr>
            <w:r w:rsidRPr="00332628">
              <w:rPr>
                <w:rFonts w:ascii="Times New Roman" w:hAnsi="Times New Roman" w:cs="Times New Roman"/>
              </w:rPr>
              <w:t>Количество листов</w:t>
            </w:r>
          </w:p>
        </w:tc>
        <w:tc>
          <w:tcPr>
            <w:tcW w:w="1545" w:type="dxa"/>
          </w:tcPr>
          <w:p w:rsidR="00955503" w:rsidRPr="00332628" w:rsidRDefault="00955503" w:rsidP="0097626C">
            <w:pPr>
              <w:rPr>
                <w:rFonts w:ascii="Times New Roman" w:hAnsi="Times New Roman" w:cs="Times New Roman"/>
              </w:rPr>
            </w:pPr>
            <w:r w:rsidRPr="00332628">
              <w:rPr>
                <w:rFonts w:ascii="Times New Roman" w:hAnsi="Times New Roman" w:cs="Times New Roman"/>
              </w:rPr>
              <w:t>Предоставлен заявителем по собственной инициативе</w:t>
            </w:r>
          </w:p>
        </w:tc>
        <w:tc>
          <w:tcPr>
            <w:tcW w:w="2165" w:type="dxa"/>
          </w:tcPr>
          <w:p w:rsidR="00955503" w:rsidRPr="00332628" w:rsidRDefault="00955503" w:rsidP="0097626C">
            <w:pPr>
              <w:rPr>
                <w:rFonts w:ascii="Times New Roman" w:hAnsi="Times New Roman" w:cs="Times New Roman"/>
              </w:rPr>
            </w:pPr>
            <w:r w:rsidRPr="00332628">
              <w:rPr>
                <w:rFonts w:ascii="Times New Roman" w:hAnsi="Times New Roman" w:cs="Times New Roman"/>
              </w:rPr>
              <w:t>Находится в распоряжении органа предоставления услуги либо будет получен в порядке межведомственного взаимодействия</w:t>
            </w:r>
          </w:p>
        </w:tc>
      </w:tr>
      <w:tr w:rsidR="00955503" w:rsidRPr="00332628" w:rsidTr="0097626C">
        <w:tc>
          <w:tcPr>
            <w:tcW w:w="524" w:type="dxa"/>
          </w:tcPr>
          <w:p w:rsidR="00955503" w:rsidRPr="00332628" w:rsidRDefault="00955503" w:rsidP="0097626C">
            <w:pPr>
              <w:rPr>
                <w:rFonts w:ascii="Times New Roman" w:hAnsi="Times New Roman" w:cs="Times New Roman"/>
              </w:rPr>
            </w:pPr>
          </w:p>
        </w:tc>
        <w:tc>
          <w:tcPr>
            <w:tcW w:w="4120" w:type="dxa"/>
          </w:tcPr>
          <w:p w:rsidR="00955503" w:rsidRPr="00332628" w:rsidRDefault="00955503" w:rsidP="0097626C">
            <w:pPr>
              <w:rPr>
                <w:rFonts w:ascii="Times New Roman" w:hAnsi="Times New Roman" w:cs="Times New Roman"/>
              </w:rPr>
            </w:pPr>
          </w:p>
        </w:tc>
        <w:tc>
          <w:tcPr>
            <w:tcW w:w="1217" w:type="dxa"/>
          </w:tcPr>
          <w:p w:rsidR="00955503" w:rsidRPr="00332628" w:rsidRDefault="00955503" w:rsidP="0097626C">
            <w:pPr>
              <w:rPr>
                <w:rFonts w:ascii="Times New Roman" w:hAnsi="Times New Roman" w:cs="Times New Roman"/>
              </w:rPr>
            </w:pPr>
          </w:p>
        </w:tc>
        <w:tc>
          <w:tcPr>
            <w:tcW w:w="1545" w:type="dxa"/>
          </w:tcPr>
          <w:p w:rsidR="00955503" w:rsidRPr="00332628" w:rsidRDefault="00955503" w:rsidP="0097626C">
            <w:pPr>
              <w:rPr>
                <w:rFonts w:ascii="Times New Roman" w:hAnsi="Times New Roman" w:cs="Times New Roman"/>
              </w:rPr>
            </w:pPr>
          </w:p>
        </w:tc>
        <w:tc>
          <w:tcPr>
            <w:tcW w:w="2165" w:type="dxa"/>
          </w:tcPr>
          <w:p w:rsidR="00955503" w:rsidRPr="00332628" w:rsidRDefault="00955503" w:rsidP="0097626C">
            <w:pPr>
              <w:rPr>
                <w:rFonts w:ascii="Times New Roman" w:hAnsi="Times New Roman" w:cs="Times New Roman"/>
              </w:rPr>
            </w:pPr>
          </w:p>
        </w:tc>
      </w:tr>
      <w:tr w:rsidR="00955503" w:rsidRPr="00332628" w:rsidTr="0097626C">
        <w:tc>
          <w:tcPr>
            <w:tcW w:w="524" w:type="dxa"/>
          </w:tcPr>
          <w:p w:rsidR="00955503" w:rsidRPr="00332628" w:rsidRDefault="00955503" w:rsidP="0097626C">
            <w:pPr>
              <w:rPr>
                <w:rFonts w:ascii="Times New Roman" w:hAnsi="Times New Roman" w:cs="Times New Roman"/>
              </w:rPr>
            </w:pPr>
          </w:p>
        </w:tc>
        <w:tc>
          <w:tcPr>
            <w:tcW w:w="4120" w:type="dxa"/>
          </w:tcPr>
          <w:p w:rsidR="00955503" w:rsidRPr="00332628" w:rsidRDefault="00955503" w:rsidP="0097626C">
            <w:pPr>
              <w:rPr>
                <w:rFonts w:ascii="Times New Roman" w:hAnsi="Times New Roman" w:cs="Times New Roman"/>
              </w:rPr>
            </w:pPr>
          </w:p>
        </w:tc>
        <w:tc>
          <w:tcPr>
            <w:tcW w:w="1217" w:type="dxa"/>
          </w:tcPr>
          <w:p w:rsidR="00955503" w:rsidRPr="00332628" w:rsidRDefault="00955503" w:rsidP="0097626C">
            <w:pPr>
              <w:rPr>
                <w:rFonts w:ascii="Times New Roman" w:hAnsi="Times New Roman" w:cs="Times New Roman"/>
              </w:rPr>
            </w:pPr>
          </w:p>
        </w:tc>
        <w:tc>
          <w:tcPr>
            <w:tcW w:w="1545" w:type="dxa"/>
          </w:tcPr>
          <w:p w:rsidR="00955503" w:rsidRPr="00332628" w:rsidRDefault="00955503" w:rsidP="0097626C">
            <w:pPr>
              <w:rPr>
                <w:rFonts w:ascii="Times New Roman" w:hAnsi="Times New Roman" w:cs="Times New Roman"/>
              </w:rPr>
            </w:pPr>
          </w:p>
        </w:tc>
        <w:tc>
          <w:tcPr>
            <w:tcW w:w="2165" w:type="dxa"/>
          </w:tcPr>
          <w:p w:rsidR="00955503" w:rsidRPr="00332628" w:rsidRDefault="00955503" w:rsidP="0097626C">
            <w:pPr>
              <w:rPr>
                <w:rFonts w:ascii="Times New Roman" w:hAnsi="Times New Roman" w:cs="Times New Roman"/>
              </w:rPr>
            </w:pPr>
          </w:p>
        </w:tc>
      </w:tr>
      <w:tr w:rsidR="00955503" w:rsidRPr="00332628" w:rsidTr="0097626C">
        <w:tc>
          <w:tcPr>
            <w:tcW w:w="524" w:type="dxa"/>
          </w:tcPr>
          <w:p w:rsidR="00955503" w:rsidRPr="00332628" w:rsidRDefault="00955503" w:rsidP="0097626C">
            <w:pPr>
              <w:rPr>
                <w:rFonts w:ascii="Times New Roman" w:hAnsi="Times New Roman" w:cs="Times New Roman"/>
              </w:rPr>
            </w:pPr>
          </w:p>
        </w:tc>
        <w:tc>
          <w:tcPr>
            <w:tcW w:w="4120" w:type="dxa"/>
          </w:tcPr>
          <w:p w:rsidR="00955503" w:rsidRPr="00332628" w:rsidRDefault="00955503" w:rsidP="0097626C">
            <w:pPr>
              <w:rPr>
                <w:rFonts w:ascii="Times New Roman" w:hAnsi="Times New Roman" w:cs="Times New Roman"/>
              </w:rPr>
            </w:pPr>
          </w:p>
        </w:tc>
        <w:tc>
          <w:tcPr>
            <w:tcW w:w="1217" w:type="dxa"/>
          </w:tcPr>
          <w:p w:rsidR="00955503" w:rsidRPr="00332628" w:rsidRDefault="00955503" w:rsidP="0097626C">
            <w:pPr>
              <w:rPr>
                <w:rFonts w:ascii="Times New Roman" w:hAnsi="Times New Roman" w:cs="Times New Roman"/>
              </w:rPr>
            </w:pPr>
          </w:p>
        </w:tc>
        <w:tc>
          <w:tcPr>
            <w:tcW w:w="1545" w:type="dxa"/>
          </w:tcPr>
          <w:p w:rsidR="00955503" w:rsidRPr="00332628" w:rsidRDefault="00955503" w:rsidP="0097626C">
            <w:pPr>
              <w:rPr>
                <w:rFonts w:ascii="Times New Roman" w:hAnsi="Times New Roman" w:cs="Times New Roman"/>
              </w:rPr>
            </w:pPr>
          </w:p>
        </w:tc>
        <w:tc>
          <w:tcPr>
            <w:tcW w:w="2165" w:type="dxa"/>
          </w:tcPr>
          <w:p w:rsidR="00955503" w:rsidRPr="00332628" w:rsidRDefault="00955503" w:rsidP="0097626C">
            <w:pPr>
              <w:rPr>
                <w:rFonts w:ascii="Times New Roman" w:hAnsi="Times New Roman" w:cs="Times New Roman"/>
              </w:rPr>
            </w:pPr>
          </w:p>
        </w:tc>
      </w:tr>
    </w:tbl>
    <w:p w:rsidR="00955503" w:rsidRPr="00332628" w:rsidRDefault="00955503" w:rsidP="00955503">
      <w:pPr>
        <w:rPr>
          <w:rFonts w:ascii="Times New Roman" w:hAnsi="Times New Roman" w:cs="Times New Roman"/>
        </w:rPr>
      </w:pPr>
    </w:p>
    <w:p w:rsidR="00955503" w:rsidRPr="00332628" w:rsidRDefault="00955503" w:rsidP="00955503">
      <w:pPr>
        <w:spacing w:after="0" w:line="240" w:lineRule="auto"/>
        <w:rPr>
          <w:rFonts w:ascii="Times New Roman" w:hAnsi="Times New Roman" w:cs="Times New Roman"/>
        </w:rPr>
      </w:pPr>
      <w:r w:rsidRPr="00332628">
        <w:rPr>
          <w:rFonts w:ascii="Times New Roman" w:hAnsi="Times New Roman" w:cs="Times New Roman"/>
        </w:rPr>
        <w:t xml:space="preserve">Документы принял </w:t>
      </w:r>
    </w:p>
    <w:p w:rsidR="00955503" w:rsidRPr="00332628" w:rsidRDefault="00955503" w:rsidP="00955503">
      <w:pPr>
        <w:spacing w:after="0" w:line="240" w:lineRule="auto"/>
        <w:rPr>
          <w:rFonts w:ascii="Times New Roman" w:hAnsi="Times New Roman" w:cs="Times New Roman"/>
        </w:rPr>
      </w:pPr>
      <w:r w:rsidRPr="00332628">
        <w:rPr>
          <w:rFonts w:ascii="Times New Roman" w:hAnsi="Times New Roman" w:cs="Times New Roman"/>
        </w:rPr>
        <w:t>(подпись сотрудника, принявшего документы )</w:t>
      </w:r>
    </w:p>
    <w:p w:rsidR="00955503" w:rsidRPr="00332628" w:rsidRDefault="00955503" w:rsidP="00955503">
      <w:pPr>
        <w:spacing w:after="0" w:line="240" w:lineRule="auto"/>
        <w:rPr>
          <w:rFonts w:ascii="Times New Roman" w:hAnsi="Times New Roman" w:cs="Times New Roman"/>
        </w:rPr>
      </w:pPr>
      <w:r w:rsidRPr="00332628">
        <w:rPr>
          <w:rFonts w:ascii="Times New Roman" w:hAnsi="Times New Roman" w:cs="Times New Roman"/>
        </w:rPr>
        <w:t xml:space="preserve"> Документы сдал </w:t>
      </w:r>
    </w:p>
    <w:p w:rsidR="00955503" w:rsidRPr="00332628" w:rsidRDefault="00955503" w:rsidP="00955503">
      <w:pPr>
        <w:spacing w:after="0" w:line="240" w:lineRule="auto"/>
        <w:rPr>
          <w:rFonts w:ascii="Times New Roman" w:hAnsi="Times New Roman" w:cs="Times New Roman"/>
        </w:rPr>
      </w:pPr>
      <w:r w:rsidRPr="00332628">
        <w:rPr>
          <w:rFonts w:ascii="Times New Roman" w:hAnsi="Times New Roman" w:cs="Times New Roman"/>
        </w:rPr>
        <w:t>(Ф.И.О. заявителя (представителя)                             (подпись)</w:t>
      </w:r>
      <w:r>
        <w:rPr>
          <w:rFonts w:ascii="Times New Roman" w:hAnsi="Times New Roman" w:cs="Times New Roman"/>
        </w:rPr>
        <w:t xml:space="preserve">                       </w:t>
      </w:r>
      <w:r w:rsidRPr="00332628">
        <w:rPr>
          <w:rFonts w:ascii="Times New Roman" w:hAnsi="Times New Roman" w:cs="Times New Roman"/>
        </w:rPr>
        <w:t>(дата выдачи расписки)</w:t>
      </w:r>
    </w:p>
    <w:p w:rsidR="00955503" w:rsidRDefault="00955503" w:rsidP="00955503">
      <w:pPr>
        <w:spacing w:after="0" w:line="240" w:lineRule="auto"/>
        <w:rPr>
          <w:rFonts w:ascii="Times New Roman" w:hAnsi="Times New Roman" w:cs="Times New Roman"/>
        </w:rPr>
      </w:pPr>
    </w:p>
    <w:p w:rsidR="00955503" w:rsidRDefault="00955503" w:rsidP="00955503">
      <w:pPr>
        <w:spacing w:after="0" w:line="240" w:lineRule="auto"/>
        <w:rPr>
          <w:rFonts w:ascii="Times New Roman" w:hAnsi="Times New Roman" w:cs="Times New Roman"/>
        </w:rPr>
      </w:pPr>
      <w:r w:rsidRPr="00332628">
        <w:rPr>
          <w:rFonts w:ascii="Times New Roman" w:hAnsi="Times New Roman" w:cs="Times New Roman"/>
        </w:rPr>
        <w:t xml:space="preserve"> Дата выдачи итоговых документов</w:t>
      </w:r>
    </w:p>
    <w:p w:rsidR="008E5B5A" w:rsidRDefault="008E5B5A" w:rsidP="00955503">
      <w:pPr>
        <w:spacing w:after="0" w:line="240" w:lineRule="auto"/>
        <w:rPr>
          <w:rFonts w:ascii="Times New Roman" w:hAnsi="Times New Roman" w:cs="Times New Roman"/>
        </w:rPr>
      </w:pPr>
    </w:p>
    <w:p w:rsidR="008E5B5A" w:rsidRPr="00332628" w:rsidRDefault="008E5B5A" w:rsidP="00955503">
      <w:pPr>
        <w:spacing w:after="0" w:line="240" w:lineRule="auto"/>
        <w:rPr>
          <w:rFonts w:ascii="Times New Roman" w:hAnsi="Times New Roman" w:cs="Times New Roman"/>
        </w:rPr>
      </w:pPr>
    </w:p>
    <w:p w:rsidR="00447118" w:rsidRPr="006E6C17" w:rsidRDefault="00955503" w:rsidP="007455B2">
      <w:pPr>
        <w:spacing w:after="0" w:line="240" w:lineRule="auto"/>
        <w:rPr>
          <w:rFonts w:ascii="Times New Roman" w:hAnsi="Times New Roman"/>
          <w:sz w:val="24"/>
          <w:szCs w:val="24"/>
        </w:rPr>
      </w:pPr>
      <w:r>
        <w:t xml:space="preserve">                                                                                                                                                         </w:t>
      </w:r>
      <w:r w:rsidR="00447118" w:rsidRPr="006E6C17">
        <w:rPr>
          <w:rFonts w:ascii="Times New Roman" w:hAnsi="Times New Roman"/>
          <w:sz w:val="24"/>
          <w:szCs w:val="24"/>
        </w:rPr>
        <w:t xml:space="preserve">Приложение </w:t>
      </w:r>
      <w:r w:rsidR="00447118">
        <w:rPr>
          <w:rFonts w:ascii="Times New Roman" w:hAnsi="Times New Roman"/>
          <w:sz w:val="24"/>
          <w:szCs w:val="24"/>
        </w:rPr>
        <w:t>4</w:t>
      </w:r>
    </w:p>
    <w:p w:rsidR="00447118" w:rsidRDefault="00447118" w:rsidP="00447118">
      <w:pPr>
        <w:suppressLineNumbers/>
        <w:tabs>
          <w:tab w:val="left" w:pos="4680"/>
        </w:tabs>
        <w:spacing w:after="0" w:line="240" w:lineRule="auto"/>
        <w:ind w:left="4321"/>
        <w:jc w:val="right"/>
        <w:rPr>
          <w:rFonts w:ascii="Times New Roman" w:hAnsi="Times New Roman"/>
          <w:sz w:val="24"/>
          <w:szCs w:val="24"/>
        </w:rPr>
      </w:pPr>
      <w:r w:rsidRPr="006E6C17">
        <w:rPr>
          <w:rFonts w:ascii="Times New Roman" w:hAnsi="Times New Roman"/>
          <w:sz w:val="24"/>
          <w:szCs w:val="24"/>
        </w:rPr>
        <w:t>к административному регламенту по</w:t>
      </w:r>
      <w:r w:rsidRPr="006E6C17">
        <w:rPr>
          <w:rFonts w:ascii="Times New Roman" w:hAnsi="Times New Roman"/>
          <w:bCs/>
          <w:sz w:val="24"/>
          <w:szCs w:val="24"/>
        </w:rPr>
        <w:t xml:space="preserve"> предоставлению муниципальной услуги </w:t>
      </w:r>
      <w:r w:rsidRPr="006E6C17">
        <w:rPr>
          <w:rFonts w:ascii="Times New Roman" w:hAnsi="Times New Roman"/>
          <w:sz w:val="24"/>
          <w:szCs w:val="24"/>
        </w:rPr>
        <w:t>«</w:t>
      </w:r>
      <w:r w:rsidRPr="006E6C17">
        <w:rPr>
          <w:rFonts w:ascii="Times New Roman" w:hAnsi="Times New Roman" w:cs="Times New Roman"/>
        </w:rPr>
        <w:t>Предоставление решения о согласовании архитектурно-градостроительного облика объекта</w:t>
      </w:r>
      <w:r w:rsidRPr="006E6C17">
        <w:rPr>
          <w:rFonts w:ascii="Times New Roman" w:hAnsi="Times New Roman" w:cs="Times New Roman"/>
          <w:sz w:val="24"/>
          <w:szCs w:val="24"/>
        </w:rPr>
        <w:t xml:space="preserve"> на территории  городского округа город Шахунья Нижегородской области</w:t>
      </w:r>
      <w:r>
        <w:rPr>
          <w:rFonts w:ascii="Times New Roman" w:hAnsi="Times New Roman"/>
          <w:sz w:val="24"/>
          <w:szCs w:val="24"/>
        </w:rPr>
        <w:t>»</w:t>
      </w:r>
    </w:p>
    <w:p w:rsidR="00447118" w:rsidRDefault="00447118" w:rsidP="00447118">
      <w:pPr>
        <w:suppressLineNumbers/>
        <w:tabs>
          <w:tab w:val="left" w:pos="4680"/>
        </w:tabs>
        <w:spacing w:after="0" w:line="240" w:lineRule="auto"/>
        <w:ind w:left="4321"/>
        <w:jc w:val="right"/>
        <w:rPr>
          <w:rFonts w:ascii="Times New Roman" w:hAnsi="Times New Roman"/>
          <w:sz w:val="24"/>
          <w:szCs w:val="24"/>
        </w:rPr>
      </w:pPr>
    </w:p>
    <w:p w:rsidR="00447118" w:rsidRDefault="00447118" w:rsidP="00447118">
      <w:pPr>
        <w:suppressLineNumbers/>
        <w:tabs>
          <w:tab w:val="left" w:pos="4680"/>
        </w:tabs>
        <w:spacing w:after="0" w:line="240" w:lineRule="auto"/>
        <w:ind w:left="4321"/>
        <w:jc w:val="right"/>
        <w:rPr>
          <w:rFonts w:ascii="Times New Roman" w:hAnsi="Times New Roman"/>
          <w:sz w:val="24"/>
          <w:szCs w:val="24"/>
        </w:rPr>
      </w:pPr>
    </w:p>
    <w:p w:rsidR="00447118" w:rsidRDefault="00447118" w:rsidP="00447118">
      <w:pPr>
        <w:suppressLineNumbers/>
        <w:tabs>
          <w:tab w:val="left" w:pos="4680"/>
        </w:tabs>
        <w:spacing w:after="0" w:line="240" w:lineRule="auto"/>
        <w:ind w:left="4321"/>
        <w:jc w:val="right"/>
        <w:rPr>
          <w:rFonts w:ascii="Times New Roman" w:hAnsi="Times New Roman"/>
          <w:sz w:val="24"/>
          <w:szCs w:val="24"/>
        </w:rPr>
      </w:pPr>
      <w:r>
        <w:rPr>
          <w:rFonts w:ascii="Times New Roman" w:hAnsi="Times New Roman"/>
          <w:sz w:val="24"/>
          <w:szCs w:val="24"/>
        </w:rPr>
        <w:t>___________________________________</w:t>
      </w:r>
    </w:p>
    <w:p w:rsidR="00447118" w:rsidRDefault="00447118" w:rsidP="00447118">
      <w:pPr>
        <w:suppressLineNumbers/>
        <w:tabs>
          <w:tab w:val="left" w:pos="4680"/>
        </w:tabs>
        <w:spacing w:after="0" w:line="240" w:lineRule="auto"/>
        <w:ind w:left="4321"/>
        <w:jc w:val="right"/>
        <w:rPr>
          <w:rFonts w:ascii="Times New Roman" w:hAnsi="Times New Roman"/>
          <w:bCs/>
          <w:sz w:val="24"/>
          <w:szCs w:val="24"/>
        </w:rPr>
      </w:pPr>
      <w:r>
        <w:rPr>
          <w:rFonts w:ascii="Times New Roman" w:hAnsi="Times New Roman"/>
          <w:bCs/>
          <w:sz w:val="24"/>
          <w:szCs w:val="24"/>
        </w:rPr>
        <w:t>___________________________________</w:t>
      </w:r>
    </w:p>
    <w:p w:rsidR="00447118" w:rsidRDefault="00447118" w:rsidP="00447118">
      <w:pPr>
        <w:suppressLineNumbers/>
        <w:tabs>
          <w:tab w:val="left" w:pos="4680"/>
        </w:tabs>
        <w:spacing w:after="0" w:line="240" w:lineRule="auto"/>
        <w:ind w:left="4321"/>
        <w:jc w:val="right"/>
        <w:rPr>
          <w:rFonts w:ascii="Times New Roman" w:hAnsi="Times New Roman"/>
          <w:bCs/>
          <w:sz w:val="24"/>
          <w:szCs w:val="24"/>
        </w:rPr>
      </w:pPr>
      <w:r>
        <w:rPr>
          <w:rFonts w:ascii="Times New Roman" w:hAnsi="Times New Roman"/>
          <w:bCs/>
          <w:sz w:val="24"/>
          <w:szCs w:val="24"/>
        </w:rPr>
        <w:t>___________________________________</w:t>
      </w:r>
    </w:p>
    <w:p w:rsidR="00447118" w:rsidRPr="00A87543" w:rsidRDefault="00447118" w:rsidP="00447118">
      <w:pPr>
        <w:suppressLineNumbers/>
        <w:tabs>
          <w:tab w:val="left" w:pos="4680"/>
        </w:tabs>
        <w:spacing w:after="0" w:line="240" w:lineRule="auto"/>
        <w:ind w:left="4321"/>
        <w:jc w:val="right"/>
        <w:rPr>
          <w:rFonts w:ascii="Times New Roman" w:hAnsi="Times New Roman"/>
          <w:bCs/>
          <w:sz w:val="24"/>
          <w:szCs w:val="24"/>
        </w:rPr>
      </w:pPr>
    </w:p>
    <w:p w:rsidR="00447118" w:rsidRPr="004843AF" w:rsidRDefault="00447118" w:rsidP="00447118">
      <w:pPr>
        <w:rPr>
          <w:rFonts w:ascii="Times New Roman" w:hAnsi="Times New Roman" w:cs="Times New Roman"/>
        </w:rPr>
      </w:pPr>
      <w:r w:rsidRPr="004843AF">
        <w:rPr>
          <w:rFonts w:ascii="Times New Roman" w:hAnsi="Times New Roman" w:cs="Times New Roman"/>
        </w:rPr>
        <w:t xml:space="preserve">                                                                                 </w:t>
      </w:r>
      <w:r>
        <w:rPr>
          <w:rFonts w:ascii="Times New Roman" w:hAnsi="Times New Roman" w:cs="Times New Roman"/>
        </w:rPr>
        <w:t xml:space="preserve">          </w:t>
      </w:r>
      <w:r w:rsidRPr="004843AF">
        <w:rPr>
          <w:rFonts w:ascii="Times New Roman" w:hAnsi="Times New Roman" w:cs="Times New Roman"/>
        </w:rPr>
        <w:t xml:space="preserve">   (Ф.И.О. заявителя, наименование юр</w:t>
      </w:r>
      <w:r>
        <w:rPr>
          <w:rFonts w:ascii="Times New Roman" w:hAnsi="Times New Roman" w:cs="Times New Roman"/>
        </w:rPr>
        <w:t xml:space="preserve">. </w:t>
      </w:r>
      <w:r w:rsidRPr="004843AF">
        <w:rPr>
          <w:rFonts w:ascii="Times New Roman" w:hAnsi="Times New Roman" w:cs="Times New Roman"/>
        </w:rPr>
        <w:t xml:space="preserve">лица) </w:t>
      </w:r>
    </w:p>
    <w:p w:rsidR="00447118" w:rsidRDefault="00447118" w:rsidP="00447118">
      <w:pPr>
        <w:spacing w:after="0" w:line="240" w:lineRule="auto"/>
        <w:jc w:val="center"/>
        <w:rPr>
          <w:rFonts w:ascii="Times New Roman" w:hAnsi="Times New Roman" w:cs="Times New Roman"/>
          <w:sz w:val="26"/>
          <w:szCs w:val="26"/>
        </w:rPr>
      </w:pPr>
    </w:p>
    <w:p w:rsidR="00447118" w:rsidRPr="00A87543" w:rsidRDefault="00447118" w:rsidP="00447118">
      <w:pPr>
        <w:spacing w:after="0" w:line="240" w:lineRule="auto"/>
        <w:jc w:val="center"/>
        <w:rPr>
          <w:rFonts w:ascii="Times New Roman" w:hAnsi="Times New Roman" w:cs="Times New Roman"/>
          <w:sz w:val="26"/>
          <w:szCs w:val="26"/>
        </w:rPr>
      </w:pPr>
      <w:r w:rsidRPr="00A87543">
        <w:rPr>
          <w:rFonts w:ascii="Times New Roman" w:hAnsi="Times New Roman" w:cs="Times New Roman"/>
          <w:sz w:val="26"/>
          <w:szCs w:val="26"/>
        </w:rPr>
        <w:t>ОТКАЗ</w:t>
      </w:r>
    </w:p>
    <w:p w:rsidR="00447118" w:rsidRPr="00A87543" w:rsidRDefault="00447118" w:rsidP="00447118">
      <w:pPr>
        <w:spacing w:after="0" w:line="240" w:lineRule="auto"/>
        <w:jc w:val="center"/>
        <w:rPr>
          <w:rFonts w:ascii="Times New Roman" w:hAnsi="Times New Roman" w:cs="Times New Roman"/>
          <w:sz w:val="26"/>
          <w:szCs w:val="26"/>
        </w:rPr>
      </w:pPr>
      <w:r w:rsidRPr="00A87543">
        <w:rPr>
          <w:rFonts w:ascii="Times New Roman" w:hAnsi="Times New Roman" w:cs="Times New Roman"/>
          <w:sz w:val="26"/>
          <w:szCs w:val="26"/>
        </w:rPr>
        <w:t>в приёме документов для предоставления муниципальной услуги</w:t>
      </w:r>
    </w:p>
    <w:p w:rsidR="00447118" w:rsidRPr="00A87543" w:rsidRDefault="00447118" w:rsidP="00447118">
      <w:pPr>
        <w:spacing w:after="0" w:line="240" w:lineRule="auto"/>
        <w:jc w:val="center"/>
        <w:rPr>
          <w:rFonts w:ascii="Times New Roman" w:hAnsi="Times New Roman" w:cs="Times New Roman"/>
          <w:sz w:val="26"/>
          <w:szCs w:val="26"/>
        </w:rPr>
      </w:pPr>
      <w:r w:rsidRPr="00A87543">
        <w:rPr>
          <w:rFonts w:ascii="Times New Roman" w:hAnsi="Times New Roman" w:cs="Times New Roman"/>
          <w:sz w:val="26"/>
          <w:szCs w:val="26"/>
        </w:rPr>
        <w:t>«Предоставление решения о согласовании архитектурно-градостроительного облика объекта на территории  городского округа город Шахунья Нижегородской области»</w:t>
      </w:r>
    </w:p>
    <w:p w:rsidR="00447118" w:rsidRDefault="00447118" w:rsidP="00447118">
      <w:pPr>
        <w:spacing w:after="0"/>
      </w:pPr>
    </w:p>
    <w:p w:rsidR="00447118" w:rsidRPr="004843AF" w:rsidRDefault="00447118" w:rsidP="00447118">
      <w:pPr>
        <w:rPr>
          <w:rFonts w:ascii="Times New Roman" w:hAnsi="Times New Roman" w:cs="Times New Roman"/>
        </w:rPr>
      </w:pPr>
      <w:r w:rsidRPr="004843AF">
        <w:rPr>
          <w:rFonts w:ascii="Times New Roman" w:hAnsi="Times New Roman" w:cs="Times New Roman"/>
        </w:rPr>
        <w:t xml:space="preserve">      </w:t>
      </w:r>
      <w:r w:rsidRPr="004843AF">
        <w:rPr>
          <w:rFonts w:ascii="Times New Roman" w:hAnsi="Times New Roman" w:cs="Times New Roman"/>
          <w:sz w:val="26"/>
          <w:szCs w:val="26"/>
        </w:rPr>
        <w:t xml:space="preserve">Вам отказано в приеме документов, предоставленных Вами для получения муниципальной услуги в </w:t>
      </w:r>
      <w:r w:rsidRPr="004843AF">
        <w:rPr>
          <w:rFonts w:ascii="Times New Roman" w:hAnsi="Times New Roman" w:cs="Times New Roman"/>
        </w:rPr>
        <w:t>_________________________________</w:t>
      </w:r>
      <w:r>
        <w:rPr>
          <w:rFonts w:ascii="Times New Roman" w:hAnsi="Times New Roman" w:cs="Times New Roman"/>
        </w:rPr>
        <w:t>________</w:t>
      </w:r>
      <w:r w:rsidRPr="004843AF">
        <w:rPr>
          <w:rFonts w:ascii="Times New Roman" w:hAnsi="Times New Roman" w:cs="Times New Roman"/>
        </w:rPr>
        <w:t xml:space="preserve">__________________________________________ </w:t>
      </w:r>
    </w:p>
    <w:p w:rsidR="00447118" w:rsidRPr="004843AF" w:rsidRDefault="00447118" w:rsidP="00447118">
      <w:pPr>
        <w:rPr>
          <w:rFonts w:ascii="Times New Roman" w:hAnsi="Times New Roman" w:cs="Times New Roman"/>
        </w:rPr>
      </w:pPr>
      <w:r w:rsidRPr="004843AF">
        <w:rPr>
          <w:rFonts w:ascii="Times New Roman" w:hAnsi="Times New Roman" w:cs="Times New Roman"/>
        </w:rPr>
        <w:t xml:space="preserve">                             (указать орган либо учреждение, в которое поданы документы) </w:t>
      </w:r>
    </w:p>
    <w:p w:rsidR="00447118" w:rsidRPr="004843AF" w:rsidRDefault="00447118" w:rsidP="00447118">
      <w:pPr>
        <w:rPr>
          <w:rFonts w:ascii="Times New Roman" w:hAnsi="Times New Roman" w:cs="Times New Roman"/>
        </w:rPr>
      </w:pPr>
      <w:r w:rsidRPr="004843AF">
        <w:rPr>
          <w:rFonts w:ascii="Times New Roman" w:hAnsi="Times New Roman" w:cs="Times New Roman"/>
          <w:sz w:val="26"/>
          <w:szCs w:val="26"/>
        </w:rPr>
        <w:t>по следующим основаниям</w:t>
      </w:r>
      <w:r>
        <w:rPr>
          <w:rFonts w:ascii="Times New Roman" w:hAnsi="Times New Roman" w:cs="Times New Roman"/>
          <w:sz w:val="26"/>
          <w:szCs w:val="26"/>
        </w:rPr>
        <w:t>_____</w:t>
      </w:r>
      <w:r w:rsidRPr="004843AF">
        <w:rPr>
          <w:rFonts w:ascii="Times New Roman" w:hAnsi="Times New Roman" w:cs="Times New Roman"/>
        </w:rPr>
        <w:t>_____</w:t>
      </w:r>
      <w:r>
        <w:rPr>
          <w:rFonts w:ascii="Times New Roman" w:hAnsi="Times New Roman" w:cs="Times New Roman"/>
        </w:rPr>
        <w:t>_</w:t>
      </w:r>
      <w:r w:rsidRPr="004843AF">
        <w:rPr>
          <w:rFonts w:ascii="Times New Roman" w:hAnsi="Times New Roman" w:cs="Times New Roman"/>
        </w:rPr>
        <w:t xml:space="preserve">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w:t>
      </w:r>
    </w:p>
    <w:p w:rsidR="00447118" w:rsidRPr="004843AF" w:rsidRDefault="00447118" w:rsidP="00447118">
      <w:pPr>
        <w:jc w:val="center"/>
        <w:rPr>
          <w:rFonts w:ascii="Times New Roman" w:hAnsi="Times New Roman" w:cs="Times New Roman"/>
        </w:rPr>
      </w:pPr>
      <w:r w:rsidRPr="004843AF">
        <w:rPr>
          <w:rFonts w:ascii="Times New Roman" w:hAnsi="Times New Roman" w:cs="Times New Roman"/>
        </w:rPr>
        <w:t>(указываются причины отказа в приеме документов со ссылкой на правовой акт)</w:t>
      </w:r>
    </w:p>
    <w:p w:rsidR="00447118" w:rsidRPr="004843AF" w:rsidRDefault="00447118" w:rsidP="00447118">
      <w:pPr>
        <w:rPr>
          <w:rFonts w:ascii="Times New Roman" w:hAnsi="Times New Roman" w:cs="Times New Roman"/>
          <w:sz w:val="26"/>
          <w:szCs w:val="26"/>
        </w:rPr>
      </w:pPr>
      <w:r w:rsidRPr="004843AF">
        <w:rPr>
          <w:rFonts w:ascii="Times New Roman" w:hAnsi="Times New Roman" w:cs="Times New Roman"/>
          <w:sz w:val="26"/>
          <w:szCs w:val="26"/>
        </w:rPr>
        <w:t xml:space="preserve">     После устранения причин отказа Вы имеете право вновь обратиться за предоставлением муниципальной услуги. </w:t>
      </w:r>
    </w:p>
    <w:p w:rsidR="00447118" w:rsidRPr="004843AF" w:rsidRDefault="00447118" w:rsidP="00447118">
      <w:pPr>
        <w:rPr>
          <w:rFonts w:ascii="Times New Roman" w:hAnsi="Times New Roman" w:cs="Times New Roman"/>
          <w:sz w:val="26"/>
          <w:szCs w:val="26"/>
        </w:rPr>
      </w:pPr>
      <w:r w:rsidRPr="004843AF">
        <w:rPr>
          <w:rFonts w:ascii="Times New Roman" w:hAnsi="Times New Roman" w:cs="Times New Roman"/>
          <w:sz w:val="26"/>
          <w:szCs w:val="26"/>
        </w:rPr>
        <w:t xml:space="preserve">     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 а также обратиться за защитой своих законных прав и интересов в судебные органы. </w:t>
      </w:r>
    </w:p>
    <w:p w:rsidR="00447118" w:rsidRPr="004843AF" w:rsidRDefault="00447118" w:rsidP="00447118">
      <w:pPr>
        <w:rPr>
          <w:rFonts w:ascii="Times New Roman" w:hAnsi="Times New Roman" w:cs="Times New Roman"/>
        </w:rPr>
      </w:pPr>
    </w:p>
    <w:p w:rsidR="00447118" w:rsidRPr="004843AF" w:rsidRDefault="00447118" w:rsidP="00447118">
      <w:pPr>
        <w:rPr>
          <w:rFonts w:ascii="Times New Roman" w:hAnsi="Times New Roman" w:cs="Times New Roman"/>
        </w:rPr>
      </w:pPr>
      <w:r w:rsidRPr="004843AF">
        <w:rPr>
          <w:rFonts w:ascii="Times New Roman" w:hAnsi="Times New Roman" w:cs="Times New Roman"/>
        </w:rPr>
        <w:t xml:space="preserve">___________________________________                                                         _______________ </w:t>
      </w:r>
    </w:p>
    <w:p w:rsidR="00447118" w:rsidRPr="004843AF" w:rsidRDefault="00447118" w:rsidP="00447118">
      <w:pPr>
        <w:rPr>
          <w:rFonts w:ascii="Times New Roman" w:hAnsi="Times New Roman" w:cs="Times New Roman"/>
        </w:rPr>
      </w:pPr>
      <w:r w:rsidRPr="004843AF">
        <w:rPr>
          <w:rFonts w:ascii="Times New Roman" w:hAnsi="Times New Roman" w:cs="Times New Roman"/>
        </w:rPr>
        <w:t>(Руководитель уполномоченного органа)                                                                (подпись)</w:t>
      </w:r>
    </w:p>
    <w:p w:rsidR="00447118" w:rsidRDefault="00447118" w:rsidP="00447118">
      <w:pPr>
        <w:tabs>
          <w:tab w:val="left" w:pos="4680"/>
        </w:tabs>
        <w:spacing w:after="0" w:line="240" w:lineRule="auto"/>
        <w:ind w:left="4321"/>
        <w:jc w:val="right"/>
        <w:rPr>
          <w:rFonts w:ascii="Times New Roman" w:hAnsi="Times New Roman"/>
          <w:sz w:val="24"/>
          <w:szCs w:val="24"/>
        </w:rPr>
      </w:pPr>
    </w:p>
    <w:p w:rsidR="003853B8" w:rsidRDefault="003853B8" w:rsidP="006E6C17">
      <w:pPr>
        <w:tabs>
          <w:tab w:val="left" w:pos="4680"/>
        </w:tabs>
        <w:spacing w:after="0" w:line="240" w:lineRule="auto"/>
        <w:ind w:left="4321"/>
        <w:jc w:val="right"/>
        <w:rPr>
          <w:rFonts w:ascii="Times New Roman" w:hAnsi="Times New Roman"/>
          <w:sz w:val="24"/>
          <w:szCs w:val="24"/>
        </w:rPr>
      </w:pPr>
    </w:p>
    <w:p w:rsidR="008E5B5A" w:rsidRDefault="008E5B5A" w:rsidP="006E6C17">
      <w:pPr>
        <w:tabs>
          <w:tab w:val="left" w:pos="4680"/>
        </w:tabs>
        <w:spacing w:after="0" w:line="240" w:lineRule="auto"/>
        <w:ind w:left="4321"/>
        <w:jc w:val="right"/>
        <w:rPr>
          <w:rFonts w:ascii="Times New Roman" w:hAnsi="Times New Roman"/>
          <w:sz w:val="24"/>
          <w:szCs w:val="24"/>
        </w:rPr>
      </w:pPr>
    </w:p>
    <w:p w:rsidR="008E5B5A" w:rsidRDefault="008E5B5A" w:rsidP="006E6C17">
      <w:pPr>
        <w:tabs>
          <w:tab w:val="left" w:pos="4680"/>
        </w:tabs>
        <w:spacing w:after="0" w:line="240" w:lineRule="auto"/>
        <w:ind w:left="4321"/>
        <w:jc w:val="right"/>
        <w:rPr>
          <w:rFonts w:ascii="Times New Roman" w:hAnsi="Times New Roman"/>
          <w:sz w:val="24"/>
          <w:szCs w:val="24"/>
        </w:rPr>
      </w:pPr>
    </w:p>
    <w:p w:rsidR="007D5A0B" w:rsidRPr="006E6C17" w:rsidRDefault="007D5A0B" w:rsidP="007D5A0B">
      <w:pPr>
        <w:tabs>
          <w:tab w:val="left" w:pos="4680"/>
        </w:tabs>
        <w:spacing w:after="0" w:line="240" w:lineRule="auto"/>
        <w:ind w:left="4321"/>
        <w:jc w:val="right"/>
        <w:rPr>
          <w:rFonts w:ascii="Times New Roman" w:hAnsi="Times New Roman"/>
          <w:sz w:val="24"/>
          <w:szCs w:val="24"/>
        </w:rPr>
      </w:pPr>
      <w:r w:rsidRPr="006E6C17">
        <w:rPr>
          <w:rFonts w:ascii="Times New Roman" w:hAnsi="Times New Roman"/>
          <w:sz w:val="24"/>
          <w:szCs w:val="24"/>
        </w:rPr>
        <w:t xml:space="preserve">Приложение </w:t>
      </w:r>
      <w:r w:rsidR="00AC4CAC">
        <w:rPr>
          <w:rFonts w:ascii="Times New Roman" w:hAnsi="Times New Roman"/>
          <w:sz w:val="24"/>
          <w:szCs w:val="24"/>
        </w:rPr>
        <w:t>5</w:t>
      </w:r>
    </w:p>
    <w:p w:rsidR="007D5A0B" w:rsidRDefault="007D5A0B" w:rsidP="007D5A0B">
      <w:pPr>
        <w:suppressLineNumbers/>
        <w:tabs>
          <w:tab w:val="left" w:pos="4680"/>
        </w:tabs>
        <w:spacing w:after="0" w:line="240" w:lineRule="auto"/>
        <w:ind w:left="4321"/>
        <w:jc w:val="right"/>
        <w:rPr>
          <w:rFonts w:ascii="Times New Roman" w:hAnsi="Times New Roman"/>
          <w:sz w:val="24"/>
          <w:szCs w:val="24"/>
        </w:rPr>
      </w:pPr>
      <w:r w:rsidRPr="006E6C17">
        <w:rPr>
          <w:rFonts w:ascii="Times New Roman" w:hAnsi="Times New Roman"/>
          <w:sz w:val="24"/>
          <w:szCs w:val="24"/>
        </w:rPr>
        <w:t>к административному регламенту по</w:t>
      </w:r>
      <w:r w:rsidRPr="006E6C17">
        <w:rPr>
          <w:rFonts w:ascii="Times New Roman" w:hAnsi="Times New Roman"/>
          <w:bCs/>
          <w:sz w:val="24"/>
          <w:szCs w:val="24"/>
        </w:rPr>
        <w:t xml:space="preserve"> предоставлению муниципальной услуги </w:t>
      </w:r>
      <w:r w:rsidRPr="006E6C17">
        <w:rPr>
          <w:rFonts w:ascii="Times New Roman" w:hAnsi="Times New Roman"/>
          <w:sz w:val="24"/>
          <w:szCs w:val="24"/>
        </w:rPr>
        <w:t>«</w:t>
      </w:r>
      <w:r w:rsidRPr="006E6C17">
        <w:rPr>
          <w:rFonts w:ascii="Times New Roman" w:hAnsi="Times New Roman" w:cs="Times New Roman"/>
        </w:rPr>
        <w:t>Предоставление решения о согласовании архитектурно-градостроительного облика объекта</w:t>
      </w:r>
      <w:r w:rsidRPr="006E6C17">
        <w:rPr>
          <w:rFonts w:ascii="Times New Roman" w:hAnsi="Times New Roman" w:cs="Times New Roman"/>
          <w:sz w:val="24"/>
          <w:szCs w:val="24"/>
        </w:rPr>
        <w:t xml:space="preserve"> на территории  городского округа город Шахунья Нижегородской области</w:t>
      </w:r>
      <w:r>
        <w:rPr>
          <w:rFonts w:ascii="Times New Roman" w:hAnsi="Times New Roman"/>
          <w:sz w:val="24"/>
          <w:szCs w:val="24"/>
        </w:rPr>
        <w:t>»</w:t>
      </w:r>
    </w:p>
    <w:p w:rsidR="007D5A0B" w:rsidRDefault="007D5A0B" w:rsidP="007D5A0B">
      <w:pPr>
        <w:suppressLineNumbers/>
        <w:tabs>
          <w:tab w:val="left" w:pos="4680"/>
        </w:tabs>
        <w:spacing w:after="0" w:line="240" w:lineRule="auto"/>
        <w:ind w:left="4321"/>
        <w:jc w:val="right"/>
        <w:rPr>
          <w:rFonts w:ascii="Times New Roman" w:hAnsi="Times New Roman"/>
          <w:sz w:val="24"/>
          <w:szCs w:val="24"/>
        </w:rPr>
      </w:pPr>
    </w:p>
    <w:p w:rsidR="007D5A0B" w:rsidRDefault="007D5A0B" w:rsidP="007D5A0B">
      <w:pPr>
        <w:suppressLineNumbers/>
        <w:tabs>
          <w:tab w:val="left" w:pos="4680"/>
        </w:tabs>
        <w:spacing w:after="0" w:line="240" w:lineRule="auto"/>
        <w:ind w:left="4321"/>
        <w:jc w:val="right"/>
        <w:rPr>
          <w:rFonts w:ascii="Times New Roman" w:hAnsi="Times New Roman"/>
          <w:sz w:val="24"/>
          <w:szCs w:val="24"/>
        </w:rPr>
      </w:pPr>
      <w:r>
        <w:rPr>
          <w:rFonts w:ascii="Times New Roman" w:hAnsi="Times New Roman"/>
          <w:sz w:val="24"/>
          <w:szCs w:val="24"/>
        </w:rPr>
        <w:t>Кому__________________________________</w:t>
      </w:r>
    </w:p>
    <w:p w:rsidR="007D5A0B" w:rsidRDefault="007D5A0B" w:rsidP="007D5A0B">
      <w:pPr>
        <w:suppressLineNumbers/>
        <w:tabs>
          <w:tab w:val="left" w:pos="4680"/>
        </w:tabs>
        <w:spacing w:after="0" w:line="240" w:lineRule="auto"/>
        <w:ind w:left="4321"/>
        <w:jc w:val="right"/>
        <w:rPr>
          <w:rFonts w:ascii="Times New Roman" w:hAnsi="Times New Roman"/>
          <w:sz w:val="24"/>
          <w:szCs w:val="24"/>
        </w:rPr>
      </w:pPr>
      <w:r>
        <w:rPr>
          <w:rFonts w:ascii="Times New Roman" w:hAnsi="Times New Roman"/>
          <w:sz w:val="24"/>
          <w:szCs w:val="24"/>
        </w:rPr>
        <w:t>_______________________________________</w:t>
      </w:r>
    </w:p>
    <w:p w:rsidR="007D5A0B" w:rsidRDefault="007D5A0B" w:rsidP="007D5A0B">
      <w:pPr>
        <w:suppressLineNumbers/>
        <w:tabs>
          <w:tab w:val="left" w:pos="4680"/>
        </w:tabs>
        <w:spacing w:after="0" w:line="240" w:lineRule="auto"/>
        <w:ind w:left="4321"/>
        <w:rPr>
          <w:rFonts w:ascii="Times New Roman" w:hAnsi="Times New Roman"/>
          <w:sz w:val="24"/>
          <w:szCs w:val="24"/>
        </w:rPr>
      </w:pPr>
      <w:r>
        <w:rPr>
          <w:rFonts w:ascii="Times New Roman" w:hAnsi="Times New Roman"/>
          <w:sz w:val="24"/>
          <w:szCs w:val="24"/>
        </w:rPr>
        <w:t xml:space="preserve">      (ФИО для граждан, полное наименование </w:t>
      </w:r>
    </w:p>
    <w:p w:rsidR="007D5A0B" w:rsidRDefault="007D5A0B" w:rsidP="007D5A0B">
      <w:pPr>
        <w:suppressLineNumbers/>
        <w:tabs>
          <w:tab w:val="left" w:pos="4680"/>
        </w:tabs>
        <w:spacing w:after="0" w:line="240" w:lineRule="auto"/>
        <w:ind w:left="4321"/>
        <w:rPr>
          <w:rFonts w:ascii="Times New Roman" w:hAnsi="Times New Roman"/>
          <w:sz w:val="24"/>
          <w:szCs w:val="24"/>
        </w:rPr>
      </w:pPr>
      <w:r>
        <w:rPr>
          <w:rFonts w:ascii="Times New Roman" w:hAnsi="Times New Roman"/>
          <w:sz w:val="24"/>
          <w:szCs w:val="24"/>
        </w:rPr>
        <w:t xml:space="preserve">       ______________________________________</w:t>
      </w:r>
    </w:p>
    <w:p w:rsidR="007D5A0B" w:rsidRDefault="007D5A0B" w:rsidP="007D5A0B">
      <w:pPr>
        <w:suppressLineNumbers/>
        <w:tabs>
          <w:tab w:val="left" w:pos="4680"/>
        </w:tabs>
        <w:spacing w:after="0" w:line="240" w:lineRule="auto"/>
        <w:ind w:left="4321"/>
        <w:rPr>
          <w:rFonts w:ascii="Times New Roman" w:hAnsi="Times New Roman"/>
          <w:sz w:val="24"/>
          <w:szCs w:val="24"/>
        </w:rPr>
      </w:pPr>
      <w:r>
        <w:rPr>
          <w:rFonts w:ascii="Times New Roman" w:hAnsi="Times New Roman"/>
          <w:sz w:val="24"/>
          <w:szCs w:val="24"/>
        </w:rPr>
        <w:t xml:space="preserve">                     организации – для юр. лиц)</w:t>
      </w:r>
    </w:p>
    <w:p w:rsidR="007D5A0B" w:rsidRDefault="007D5A0B" w:rsidP="007D5A0B">
      <w:pPr>
        <w:suppressLineNumbers/>
        <w:tabs>
          <w:tab w:val="left" w:pos="4680"/>
        </w:tabs>
        <w:spacing w:after="0" w:line="240" w:lineRule="auto"/>
        <w:ind w:left="4321"/>
        <w:jc w:val="right"/>
        <w:rPr>
          <w:rFonts w:ascii="Times New Roman" w:hAnsi="Times New Roman"/>
          <w:sz w:val="24"/>
          <w:szCs w:val="24"/>
        </w:rPr>
      </w:pPr>
      <w:r>
        <w:rPr>
          <w:rFonts w:ascii="Times New Roman" w:hAnsi="Times New Roman"/>
          <w:sz w:val="24"/>
          <w:szCs w:val="24"/>
        </w:rPr>
        <w:t>_______________________________________</w:t>
      </w:r>
    </w:p>
    <w:p w:rsidR="007D5A0B" w:rsidRDefault="007D5A0B" w:rsidP="007D5A0B">
      <w:pPr>
        <w:suppressLineNumbers/>
        <w:tabs>
          <w:tab w:val="left" w:pos="4680"/>
        </w:tabs>
        <w:spacing w:after="0" w:line="240" w:lineRule="auto"/>
        <w:ind w:left="4321"/>
        <w:jc w:val="center"/>
        <w:rPr>
          <w:rFonts w:ascii="Times New Roman" w:hAnsi="Times New Roman"/>
          <w:sz w:val="24"/>
          <w:szCs w:val="24"/>
        </w:rPr>
      </w:pPr>
      <w:r>
        <w:rPr>
          <w:rFonts w:ascii="Times New Roman" w:hAnsi="Times New Roman"/>
          <w:sz w:val="24"/>
          <w:szCs w:val="24"/>
        </w:rPr>
        <w:t>почтовый индекс и адрес,</w:t>
      </w:r>
    </w:p>
    <w:p w:rsidR="007D5A0B" w:rsidRDefault="007D5A0B" w:rsidP="007D5A0B">
      <w:pPr>
        <w:suppressLineNumbers/>
        <w:tabs>
          <w:tab w:val="left" w:pos="4680"/>
        </w:tabs>
        <w:spacing w:after="0" w:line="240" w:lineRule="auto"/>
        <w:ind w:left="4321"/>
        <w:jc w:val="right"/>
        <w:rPr>
          <w:rFonts w:ascii="Times New Roman" w:hAnsi="Times New Roman"/>
          <w:sz w:val="24"/>
          <w:szCs w:val="24"/>
        </w:rPr>
      </w:pPr>
      <w:r>
        <w:rPr>
          <w:rFonts w:ascii="Times New Roman" w:hAnsi="Times New Roman"/>
          <w:sz w:val="24"/>
          <w:szCs w:val="24"/>
        </w:rPr>
        <w:t>_______________________________________</w:t>
      </w:r>
    </w:p>
    <w:p w:rsidR="007D5A0B" w:rsidRDefault="007D5A0B" w:rsidP="007D5A0B">
      <w:pPr>
        <w:suppressLineNumbers/>
        <w:tabs>
          <w:tab w:val="left" w:pos="4680"/>
        </w:tabs>
        <w:spacing w:after="0" w:line="240" w:lineRule="auto"/>
        <w:ind w:left="4321"/>
        <w:jc w:val="center"/>
        <w:rPr>
          <w:rFonts w:ascii="Times New Roman" w:hAnsi="Times New Roman"/>
          <w:sz w:val="24"/>
          <w:szCs w:val="24"/>
        </w:rPr>
      </w:pPr>
      <w:r>
        <w:rPr>
          <w:rFonts w:ascii="Times New Roman" w:hAnsi="Times New Roman"/>
          <w:sz w:val="24"/>
          <w:szCs w:val="24"/>
        </w:rPr>
        <w:t>адрес электронной почты, телефон</w:t>
      </w:r>
    </w:p>
    <w:p w:rsidR="007D5A0B" w:rsidRDefault="007D5A0B" w:rsidP="007D5A0B">
      <w:pPr>
        <w:suppressLineNumbers/>
        <w:tabs>
          <w:tab w:val="left" w:pos="4680"/>
        </w:tabs>
        <w:spacing w:after="0" w:line="240" w:lineRule="auto"/>
        <w:ind w:left="4321"/>
        <w:jc w:val="center"/>
        <w:rPr>
          <w:rFonts w:ascii="Times New Roman" w:hAnsi="Times New Roman"/>
          <w:sz w:val="24"/>
          <w:szCs w:val="24"/>
        </w:rPr>
      </w:pPr>
    </w:p>
    <w:p w:rsidR="00216FCE" w:rsidRPr="007A5C1D" w:rsidRDefault="007D5A0B" w:rsidP="007D5A0B">
      <w:pPr>
        <w:jc w:val="center"/>
        <w:rPr>
          <w:rFonts w:ascii="Times New Roman" w:hAnsi="Times New Roman" w:cs="Times New Roman"/>
          <w:b/>
          <w:sz w:val="26"/>
          <w:szCs w:val="26"/>
        </w:rPr>
      </w:pPr>
      <w:r w:rsidRPr="007A5C1D">
        <w:rPr>
          <w:rFonts w:ascii="Times New Roman" w:hAnsi="Times New Roman" w:cs="Times New Roman"/>
          <w:b/>
          <w:sz w:val="26"/>
          <w:szCs w:val="26"/>
        </w:rPr>
        <w:t>Решение о согласовании архитектурно-градостроительного облика объекта</w:t>
      </w:r>
    </w:p>
    <w:p w:rsidR="007D5A0B" w:rsidRDefault="007D5A0B" w:rsidP="007D5A0B">
      <w:pPr>
        <w:jc w:val="center"/>
      </w:pPr>
    </w:p>
    <w:p w:rsidR="007D5A0B" w:rsidRDefault="007D5A0B" w:rsidP="007D5A0B">
      <w:r>
        <w:t xml:space="preserve">   « __» _______________ 20     г.                                                                          _______________________</w:t>
      </w:r>
    </w:p>
    <w:p w:rsidR="007D5A0B" w:rsidRDefault="007D5A0B" w:rsidP="007D5A0B">
      <w:r>
        <w:t>____________________________________________________________________________________</w:t>
      </w:r>
    </w:p>
    <w:p w:rsidR="007D5A0B" w:rsidRPr="00AD7C69" w:rsidRDefault="007D5A0B" w:rsidP="00AD7C69">
      <w:pPr>
        <w:jc w:val="center"/>
        <w:rPr>
          <w:rFonts w:ascii="Times New Roman" w:hAnsi="Times New Roman" w:cs="Times New Roman"/>
        </w:rPr>
      </w:pPr>
      <w:r w:rsidRPr="00AD7C69">
        <w:rPr>
          <w:rFonts w:ascii="Times New Roman" w:hAnsi="Times New Roman" w:cs="Times New Roman"/>
        </w:rPr>
        <w:t>(наименование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w:t>
      </w:r>
    </w:p>
    <w:p w:rsidR="007D5A0B" w:rsidRPr="00AD7C69" w:rsidRDefault="007D5A0B" w:rsidP="007D5A0B">
      <w:pPr>
        <w:jc w:val="center"/>
        <w:rPr>
          <w:rFonts w:ascii="Times New Roman" w:hAnsi="Times New Roman" w:cs="Times New Roman"/>
        </w:rPr>
      </w:pPr>
      <w:r>
        <w:t xml:space="preserve">_____________________________________________________________________________________                     </w:t>
      </w:r>
      <w:r w:rsidRPr="00AD7C69">
        <w:rPr>
          <w:rFonts w:ascii="Times New Roman" w:hAnsi="Times New Roman" w:cs="Times New Roman"/>
        </w:rPr>
        <w:t>градостроительного облика объекта капитального строительства)</w:t>
      </w:r>
    </w:p>
    <w:p w:rsidR="00AD7C69" w:rsidRDefault="00AD7C69" w:rsidP="00AD7C69">
      <w:pPr>
        <w:jc w:val="both"/>
        <w:rPr>
          <w:rFonts w:ascii="Times New Roman" w:hAnsi="Times New Roman" w:cs="Times New Roman"/>
          <w:sz w:val="26"/>
          <w:szCs w:val="26"/>
        </w:rPr>
      </w:pPr>
      <w:r w:rsidRPr="00AD7C69">
        <w:rPr>
          <w:rFonts w:ascii="Times New Roman" w:hAnsi="Times New Roman" w:cs="Times New Roman"/>
          <w:sz w:val="26"/>
          <w:szCs w:val="26"/>
        </w:rPr>
        <w:t>с</w:t>
      </w:r>
      <w:r w:rsidR="00104AC5" w:rsidRPr="00AD7C69">
        <w:rPr>
          <w:rFonts w:ascii="Times New Roman" w:hAnsi="Times New Roman" w:cs="Times New Roman"/>
          <w:sz w:val="26"/>
          <w:szCs w:val="26"/>
        </w:rPr>
        <w:t xml:space="preserve">огласовывает архитектурно-градостроительный облик объекта </w:t>
      </w:r>
      <w:r w:rsidR="00104AC5" w:rsidRPr="00AD7C69">
        <w:rPr>
          <w:rFonts w:ascii="Times New Roman" w:hAnsi="Times New Roman" w:cs="Times New Roman"/>
          <w:sz w:val="26"/>
          <w:szCs w:val="26"/>
          <w:u w:val="single"/>
        </w:rPr>
        <w:t>капитального строительства (реконструкции)</w:t>
      </w:r>
      <w:r w:rsidR="00104AC5" w:rsidRPr="00AD7C69">
        <w:rPr>
          <w:rFonts w:ascii="Times New Roman" w:hAnsi="Times New Roman" w:cs="Times New Roman"/>
          <w:sz w:val="26"/>
          <w:szCs w:val="26"/>
        </w:rPr>
        <w:t>, со</w:t>
      </w:r>
      <w:r w:rsidR="00AA1A96">
        <w:rPr>
          <w:rFonts w:ascii="Times New Roman" w:hAnsi="Times New Roman" w:cs="Times New Roman"/>
          <w:sz w:val="26"/>
          <w:szCs w:val="26"/>
        </w:rPr>
        <w:t xml:space="preserve"> </w:t>
      </w:r>
      <w:r w:rsidR="00104AC5" w:rsidRPr="00AD7C69">
        <w:rPr>
          <w:rFonts w:ascii="Times New Roman" w:hAnsi="Times New Roman" w:cs="Times New Roman"/>
          <w:sz w:val="26"/>
          <w:szCs w:val="26"/>
        </w:rPr>
        <w:t>следующими характеристиками:</w:t>
      </w:r>
    </w:p>
    <w:p w:rsidR="00104AC5" w:rsidRPr="00AD7C69" w:rsidRDefault="00AD7C69" w:rsidP="00AD7C69">
      <w:pPr>
        <w:jc w:val="both"/>
        <w:rPr>
          <w:rFonts w:ascii="Times New Roman" w:hAnsi="Times New Roman" w:cs="Times New Roman"/>
          <w:i/>
        </w:rPr>
      </w:pPr>
      <w:r>
        <w:rPr>
          <w:rFonts w:ascii="Times New Roman" w:hAnsi="Times New Roman" w:cs="Times New Roman"/>
          <w:sz w:val="26"/>
          <w:szCs w:val="26"/>
        </w:rPr>
        <w:t xml:space="preserve">                                                     </w:t>
      </w:r>
      <w:r w:rsidR="00104AC5" w:rsidRPr="00AD7C69">
        <w:rPr>
          <w:rFonts w:ascii="Times New Roman" w:hAnsi="Times New Roman" w:cs="Times New Roman"/>
          <w:i/>
        </w:rPr>
        <w:t>(нужное подчеркнуть)</w:t>
      </w:r>
    </w:p>
    <w:tbl>
      <w:tblPr>
        <w:tblW w:w="0" w:type="auto"/>
        <w:tblLayout w:type="fixed"/>
        <w:tblCellMar>
          <w:left w:w="10" w:type="dxa"/>
          <w:right w:w="10" w:type="dxa"/>
        </w:tblCellMar>
        <w:tblLook w:val="04A0" w:firstRow="1" w:lastRow="0" w:firstColumn="1" w:lastColumn="0" w:noHBand="0" w:noVBand="1"/>
      </w:tblPr>
      <w:tblGrid>
        <w:gridCol w:w="713"/>
        <w:gridCol w:w="6"/>
        <w:gridCol w:w="2552"/>
        <w:gridCol w:w="12"/>
        <w:gridCol w:w="1267"/>
        <w:gridCol w:w="908"/>
        <w:gridCol w:w="6"/>
        <w:gridCol w:w="15"/>
        <w:gridCol w:w="485"/>
        <w:gridCol w:w="1128"/>
        <w:gridCol w:w="22"/>
        <w:gridCol w:w="551"/>
        <w:gridCol w:w="1594"/>
        <w:gridCol w:w="107"/>
      </w:tblGrid>
      <w:tr w:rsidR="007D5A0B" w:rsidTr="00F031FE">
        <w:trPr>
          <w:trHeight w:hRule="exact" w:val="605"/>
        </w:trPr>
        <w:tc>
          <w:tcPr>
            <w:tcW w:w="719" w:type="dxa"/>
            <w:gridSpan w:val="2"/>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10" w:lineRule="exact"/>
              <w:ind w:left="140"/>
            </w:pPr>
            <w:r>
              <w:rPr>
                <w:rStyle w:val="105pt0pt"/>
              </w:rPr>
              <w:t>1.</w:t>
            </w:r>
          </w:p>
        </w:tc>
        <w:tc>
          <w:tcPr>
            <w:tcW w:w="2564" w:type="dxa"/>
            <w:gridSpan w:val="2"/>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63" w:lineRule="exact"/>
              <w:jc w:val="center"/>
            </w:pPr>
            <w:r>
              <w:rPr>
                <w:rStyle w:val="105pt0pt"/>
              </w:rPr>
              <w:t>Наименование и адрес объекта</w:t>
            </w:r>
          </w:p>
        </w:tc>
        <w:tc>
          <w:tcPr>
            <w:tcW w:w="6083" w:type="dxa"/>
            <w:gridSpan w:val="10"/>
            <w:tcBorders>
              <w:top w:val="single" w:sz="4" w:space="0" w:color="auto"/>
              <w:left w:val="single" w:sz="4" w:space="0" w:color="auto"/>
              <w:right w:val="single" w:sz="4" w:space="0" w:color="auto"/>
            </w:tcBorders>
            <w:shd w:val="clear" w:color="auto" w:fill="FFFFFF"/>
          </w:tcPr>
          <w:p w:rsidR="007D5A0B" w:rsidRDefault="007D5A0B" w:rsidP="007D5A0B">
            <w:pPr>
              <w:rPr>
                <w:sz w:val="10"/>
                <w:szCs w:val="10"/>
              </w:rPr>
            </w:pPr>
          </w:p>
        </w:tc>
      </w:tr>
      <w:tr w:rsidR="007D5A0B" w:rsidTr="00F031FE">
        <w:trPr>
          <w:trHeight w:hRule="exact" w:val="799"/>
        </w:trPr>
        <w:tc>
          <w:tcPr>
            <w:tcW w:w="719" w:type="dxa"/>
            <w:gridSpan w:val="2"/>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10" w:lineRule="exact"/>
              <w:ind w:left="140"/>
            </w:pPr>
            <w:r>
              <w:rPr>
                <w:rStyle w:val="105pt0pt"/>
              </w:rPr>
              <w:t>2.</w:t>
            </w:r>
          </w:p>
        </w:tc>
        <w:tc>
          <w:tcPr>
            <w:tcW w:w="2564" w:type="dxa"/>
            <w:gridSpan w:val="2"/>
            <w:tcBorders>
              <w:top w:val="single" w:sz="4" w:space="0" w:color="auto"/>
              <w:left w:val="single" w:sz="4" w:space="0" w:color="auto"/>
            </w:tcBorders>
            <w:shd w:val="clear" w:color="auto" w:fill="FFFFFF"/>
          </w:tcPr>
          <w:p w:rsidR="00104AC5" w:rsidRDefault="007D5A0B" w:rsidP="007D5A0B">
            <w:pPr>
              <w:pStyle w:val="1"/>
              <w:shd w:val="clear" w:color="auto" w:fill="auto"/>
              <w:spacing w:before="0" w:after="0" w:line="263" w:lineRule="exact"/>
              <w:jc w:val="center"/>
              <w:rPr>
                <w:rStyle w:val="105pt0pt"/>
              </w:rPr>
            </w:pPr>
            <w:r>
              <w:rPr>
                <w:rStyle w:val="105pt0pt"/>
              </w:rPr>
              <w:t xml:space="preserve">Автор (-ы) </w:t>
            </w:r>
          </w:p>
          <w:p w:rsidR="007D5A0B" w:rsidRDefault="007D5A0B" w:rsidP="007D5A0B">
            <w:pPr>
              <w:pStyle w:val="1"/>
              <w:shd w:val="clear" w:color="auto" w:fill="auto"/>
              <w:spacing w:before="0" w:after="0" w:line="263" w:lineRule="exact"/>
              <w:jc w:val="center"/>
            </w:pPr>
            <w:r>
              <w:rPr>
                <w:rStyle w:val="105pt0pt"/>
              </w:rPr>
              <w:t>архитектурного решения</w:t>
            </w:r>
          </w:p>
        </w:tc>
        <w:tc>
          <w:tcPr>
            <w:tcW w:w="6083" w:type="dxa"/>
            <w:gridSpan w:val="10"/>
            <w:tcBorders>
              <w:top w:val="single" w:sz="4" w:space="0" w:color="auto"/>
              <w:left w:val="single" w:sz="4" w:space="0" w:color="auto"/>
              <w:right w:val="single" w:sz="4" w:space="0" w:color="auto"/>
            </w:tcBorders>
            <w:shd w:val="clear" w:color="auto" w:fill="FFFFFF"/>
          </w:tcPr>
          <w:p w:rsidR="007D5A0B" w:rsidRDefault="007D5A0B" w:rsidP="007D5A0B">
            <w:pPr>
              <w:rPr>
                <w:sz w:val="10"/>
                <w:szCs w:val="10"/>
              </w:rPr>
            </w:pPr>
          </w:p>
        </w:tc>
      </w:tr>
      <w:tr w:rsidR="007D5A0B" w:rsidTr="00F031FE">
        <w:trPr>
          <w:trHeight w:hRule="exact" w:val="1058"/>
        </w:trPr>
        <w:tc>
          <w:tcPr>
            <w:tcW w:w="719" w:type="dxa"/>
            <w:gridSpan w:val="2"/>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10" w:lineRule="exact"/>
              <w:ind w:left="140"/>
            </w:pPr>
            <w:r>
              <w:rPr>
                <w:rStyle w:val="105pt0pt"/>
              </w:rPr>
              <w:t>3.</w:t>
            </w:r>
          </w:p>
        </w:tc>
        <w:tc>
          <w:tcPr>
            <w:tcW w:w="2564" w:type="dxa"/>
            <w:gridSpan w:val="2"/>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63" w:lineRule="exact"/>
              <w:jc w:val="center"/>
            </w:pPr>
            <w:r>
              <w:rPr>
                <w:rStyle w:val="105pt0pt"/>
              </w:rPr>
              <w:t>Функциональное назначение объекта (совокупность функций)</w:t>
            </w:r>
          </w:p>
        </w:tc>
        <w:tc>
          <w:tcPr>
            <w:tcW w:w="6083" w:type="dxa"/>
            <w:gridSpan w:val="10"/>
            <w:tcBorders>
              <w:top w:val="single" w:sz="4" w:space="0" w:color="auto"/>
              <w:left w:val="single" w:sz="4" w:space="0" w:color="auto"/>
              <w:right w:val="single" w:sz="4" w:space="0" w:color="auto"/>
            </w:tcBorders>
            <w:shd w:val="clear" w:color="auto" w:fill="FFFFFF"/>
          </w:tcPr>
          <w:p w:rsidR="007D5A0B" w:rsidRDefault="007D5A0B" w:rsidP="007D5A0B">
            <w:pPr>
              <w:rPr>
                <w:sz w:val="10"/>
                <w:szCs w:val="10"/>
              </w:rPr>
            </w:pPr>
          </w:p>
        </w:tc>
      </w:tr>
      <w:tr w:rsidR="007D5A0B" w:rsidTr="00F031FE">
        <w:trPr>
          <w:trHeight w:hRule="exact" w:val="490"/>
        </w:trPr>
        <w:tc>
          <w:tcPr>
            <w:tcW w:w="719" w:type="dxa"/>
            <w:gridSpan w:val="2"/>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10" w:lineRule="exact"/>
              <w:ind w:left="140"/>
            </w:pPr>
            <w:r>
              <w:rPr>
                <w:rStyle w:val="105pt0pt"/>
              </w:rPr>
              <w:t>4.</w:t>
            </w:r>
          </w:p>
        </w:tc>
        <w:tc>
          <w:tcPr>
            <w:tcW w:w="8647" w:type="dxa"/>
            <w:gridSpan w:val="12"/>
            <w:tcBorders>
              <w:top w:val="single" w:sz="4" w:space="0" w:color="auto"/>
              <w:left w:val="single" w:sz="4" w:space="0" w:color="auto"/>
              <w:right w:val="single" w:sz="4" w:space="0" w:color="auto"/>
            </w:tcBorders>
            <w:shd w:val="clear" w:color="auto" w:fill="FFFFFF"/>
          </w:tcPr>
          <w:p w:rsidR="007D5A0B" w:rsidRDefault="007D5A0B" w:rsidP="007D5A0B">
            <w:pPr>
              <w:pStyle w:val="1"/>
              <w:shd w:val="clear" w:color="auto" w:fill="auto"/>
              <w:spacing w:before="0" w:after="0" w:line="210" w:lineRule="exact"/>
              <w:jc w:val="center"/>
            </w:pPr>
            <w:r>
              <w:rPr>
                <w:rStyle w:val="105pt0pt"/>
              </w:rPr>
              <w:t>Характеристики архитектурно - градостроительного облика объекта</w:t>
            </w:r>
          </w:p>
        </w:tc>
      </w:tr>
      <w:tr w:rsidR="007D5A0B" w:rsidTr="00F031FE">
        <w:trPr>
          <w:trHeight w:hRule="exact" w:val="821"/>
        </w:trPr>
        <w:tc>
          <w:tcPr>
            <w:tcW w:w="719" w:type="dxa"/>
            <w:gridSpan w:val="2"/>
            <w:vMerge w:val="restart"/>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10" w:lineRule="exact"/>
              <w:ind w:left="140"/>
            </w:pPr>
            <w:r>
              <w:rPr>
                <w:rStyle w:val="105pt0pt"/>
              </w:rPr>
              <w:t>4.1.</w:t>
            </w:r>
          </w:p>
        </w:tc>
        <w:tc>
          <w:tcPr>
            <w:tcW w:w="2564" w:type="dxa"/>
            <w:gridSpan w:val="2"/>
            <w:vMerge w:val="restart"/>
            <w:tcBorders>
              <w:top w:val="single" w:sz="4" w:space="0" w:color="auto"/>
              <w:left w:val="single" w:sz="4" w:space="0" w:color="auto"/>
            </w:tcBorders>
            <w:shd w:val="clear" w:color="auto" w:fill="FFFFFF"/>
          </w:tcPr>
          <w:p w:rsidR="007D5A0B" w:rsidRDefault="00104AC5" w:rsidP="007D5A0B">
            <w:pPr>
              <w:pStyle w:val="1"/>
              <w:shd w:val="clear" w:color="auto" w:fill="auto"/>
              <w:spacing w:before="0" w:after="0" w:line="263" w:lineRule="exact"/>
              <w:ind w:firstLine="340"/>
              <w:jc w:val="both"/>
            </w:pPr>
            <w:r>
              <w:rPr>
                <w:rStyle w:val="105pt0pt"/>
              </w:rPr>
              <w:t>Технико</w:t>
            </w:r>
            <w:r w:rsidR="007D5A0B">
              <w:rPr>
                <w:rStyle w:val="105pt0pt"/>
              </w:rPr>
              <w:t>- экономические показатели объекта</w:t>
            </w:r>
          </w:p>
        </w:tc>
        <w:tc>
          <w:tcPr>
            <w:tcW w:w="2181" w:type="dxa"/>
            <w:gridSpan w:val="3"/>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60" w:line="210" w:lineRule="exact"/>
              <w:jc w:val="center"/>
            </w:pPr>
            <w:r>
              <w:rPr>
                <w:rStyle w:val="105pt0pt"/>
              </w:rPr>
              <w:t>Площадь</w:t>
            </w:r>
          </w:p>
          <w:p w:rsidR="007D5A0B" w:rsidRDefault="007D5A0B" w:rsidP="007D5A0B">
            <w:pPr>
              <w:pStyle w:val="1"/>
              <w:shd w:val="clear" w:color="auto" w:fill="auto"/>
              <w:spacing w:before="60" w:after="0" w:line="210" w:lineRule="exact"/>
              <w:jc w:val="center"/>
            </w:pPr>
            <w:r>
              <w:rPr>
                <w:rStyle w:val="105pt0pt"/>
              </w:rPr>
              <w:t>застройки</w:t>
            </w:r>
          </w:p>
        </w:tc>
        <w:tc>
          <w:tcPr>
            <w:tcW w:w="1628" w:type="dxa"/>
            <w:gridSpan w:val="3"/>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63" w:lineRule="exact"/>
              <w:jc w:val="center"/>
            </w:pPr>
            <w:r>
              <w:rPr>
                <w:rStyle w:val="105pt0pt"/>
              </w:rPr>
              <w:t>Общая</w:t>
            </w:r>
          </w:p>
          <w:p w:rsidR="007D5A0B" w:rsidRDefault="007D5A0B" w:rsidP="007D5A0B">
            <w:pPr>
              <w:pStyle w:val="1"/>
              <w:shd w:val="clear" w:color="auto" w:fill="auto"/>
              <w:spacing w:before="0" w:after="0" w:line="263" w:lineRule="exact"/>
              <w:jc w:val="center"/>
            </w:pPr>
            <w:r>
              <w:rPr>
                <w:rStyle w:val="105pt0pt"/>
              </w:rPr>
              <w:t>площадь</w:t>
            </w:r>
          </w:p>
          <w:p w:rsidR="007D5A0B" w:rsidRDefault="007D5A0B" w:rsidP="007D5A0B">
            <w:pPr>
              <w:pStyle w:val="1"/>
              <w:shd w:val="clear" w:color="auto" w:fill="auto"/>
              <w:spacing w:before="0" w:after="0" w:line="263" w:lineRule="exact"/>
              <w:jc w:val="center"/>
            </w:pPr>
            <w:r>
              <w:rPr>
                <w:rStyle w:val="105pt0pt"/>
              </w:rPr>
              <w:t>объекта</w:t>
            </w:r>
          </w:p>
        </w:tc>
        <w:tc>
          <w:tcPr>
            <w:tcW w:w="2274" w:type="dxa"/>
            <w:gridSpan w:val="4"/>
            <w:tcBorders>
              <w:top w:val="single" w:sz="4" w:space="0" w:color="auto"/>
              <w:left w:val="single" w:sz="4" w:space="0" w:color="auto"/>
              <w:right w:val="single" w:sz="4" w:space="0" w:color="auto"/>
            </w:tcBorders>
            <w:shd w:val="clear" w:color="auto" w:fill="FFFFFF"/>
          </w:tcPr>
          <w:p w:rsidR="007D5A0B" w:rsidRDefault="007D5A0B" w:rsidP="007D5A0B">
            <w:pPr>
              <w:pStyle w:val="1"/>
              <w:shd w:val="clear" w:color="auto" w:fill="auto"/>
              <w:spacing w:before="0" w:after="0" w:line="263" w:lineRule="exact"/>
              <w:ind w:left="400"/>
            </w:pPr>
            <w:r>
              <w:rPr>
                <w:rStyle w:val="105pt0pt"/>
              </w:rPr>
              <w:t>Строительный объем здания</w:t>
            </w:r>
          </w:p>
        </w:tc>
      </w:tr>
      <w:tr w:rsidR="007D5A0B" w:rsidTr="00F031FE">
        <w:trPr>
          <w:trHeight w:hRule="exact" w:val="655"/>
        </w:trPr>
        <w:tc>
          <w:tcPr>
            <w:tcW w:w="719" w:type="dxa"/>
            <w:gridSpan w:val="2"/>
            <w:vMerge/>
            <w:tcBorders>
              <w:left w:val="single" w:sz="4" w:space="0" w:color="auto"/>
            </w:tcBorders>
            <w:shd w:val="clear" w:color="auto" w:fill="FFFFFF"/>
          </w:tcPr>
          <w:p w:rsidR="007D5A0B" w:rsidRDefault="007D5A0B" w:rsidP="007D5A0B"/>
        </w:tc>
        <w:tc>
          <w:tcPr>
            <w:tcW w:w="2564" w:type="dxa"/>
            <w:gridSpan w:val="2"/>
            <w:vMerge/>
            <w:tcBorders>
              <w:left w:val="single" w:sz="4" w:space="0" w:color="auto"/>
            </w:tcBorders>
            <w:shd w:val="clear" w:color="auto" w:fill="FFFFFF"/>
          </w:tcPr>
          <w:p w:rsidR="007D5A0B" w:rsidRDefault="007D5A0B" w:rsidP="007D5A0B"/>
        </w:tc>
        <w:tc>
          <w:tcPr>
            <w:tcW w:w="2181" w:type="dxa"/>
            <w:gridSpan w:val="3"/>
            <w:tcBorders>
              <w:top w:val="single" w:sz="4" w:space="0" w:color="auto"/>
              <w:left w:val="single" w:sz="4" w:space="0" w:color="auto"/>
            </w:tcBorders>
            <w:shd w:val="clear" w:color="auto" w:fill="FFFFFF"/>
          </w:tcPr>
          <w:p w:rsidR="007D5A0B" w:rsidRDefault="007D5A0B" w:rsidP="007D5A0B">
            <w:pPr>
              <w:rPr>
                <w:sz w:val="10"/>
                <w:szCs w:val="10"/>
              </w:rPr>
            </w:pPr>
          </w:p>
        </w:tc>
        <w:tc>
          <w:tcPr>
            <w:tcW w:w="1628" w:type="dxa"/>
            <w:gridSpan w:val="3"/>
            <w:tcBorders>
              <w:top w:val="single" w:sz="4" w:space="0" w:color="auto"/>
              <w:left w:val="single" w:sz="4" w:space="0" w:color="auto"/>
            </w:tcBorders>
            <w:shd w:val="clear" w:color="auto" w:fill="FFFFFF"/>
          </w:tcPr>
          <w:p w:rsidR="007D5A0B" w:rsidRDefault="007D5A0B" w:rsidP="007D5A0B">
            <w:pPr>
              <w:rPr>
                <w:sz w:val="10"/>
                <w:szCs w:val="10"/>
              </w:rPr>
            </w:pPr>
          </w:p>
        </w:tc>
        <w:tc>
          <w:tcPr>
            <w:tcW w:w="2274" w:type="dxa"/>
            <w:gridSpan w:val="4"/>
            <w:tcBorders>
              <w:top w:val="single" w:sz="4" w:space="0" w:color="auto"/>
              <w:left w:val="single" w:sz="4" w:space="0" w:color="auto"/>
              <w:right w:val="single" w:sz="4" w:space="0" w:color="auto"/>
            </w:tcBorders>
            <w:shd w:val="clear" w:color="auto" w:fill="FFFFFF"/>
          </w:tcPr>
          <w:p w:rsidR="007D5A0B" w:rsidRDefault="007D5A0B" w:rsidP="007D5A0B">
            <w:pPr>
              <w:rPr>
                <w:sz w:val="10"/>
                <w:szCs w:val="10"/>
              </w:rPr>
            </w:pPr>
          </w:p>
        </w:tc>
      </w:tr>
      <w:tr w:rsidR="00F031FE" w:rsidTr="00F031FE">
        <w:trPr>
          <w:trHeight w:hRule="exact" w:val="1548"/>
        </w:trPr>
        <w:tc>
          <w:tcPr>
            <w:tcW w:w="719" w:type="dxa"/>
            <w:gridSpan w:val="2"/>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10" w:lineRule="exact"/>
              <w:ind w:left="140"/>
            </w:pPr>
            <w:r>
              <w:rPr>
                <w:rStyle w:val="105pt0pt"/>
              </w:rPr>
              <w:t>4.2.</w:t>
            </w:r>
          </w:p>
        </w:tc>
        <w:tc>
          <w:tcPr>
            <w:tcW w:w="2564" w:type="dxa"/>
            <w:gridSpan w:val="2"/>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63" w:lineRule="exact"/>
              <w:jc w:val="center"/>
            </w:pPr>
            <w:r>
              <w:rPr>
                <w:rStyle w:val="105pt0pt"/>
              </w:rPr>
              <w:t>Объемно</w:t>
            </w:r>
          </w:p>
          <w:p w:rsidR="007D5A0B" w:rsidRDefault="007D5A0B" w:rsidP="007D5A0B">
            <w:pPr>
              <w:pStyle w:val="1"/>
              <w:shd w:val="clear" w:color="auto" w:fill="auto"/>
              <w:spacing w:before="0" w:after="0" w:line="263" w:lineRule="exact"/>
              <w:jc w:val="center"/>
            </w:pPr>
            <w:r>
              <w:rPr>
                <w:rStyle w:val="105pt0pt"/>
              </w:rPr>
              <w:t>планировочные</w:t>
            </w:r>
          </w:p>
          <w:p w:rsidR="007D5A0B" w:rsidRDefault="007D5A0B" w:rsidP="007D5A0B">
            <w:pPr>
              <w:pStyle w:val="1"/>
              <w:shd w:val="clear" w:color="auto" w:fill="auto"/>
              <w:spacing w:before="0" w:after="0" w:line="263" w:lineRule="exact"/>
              <w:jc w:val="center"/>
            </w:pPr>
            <w:r>
              <w:rPr>
                <w:rStyle w:val="105pt0pt"/>
              </w:rPr>
              <w:t>параметры объекта</w:t>
            </w:r>
          </w:p>
        </w:tc>
        <w:tc>
          <w:tcPr>
            <w:tcW w:w="1267" w:type="dxa"/>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187" w:lineRule="exact"/>
              <w:jc w:val="center"/>
            </w:pPr>
            <w:r>
              <w:rPr>
                <w:rStyle w:val="105pt0pt"/>
              </w:rPr>
              <w:t>Ширина</w:t>
            </w:r>
          </w:p>
          <w:p w:rsidR="007D5A0B" w:rsidRDefault="007D5A0B" w:rsidP="007D5A0B">
            <w:pPr>
              <w:pStyle w:val="1"/>
              <w:shd w:val="clear" w:color="auto" w:fill="auto"/>
              <w:spacing w:before="0" w:after="0" w:line="187" w:lineRule="exact"/>
              <w:jc w:val="center"/>
            </w:pPr>
            <w:r>
              <w:rPr>
                <w:rStyle w:val="65pt0pt"/>
              </w:rPr>
              <w:t>(расстояние</w:t>
            </w:r>
          </w:p>
          <w:p w:rsidR="007D5A0B" w:rsidRDefault="007D5A0B" w:rsidP="007D5A0B">
            <w:pPr>
              <w:pStyle w:val="1"/>
              <w:shd w:val="clear" w:color="auto" w:fill="auto"/>
              <w:spacing w:before="0" w:after="0" w:line="187" w:lineRule="exact"/>
              <w:jc w:val="center"/>
            </w:pPr>
            <w:r>
              <w:rPr>
                <w:rStyle w:val="65pt0pt"/>
              </w:rPr>
              <w:t>между</w:t>
            </w:r>
          </w:p>
          <w:p w:rsidR="007D5A0B" w:rsidRDefault="007D5A0B" w:rsidP="007D5A0B">
            <w:pPr>
              <w:pStyle w:val="1"/>
              <w:shd w:val="clear" w:color="auto" w:fill="auto"/>
              <w:spacing w:before="0" w:after="0" w:line="173" w:lineRule="exact"/>
              <w:jc w:val="center"/>
            </w:pPr>
            <w:r>
              <w:rPr>
                <w:rStyle w:val="65pt0pt"/>
              </w:rPr>
              <w:t>основными</w:t>
            </w:r>
          </w:p>
          <w:p w:rsidR="007D5A0B" w:rsidRDefault="007D5A0B" w:rsidP="007D5A0B">
            <w:pPr>
              <w:pStyle w:val="1"/>
              <w:shd w:val="clear" w:color="auto" w:fill="auto"/>
              <w:spacing w:before="0" w:after="0" w:line="173" w:lineRule="exact"/>
              <w:jc w:val="center"/>
            </w:pPr>
            <w:r>
              <w:rPr>
                <w:rStyle w:val="65pt0pt"/>
              </w:rPr>
              <w:t>продольными</w:t>
            </w:r>
          </w:p>
          <w:p w:rsidR="007D5A0B" w:rsidRDefault="007D5A0B" w:rsidP="007D5A0B">
            <w:pPr>
              <w:pStyle w:val="1"/>
              <w:shd w:val="clear" w:color="auto" w:fill="auto"/>
              <w:spacing w:before="0" w:after="0" w:line="173" w:lineRule="exact"/>
              <w:jc w:val="center"/>
            </w:pPr>
            <w:r>
              <w:rPr>
                <w:rStyle w:val="65pt0pt"/>
              </w:rPr>
              <w:t>разбивочными</w:t>
            </w:r>
          </w:p>
          <w:p w:rsidR="007D5A0B" w:rsidRDefault="007D5A0B" w:rsidP="007D5A0B">
            <w:pPr>
              <w:pStyle w:val="1"/>
              <w:shd w:val="clear" w:color="auto" w:fill="auto"/>
              <w:spacing w:before="0" w:after="0" w:line="173" w:lineRule="exact"/>
              <w:jc w:val="center"/>
            </w:pPr>
            <w:r>
              <w:rPr>
                <w:rStyle w:val="65pt0pt"/>
              </w:rPr>
              <w:t>осями</w:t>
            </w:r>
          </w:p>
        </w:tc>
        <w:tc>
          <w:tcPr>
            <w:tcW w:w="1414" w:type="dxa"/>
            <w:gridSpan w:val="4"/>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10" w:lineRule="exact"/>
              <w:ind w:right="320"/>
              <w:jc w:val="right"/>
            </w:pPr>
            <w:r>
              <w:rPr>
                <w:rStyle w:val="105pt0pt0"/>
              </w:rPr>
              <w:t>Длина</w:t>
            </w:r>
          </w:p>
          <w:p w:rsidR="007D5A0B" w:rsidRDefault="007D5A0B" w:rsidP="007D5A0B">
            <w:pPr>
              <w:pStyle w:val="1"/>
              <w:shd w:val="clear" w:color="auto" w:fill="auto"/>
              <w:spacing w:before="0" w:after="0" w:line="173" w:lineRule="exact"/>
              <w:ind w:right="320"/>
              <w:jc w:val="right"/>
            </w:pPr>
            <w:r>
              <w:rPr>
                <w:rStyle w:val="65pt0pt"/>
              </w:rPr>
              <w:t>(расстояние между основными поперечными разбивочными осями 1-...)</w:t>
            </w:r>
          </w:p>
        </w:tc>
        <w:tc>
          <w:tcPr>
            <w:tcW w:w="1128" w:type="dxa"/>
            <w:tcBorders>
              <w:top w:val="single" w:sz="4" w:space="0" w:color="auto"/>
              <w:left w:val="single" w:sz="4" w:space="0" w:color="auto"/>
            </w:tcBorders>
            <w:shd w:val="clear" w:color="auto" w:fill="FFFFFF"/>
          </w:tcPr>
          <w:p w:rsidR="0097626C" w:rsidRDefault="007D5A0B" w:rsidP="0097626C">
            <w:pPr>
              <w:pStyle w:val="1"/>
              <w:shd w:val="clear" w:color="auto" w:fill="auto"/>
              <w:spacing w:before="0" w:after="60" w:line="210" w:lineRule="exact"/>
            </w:pPr>
            <w:r>
              <w:rPr>
                <w:rStyle w:val="105pt0pt"/>
              </w:rPr>
              <w:t>Этажно</w:t>
            </w:r>
            <w:r w:rsidR="0097626C">
              <w:rPr>
                <w:rStyle w:val="105pt0pt"/>
              </w:rPr>
              <w:t>с ть</w:t>
            </w:r>
          </w:p>
          <w:p w:rsidR="0097626C" w:rsidRDefault="0097626C" w:rsidP="0097626C">
            <w:pPr>
              <w:pStyle w:val="1"/>
              <w:shd w:val="clear" w:color="auto" w:fill="auto"/>
              <w:spacing w:before="0" w:after="0" w:line="210" w:lineRule="exact"/>
              <w:jc w:val="both"/>
              <w:rPr>
                <w:rStyle w:val="105pt0pt"/>
              </w:rPr>
            </w:pPr>
          </w:p>
          <w:p w:rsidR="007D5A0B" w:rsidRDefault="007D5A0B" w:rsidP="0097626C">
            <w:pPr>
              <w:pStyle w:val="1"/>
              <w:shd w:val="clear" w:color="auto" w:fill="auto"/>
              <w:spacing w:before="0" w:after="0" w:line="210" w:lineRule="exact"/>
              <w:jc w:val="both"/>
            </w:pPr>
            <w:r>
              <w:rPr>
                <w:rStyle w:val="65pt0pt"/>
              </w:rPr>
              <w:t xml:space="preserve">(включая </w:t>
            </w:r>
            <w:r>
              <w:rPr>
                <w:rStyle w:val="65pt0pt"/>
                <w:lang w:val="en-US"/>
              </w:rPr>
              <w:t>nej</w:t>
            </w:r>
            <w:r w:rsidRPr="00EB79A8">
              <w:rPr>
                <w:rStyle w:val="65pt0pt"/>
              </w:rPr>
              <w:t xml:space="preserve">. </w:t>
            </w:r>
            <w:r>
              <w:rPr>
                <w:rStyle w:val="65pt0pt"/>
              </w:rPr>
              <w:t>надземный эп пол которс находится не уровня планировоч? отметки зем</w:t>
            </w:r>
          </w:p>
        </w:tc>
        <w:tc>
          <w:tcPr>
            <w:tcW w:w="573" w:type="dxa"/>
            <w:gridSpan w:val="2"/>
            <w:tcBorders>
              <w:top w:val="single" w:sz="4" w:space="0" w:color="auto"/>
            </w:tcBorders>
            <w:shd w:val="clear" w:color="auto" w:fill="FFFFFF"/>
          </w:tcPr>
          <w:p w:rsidR="007D5A0B" w:rsidRDefault="007D5A0B" w:rsidP="007D5A0B">
            <w:pPr>
              <w:pStyle w:val="1"/>
              <w:shd w:val="clear" w:color="auto" w:fill="auto"/>
              <w:spacing w:before="60" w:after="0" w:line="173" w:lineRule="exact"/>
            </w:pPr>
            <w:r>
              <w:rPr>
                <w:rStyle w:val="65pt0pt"/>
              </w:rPr>
              <w:t>1бый</w:t>
            </w:r>
          </w:p>
          <w:p w:rsidR="007D5A0B" w:rsidRDefault="007D5A0B" w:rsidP="007D5A0B">
            <w:pPr>
              <w:pStyle w:val="1"/>
              <w:shd w:val="clear" w:color="auto" w:fill="auto"/>
              <w:spacing w:before="0" w:after="0" w:line="173" w:lineRule="exact"/>
            </w:pPr>
            <w:r>
              <w:rPr>
                <w:rStyle w:val="65pt0pt"/>
              </w:rPr>
              <w:t>паж,</w:t>
            </w:r>
          </w:p>
          <w:p w:rsidR="007D5A0B" w:rsidRDefault="007D5A0B" w:rsidP="007D5A0B">
            <w:pPr>
              <w:pStyle w:val="1"/>
              <w:shd w:val="clear" w:color="auto" w:fill="auto"/>
              <w:spacing w:before="0" w:after="0" w:line="173" w:lineRule="exact"/>
            </w:pPr>
            <w:r>
              <w:rPr>
                <w:rStyle w:val="65pt0pt"/>
              </w:rPr>
              <w:t>*го</w:t>
            </w:r>
          </w:p>
          <w:p w:rsidR="007D5A0B" w:rsidRDefault="007D5A0B" w:rsidP="007D5A0B">
            <w:pPr>
              <w:pStyle w:val="1"/>
              <w:shd w:val="clear" w:color="auto" w:fill="auto"/>
              <w:spacing w:before="0" w:after="120" w:line="173" w:lineRule="exact"/>
            </w:pPr>
            <w:r>
              <w:rPr>
                <w:rStyle w:val="65pt0pt"/>
              </w:rPr>
              <w:t>ниже</w:t>
            </w:r>
          </w:p>
          <w:p w:rsidR="007D5A0B" w:rsidRDefault="007D5A0B" w:rsidP="007D5A0B">
            <w:pPr>
              <w:pStyle w:val="1"/>
              <w:shd w:val="clear" w:color="auto" w:fill="auto"/>
              <w:spacing w:before="120" w:after="0" w:line="173" w:lineRule="exact"/>
            </w:pPr>
            <w:r>
              <w:rPr>
                <w:rStyle w:val="65pt0pt"/>
              </w:rPr>
              <w:t>юй пи, и</w:t>
            </w:r>
          </w:p>
        </w:tc>
        <w:tc>
          <w:tcPr>
            <w:tcW w:w="1701" w:type="dxa"/>
            <w:gridSpan w:val="2"/>
            <w:tcBorders>
              <w:top w:val="single" w:sz="4" w:space="0" w:color="auto"/>
              <w:left w:val="single" w:sz="4" w:space="0" w:color="auto"/>
              <w:right w:val="single" w:sz="4" w:space="0" w:color="auto"/>
            </w:tcBorders>
            <w:shd w:val="clear" w:color="auto" w:fill="FFFFFF"/>
          </w:tcPr>
          <w:p w:rsidR="007D5A0B" w:rsidRDefault="007D5A0B" w:rsidP="007D5A0B">
            <w:pPr>
              <w:pStyle w:val="1"/>
              <w:shd w:val="clear" w:color="auto" w:fill="auto"/>
              <w:spacing w:before="0" w:after="0" w:line="210" w:lineRule="exact"/>
              <w:jc w:val="center"/>
            </w:pPr>
            <w:r>
              <w:rPr>
                <w:rStyle w:val="105pt0pt"/>
              </w:rPr>
              <w:t>Высота</w:t>
            </w:r>
          </w:p>
          <w:p w:rsidR="007D5A0B" w:rsidRDefault="007D5A0B" w:rsidP="007D5A0B">
            <w:pPr>
              <w:pStyle w:val="1"/>
              <w:shd w:val="clear" w:color="auto" w:fill="auto"/>
              <w:spacing w:before="0" w:after="0" w:line="173" w:lineRule="exact"/>
              <w:jc w:val="center"/>
            </w:pPr>
            <w:r>
              <w:rPr>
                <w:rStyle w:val="65pt0pt"/>
              </w:rPr>
              <w:t>(расстояние по вертикали, измеренное от проектной отметки земли до наивысшей точки плоской крыши или до</w:t>
            </w:r>
          </w:p>
        </w:tc>
      </w:tr>
      <w:tr w:rsidR="00F031FE" w:rsidTr="00F031FE">
        <w:trPr>
          <w:trHeight w:hRule="exact" w:val="720"/>
        </w:trPr>
        <w:tc>
          <w:tcPr>
            <w:tcW w:w="713" w:type="dxa"/>
            <w:tcBorders>
              <w:left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tcBorders>
            <w:shd w:val="clear" w:color="auto" w:fill="FFFFFF"/>
          </w:tcPr>
          <w:p w:rsidR="00F031FE" w:rsidRDefault="00F031FE" w:rsidP="00F031FE">
            <w:pPr>
              <w:rPr>
                <w:sz w:val="10"/>
                <w:szCs w:val="10"/>
              </w:rPr>
            </w:pPr>
          </w:p>
        </w:tc>
        <w:tc>
          <w:tcPr>
            <w:tcW w:w="1279" w:type="dxa"/>
            <w:gridSpan w:val="2"/>
            <w:tcBorders>
              <w:left w:val="single" w:sz="4" w:space="0" w:color="auto"/>
            </w:tcBorders>
            <w:shd w:val="clear" w:color="auto" w:fill="FFFFFF"/>
          </w:tcPr>
          <w:p w:rsidR="00F031FE" w:rsidRDefault="00F031FE" w:rsidP="00F031FE">
            <w:pPr>
              <w:rPr>
                <w:sz w:val="10"/>
                <w:szCs w:val="10"/>
              </w:rPr>
            </w:pPr>
          </w:p>
        </w:tc>
        <w:tc>
          <w:tcPr>
            <w:tcW w:w="1414" w:type="dxa"/>
            <w:gridSpan w:val="4"/>
            <w:tcBorders>
              <w:left w:val="single" w:sz="4" w:space="0" w:color="auto"/>
            </w:tcBorders>
            <w:shd w:val="clear" w:color="auto" w:fill="FFFFFF"/>
          </w:tcPr>
          <w:p w:rsidR="00F031FE" w:rsidRDefault="00F031FE" w:rsidP="00F031FE">
            <w:pPr>
              <w:rPr>
                <w:sz w:val="10"/>
                <w:szCs w:val="10"/>
              </w:rPr>
            </w:pPr>
          </w:p>
        </w:tc>
        <w:tc>
          <w:tcPr>
            <w:tcW w:w="1701" w:type="dxa"/>
            <w:gridSpan w:val="3"/>
            <w:tcBorders>
              <w:left w:val="single" w:sz="4" w:space="0" w:color="auto"/>
            </w:tcBorders>
            <w:shd w:val="clear" w:color="auto" w:fill="FFFFFF"/>
          </w:tcPr>
          <w:p w:rsidR="00F031FE" w:rsidRDefault="00F031FE" w:rsidP="00F031FE">
            <w:pPr>
              <w:pStyle w:val="1"/>
              <w:shd w:val="clear" w:color="auto" w:fill="auto"/>
              <w:spacing w:before="0" w:after="0" w:line="130" w:lineRule="exact"/>
              <w:ind w:left="160"/>
            </w:pPr>
            <w:r>
              <w:rPr>
                <w:rStyle w:val="65pt0pt"/>
              </w:rPr>
              <w:t>мансардный этаж)</w:t>
            </w:r>
          </w:p>
        </w:tc>
        <w:tc>
          <w:tcPr>
            <w:tcW w:w="1701" w:type="dxa"/>
            <w:gridSpan w:val="2"/>
            <w:tcBorders>
              <w:left w:val="single" w:sz="4" w:space="0" w:color="auto"/>
              <w:right w:val="single" w:sz="4" w:space="0" w:color="auto"/>
            </w:tcBorders>
            <w:shd w:val="clear" w:color="auto" w:fill="FFFFFF"/>
          </w:tcPr>
          <w:p w:rsidR="00F031FE" w:rsidRDefault="00F031FE" w:rsidP="00F031FE">
            <w:pPr>
              <w:pStyle w:val="1"/>
              <w:shd w:val="clear" w:color="auto" w:fill="auto"/>
              <w:spacing w:before="0" w:after="0" w:line="176" w:lineRule="exact"/>
              <w:ind w:left="260"/>
            </w:pPr>
            <w:r>
              <w:rPr>
                <w:rStyle w:val="65pt0pt"/>
              </w:rPr>
              <w:t>наивысшей точки конька скатной</w:t>
            </w:r>
          </w:p>
          <w:p w:rsidR="00F031FE" w:rsidRDefault="00F031FE" w:rsidP="00F031FE">
            <w:pPr>
              <w:pStyle w:val="1"/>
              <w:shd w:val="clear" w:color="auto" w:fill="auto"/>
              <w:spacing w:before="0" w:after="0" w:line="130" w:lineRule="exact"/>
              <w:jc w:val="center"/>
            </w:pPr>
            <w:r>
              <w:rPr>
                <w:rStyle w:val="65pt0pt"/>
              </w:rPr>
              <w:t>крыши)</w:t>
            </w:r>
          </w:p>
        </w:tc>
      </w:tr>
      <w:tr w:rsidR="00F031FE" w:rsidTr="00F031FE">
        <w:trPr>
          <w:trHeight w:hRule="exact" w:val="670"/>
        </w:trPr>
        <w:tc>
          <w:tcPr>
            <w:tcW w:w="713" w:type="dxa"/>
            <w:tcBorders>
              <w:left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tcBorders>
            <w:shd w:val="clear" w:color="auto" w:fill="FFFFFF"/>
          </w:tcPr>
          <w:p w:rsidR="00F031FE" w:rsidRDefault="00F031FE" w:rsidP="00F031FE">
            <w:pPr>
              <w:rPr>
                <w:sz w:val="10"/>
                <w:szCs w:val="10"/>
              </w:rPr>
            </w:pPr>
          </w:p>
        </w:tc>
        <w:tc>
          <w:tcPr>
            <w:tcW w:w="1279" w:type="dxa"/>
            <w:gridSpan w:val="2"/>
            <w:tcBorders>
              <w:top w:val="single" w:sz="4" w:space="0" w:color="auto"/>
              <w:left w:val="single" w:sz="4" w:space="0" w:color="auto"/>
            </w:tcBorders>
            <w:shd w:val="clear" w:color="auto" w:fill="FFFFFF"/>
          </w:tcPr>
          <w:p w:rsidR="00F031FE" w:rsidRDefault="00F031FE" w:rsidP="00F031FE">
            <w:pPr>
              <w:rPr>
                <w:sz w:val="10"/>
                <w:szCs w:val="10"/>
              </w:rPr>
            </w:pPr>
          </w:p>
        </w:tc>
        <w:tc>
          <w:tcPr>
            <w:tcW w:w="1414" w:type="dxa"/>
            <w:gridSpan w:val="4"/>
            <w:tcBorders>
              <w:top w:val="single" w:sz="4" w:space="0" w:color="auto"/>
              <w:left w:val="single" w:sz="4" w:space="0" w:color="auto"/>
            </w:tcBorders>
            <w:shd w:val="clear" w:color="auto" w:fill="FFFFFF"/>
          </w:tcPr>
          <w:p w:rsidR="00F031FE" w:rsidRDefault="00F031FE" w:rsidP="00F031FE">
            <w:pPr>
              <w:rPr>
                <w:sz w:val="10"/>
                <w:szCs w:val="10"/>
              </w:rPr>
            </w:pPr>
          </w:p>
        </w:tc>
        <w:tc>
          <w:tcPr>
            <w:tcW w:w="1701" w:type="dxa"/>
            <w:gridSpan w:val="3"/>
            <w:tcBorders>
              <w:top w:val="single" w:sz="4" w:space="0" w:color="auto"/>
              <w:left w:val="single" w:sz="4" w:space="0" w:color="auto"/>
            </w:tcBorders>
            <w:shd w:val="clear" w:color="auto" w:fill="FFFFFF"/>
          </w:tcPr>
          <w:p w:rsidR="00F031FE" w:rsidRDefault="00F031FE" w:rsidP="00F031FE">
            <w:pPr>
              <w:rPr>
                <w:sz w:val="10"/>
                <w:szCs w:val="10"/>
              </w:rPr>
            </w:pPr>
          </w:p>
        </w:tc>
        <w:tc>
          <w:tcPr>
            <w:tcW w:w="1701" w:type="dxa"/>
            <w:gridSpan w:val="2"/>
            <w:tcBorders>
              <w:top w:val="single" w:sz="4" w:space="0" w:color="auto"/>
              <w:left w:val="single" w:sz="4" w:space="0" w:color="auto"/>
              <w:right w:val="single" w:sz="4" w:space="0" w:color="auto"/>
            </w:tcBorders>
            <w:shd w:val="clear" w:color="auto" w:fill="FFFFFF"/>
          </w:tcPr>
          <w:p w:rsidR="00F031FE" w:rsidRDefault="00F031FE" w:rsidP="00F031FE">
            <w:pPr>
              <w:rPr>
                <w:sz w:val="10"/>
                <w:szCs w:val="10"/>
              </w:rPr>
            </w:pPr>
          </w:p>
        </w:tc>
      </w:tr>
      <w:tr w:rsidR="00F031FE" w:rsidTr="00F031FE">
        <w:trPr>
          <w:trHeight w:hRule="exact" w:val="4774"/>
        </w:trPr>
        <w:tc>
          <w:tcPr>
            <w:tcW w:w="713" w:type="dxa"/>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10" w:lineRule="exact"/>
              <w:ind w:left="200"/>
            </w:pPr>
            <w:r>
              <w:rPr>
                <w:rStyle w:val="105pt0pt"/>
              </w:rPr>
              <w:t>4.3.</w:t>
            </w:r>
          </w:p>
        </w:tc>
        <w:tc>
          <w:tcPr>
            <w:tcW w:w="2558" w:type="dxa"/>
            <w:gridSpan w:val="2"/>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63" w:lineRule="exact"/>
              <w:jc w:val="center"/>
            </w:pPr>
            <w:r>
              <w:rPr>
                <w:rStyle w:val="105pt0pt"/>
              </w:rPr>
              <w:t>Общий вид согласованного архитектурно</w:t>
            </w:r>
            <w:r>
              <w:rPr>
                <w:rStyle w:val="105pt0pt"/>
              </w:rPr>
              <w:softHyphen/>
              <w:t>градостроительного облика объекта (фасады)</w:t>
            </w:r>
          </w:p>
        </w:tc>
        <w:tc>
          <w:tcPr>
            <w:tcW w:w="6095" w:type="dxa"/>
            <w:gridSpan w:val="11"/>
            <w:tcBorders>
              <w:top w:val="single" w:sz="4" w:space="0" w:color="auto"/>
              <w:left w:val="single" w:sz="4" w:space="0" w:color="auto"/>
              <w:right w:val="single" w:sz="4" w:space="0" w:color="auto"/>
            </w:tcBorders>
            <w:shd w:val="clear" w:color="auto" w:fill="FFFFFF"/>
          </w:tcPr>
          <w:p w:rsidR="00F031FE" w:rsidRDefault="00F031FE" w:rsidP="00F031FE">
            <w:pPr>
              <w:pStyle w:val="1"/>
              <w:shd w:val="clear" w:color="auto" w:fill="auto"/>
              <w:spacing w:before="0" w:after="0" w:line="263" w:lineRule="exact"/>
              <w:jc w:val="center"/>
            </w:pPr>
            <w:r>
              <w:rPr>
                <w:rStyle w:val="105pt0pt0"/>
              </w:rPr>
              <w:t xml:space="preserve">В данной графе размещается согласованное изображение фасадов (главного, боковых, дворового) в формате </w:t>
            </w:r>
            <w:r>
              <w:rPr>
                <w:rStyle w:val="105pt0pt0"/>
                <w:lang w:val="en-US"/>
              </w:rPr>
              <w:t>PDF</w:t>
            </w:r>
            <w:r w:rsidRPr="00EB79A8">
              <w:rPr>
                <w:rStyle w:val="105pt0pt0"/>
              </w:rPr>
              <w:t xml:space="preserve"> </w:t>
            </w:r>
            <w:r>
              <w:rPr>
                <w:rStyle w:val="105pt0pt0"/>
              </w:rPr>
              <w:t xml:space="preserve">или </w:t>
            </w:r>
            <w:r>
              <w:rPr>
                <w:rStyle w:val="105pt0pt0"/>
                <w:lang w:val="en-US"/>
              </w:rPr>
              <w:t>JPEG</w:t>
            </w:r>
            <w:r w:rsidRPr="00EB79A8">
              <w:rPr>
                <w:rStyle w:val="105pt0pt0"/>
              </w:rPr>
              <w:t xml:space="preserve">, </w:t>
            </w:r>
            <w:r>
              <w:rPr>
                <w:rStyle w:val="105pt0pt0"/>
              </w:rPr>
              <w:t xml:space="preserve">или </w:t>
            </w:r>
            <w:r>
              <w:rPr>
                <w:rStyle w:val="105pt0pt0"/>
                <w:lang w:val="en-US"/>
              </w:rPr>
              <w:t>TIFF</w:t>
            </w:r>
          </w:p>
        </w:tc>
      </w:tr>
      <w:tr w:rsidR="00F031FE" w:rsidTr="00F031FE">
        <w:trPr>
          <w:trHeight w:hRule="exact" w:val="828"/>
        </w:trPr>
        <w:tc>
          <w:tcPr>
            <w:tcW w:w="713" w:type="dxa"/>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10" w:lineRule="exact"/>
              <w:ind w:left="200"/>
            </w:pPr>
            <w:r>
              <w:rPr>
                <w:rStyle w:val="105pt0pt"/>
              </w:rPr>
              <w:t>4.4.</w:t>
            </w:r>
          </w:p>
        </w:tc>
        <w:tc>
          <w:tcPr>
            <w:tcW w:w="2558" w:type="dxa"/>
            <w:gridSpan w:val="2"/>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66" w:lineRule="exact"/>
              <w:jc w:val="center"/>
            </w:pPr>
            <w:r>
              <w:rPr>
                <w:rStyle w:val="105pt0pt"/>
              </w:rPr>
              <w:t>Ведомость наружной отделки</w:t>
            </w:r>
          </w:p>
        </w:tc>
        <w:tc>
          <w:tcPr>
            <w:tcW w:w="2208" w:type="dxa"/>
            <w:gridSpan w:val="5"/>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10" w:lineRule="exact"/>
              <w:jc w:val="center"/>
            </w:pPr>
            <w:r>
              <w:rPr>
                <w:rStyle w:val="105pt0pt"/>
              </w:rPr>
              <w:t>Элементы объекта</w:t>
            </w:r>
          </w:p>
        </w:tc>
        <w:tc>
          <w:tcPr>
            <w:tcW w:w="1635" w:type="dxa"/>
            <w:gridSpan w:val="3"/>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63" w:lineRule="exact"/>
              <w:ind w:left="140"/>
            </w:pPr>
            <w:r>
              <w:rPr>
                <w:rStyle w:val="105pt0pt"/>
              </w:rPr>
              <w:t>Применяемые</w:t>
            </w:r>
          </w:p>
          <w:p w:rsidR="00F031FE" w:rsidRDefault="00F031FE" w:rsidP="00F031FE">
            <w:pPr>
              <w:pStyle w:val="1"/>
              <w:shd w:val="clear" w:color="auto" w:fill="auto"/>
              <w:spacing w:before="0" w:after="0" w:line="263" w:lineRule="exact"/>
              <w:ind w:left="140"/>
            </w:pPr>
            <w:r>
              <w:rPr>
                <w:rStyle w:val="105pt0pt"/>
              </w:rPr>
              <w:t>отделочные</w:t>
            </w:r>
          </w:p>
          <w:p w:rsidR="00F031FE" w:rsidRDefault="00F031FE" w:rsidP="00F031FE">
            <w:pPr>
              <w:pStyle w:val="1"/>
              <w:shd w:val="clear" w:color="auto" w:fill="auto"/>
              <w:spacing w:before="0" w:after="0" w:line="263" w:lineRule="exact"/>
              <w:ind w:left="140"/>
            </w:pPr>
            <w:r>
              <w:rPr>
                <w:rStyle w:val="105pt0pt"/>
              </w:rPr>
              <w:t>материалы</w:t>
            </w: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F031FE">
            <w:pPr>
              <w:pStyle w:val="1"/>
              <w:shd w:val="clear" w:color="auto" w:fill="auto"/>
              <w:spacing w:before="0" w:after="0" w:line="263" w:lineRule="exact"/>
              <w:ind w:left="160"/>
            </w:pPr>
            <w:r>
              <w:rPr>
                <w:rStyle w:val="105pt0pt"/>
              </w:rPr>
              <w:t xml:space="preserve">Согласованное цветовое решение (по шкале </w:t>
            </w:r>
            <w:r>
              <w:rPr>
                <w:rStyle w:val="105pt0pt"/>
                <w:lang w:val="en-US"/>
              </w:rPr>
              <w:t>RAL</w:t>
            </w:r>
            <w:r w:rsidRPr="00EB79A8">
              <w:rPr>
                <w:rStyle w:val="105pt0pt"/>
              </w:rPr>
              <w:t>)</w:t>
            </w:r>
          </w:p>
        </w:tc>
      </w:tr>
      <w:tr w:rsidR="00F031FE" w:rsidTr="00F031FE">
        <w:trPr>
          <w:trHeight w:hRule="exact" w:val="533"/>
        </w:trPr>
        <w:tc>
          <w:tcPr>
            <w:tcW w:w="713" w:type="dxa"/>
            <w:tcBorders>
              <w:left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tcBorders>
            <w:shd w:val="clear" w:color="auto" w:fill="FFFFFF"/>
          </w:tcPr>
          <w:p w:rsidR="00F031FE" w:rsidRDefault="00F031FE" w:rsidP="00F031FE">
            <w:pPr>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10" w:lineRule="exact"/>
              <w:jc w:val="center"/>
            </w:pPr>
            <w:r>
              <w:rPr>
                <w:rStyle w:val="105pt0pt"/>
              </w:rPr>
              <w:t>Покрытие кровли</w:t>
            </w:r>
          </w:p>
        </w:tc>
        <w:tc>
          <w:tcPr>
            <w:tcW w:w="1635" w:type="dxa"/>
            <w:gridSpan w:val="3"/>
            <w:tcBorders>
              <w:top w:val="single" w:sz="4" w:space="0" w:color="auto"/>
              <w:left w:val="single" w:sz="4" w:space="0" w:color="auto"/>
            </w:tcBorders>
            <w:shd w:val="clear" w:color="auto" w:fill="FFFFFF"/>
          </w:tcPr>
          <w:p w:rsidR="00F031FE" w:rsidRDefault="00F031FE" w:rsidP="00F031FE">
            <w:pPr>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F031FE">
            <w:pPr>
              <w:rPr>
                <w:sz w:val="10"/>
                <w:szCs w:val="10"/>
              </w:rPr>
            </w:pPr>
          </w:p>
        </w:tc>
      </w:tr>
      <w:tr w:rsidR="00F031FE" w:rsidTr="00F031FE">
        <w:trPr>
          <w:trHeight w:hRule="exact" w:val="799"/>
        </w:trPr>
        <w:tc>
          <w:tcPr>
            <w:tcW w:w="713" w:type="dxa"/>
            <w:tcBorders>
              <w:left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tcBorders>
            <w:shd w:val="clear" w:color="auto" w:fill="FFFFFF"/>
          </w:tcPr>
          <w:p w:rsidR="00F031FE" w:rsidRDefault="00F031FE" w:rsidP="00F031FE">
            <w:pPr>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63" w:lineRule="exact"/>
              <w:jc w:val="center"/>
            </w:pPr>
            <w:r>
              <w:rPr>
                <w:rStyle w:val="105pt0pt"/>
              </w:rPr>
              <w:t>Основное решение плоскости стен фасадов</w:t>
            </w:r>
          </w:p>
        </w:tc>
        <w:tc>
          <w:tcPr>
            <w:tcW w:w="1635" w:type="dxa"/>
            <w:gridSpan w:val="3"/>
            <w:tcBorders>
              <w:top w:val="single" w:sz="4" w:space="0" w:color="auto"/>
              <w:left w:val="single" w:sz="4" w:space="0" w:color="auto"/>
            </w:tcBorders>
            <w:shd w:val="clear" w:color="auto" w:fill="FFFFFF"/>
          </w:tcPr>
          <w:p w:rsidR="00F031FE" w:rsidRDefault="00F031FE" w:rsidP="00F031FE">
            <w:pPr>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F031FE">
            <w:pPr>
              <w:rPr>
                <w:sz w:val="10"/>
                <w:szCs w:val="10"/>
              </w:rPr>
            </w:pPr>
          </w:p>
        </w:tc>
      </w:tr>
      <w:tr w:rsidR="00F031FE" w:rsidTr="00F031FE">
        <w:trPr>
          <w:trHeight w:hRule="exact" w:val="540"/>
        </w:trPr>
        <w:tc>
          <w:tcPr>
            <w:tcW w:w="713" w:type="dxa"/>
            <w:tcBorders>
              <w:left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tcBorders>
            <w:shd w:val="clear" w:color="auto" w:fill="FFFFFF"/>
          </w:tcPr>
          <w:p w:rsidR="00F031FE" w:rsidRDefault="00F031FE" w:rsidP="00F031FE">
            <w:pPr>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10" w:lineRule="exact"/>
              <w:jc w:val="center"/>
            </w:pPr>
            <w:r>
              <w:rPr>
                <w:rStyle w:val="105pt0pt"/>
              </w:rPr>
              <w:t>Цоколь</w:t>
            </w:r>
          </w:p>
        </w:tc>
        <w:tc>
          <w:tcPr>
            <w:tcW w:w="1635" w:type="dxa"/>
            <w:gridSpan w:val="3"/>
            <w:tcBorders>
              <w:top w:val="single" w:sz="4" w:space="0" w:color="auto"/>
              <w:left w:val="single" w:sz="4" w:space="0" w:color="auto"/>
            </w:tcBorders>
            <w:shd w:val="clear" w:color="auto" w:fill="FFFFFF"/>
          </w:tcPr>
          <w:p w:rsidR="00F031FE" w:rsidRDefault="00F031FE" w:rsidP="00F031FE">
            <w:pPr>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F031FE">
            <w:pPr>
              <w:rPr>
                <w:sz w:val="10"/>
                <w:szCs w:val="10"/>
              </w:rPr>
            </w:pPr>
          </w:p>
        </w:tc>
      </w:tr>
      <w:tr w:rsidR="00F031FE" w:rsidTr="00F031FE">
        <w:trPr>
          <w:trHeight w:hRule="exact" w:val="540"/>
        </w:trPr>
        <w:tc>
          <w:tcPr>
            <w:tcW w:w="713" w:type="dxa"/>
            <w:tcBorders>
              <w:left w:val="single" w:sz="4" w:space="0" w:color="auto"/>
            </w:tcBorders>
            <w:shd w:val="clear" w:color="auto" w:fill="FFFFFF"/>
          </w:tcPr>
          <w:p w:rsidR="00F031FE" w:rsidRDefault="00F031FE" w:rsidP="002E7678">
            <w:pPr>
              <w:spacing w:line="240" w:lineRule="auto"/>
              <w:rPr>
                <w:sz w:val="10"/>
                <w:szCs w:val="10"/>
              </w:rPr>
            </w:pPr>
          </w:p>
        </w:tc>
        <w:tc>
          <w:tcPr>
            <w:tcW w:w="2558" w:type="dxa"/>
            <w:gridSpan w:val="2"/>
            <w:tcBorders>
              <w:left w:val="single" w:sz="4" w:space="0" w:color="auto"/>
            </w:tcBorders>
            <w:shd w:val="clear" w:color="auto" w:fill="FFFFFF"/>
          </w:tcPr>
          <w:p w:rsidR="00F031FE" w:rsidRDefault="00F031FE" w:rsidP="002E7678">
            <w:pPr>
              <w:spacing w:line="240" w:lineRule="auto"/>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2E7678">
            <w:pPr>
              <w:pStyle w:val="1"/>
              <w:shd w:val="clear" w:color="auto" w:fill="auto"/>
              <w:spacing w:before="0" w:after="0" w:line="240" w:lineRule="auto"/>
              <w:jc w:val="center"/>
            </w:pPr>
            <w:r>
              <w:rPr>
                <w:rStyle w:val="105pt0pt"/>
              </w:rPr>
              <w:t>Фасадное и оконное остекление</w:t>
            </w:r>
          </w:p>
        </w:tc>
        <w:tc>
          <w:tcPr>
            <w:tcW w:w="1635" w:type="dxa"/>
            <w:gridSpan w:val="3"/>
            <w:tcBorders>
              <w:top w:val="single" w:sz="4" w:space="0" w:color="auto"/>
              <w:left w:val="single" w:sz="4" w:space="0" w:color="auto"/>
            </w:tcBorders>
            <w:shd w:val="clear" w:color="auto" w:fill="FFFFFF"/>
          </w:tcPr>
          <w:p w:rsidR="00F031FE" w:rsidRDefault="00F031FE" w:rsidP="002E7678">
            <w:pPr>
              <w:spacing w:line="240" w:lineRule="auto"/>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2E7678">
            <w:pPr>
              <w:spacing w:line="240" w:lineRule="auto"/>
              <w:rPr>
                <w:sz w:val="10"/>
                <w:szCs w:val="10"/>
              </w:rPr>
            </w:pPr>
          </w:p>
        </w:tc>
      </w:tr>
      <w:tr w:rsidR="00F031FE" w:rsidTr="00F031FE">
        <w:trPr>
          <w:trHeight w:hRule="exact" w:val="799"/>
        </w:trPr>
        <w:tc>
          <w:tcPr>
            <w:tcW w:w="713" w:type="dxa"/>
            <w:tcBorders>
              <w:left w:val="single" w:sz="4" w:space="0" w:color="auto"/>
            </w:tcBorders>
            <w:shd w:val="clear" w:color="auto" w:fill="FFFFFF"/>
          </w:tcPr>
          <w:p w:rsidR="00F031FE" w:rsidRDefault="00F031FE" w:rsidP="002E7678">
            <w:pPr>
              <w:spacing w:line="240" w:lineRule="auto"/>
              <w:rPr>
                <w:sz w:val="10"/>
                <w:szCs w:val="10"/>
              </w:rPr>
            </w:pPr>
          </w:p>
        </w:tc>
        <w:tc>
          <w:tcPr>
            <w:tcW w:w="2558" w:type="dxa"/>
            <w:gridSpan w:val="2"/>
            <w:tcBorders>
              <w:left w:val="single" w:sz="4" w:space="0" w:color="auto"/>
            </w:tcBorders>
            <w:shd w:val="clear" w:color="auto" w:fill="FFFFFF"/>
          </w:tcPr>
          <w:p w:rsidR="00F031FE" w:rsidRDefault="00F031FE" w:rsidP="002E7678">
            <w:pPr>
              <w:spacing w:line="240" w:lineRule="auto"/>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2E7678">
            <w:pPr>
              <w:pStyle w:val="1"/>
              <w:shd w:val="clear" w:color="auto" w:fill="auto"/>
              <w:spacing w:before="0" w:after="0" w:line="240" w:lineRule="auto"/>
              <w:jc w:val="center"/>
            </w:pPr>
            <w:r>
              <w:rPr>
                <w:rStyle w:val="105pt0pt"/>
              </w:rPr>
              <w:t>Оформление оконных и дверных проемов</w:t>
            </w:r>
          </w:p>
        </w:tc>
        <w:tc>
          <w:tcPr>
            <w:tcW w:w="1635" w:type="dxa"/>
            <w:gridSpan w:val="3"/>
            <w:tcBorders>
              <w:top w:val="single" w:sz="4" w:space="0" w:color="auto"/>
              <w:left w:val="single" w:sz="4" w:space="0" w:color="auto"/>
            </w:tcBorders>
            <w:shd w:val="clear" w:color="auto" w:fill="FFFFFF"/>
          </w:tcPr>
          <w:p w:rsidR="00F031FE" w:rsidRDefault="00F031FE" w:rsidP="002E7678">
            <w:pPr>
              <w:spacing w:line="240" w:lineRule="auto"/>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2E7678">
            <w:pPr>
              <w:spacing w:line="240" w:lineRule="auto"/>
              <w:rPr>
                <w:sz w:val="10"/>
                <w:szCs w:val="10"/>
              </w:rPr>
            </w:pPr>
          </w:p>
        </w:tc>
      </w:tr>
      <w:tr w:rsidR="00F031FE" w:rsidTr="00F031FE">
        <w:trPr>
          <w:trHeight w:hRule="exact" w:val="533"/>
        </w:trPr>
        <w:tc>
          <w:tcPr>
            <w:tcW w:w="713" w:type="dxa"/>
            <w:tcBorders>
              <w:left w:val="single" w:sz="4" w:space="0" w:color="auto"/>
            </w:tcBorders>
            <w:shd w:val="clear" w:color="auto" w:fill="FFFFFF"/>
          </w:tcPr>
          <w:p w:rsidR="00F031FE" w:rsidRDefault="00F031FE" w:rsidP="002E7678">
            <w:pPr>
              <w:spacing w:line="240" w:lineRule="auto"/>
              <w:rPr>
                <w:sz w:val="10"/>
                <w:szCs w:val="10"/>
              </w:rPr>
            </w:pPr>
          </w:p>
        </w:tc>
        <w:tc>
          <w:tcPr>
            <w:tcW w:w="2558" w:type="dxa"/>
            <w:gridSpan w:val="2"/>
            <w:tcBorders>
              <w:left w:val="single" w:sz="4" w:space="0" w:color="auto"/>
            </w:tcBorders>
            <w:shd w:val="clear" w:color="auto" w:fill="FFFFFF"/>
          </w:tcPr>
          <w:p w:rsidR="00F031FE" w:rsidRDefault="00F031FE" w:rsidP="002E7678">
            <w:pPr>
              <w:spacing w:line="240" w:lineRule="auto"/>
              <w:rPr>
                <w:sz w:val="10"/>
                <w:szCs w:val="10"/>
              </w:rPr>
            </w:pPr>
          </w:p>
        </w:tc>
        <w:tc>
          <w:tcPr>
            <w:tcW w:w="6095" w:type="dxa"/>
            <w:gridSpan w:val="11"/>
            <w:tcBorders>
              <w:top w:val="single" w:sz="4" w:space="0" w:color="auto"/>
              <w:left w:val="single" w:sz="4" w:space="0" w:color="auto"/>
              <w:right w:val="single" w:sz="4" w:space="0" w:color="auto"/>
            </w:tcBorders>
            <w:shd w:val="clear" w:color="auto" w:fill="FFFFFF"/>
          </w:tcPr>
          <w:p w:rsidR="00F031FE" w:rsidRDefault="00F031FE" w:rsidP="002E7678">
            <w:pPr>
              <w:pStyle w:val="1"/>
              <w:shd w:val="clear" w:color="auto" w:fill="auto"/>
              <w:spacing w:before="0" w:after="0" w:line="240" w:lineRule="auto"/>
              <w:jc w:val="center"/>
            </w:pPr>
            <w:r>
              <w:rPr>
                <w:rStyle w:val="105pt0pt"/>
              </w:rPr>
              <w:t>Иные элементы фасадов</w:t>
            </w:r>
          </w:p>
        </w:tc>
      </w:tr>
      <w:tr w:rsidR="00F031FE" w:rsidTr="00F031FE">
        <w:trPr>
          <w:trHeight w:hRule="exact" w:val="806"/>
        </w:trPr>
        <w:tc>
          <w:tcPr>
            <w:tcW w:w="713" w:type="dxa"/>
            <w:tcBorders>
              <w:left w:val="single" w:sz="4" w:space="0" w:color="auto"/>
            </w:tcBorders>
            <w:shd w:val="clear" w:color="auto" w:fill="FFFFFF"/>
          </w:tcPr>
          <w:p w:rsidR="00F031FE" w:rsidRDefault="00F031FE" w:rsidP="002E7678">
            <w:pPr>
              <w:spacing w:line="240" w:lineRule="auto"/>
              <w:rPr>
                <w:sz w:val="10"/>
                <w:szCs w:val="10"/>
              </w:rPr>
            </w:pPr>
          </w:p>
        </w:tc>
        <w:tc>
          <w:tcPr>
            <w:tcW w:w="2558" w:type="dxa"/>
            <w:gridSpan w:val="2"/>
            <w:tcBorders>
              <w:left w:val="single" w:sz="4" w:space="0" w:color="auto"/>
            </w:tcBorders>
            <w:shd w:val="clear" w:color="auto" w:fill="FFFFFF"/>
          </w:tcPr>
          <w:p w:rsidR="00F031FE" w:rsidRDefault="00F031FE" w:rsidP="002E7678">
            <w:pPr>
              <w:spacing w:line="240" w:lineRule="auto"/>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2E7678">
            <w:pPr>
              <w:pStyle w:val="1"/>
              <w:shd w:val="clear" w:color="auto" w:fill="auto"/>
              <w:spacing w:before="0" w:after="0" w:line="240" w:lineRule="auto"/>
              <w:jc w:val="center"/>
            </w:pPr>
            <w:r>
              <w:rPr>
                <w:rStyle w:val="105pt0pt"/>
              </w:rPr>
              <w:t>Приямки, входы в подвальные помещения</w:t>
            </w:r>
          </w:p>
        </w:tc>
        <w:tc>
          <w:tcPr>
            <w:tcW w:w="1635" w:type="dxa"/>
            <w:gridSpan w:val="3"/>
            <w:tcBorders>
              <w:top w:val="single" w:sz="4" w:space="0" w:color="auto"/>
              <w:left w:val="single" w:sz="4" w:space="0" w:color="auto"/>
            </w:tcBorders>
            <w:shd w:val="clear" w:color="auto" w:fill="FFFFFF"/>
          </w:tcPr>
          <w:p w:rsidR="00F031FE" w:rsidRDefault="00F031FE" w:rsidP="002E7678">
            <w:pPr>
              <w:spacing w:line="240" w:lineRule="auto"/>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2E7678">
            <w:pPr>
              <w:spacing w:line="240" w:lineRule="auto"/>
              <w:rPr>
                <w:sz w:val="10"/>
                <w:szCs w:val="10"/>
              </w:rPr>
            </w:pPr>
          </w:p>
        </w:tc>
      </w:tr>
      <w:tr w:rsidR="0020714C" w:rsidTr="0020714C">
        <w:trPr>
          <w:trHeight w:hRule="exact" w:val="1318"/>
        </w:trPr>
        <w:tc>
          <w:tcPr>
            <w:tcW w:w="713" w:type="dxa"/>
            <w:tcBorders>
              <w:left w:val="single" w:sz="4" w:space="0" w:color="auto"/>
            </w:tcBorders>
            <w:shd w:val="clear" w:color="auto" w:fill="FFFFFF"/>
          </w:tcPr>
          <w:p w:rsidR="00F031FE" w:rsidRDefault="00F031FE" w:rsidP="002E7678">
            <w:pPr>
              <w:spacing w:line="240" w:lineRule="auto"/>
              <w:rPr>
                <w:sz w:val="10"/>
                <w:szCs w:val="10"/>
              </w:rPr>
            </w:pPr>
          </w:p>
        </w:tc>
        <w:tc>
          <w:tcPr>
            <w:tcW w:w="2558" w:type="dxa"/>
            <w:gridSpan w:val="2"/>
            <w:tcBorders>
              <w:left w:val="single" w:sz="4" w:space="0" w:color="auto"/>
            </w:tcBorders>
            <w:shd w:val="clear" w:color="auto" w:fill="FFFFFF"/>
          </w:tcPr>
          <w:p w:rsidR="00F031FE" w:rsidRDefault="00F031FE" w:rsidP="002E7678">
            <w:pPr>
              <w:spacing w:line="240" w:lineRule="auto"/>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2E7678">
            <w:pPr>
              <w:pStyle w:val="1"/>
              <w:shd w:val="clear" w:color="auto" w:fill="auto"/>
              <w:spacing w:before="0" w:after="0" w:line="240" w:lineRule="auto"/>
              <w:jc w:val="center"/>
            </w:pPr>
            <w:r>
              <w:rPr>
                <w:rStyle w:val="105pt0pt"/>
              </w:rPr>
              <w:t>Входные группы (двери, ступени, площадки, перила, козырьки над входом и др.)</w:t>
            </w:r>
          </w:p>
        </w:tc>
        <w:tc>
          <w:tcPr>
            <w:tcW w:w="1635" w:type="dxa"/>
            <w:gridSpan w:val="3"/>
            <w:tcBorders>
              <w:top w:val="single" w:sz="4" w:space="0" w:color="auto"/>
              <w:left w:val="single" w:sz="4" w:space="0" w:color="auto"/>
            </w:tcBorders>
            <w:shd w:val="clear" w:color="auto" w:fill="FFFFFF"/>
          </w:tcPr>
          <w:p w:rsidR="00F031FE" w:rsidRDefault="00F031FE" w:rsidP="002E7678">
            <w:pPr>
              <w:spacing w:line="240" w:lineRule="auto"/>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2E7678">
            <w:pPr>
              <w:spacing w:line="240" w:lineRule="auto"/>
              <w:rPr>
                <w:sz w:val="10"/>
                <w:szCs w:val="10"/>
              </w:rPr>
            </w:pPr>
          </w:p>
        </w:tc>
      </w:tr>
      <w:tr w:rsidR="00F031FE" w:rsidTr="003164F9">
        <w:trPr>
          <w:trHeight w:hRule="exact" w:val="1354"/>
        </w:trPr>
        <w:tc>
          <w:tcPr>
            <w:tcW w:w="713" w:type="dxa"/>
            <w:tcBorders>
              <w:top w:val="single" w:sz="4" w:space="0" w:color="auto"/>
              <w:left w:val="single" w:sz="4" w:space="0" w:color="auto"/>
              <w:bottom w:val="single" w:sz="4" w:space="0" w:color="auto"/>
            </w:tcBorders>
            <w:shd w:val="clear" w:color="auto" w:fill="FFFFFF"/>
          </w:tcPr>
          <w:p w:rsidR="00F031FE" w:rsidRDefault="00F031FE" w:rsidP="002E7678">
            <w:pPr>
              <w:spacing w:line="240" w:lineRule="auto"/>
              <w:rPr>
                <w:sz w:val="10"/>
                <w:szCs w:val="10"/>
              </w:rPr>
            </w:pPr>
          </w:p>
        </w:tc>
        <w:tc>
          <w:tcPr>
            <w:tcW w:w="2558" w:type="dxa"/>
            <w:gridSpan w:val="2"/>
            <w:tcBorders>
              <w:top w:val="single" w:sz="4" w:space="0" w:color="auto"/>
              <w:left w:val="single" w:sz="4" w:space="0" w:color="auto"/>
              <w:bottom w:val="single" w:sz="4" w:space="0" w:color="auto"/>
            </w:tcBorders>
            <w:shd w:val="clear" w:color="auto" w:fill="FFFFFF"/>
          </w:tcPr>
          <w:p w:rsidR="00F031FE" w:rsidRDefault="00F031FE" w:rsidP="002E7678">
            <w:pPr>
              <w:spacing w:line="240" w:lineRule="auto"/>
              <w:rPr>
                <w:sz w:val="10"/>
                <w:szCs w:val="10"/>
              </w:rPr>
            </w:pPr>
          </w:p>
        </w:tc>
        <w:tc>
          <w:tcPr>
            <w:tcW w:w="2208" w:type="dxa"/>
            <w:gridSpan w:val="5"/>
            <w:tcBorders>
              <w:top w:val="single" w:sz="4" w:space="0" w:color="auto"/>
              <w:left w:val="single" w:sz="4" w:space="0" w:color="auto"/>
              <w:bottom w:val="single" w:sz="4" w:space="0" w:color="auto"/>
            </w:tcBorders>
            <w:shd w:val="clear" w:color="auto" w:fill="FFFFFF"/>
          </w:tcPr>
          <w:p w:rsidR="00F031FE" w:rsidRDefault="00F031FE" w:rsidP="002E7678">
            <w:pPr>
              <w:pStyle w:val="1"/>
              <w:shd w:val="clear" w:color="auto" w:fill="auto"/>
              <w:spacing w:before="0" w:after="0" w:line="240" w:lineRule="auto"/>
              <w:jc w:val="center"/>
            </w:pPr>
            <w:r>
              <w:rPr>
                <w:rStyle w:val="105pt0pt"/>
              </w:rPr>
              <w:t>Выступающие элементы фасадов (балконы, лоджии, эркеры, карнизы и</w:t>
            </w:r>
          </w:p>
          <w:p w:rsidR="00F031FE" w:rsidRPr="00F031FE" w:rsidRDefault="00F031FE" w:rsidP="002E7678">
            <w:pPr>
              <w:pStyle w:val="1"/>
              <w:shd w:val="clear" w:color="auto" w:fill="auto"/>
              <w:spacing w:before="0" w:after="0" w:line="240" w:lineRule="auto"/>
              <w:jc w:val="center"/>
              <w:rPr>
                <w:sz w:val="24"/>
                <w:szCs w:val="24"/>
              </w:rPr>
            </w:pPr>
            <w:r w:rsidRPr="00F031FE">
              <w:rPr>
                <w:rStyle w:val="125pt0pt"/>
                <w:bCs/>
                <w:sz w:val="24"/>
                <w:szCs w:val="24"/>
              </w:rPr>
              <w:t>др.)</w:t>
            </w:r>
          </w:p>
        </w:tc>
        <w:tc>
          <w:tcPr>
            <w:tcW w:w="1635" w:type="dxa"/>
            <w:gridSpan w:val="3"/>
            <w:tcBorders>
              <w:top w:val="single" w:sz="4" w:space="0" w:color="auto"/>
              <w:left w:val="single" w:sz="4" w:space="0" w:color="auto"/>
              <w:bottom w:val="single" w:sz="4" w:space="0" w:color="auto"/>
            </w:tcBorders>
            <w:shd w:val="clear" w:color="auto" w:fill="FFFFFF"/>
          </w:tcPr>
          <w:p w:rsidR="00F031FE" w:rsidRDefault="00F031FE" w:rsidP="002E7678">
            <w:pPr>
              <w:spacing w:line="240" w:lineRule="auto"/>
              <w:rPr>
                <w:sz w:val="10"/>
                <w:szCs w:val="10"/>
              </w:rPr>
            </w:pPr>
          </w:p>
        </w:tc>
        <w:tc>
          <w:tcPr>
            <w:tcW w:w="2252" w:type="dxa"/>
            <w:gridSpan w:val="3"/>
            <w:tcBorders>
              <w:top w:val="single" w:sz="4" w:space="0" w:color="auto"/>
              <w:left w:val="single" w:sz="4" w:space="0" w:color="auto"/>
              <w:bottom w:val="single" w:sz="4" w:space="0" w:color="auto"/>
              <w:right w:val="single" w:sz="4" w:space="0" w:color="auto"/>
            </w:tcBorders>
            <w:shd w:val="clear" w:color="auto" w:fill="FFFFFF"/>
          </w:tcPr>
          <w:p w:rsidR="00F031FE" w:rsidRDefault="00F031FE" w:rsidP="002E7678">
            <w:pPr>
              <w:spacing w:line="240" w:lineRule="auto"/>
              <w:rPr>
                <w:sz w:val="10"/>
                <w:szCs w:val="10"/>
              </w:rPr>
            </w:pPr>
          </w:p>
        </w:tc>
      </w:tr>
      <w:tr w:rsidR="00F031FE" w:rsidTr="003164F9">
        <w:trPr>
          <w:trHeight w:hRule="exact" w:val="1354"/>
        </w:trPr>
        <w:tc>
          <w:tcPr>
            <w:tcW w:w="713" w:type="dxa"/>
            <w:tcBorders>
              <w:left w:val="single" w:sz="4" w:space="0" w:color="auto"/>
              <w:bottom w:val="single" w:sz="4" w:space="0" w:color="auto"/>
            </w:tcBorders>
            <w:shd w:val="clear" w:color="auto" w:fill="FFFFFF"/>
          </w:tcPr>
          <w:p w:rsidR="00F031FE" w:rsidRDefault="00F031FE" w:rsidP="002E7678">
            <w:pPr>
              <w:spacing w:line="240" w:lineRule="auto"/>
              <w:rPr>
                <w:sz w:val="10"/>
                <w:szCs w:val="10"/>
              </w:rPr>
            </w:pPr>
          </w:p>
        </w:tc>
        <w:tc>
          <w:tcPr>
            <w:tcW w:w="2558" w:type="dxa"/>
            <w:gridSpan w:val="2"/>
            <w:tcBorders>
              <w:left w:val="single" w:sz="4" w:space="0" w:color="auto"/>
              <w:bottom w:val="single" w:sz="4" w:space="0" w:color="auto"/>
            </w:tcBorders>
            <w:shd w:val="clear" w:color="auto" w:fill="FFFFFF"/>
          </w:tcPr>
          <w:p w:rsidR="00F031FE" w:rsidRDefault="00F031FE" w:rsidP="002E7678">
            <w:pPr>
              <w:spacing w:line="240" w:lineRule="auto"/>
              <w:rPr>
                <w:sz w:val="10"/>
                <w:szCs w:val="10"/>
              </w:rPr>
            </w:pPr>
          </w:p>
        </w:tc>
        <w:tc>
          <w:tcPr>
            <w:tcW w:w="2208" w:type="dxa"/>
            <w:gridSpan w:val="5"/>
            <w:tcBorders>
              <w:top w:val="single" w:sz="4" w:space="0" w:color="auto"/>
              <w:left w:val="single" w:sz="4" w:space="0" w:color="auto"/>
              <w:bottom w:val="single" w:sz="4" w:space="0" w:color="auto"/>
            </w:tcBorders>
            <w:shd w:val="clear" w:color="auto" w:fill="FFFFFF"/>
          </w:tcPr>
          <w:p w:rsidR="00F031FE" w:rsidRPr="00F031FE" w:rsidRDefault="00F031FE" w:rsidP="002E7678">
            <w:pPr>
              <w:pStyle w:val="1"/>
              <w:shd w:val="clear" w:color="auto" w:fill="auto"/>
              <w:spacing w:before="0" w:after="0" w:line="240" w:lineRule="auto"/>
              <w:jc w:val="center"/>
              <w:rPr>
                <w:b w:val="0"/>
                <w:bCs w:val="0"/>
                <w:color w:val="000000"/>
                <w:spacing w:val="0"/>
                <w:sz w:val="21"/>
                <w:szCs w:val="21"/>
                <w:shd w:val="clear" w:color="auto" w:fill="FFFFFF"/>
              </w:rPr>
            </w:pPr>
            <w:r>
              <w:rPr>
                <w:rStyle w:val="105pt0pt"/>
              </w:rPr>
              <w:t>Архитектурные детали (колонны, пилястры, розетки, капители, и др.)</w:t>
            </w:r>
          </w:p>
        </w:tc>
        <w:tc>
          <w:tcPr>
            <w:tcW w:w="1635" w:type="dxa"/>
            <w:gridSpan w:val="3"/>
            <w:tcBorders>
              <w:top w:val="single" w:sz="4" w:space="0" w:color="auto"/>
              <w:left w:val="single" w:sz="4" w:space="0" w:color="auto"/>
              <w:bottom w:val="single" w:sz="4" w:space="0" w:color="auto"/>
            </w:tcBorders>
            <w:shd w:val="clear" w:color="auto" w:fill="FFFFFF"/>
          </w:tcPr>
          <w:p w:rsidR="00F031FE" w:rsidRDefault="00F031FE" w:rsidP="002E7678">
            <w:pPr>
              <w:spacing w:line="240" w:lineRule="auto"/>
              <w:rPr>
                <w:sz w:val="10"/>
                <w:szCs w:val="10"/>
              </w:rPr>
            </w:pPr>
          </w:p>
        </w:tc>
        <w:tc>
          <w:tcPr>
            <w:tcW w:w="2252" w:type="dxa"/>
            <w:gridSpan w:val="3"/>
            <w:tcBorders>
              <w:top w:val="single" w:sz="4" w:space="0" w:color="auto"/>
              <w:left w:val="single" w:sz="4" w:space="0" w:color="auto"/>
              <w:bottom w:val="single" w:sz="4" w:space="0" w:color="auto"/>
              <w:right w:val="single" w:sz="4" w:space="0" w:color="auto"/>
            </w:tcBorders>
            <w:shd w:val="clear" w:color="auto" w:fill="FFFFFF"/>
          </w:tcPr>
          <w:p w:rsidR="00F031FE" w:rsidRDefault="00F031FE" w:rsidP="002E7678">
            <w:pPr>
              <w:spacing w:line="240" w:lineRule="auto"/>
              <w:rPr>
                <w:sz w:val="10"/>
                <w:szCs w:val="10"/>
              </w:rPr>
            </w:pPr>
          </w:p>
        </w:tc>
      </w:tr>
      <w:tr w:rsidR="00F031FE" w:rsidTr="003164F9">
        <w:trPr>
          <w:trHeight w:hRule="exact" w:val="1354"/>
        </w:trPr>
        <w:tc>
          <w:tcPr>
            <w:tcW w:w="713" w:type="dxa"/>
            <w:tcBorders>
              <w:left w:val="single" w:sz="4" w:space="0" w:color="auto"/>
              <w:bottom w:val="single" w:sz="4" w:space="0" w:color="auto"/>
            </w:tcBorders>
            <w:shd w:val="clear" w:color="auto" w:fill="FFFFFF"/>
          </w:tcPr>
          <w:p w:rsidR="00F031FE" w:rsidRDefault="00F031FE" w:rsidP="002E7678">
            <w:pPr>
              <w:spacing w:line="240" w:lineRule="auto"/>
              <w:rPr>
                <w:sz w:val="10"/>
                <w:szCs w:val="10"/>
              </w:rPr>
            </w:pPr>
          </w:p>
        </w:tc>
        <w:tc>
          <w:tcPr>
            <w:tcW w:w="2558" w:type="dxa"/>
            <w:gridSpan w:val="2"/>
            <w:tcBorders>
              <w:left w:val="single" w:sz="4" w:space="0" w:color="auto"/>
              <w:bottom w:val="single" w:sz="4" w:space="0" w:color="auto"/>
            </w:tcBorders>
            <w:shd w:val="clear" w:color="auto" w:fill="FFFFFF"/>
          </w:tcPr>
          <w:p w:rsidR="00F031FE" w:rsidRDefault="00F031FE" w:rsidP="002E7678">
            <w:pPr>
              <w:spacing w:line="240" w:lineRule="auto"/>
              <w:rPr>
                <w:sz w:val="10"/>
                <w:szCs w:val="10"/>
              </w:rPr>
            </w:pPr>
          </w:p>
        </w:tc>
        <w:tc>
          <w:tcPr>
            <w:tcW w:w="2208" w:type="dxa"/>
            <w:gridSpan w:val="5"/>
            <w:tcBorders>
              <w:top w:val="single" w:sz="4" w:space="0" w:color="auto"/>
              <w:left w:val="single" w:sz="4" w:space="0" w:color="auto"/>
              <w:bottom w:val="single" w:sz="4" w:space="0" w:color="auto"/>
            </w:tcBorders>
            <w:shd w:val="clear" w:color="auto" w:fill="FFFFFF"/>
          </w:tcPr>
          <w:p w:rsidR="00F031FE" w:rsidRPr="00F031FE" w:rsidRDefault="00F031FE" w:rsidP="002E7678">
            <w:pPr>
              <w:pStyle w:val="1"/>
              <w:shd w:val="clear" w:color="auto" w:fill="auto"/>
              <w:spacing w:before="0" w:after="0" w:line="240" w:lineRule="auto"/>
              <w:jc w:val="center"/>
              <w:rPr>
                <w:b w:val="0"/>
                <w:bCs w:val="0"/>
                <w:color w:val="000000"/>
                <w:spacing w:val="0"/>
                <w:sz w:val="21"/>
                <w:szCs w:val="21"/>
                <w:shd w:val="clear" w:color="auto" w:fill="FFFFFF"/>
              </w:rPr>
            </w:pPr>
            <w:r>
              <w:rPr>
                <w:rStyle w:val="105pt0pt"/>
              </w:rPr>
              <w:t>Водосточные системы, жалюзийные ре</w:t>
            </w:r>
            <w:r w:rsidR="0097626C">
              <w:rPr>
                <w:rStyle w:val="105pt0pt"/>
              </w:rPr>
              <w:t>шетки, системы кондиционировани</w:t>
            </w:r>
            <w:r>
              <w:rPr>
                <w:rStyle w:val="105pt0pt"/>
              </w:rPr>
              <w:t>я воздуха</w:t>
            </w:r>
          </w:p>
        </w:tc>
        <w:tc>
          <w:tcPr>
            <w:tcW w:w="1635" w:type="dxa"/>
            <w:gridSpan w:val="3"/>
            <w:tcBorders>
              <w:top w:val="single" w:sz="4" w:space="0" w:color="auto"/>
              <w:left w:val="single" w:sz="4" w:space="0" w:color="auto"/>
              <w:bottom w:val="single" w:sz="4" w:space="0" w:color="auto"/>
            </w:tcBorders>
            <w:shd w:val="clear" w:color="auto" w:fill="FFFFFF"/>
          </w:tcPr>
          <w:p w:rsidR="00F031FE" w:rsidRDefault="00F031FE" w:rsidP="002E7678">
            <w:pPr>
              <w:spacing w:line="240" w:lineRule="auto"/>
              <w:rPr>
                <w:sz w:val="10"/>
                <w:szCs w:val="10"/>
              </w:rPr>
            </w:pPr>
          </w:p>
        </w:tc>
        <w:tc>
          <w:tcPr>
            <w:tcW w:w="2252" w:type="dxa"/>
            <w:gridSpan w:val="3"/>
            <w:tcBorders>
              <w:top w:val="single" w:sz="4" w:space="0" w:color="auto"/>
              <w:left w:val="single" w:sz="4" w:space="0" w:color="auto"/>
              <w:bottom w:val="single" w:sz="4" w:space="0" w:color="auto"/>
              <w:right w:val="single" w:sz="4" w:space="0" w:color="auto"/>
            </w:tcBorders>
            <w:shd w:val="clear" w:color="auto" w:fill="FFFFFF"/>
          </w:tcPr>
          <w:p w:rsidR="00F031FE" w:rsidRDefault="00F031FE" w:rsidP="002E7678">
            <w:pPr>
              <w:spacing w:line="240" w:lineRule="auto"/>
              <w:rPr>
                <w:sz w:val="10"/>
                <w:szCs w:val="10"/>
              </w:rPr>
            </w:pPr>
          </w:p>
        </w:tc>
      </w:tr>
      <w:tr w:rsidR="00F031FE" w:rsidTr="003164F9">
        <w:trPr>
          <w:trHeight w:hRule="exact" w:val="1354"/>
        </w:trPr>
        <w:tc>
          <w:tcPr>
            <w:tcW w:w="713" w:type="dxa"/>
            <w:tcBorders>
              <w:left w:val="single" w:sz="4" w:space="0" w:color="auto"/>
              <w:bottom w:val="single" w:sz="4" w:space="0" w:color="auto"/>
            </w:tcBorders>
            <w:shd w:val="clear" w:color="auto" w:fill="FFFFFF"/>
          </w:tcPr>
          <w:p w:rsidR="00F031FE" w:rsidRDefault="00F031FE" w:rsidP="002E7678">
            <w:pPr>
              <w:spacing w:line="240" w:lineRule="auto"/>
              <w:rPr>
                <w:sz w:val="10"/>
                <w:szCs w:val="10"/>
              </w:rPr>
            </w:pPr>
          </w:p>
        </w:tc>
        <w:tc>
          <w:tcPr>
            <w:tcW w:w="2558" w:type="dxa"/>
            <w:gridSpan w:val="2"/>
            <w:tcBorders>
              <w:left w:val="single" w:sz="4" w:space="0" w:color="auto"/>
              <w:bottom w:val="single" w:sz="4" w:space="0" w:color="auto"/>
            </w:tcBorders>
            <w:shd w:val="clear" w:color="auto" w:fill="FFFFFF"/>
          </w:tcPr>
          <w:p w:rsidR="00F031FE" w:rsidRDefault="00F031FE" w:rsidP="002E7678">
            <w:pPr>
              <w:spacing w:line="240" w:lineRule="auto"/>
              <w:rPr>
                <w:sz w:val="10"/>
                <w:szCs w:val="10"/>
              </w:rPr>
            </w:pPr>
          </w:p>
        </w:tc>
        <w:tc>
          <w:tcPr>
            <w:tcW w:w="2208" w:type="dxa"/>
            <w:gridSpan w:val="5"/>
            <w:tcBorders>
              <w:top w:val="single" w:sz="4" w:space="0" w:color="auto"/>
              <w:left w:val="single" w:sz="4" w:space="0" w:color="auto"/>
              <w:bottom w:val="single" w:sz="4" w:space="0" w:color="auto"/>
            </w:tcBorders>
            <w:shd w:val="clear" w:color="auto" w:fill="FFFFFF"/>
          </w:tcPr>
          <w:p w:rsidR="00F031FE" w:rsidRPr="00F031FE" w:rsidRDefault="00F031FE" w:rsidP="002E7678">
            <w:pPr>
              <w:pStyle w:val="1"/>
              <w:shd w:val="clear" w:color="auto" w:fill="auto"/>
              <w:spacing w:before="0" w:after="0" w:line="240" w:lineRule="auto"/>
              <w:jc w:val="center"/>
              <w:rPr>
                <w:b w:val="0"/>
                <w:bCs w:val="0"/>
                <w:color w:val="000000"/>
                <w:spacing w:val="0"/>
                <w:sz w:val="21"/>
                <w:szCs w:val="21"/>
                <w:shd w:val="clear" w:color="auto" w:fill="FFFFFF"/>
              </w:rPr>
            </w:pPr>
            <w:r>
              <w:rPr>
                <w:rStyle w:val="105pt0pt"/>
              </w:rPr>
              <w:t>Применяемые типы (виды) ограждения земельного участка, выходящего на фасадн</w:t>
            </w:r>
            <w:r w:rsidR="0097626C">
              <w:rPr>
                <w:rStyle w:val="105pt0pt"/>
              </w:rPr>
              <w:t>ую</w:t>
            </w:r>
            <w:r>
              <w:rPr>
                <w:rStyle w:val="105pt0pt"/>
              </w:rPr>
              <w:t xml:space="preserve"> часть</w:t>
            </w:r>
          </w:p>
        </w:tc>
        <w:tc>
          <w:tcPr>
            <w:tcW w:w="1635" w:type="dxa"/>
            <w:gridSpan w:val="3"/>
            <w:tcBorders>
              <w:top w:val="single" w:sz="4" w:space="0" w:color="auto"/>
              <w:left w:val="single" w:sz="4" w:space="0" w:color="auto"/>
              <w:bottom w:val="single" w:sz="4" w:space="0" w:color="auto"/>
            </w:tcBorders>
            <w:shd w:val="clear" w:color="auto" w:fill="FFFFFF"/>
          </w:tcPr>
          <w:p w:rsidR="00F031FE" w:rsidRDefault="00F031FE" w:rsidP="002E7678">
            <w:pPr>
              <w:spacing w:line="240" w:lineRule="auto"/>
              <w:rPr>
                <w:sz w:val="10"/>
                <w:szCs w:val="10"/>
              </w:rPr>
            </w:pPr>
          </w:p>
        </w:tc>
        <w:tc>
          <w:tcPr>
            <w:tcW w:w="2252" w:type="dxa"/>
            <w:gridSpan w:val="3"/>
            <w:tcBorders>
              <w:top w:val="single" w:sz="4" w:space="0" w:color="auto"/>
              <w:left w:val="single" w:sz="4" w:space="0" w:color="auto"/>
              <w:bottom w:val="single" w:sz="4" w:space="0" w:color="auto"/>
              <w:right w:val="single" w:sz="4" w:space="0" w:color="auto"/>
            </w:tcBorders>
            <w:shd w:val="clear" w:color="auto" w:fill="FFFFFF"/>
          </w:tcPr>
          <w:p w:rsidR="00F031FE" w:rsidRDefault="00F031FE" w:rsidP="002E7678">
            <w:pPr>
              <w:spacing w:line="240" w:lineRule="auto"/>
              <w:rPr>
                <w:sz w:val="10"/>
                <w:szCs w:val="10"/>
              </w:rPr>
            </w:pPr>
          </w:p>
        </w:tc>
      </w:tr>
      <w:tr w:rsidR="00F031FE" w:rsidTr="002E7678">
        <w:trPr>
          <w:trHeight w:hRule="exact" w:val="362"/>
        </w:trPr>
        <w:tc>
          <w:tcPr>
            <w:tcW w:w="713" w:type="dxa"/>
            <w:tcBorders>
              <w:left w:val="single" w:sz="4" w:space="0" w:color="auto"/>
              <w:bottom w:val="single" w:sz="4" w:space="0" w:color="auto"/>
            </w:tcBorders>
            <w:shd w:val="clear" w:color="auto" w:fill="FFFFFF"/>
          </w:tcPr>
          <w:p w:rsidR="00F031FE" w:rsidRDefault="00F031FE" w:rsidP="002E7678">
            <w:pPr>
              <w:spacing w:line="240" w:lineRule="auto"/>
              <w:rPr>
                <w:sz w:val="10"/>
                <w:szCs w:val="10"/>
              </w:rPr>
            </w:pPr>
          </w:p>
        </w:tc>
        <w:tc>
          <w:tcPr>
            <w:tcW w:w="2558" w:type="dxa"/>
            <w:gridSpan w:val="2"/>
            <w:tcBorders>
              <w:left w:val="single" w:sz="4" w:space="0" w:color="auto"/>
              <w:bottom w:val="single" w:sz="4" w:space="0" w:color="auto"/>
            </w:tcBorders>
            <w:shd w:val="clear" w:color="auto" w:fill="FFFFFF"/>
          </w:tcPr>
          <w:p w:rsidR="00F031FE" w:rsidRDefault="00F031FE" w:rsidP="002E7678">
            <w:pPr>
              <w:spacing w:line="240" w:lineRule="auto"/>
              <w:rPr>
                <w:sz w:val="10"/>
                <w:szCs w:val="10"/>
              </w:rPr>
            </w:pPr>
          </w:p>
        </w:tc>
        <w:tc>
          <w:tcPr>
            <w:tcW w:w="2208" w:type="dxa"/>
            <w:gridSpan w:val="5"/>
            <w:tcBorders>
              <w:top w:val="single" w:sz="4" w:space="0" w:color="auto"/>
              <w:left w:val="single" w:sz="4" w:space="0" w:color="auto"/>
              <w:bottom w:val="single" w:sz="4" w:space="0" w:color="auto"/>
            </w:tcBorders>
            <w:shd w:val="clear" w:color="auto" w:fill="FFFFFF"/>
          </w:tcPr>
          <w:p w:rsidR="00F031FE" w:rsidRPr="00F031FE" w:rsidRDefault="00F031FE" w:rsidP="002E7678">
            <w:pPr>
              <w:pStyle w:val="1"/>
              <w:shd w:val="clear" w:color="auto" w:fill="auto"/>
              <w:spacing w:before="0" w:after="0" w:line="240" w:lineRule="auto"/>
              <w:jc w:val="center"/>
              <w:rPr>
                <w:b w:val="0"/>
                <w:bCs w:val="0"/>
                <w:color w:val="000000"/>
                <w:spacing w:val="0"/>
                <w:sz w:val="21"/>
                <w:szCs w:val="21"/>
                <w:shd w:val="clear" w:color="auto" w:fill="FFFFFF"/>
              </w:rPr>
            </w:pPr>
            <w:r>
              <w:rPr>
                <w:rStyle w:val="105pt0pt"/>
              </w:rPr>
              <w:t>Другое</w:t>
            </w:r>
          </w:p>
        </w:tc>
        <w:tc>
          <w:tcPr>
            <w:tcW w:w="1635" w:type="dxa"/>
            <w:gridSpan w:val="3"/>
            <w:tcBorders>
              <w:top w:val="single" w:sz="4" w:space="0" w:color="auto"/>
              <w:left w:val="single" w:sz="4" w:space="0" w:color="auto"/>
              <w:bottom w:val="single" w:sz="4" w:space="0" w:color="auto"/>
            </w:tcBorders>
            <w:shd w:val="clear" w:color="auto" w:fill="FFFFFF"/>
          </w:tcPr>
          <w:p w:rsidR="00F031FE" w:rsidRDefault="00F031FE" w:rsidP="002E7678">
            <w:pPr>
              <w:spacing w:line="240" w:lineRule="auto"/>
              <w:rPr>
                <w:sz w:val="10"/>
                <w:szCs w:val="10"/>
              </w:rPr>
            </w:pPr>
          </w:p>
        </w:tc>
        <w:tc>
          <w:tcPr>
            <w:tcW w:w="2252" w:type="dxa"/>
            <w:gridSpan w:val="3"/>
            <w:tcBorders>
              <w:top w:val="single" w:sz="4" w:space="0" w:color="auto"/>
              <w:left w:val="single" w:sz="4" w:space="0" w:color="auto"/>
              <w:bottom w:val="single" w:sz="4" w:space="0" w:color="auto"/>
              <w:right w:val="single" w:sz="4" w:space="0" w:color="auto"/>
            </w:tcBorders>
            <w:shd w:val="clear" w:color="auto" w:fill="FFFFFF"/>
          </w:tcPr>
          <w:p w:rsidR="00F031FE" w:rsidRDefault="00F031FE" w:rsidP="002E7678">
            <w:pPr>
              <w:spacing w:line="240" w:lineRule="auto"/>
              <w:rPr>
                <w:sz w:val="10"/>
                <w:szCs w:val="10"/>
              </w:rPr>
            </w:pPr>
          </w:p>
        </w:tc>
      </w:tr>
      <w:tr w:rsidR="00F031FE" w:rsidTr="00E733EB">
        <w:trPr>
          <w:gridAfter w:val="1"/>
          <w:wAfter w:w="107" w:type="dxa"/>
          <w:trHeight w:hRule="exact" w:val="634"/>
        </w:trPr>
        <w:tc>
          <w:tcPr>
            <w:tcW w:w="5458" w:type="dxa"/>
            <w:gridSpan w:val="6"/>
            <w:tcBorders>
              <w:top w:val="single" w:sz="4" w:space="0" w:color="auto"/>
              <w:bottom w:val="nil"/>
            </w:tcBorders>
            <w:shd w:val="clear" w:color="auto" w:fill="FFFFFF"/>
          </w:tcPr>
          <w:p w:rsidR="00F031FE" w:rsidRDefault="00F031FE" w:rsidP="002E7678">
            <w:pPr>
              <w:pStyle w:val="1"/>
              <w:shd w:val="clear" w:color="auto" w:fill="auto"/>
              <w:spacing w:before="0" w:after="0" w:line="240" w:lineRule="auto"/>
              <w:ind w:right="40"/>
              <w:jc w:val="right"/>
            </w:pPr>
            <w:r>
              <w:rPr>
                <w:rStyle w:val="125pt0pt"/>
                <w:b/>
                <w:bCs/>
              </w:rPr>
              <w:t>Приложение: архитектурное решение</w:t>
            </w:r>
            <w:r w:rsidR="00B8708D">
              <w:rPr>
                <w:rStyle w:val="125pt0pt"/>
                <w:b/>
                <w:bCs/>
              </w:rPr>
              <w:t xml:space="preserve"> </w:t>
            </w:r>
            <w:r>
              <w:rPr>
                <w:rStyle w:val="125pt0pt"/>
                <w:b/>
                <w:bCs/>
              </w:rPr>
              <w:t xml:space="preserve"> -</w:t>
            </w:r>
          </w:p>
        </w:tc>
        <w:tc>
          <w:tcPr>
            <w:tcW w:w="3801" w:type="dxa"/>
            <w:gridSpan w:val="7"/>
            <w:tcBorders>
              <w:top w:val="single" w:sz="4" w:space="0" w:color="auto"/>
              <w:bottom w:val="nil"/>
            </w:tcBorders>
            <w:shd w:val="clear" w:color="auto" w:fill="FFFFFF"/>
          </w:tcPr>
          <w:p w:rsidR="00F031FE" w:rsidRDefault="00F031FE" w:rsidP="002E7678">
            <w:pPr>
              <w:pStyle w:val="1"/>
              <w:shd w:val="clear" w:color="auto" w:fill="auto"/>
              <w:spacing w:before="0" w:after="0" w:line="240" w:lineRule="auto"/>
              <w:ind w:left="60"/>
              <w:rPr>
                <w:rStyle w:val="125pt0pt"/>
                <w:b/>
                <w:bCs/>
              </w:rPr>
            </w:pPr>
            <w:r>
              <w:rPr>
                <w:rStyle w:val="125pt0pt"/>
                <w:b/>
                <w:bCs/>
              </w:rPr>
              <w:t>альбом.</w:t>
            </w:r>
          </w:p>
          <w:p w:rsidR="00E733EB" w:rsidRDefault="00E733EB" w:rsidP="002E7678">
            <w:pPr>
              <w:pStyle w:val="1"/>
              <w:shd w:val="clear" w:color="auto" w:fill="auto"/>
              <w:spacing w:before="0" w:after="0" w:line="240" w:lineRule="auto"/>
              <w:ind w:left="60"/>
              <w:rPr>
                <w:rStyle w:val="125pt0pt"/>
                <w:b/>
                <w:bCs/>
              </w:rPr>
            </w:pPr>
          </w:p>
          <w:p w:rsidR="00E733EB" w:rsidRDefault="00E733EB" w:rsidP="002E7678">
            <w:pPr>
              <w:pStyle w:val="1"/>
              <w:shd w:val="clear" w:color="auto" w:fill="auto"/>
              <w:spacing w:before="0" w:after="0" w:line="240" w:lineRule="auto"/>
              <w:ind w:left="60"/>
            </w:pPr>
          </w:p>
        </w:tc>
      </w:tr>
    </w:tbl>
    <w:p w:rsidR="00216FCE" w:rsidRPr="00FA39F0" w:rsidRDefault="00E733EB" w:rsidP="002E7678">
      <w:pPr>
        <w:spacing w:line="240" w:lineRule="auto"/>
        <w:rPr>
          <w:rFonts w:ascii="Times New Roman" w:hAnsi="Times New Roman" w:cs="Times New Roman"/>
          <w:sz w:val="24"/>
          <w:szCs w:val="24"/>
        </w:rPr>
      </w:pPr>
      <w:r w:rsidRPr="00FA39F0">
        <w:rPr>
          <w:rFonts w:ascii="Times New Roman" w:hAnsi="Times New Roman" w:cs="Times New Roman"/>
          <w:sz w:val="24"/>
          <w:szCs w:val="24"/>
        </w:rPr>
        <w:t>__________</w:t>
      </w:r>
      <w:r w:rsidR="00FA39F0">
        <w:rPr>
          <w:rFonts w:ascii="Times New Roman" w:hAnsi="Times New Roman" w:cs="Times New Roman"/>
          <w:sz w:val="24"/>
          <w:szCs w:val="24"/>
        </w:rPr>
        <w:t>_______________________</w:t>
      </w:r>
      <w:r w:rsidRPr="00FA39F0">
        <w:rPr>
          <w:rFonts w:ascii="Times New Roman" w:hAnsi="Times New Roman" w:cs="Times New Roman"/>
          <w:sz w:val="24"/>
          <w:szCs w:val="24"/>
        </w:rPr>
        <w:t xml:space="preserve">           _________________       __________________</w:t>
      </w:r>
    </w:p>
    <w:p w:rsidR="00E733EB" w:rsidRPr="00FA39F0" w:rsidRDefault="00E733EB" w:rsidP="002E7678">
      <w:pPr>
        <w:spacing w:after="0" w:line="240" w:lineRule="auto"/>
        <w:rPr>
          <w:rFonts w:ascii="Times New Roman" w:hAnsi="Times New Roman" w:cs="Times New Roman"/>
          <w:sz w:val="24"/>
          <w:szCs w:val="24"/>
        </w:rPr>
      </w:pPr>
      <w:r w:rsidRPr="00FA39F0">
        <w:rPr>
          <w:rFonts w:ascii="Times New Roman" w:hAnsi="Times New Roman" w:cs="Times New Roman"/>
          <w:sz w:val="24"/>
          <w:szCs w:val="24"/>
        </w:rPr>
        <w:t>(должность уполномоченного лица орг</w:t>
      </w:r>
      <w:r w:rsidR="00FA39F0">
        <w:rPr>
          <w:rFonts w:ascii="Times New Roman" w:hAnsi="Times New Roman" w:cs="Times New Roman"/>
          <w:sz w:val="24"/>
          <w:szCs w:val="24"/>
        </w:rPr>
        <w:t xml:space="preserve">ана,           </w:t>
      </w:r>
      <w:r w:rsidRPr="00FA39F0">
        <w:rPr>
          <w:rFonts w:ascii="Times New Roman" w:hAnsi="Times New Roman" w:cs="Times New Roman"/>
          <w:sz w:val="24"/>
          <w:szCs w:val="24"/>
        </w:rPr>
        <w:t>(под</w:t>
      </w:r>
      <w:r w:rsidR="00FA39F0">
        <w:rPr>
          <w:rFonts w:ascii="Times New Roman" w:hAnsi="Times New Roman" w:cs="Times New Roman"/>
          <w:sz w:val="24"/>
          <w:szCs w:val="24"/>
        </w:rPr>
        <w:t xml:space="preserve">пись)             </w:t>
      </w:r>
      <w:r w:rsidRPr="00FA39F0">
        <w:rPr>
          <w:rFonts w:ascii="Times New Roman" w:hAnsi="Times New Roman" w:cs="Times New Roman"/>
          <w:sz w:val="24"/>
          <w:szCs w:val="24"/>
        </w:rPr>
        <w:t>(расшифровка подписи)</w:t>
      </w:r>
    </w:p>
    <w:p w:rsidR="00E733EB" w:rsidRPr="00FA39F0" w:rsidRDefault="00E733EB" w:rsidP="002E7678">
      <w:pPr>
        <w:spacing w:after="0" w:line="240" w:lineRule="auto"/>
        <w:rPr>
          <w:rFonts w:ascii="Times New Roman" w:hAnsi="Times New Roman" w:cs="Times New Roman"/>
          <w:sz w:val="24"/>
          <w:szCs w:val="24"/>
        </w:rPr>
      </w:pPr>
      <w:r w:rsidRPr="00FA39F0">
        <w:rPr>
          <w:rFonts w:ascii="Times New Roman" w:hAnsi="Times New Roman" w:cs="Times New Roman"/>
          <w:sz w:val="24"/>
          <w:szCs w:val="24"/>
        </w:rPr>
        <w:t>предоставляющего решение о согласовании</w:t>
      </w:r>
    </w:p>
    <w:p w:rsidR="00E733EB" w:rsidRPr="00FA39F0" w:rsidRDefault="00E733EB" w:rsidP="002E7678">
      <w:pPr>
        <w:spacing w:after="0" w:line="240" w:lineRule="auto"/>
        <w:rPr>
          <w:rFonts w:ascii="Times New Roman" w:hAnsi="Times New Roman" w:cs="Times New Roman"/>
          <w:sz w:val="24"/>
          <w:szCs w:val="24"/>
        </w:rPr>
      </w:pPr>
      <w:r w:rsidRPr="00FA39F0">
        <w:rPr>
          <w:rFonts w:ascii="Times New Roman" w:hAnsi="Times New Roman" w:cs="Times New Roman"/>
          <w:sz w:val="24"/>
          <w:szCs w:val="24"/>
        </w:rPr>
        <w:t>архитектурно-градостроительного облика</w:t>
      </w:r>
    </w:p>
    <w:p w:rsidR="00E733EB" w:rsidRPr="00FA39F0" w:rsidRDefault="00E733EB" w:rsidP="002E7678">
      <w:pPr>
        <w:spacing w:after="0" w:line="240" w:lineRule="auto"/>
        <w:rPr>
          <w:rFonts w:ascii="Times New Roman" w:hAnsi="Times New Roman" w:cs="Times New Roman"/>
          <w:sz w:val="24"/>
          <w:szCs w:val="24"/>
        </w:rPr>
      </w:pPr>
      <w:r w:rsidRPr="00FA39F0">
        <w:rPr>
          <w:rFonts w:ascii="Times New Roman" w:hAnsi="Times New Roman" w:cs="Times New Roman"/>
          <w:sz w:val="24"/>
          <w:szCs w:val="24"/>
        </w:rPr>
        <w:t xml:space="preserve">                               объекта)</w:t>
      </w:r>
    </w:p>
    <w:p w:rsidR="00E733EB" w:rsidRPr="00FA39F0" w:rsidRDefault="00E733EB" w:rsidP="002E7678">
      <w:pPr>
        <w:spacing w:after="0" w:line="240" w:lineRule="auto"/>
        <w:rPr>
          <w:rFonts w:ascii="Times New Roman" w:hAnsi="Times New Roman" w:cs="Times New Roman"/>
          <w:sz w:val="24"/>
          <w:szCs w:val="24"/>
        </w:rPr>
      </w:pPr>
    </w:p>
    <w:p w:rsidR="00E733EB" w:rsidRPr="00FA39F0" w:rsidRDefault="00FA39F0" w:rsidP="002E7678">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733EB" w:rsidRPr="00FA39F0">
        <w:rPr>
          <w:rFonts w:ascii="Times New Roman" w:hAnsi="Times New Roman" w:cs="Times New Roman"/>
          <w:sz w:val="26"/>
          <w:szCs w:val="26"/>
        </w:rPr>
        <w:t>Исполнитель:</w:t>
      </w:r>
    </w:p>
    <w:p w:rsidR="00E733EB" w:rsidRPr="00FA39F0" w:rsidRDefault="00E733EB" w:rsidP="002E7678">
      <w:pPr>
        <w:spacing w:line="240" w:lineRule="auto"/>
        <w:rPr>
          <w:rFonts w:ascii="Times New Roman" w:hAnsi="Times New Roman" w:cs="Times New Roman"/>
          <w:sz w:val="24"/>
          <w:szCs w:val="24"/>
        </w:rPr>
      </w:pPr>
      <w:r w:rsidRPr="00FA39F0">
        <w:rPr>
          <w:rFonts w:ascii="Times New Roman" w:hAnsi="Times New Roman" w:cs="Times New Roman"/>
          <w:sz w:val="24"/>
          <w:szCs w:val="24"/>
        </w:rPr>
        <w:t>____________</w:t>
      </w:r>
      <w:r w:rsidR="00FA39F0">
        <w:rPr>
          <w:rFonts w:ascii="Times New Roman" w:hAnsi="Times New Roman" w:cs="Times New Roman"/>
          <w:sz w:val="24"/>
          <w:szCs w:val="24"/>
        </w:rPr>
        <w:t>______________________</w:t>
      </w:r>
      <w:r w:rsidRPr="00FA39F0">
        <w:rPr>
          <w:rFonts w:ascii="Times New Roman" w:hAnsi="Times New Roman" w:cs="Times New Roman"/>
          <w:sz w:val="24"/>
          <w:szCs w:val="24"/>
        </w:rPr>
        <w:t xml:space="preserve">         _________________       __________________</w:t>
      </w:r>
    </w:p>
    <w:p w:rsidR="00E733EB" w:rsidRPr="00FA39F0" w:rsidRDefault="00E733EB" w:rsidP="002E7678">
      <w:pPr>
        <w:spacing w:after="0" w:line="240" w:lineRule="auto"/>
        <w:rPr>
          <w:rFonts w:ascii="Times New Roman" w:hAnsi="Times New Roman" w:cs="Times New Roman"/>
          <w:sz w:val="24"/>
          <w:szCs w:val="24"/>
        </w:rPr>
      </w:pPr>
      <w:r w:rsidRPr="00FA39F0">
        <w:rPr>
          <w:rFonts w:ascii="Times New Roman" w:hAnsi="Times New Roman" w:cs="Times New Roman"/>
          <w:sz w:val="24"/>
          <w:szCs w:val="24"/>
        </w:rPr>
        <w:t>(должность лица, проводившего про</w:t>
      </w:r>
      <w:r w:rsidR="00FA39F0">
        <w:rPr>
          <w:rFonts w:ascii="Times New Roman" w:hAnsi="Times New Roman" w:cs="Times New Roman"/>
          <w:sz w:val="24"/>
          <w:szCs w:val="24"/>
        </w:rPr>
        <w:t xml:space="preserve">верку           </w:t>
      </w:r>
      <w:r w:rsidRPr="00FA39F0">
        <w:rPr>
          <w:rFonts w:ascii="Times New Roman" w:hAnsi="Times New Roman" w:cs="Times New Roman"/>
          <w:sz w:val="24"/>
          <w:szCs w:val="24"/>
        </w:rPr>
        <w:t xml:space="preserve"> (подпись)              (расшифровка подписи)</w:t>
      </w:r>
    </w:p>
    <w:p w:rsidR="00E733EB" w:rsidRPr="00FA39F0" w:rsidRDefault="00FA39F0" w:rsidP="00AD7C69">
      <w:pPr>
        <w:spacing w:after="0"/>
        <w:rPr>
          <w:rFonts w:ascii="Times New Roman" w:hAnsi="Times New Roman" w:cs="Times New Roman"/>
          <w:sz w:val="24"/>
          <w:szCs w:val="24"/>
        </w:rPr>
      </w:pPr>
      <w:r>
        <w:rPr>
          <w:rFonts w:ascii="Times New Roman" w:hAnsi="Times New Roman" w:cs="Times New Roman"/>
          <w:sz w:val="24"/>
          <w:szCs w:val="24"/>
        </w:rPr>
        <w:t xml:space="preserve">            </w:t>
      </w:r>
      <w:r w:rsidR="00E733EB" w:rsidRPr="00FA39F0">
        <w:rPr>
          <w:rFonts w:ascii="Times New Roman" w:hAnsi="Times New Roman" w:cs="Times New Roman"/>
          <w:sz w:val="24"/>
          <w:szCs w:val="24"/>
        </w:rPr>
        <w:t xml:space="preserve">документов на соответствие </w:t>
      </w:r>
    </w:p>
    <w:p w:rsidR="00E733EB" w:rsidRPr="00FA39F0" w:rsidRDefault="00E733EB" w:rsidP="00AD7C69">
      <w:pPr>
        <w:spacing w:after="0"/>
        <w:rPr>
          <w:rFonts w:ascii="Times New Roman" w:hAnsi="Times New Roman" w:cs="Times New Roman"/>
          <w:sz w:val="24"/>
          <w:szCs w:val="24"/>
        </w:rPr>
      </w:pPr>
      <w:r w:rsidRPr="00FA39F0">
        <w:rPr>
          <w:rFonts w:ascii="Times New Roman" w:hAnsi="Times New Roman" w:cs="Times New Roman"/>
          <w:sz w:val="24"/>
          <w:szCs w:val="24"/>
        </w:rPr>
        <w:t>архитектурно-градостроительному облику</w:t>
      </w:r>
    </w:p>
    <w:p w:rsidR="00E733EB" w:rsidRPr="00FA39F0" w:rsidRDefault="00FA39F0" w:rsidP="00AD7C69">
      <w:pPr>
        <w:spacing w:after="0"/>
        <w:rPr>
          <w:rFonts w:ascii="Times New Roman" w:hAnsi="Times New Roman" w:cs="Times New Roman"/>
          <w:sz w:val="24"/>
          <w:szCs w:val="24"/>
        </w:rPr>
      </w:pPr>
      <w:r>
        <w:rPr>
          <w:rFonts w:ascii="Times New Roman" w:hAnsi="Times New Roman" w:cs="Times New Roman"/>
          <w:sz w:val="24"/>
          <w:szCs w:val="24"/>
        </w:rPr>
        <w:t xml:space="preserve">                           </w:t>
      </w:r>
      <w:r w:rsidR="00E733EB" w:rsidRPr="00FA39F0">
        <w:rPr>
          <w:rFonts w:ascii="Times New Roman" w:hAnsi="Times New Roman" w:cs="Times New Roman"/>
          <w:sz w:val="24"/>
          <w:szCs w:val="24"/>
        </w:rPr>
        <w:t>объекта)</w:t>
      </w:r>
    </w:p>
    <w:p w:rsidR="00E733EB" w:rsidRPr="00FA39F0" w:rsidRDefault="00E733EB" w:rsidP="00AD7C69">
      <w:pPr>
        <w:spacing w:after="0"/>
        <w:rPr>
          <w:rFonts w:ascii="Times New Roman" w:hAnsi="Times New Roman" w:cs="Times New Roman"/>
          <w:sz w:val="24"/>
          <w:szCs w:val="24"/>
        </w:rPr>
      </w:pPr>
    </w:p>
    <w:sectPr w:rsidR="00E733EB" w:rsidRPr="00FA39F0" w:rsidSect="00E330C1">
      <w:footerReference w:type="default" r:id="rId15"/>
      <w:pgSz w:w="11906" w:h="16838"/>
      <w:pgMar w:top="568" w:right="850" w:bottom="56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C0" w:rsidRDefault="006255C0" w:rsidP="002D67FA">
      <w:pPr>
        <w:spacing w:after="0" w:line="240" w:lineRule="auto"/>
      </w:pPr>
      <w:r>
        <w:separator/>
      </w:r>
    </w:p>
  </w:endnote>
  <w:endnote w:type="continuationSeparator" w:id="0">
    <w:p w:rsidR="006255C0" w:rsidRDefault="006255C0" w:rsidP="002D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6285"/>
      <w:docPartObj>
        <w:docPartGallery w:val="Page Numbers (Bottom of Page)"/>
        <w:docPartUnique/>
      </w:docPartObj>
    </w:sdtPr>
    <w:sdtEndPr/>
    <w:sdtContent>
      <w:p w:rsidR="004E25EF" w:rsidRDefault="006255C0">
        <w:pPr>
          <w:pStyle w:val="ad"/>
          <w:jc w:val="right"/>
        </w:pPr>
        <w:r>
          <w:fldChar w:fldCharType="begin"/>
        </w:r>
        <w:r>
          <w:instrText xml:space="preserve"> PAGE   \* MERGEFORMAT </w:instrText>
        </w:r>
        <w:r>
          <w:fldChar w:fldCharType="separate"/>
        </w:r>
        <w:r w:rsidR="00794393">
          <w:rPr>
            <w:noProof/>
          </w:rPr>
          <w:t>1</w:t>
        </w:r>
        <w:r>
          <w:rPr>
            <w:noProof/>
          </w:rPr>
          <w:fldChar w:fldCharType="end"/>
        </w:r>
      </w:p>
    </w:sdtContent>
  </w:sdt>
  <w:p w:rsidR="004E25EF" w:rsidRDefault="004E25E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C0" w:rsidRDefault="006255C0" w:rsidP="002D67FA">
      <w:pPr>
        <w:spacing w:after="0" w:line="240" w:lineRule="auto"/>
      </w:pPr>
      <w:r>
        <w:separator/>
      </w:r>
    </w:p>
  </w:footnote>
  <w:footnote w:type="continuationSeparator" w:id="0">
    <w:p w:rsidR="006255C0" w:rsidRDefault="006255C0" w:rsidP="002D6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5D75"/>
    <w:multiLevelType w:val="hybridMultilevel"/>
    <w:tmpl w:val="FA0C561C"/>
    <w:lvl w:ilvl="0" w:tplc="BFBC3978">
      <w:start w:val="1"/>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AD92ED3"/>
    <w:multiLevelType w:val="hybridMultilevel"/>
    <w:tmpl w:val="600AD31E"/>
    <w:lvl w:ilvl="0" w:tplc="3D3CB280">
      <w:start w:val="1"/>
      <w:numFmt w:val="decimal"/>
      <w:lvlText w:val="%1)"/>
      <w:lvlJc w:val="left"/>
      <w:pPr>
        <w:ind w:left="644" w:hanging="360"/>
      </w:pPr>
      <w:rPr>
        <w:rFonts w:ascii="Times New Roman" w:hAnsi="Times New Roman" w:cs="Times New Roman" w:hint="default"/>
        <w:color w:val="auto"/>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6C90CA8"/>
    <w:multiLevelType w:val="hybridMultilevel"/>
    <w:tmpl w:val="8F2E475C"/>
    <w:lvl w:ilvl="0" w:tplc="99C0FE26">
      <w:start w:val="1"/>
      <w:numFmt w:val="decimal"/>
      <w:lvlText w:val="%1."/>
      <w:lvlJc w:val="left"/>
      <w:pPr>
        <w:ind w:left="928" w:hanging="360"/>
      </w:pPr>
      <w:rPr>
        <w:rFonts w:eastAsia="Calibri" w:hint="default"/>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32E0A1C"/>
    <w:multiLevelType w:val="multilevel"/>
    <w:tmpl w:val="1EB0B876"/>
    <w:lvl w:ilvl="0">
      <w:start w:val="1"/>
      <w:numFmt w:val="decimal"/>
      <w:lvlText w:val="%1."/>
      <w:lvlJc w:val="left"/>
      <w:pPr>
        <w:ind w:left="600" w:hanging="360"/>
      </w:pPr>
      <w:rPr>
        <w:rFonts w:hint="default"/>
      </w:rPr>
    </w:lvl>
    <w:lvl w:ilvl="1">
      <w:start w:val="1"/>
      <w:numFmt w:val="decimal"/>
      <w:isLgl/>
      <w:lvlText w:val="%1.%2"/>
      <w:lvlJc w:val="left"/>
      <w:pPr>
        <w:ind w:left="786" w:hanging="360"/>
      </w:pPr>
      <w:rPr>
        <w:rFonts w:cs="Times New Roman" w:hint="default"/>
        <w:b w:val="0"/>
        <w:color w:val="auto"/>
      </w:rPr>
    </w:lvl>
    <w:lvl w:ilvl="2">
      <w:start w:val="1"/>
      <w:numFmt w:val="decimal"/>
      <w:isLgl/>
      <w:lvlText w:val="%1.%2.%3"/>
      <w:lvlJc w:val="left"/>
      <w:pPr>
        <w:ind w:left="1680" w:hanging="720"/>
      </w:pPr>
      <w:rPr>
        <w:rFonts w:cs="Times New Roman" w:hint="default"/>
        <w:b w:val="0"/>
        <w:color w:val="auto"/>
      </w:rPr>
    </w:lvl>
    <w:lvl w:ilvl="3">
      <w:start w:val="1"/>
      <w:numFmt w:val="decimal"/>
      <w:isLgl/>
      <w:lvlText w:val="%1.%2.%3.%4"/>
      <w:lvlJc w:val="left"/>
      <w:pPr>
        <w:ind w:left="2040" w:hanging="720"/>
      </w:pPr>
      <w:rPr>
        <w:rFonts w:cs="Times New Roman" w:hint="default"/>
        <w:b w:val="0"/>
        <w:color w:val="auto"/>
      </w:rPr>
    </w:lvl>
    <w:lvl w:ilvl="4">
      <w:start w:val="1"/>
      <w:numFmt w:val="decimal"/>
      <w:isLgl/>
      <w:lvlText w:val="%1.%2.%3.%4.%5"/>
      <w:lvlJc w:val="left"/>
      <w:pPr>
        <w:ind w:left="2760" w:hanging="1080"/>
      </w:pPr>
      <w:rPr>
        <w:rFonts w:cs="Times New Roman" w:hint="default"/>
        <w:b w:val="0"/>
        <w:color w:val="auto"/>
      </w:rPr>
    </w:lvl>
    <w:lvl w:ilvl="5">
      <w:start w:val="1"/>
      <w:numFmt w:val="decimal"/>
      <w:isLgl/>
      <w:lvlText w:val="%1.%2.%3.%4.%5.%6"/>
      <w:lvlJc w:val="left"/>
      <w:pPr>
        <w:ind w:left="3120" w:hanging="1080"/>
      </w:pPr>
      <w:rPr>
        <w:rFonts w:cs="Times New Roman" w:hint="default"/>
        <w:b w:val="0"/>
        <w:color w:val="auto"/>
      </w:rPr>
    </w:lvl>
    <w:lvl w:ilvl="6">
      <w:start w:val="1"/>
      <w:numFmt w:val="decimal"/>
      <w:isLgl/>
      <w:lvlText w:val="%1.%2.%3.%4.%5.%6.%7"/>
      <w:lvlJc w:val="left"/>
      <w:pPr>
        <w:ind w:left="3840" w:hanging="1440"/>
      </w:pPr>
      <w:rPr>
        <w:rFonts w:cs="Times New Roman" w:hint="default"/>
        <w:b w:val="0"/>
        <w:color w:val="auto"/>
      </w:rPr>
    </w:lvl>
    <w:lvl w:ilvl="7">
      <w:start w:val="1"/>
      <w:numFmt w:val="decimal"/>
      <w:isLgl/>
      <w:lvlText w:val="%1.%2.%3.%4.%5.%6.%7.%8"/>
      <w:lvlJc w:val="left"/>
      <w:pPr>
        <w:ind w:left="4200" w:hanging="1440"/>
      </w:pPr>
      <w:rPr>
        <w:rFonts w:cs="Times New Roman" w:hint="default"/>
        <w:b w:val="0"/>
        <w:color w:val="auto"/>
      </w:rPr>
    </w:lvl>
    <w:lvl w:ilvl="8">
      <w:start w:val="1"/>
      <w:numFmt w:val="decimal"/>
      <w:isLgl/>
      <w:lvlText w:val="%1.%2.%3.%4.%5.%6.%7.%8.%9"/>
      <w:lvlJc w:val="left"/>
      <w:pPr>
        <w:ind w:left="4920" w:hanging="1800"/>
      </w:pPr>
      <w:rPr>
        <w:rFonts w:cs="Times New Roman" w:hint="default"/>
        <w:b w:val="0"/>
        <w:color w:val="auto"/>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74A5A"/>
    <w:rsid w:val="000337A1"/>
    <w:rsid w:val="000346FA"/>
    <w:rsid w:val="00044A45"/>
    <w:rsid w:val="000639C3"/>
    <w:rsid w:val="00096392"/>
    <w:rsid w:val="000E5F99"/>
    <w:rsid w:val="00104AC5"/>
    <w:rsid w:val="001403E1"/>
    <w:rsid w:val="001731E7"/>
    <w:rsid w:val="0018424F"/>
    <w:rsid w:val="00194295"/>
    <w:rsid w:val="001F7CD5"/>
    <w:rsid w:val="0020714C"/>
    <w:rsid w:val="00216FCE"/>
    <w:rsid w:val="00221698"/>
    <w:rsid w:val="00244701"/>
    <w:rsid w:val="002B6416"/>
    <w:rsid w:val="002D67FA"/>
    <w:rsid w:val="002E7678"/>
    <w:rsid w:val="003164F9"/>
    <w:rsid w:val="00332628"/>
    <w:rsid w:val="003463F8"/>
    <w:rsid w:val="003600B9"/>
    <w:rsid w:val="00374A5A"/>
    <w:rsid w:val="003853B8"/>
    <w:rsid w:val="00395FA9"/>
    <w:rsid w:val="003A3458"/>
    <w:rsid w:val="003F2EAB"/>
    <w:rsid w:val="00400471"/>
    <w:rsid w:val="00447118"/>
    <w:rsid w:val="00454C51"/>
    <w:rsid w:val="00481FF0"/>
    <w:rsid w:val="004843AF"/>
    <w:rsid w:val="004A1F87"/>
    <w:rsid w:val="004C2B16"/>
    <w:rsid w:val="004E25EF"/>
    <w:rsid w:val="00530B46"/>
    <w:rsid w:val="005538EB"/>
    <w:rsid w:val="005D3553"/>
    <w:rsid w:val="00605B08"/>
    <w:rsid w:val="00612AAA"/>
    <w:rsid w:val="006206BD"/>
    <w:rsid w:val="006255C0"/>
    <w:rsid w:val="006618AE"/>
    <w:rsid w:val="006A44F0"/>
    <w:rsid w:val="006E6C17"/>
    <w:rsid w:val="007007AF"/>
    <w:rsid w:val="00705D1A"/>
    <w:rsid w:val="00723AA0"/>
    <w:rsid w:val="00744437"/>
    <w:rsid w:val="007455B2"/>
    <w:rsid w:val="00777493"/>
    <w:rsid w:val="0079372A"/>
    <w:rsid w:val="00794393"/>
    <w:rsid w:val="007A5C1D"/>
    <w:rsid w:val="007D564E"/>
    <w:rsid w:val="007D5A0B"/>
    <w:rsid w:val="008345FC"/>
    <w:rsid w:val="008849D7"/>
    <w:rsid w:val="008D040F"/>
    <w:rsid w:val="008E06E4"/>
    <w:rsid w:val="008E5B5A"/>
    <w:rsid w:val="00930353"/>
    <w:rsid w:val="00955503"/>
    <w:rsid w:val="009750A8"/>
    <w:rsid w:val="0097626C"/>
    <w:rsid w:val="009B5107"/>
    <w:rsid w:val="009C60D4"/>
    <w:rsid w:val="009D17F8"/>
    <w:rsid w:val="00A33EAE"/>
    <w:rsid w:val="00A60983"/>
    <w:rsid w:val="00A61248"/>
    <w:rsid w:val="00A87543"/>
    <w:rsid w:val="00AA1A96"/>
    <w:rsid w:val="00AB1DD2"/>
    <w:rsid w:val="00AC4CAC"/>
    <w:rsid w:val="00AD7C69"/>
    <w:rsid w:val="00B52A0D"/>
    <w:rsid w:val="00B8708D"/>
    <w:rsid w:val="00B96B8B"/>
    <w:rsid w:val="00BE224E"/>
    <w:rsid w:val="00C33BC1"/>
    <w:rsid w:val="00C71DA9"/>
    <w:rsid w:val="00C909BA"/>
    <w:rsid w:val="00CC5812"/>
    <w:rsid w:val="00CD3B09"/>
    <w:rsid w:val="00CE2E5F"/>
    <w:rsid w:val="00CE3E49"/>
    <w:rsid w:val="00CE441F"/>
    <w:rsid w:val="00CE51CE"/>
    <w:rsid w:val="00D573A1"/>
    <w:rsid w:val="00D77D5D"/>
    <w:rsid w:val="00E255D8"/>
    <w:rsid w:val="00E330C1"/>
    <w:rsid w:val="00E733EB"/>
    <w:rsid w:val="00EA7259"/>
    <w:rsid w:val="00F031FE"/>
    <w:rsid w:val="00F23A1B"/>
    <w:rsid w:val="00F61677"/>
    <w:rsid w:val="00F77854"/>
    <w:rsid w:val="00FA39F0"/>
    <w:rsid w:val="00FF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7"/>
        <o:r id="V:Rule2" type="connector" idref="#_x0000_s1035"/>
        <o:r id="V:Rule3" type="connector" idref="#_x0000_s1034"/>
        <o:r id="V:Rule4" type="connector" idref="#_x0000_s1032"/>
        <o:r id="V:Rule5" type="connector" idref="#_x0000_s1036"/>
        <o:r id="V:Rule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2B6416"/>
    <w:pPr>
      <w:spacing w:after="60"/>
      <w:jc w:val="center"/>
      <w:outlineLvl w:val="1"/>
    </w:pPr>
    <w:rPr>
      <w:rFonts w:asciiTheme="majorHAnsi" w:eastAsiaTheme="majorEastAsia" w:hAnsiTheme="majorHAnsi" w:cstheme="majorBidi"/>
      <w:sz w:val="24"/>
      <w:szCs w:val="24"/>
      <w:lang w:eastAsia="en-US"/>
    </w:rPr>
  </w:style>
  <w:style w:type="character" w:customStyle="1" w:styleId="a4">
    <w:name w:val="Подзаголовок Знак"/>
    <w:basedOn w:val="a0"/>
    <w:link w:val="a3"/>
    <w:uiPriority w:val="11"/>
    <w:rsid w:val="002B6416"/>
    <w:rPr>
      <w:rFonts w:asciiTheme="majorHAnsi" w:eastAsiaTheme="majorEastAsia" w:hAnsiTheme="majorHAnsi" w:cstheme="majorBidi"/>
      <w:sz w:val="24"/>
      <w:szCs w:val="24"/>
      <w:lang w:eastAsia="en-US"/>
    </w:rPr>
  </w:style>
  <w:style w:type="paragraph" w:customStyle="1" w:styleId="ConsPlusNormal">
    <w:name w:val="ConsPlusNormal"/>
    <w:uiPriority w:val="99"/>
    <w:rsid w:val="002B641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2B6416"/>
    <w:pPr>
      <w:ind w:left="720"/>
      <w:contextualSpacing/>
    </w:pPr>
  </w:style>
  <w:style w:type="paragraph" w:customStyle="1" w:styleId="ConsPlusCell">
    <w:name w:val="ConsPlusCell"/>
    <w:uiPriority w:val="99"/>
    <w:rsid w:val="00481F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6">
    <w:name w:val="Hyperlink"/>
    <w:basedOn w:val="a0"/>
    <w:uiPriority w:val="99"/>
    <w:rsid w:val="00481FF0"/>
    <w:rPr>
      <w:rFonts w:cs="Times New Roman"/>
      <w:color w:val="0000FF"/>
      <w:u w:val="single"/>
    </w:rPr>
  </w:style>
  <w:style w:type="paragraph" w:styleId="a7">
    <w:name w:val="Normal (Web)"/>
    <w:basedOn w:val="a"/>
    <w:link w:val="a8"/>
    <w:uiPriority w:val="99"/>
    <w:rsid w:val="00F23A1B"/>
    <w:pPr>
      <w:spacing w:before="100" w:beforeAutospacing="1" w:after="100" w:afterAutospacing="1" w:line="240" w:lineRule="auto"/>
    </w:pPr>
    <w:rPr>
      <w:rFonts w:ascii="Verdana" w:eastAsia="Times New Roman" w:hAnsi="Verdana" w:cs="Verdana"/>
      <w:color w:val="333366"/>
      <w:sz w:val="14"/>
      <w:szCs w:val="14"/>
    </w:rPr>
  </w:style>
  <w:style w:type="character" w:customStyle="1" w:styleId="a8">
    <w:name w:val="Обычный (веб) Знак"/>
    <w:basedOn w:val="a0"/>
    <w:link w:val="a7"/>
    <w:uiPriority w:val="99"/>
    <w:locked/>
    <w:rsid w:val="00F23A1B"/>
    <w:rPr>
      <w:rFonts w:ascii="Verdana" w:eastAsia="Times New Roman" w:hAnsi="Verdana" w:cs="Verdana"/>
      <w:color w:val="333366"/>
      <w:sz w:val="14"/>
      <w:szCs w:val="14"/>
    </w:rPr>
  </w:style>
  <w:style w:type="character" w:customStyle="1" w:styleId="apple-converted-space">
    <w:name w:val="apple-converted-space"/>
    <w:basedOn w:val="a0"/>
    <w:rsid w:val="00F23A1B"/>
    <w:rPr>
      <w:rFonts w:cs="Times New Roman"/>
    </w:rPr>
  </w:style>
  <w:style w:type="table" w:styleId="a9">
    <w:name w:val="Table Grid"/>
    <w:basedOn w:val="a1"/>
    <w:uiPriority w:val="59"/>
    <w:rsid w:val="00CE5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Основной текст_"/>
    <w:basedOn w:val="a0"/>
    <w:link w:val="1"/>
    <w:rsid w:val="007D5A0B"/>
    <w:rPr>
      <w:rFonts w:ascii="Times New Roman" w:eastAsia="Times New Roman" w:hAnsi="Times New Roman" w:cs="Times New Roman"/>
      <w:b/>
      <w:bCs/>
      <w:spacing w:val="-2"/>
      <w:sz w:val="17"/>
      <w:szCs w:val="17"/>
      <w:shd w:val="clear" w:color="auto" w:fill="FFFFFF"/>
    </w:rPr>
  </w:style>
  <w:style w:type="character" w:customStyle="1" w:styleId="105pt0pt">
    <w:name w:val="Основной текст + 10;5 pt;Не полужирный;Интервал 0 pt"/>
    <w:basedOn w:val="aa"/>
    <w:rsid w:val="007D5A0B"/>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5pt0pt">
    <w:name w:val="Основной текст + 6;5 pt;Курсив;Интервал 0 pt"/>
    <w:basedOn w:val="aa"/>
    <w:rsid w:val="007D5A0B"/>
    <w:rPr>
      <w:rFonts w:ascii="Times New Roman" w:eastAsia="Times New Roman" w:hAnsi="Times New Roman" w:cs="Times New Roman"/>
      <w:b/>
      <w:bCs/>
      <w:i/>
      <w:iCs/>
      <w:color w:val="000000"/>
      <w:spacing w:val="1"/>
      <w:w w:val="100"/>
      <w:position w:val="0"/>
      <w:sz w:val="13"/>
      <w:szCs w:val="13"/>
      <w:shd w:val="clear" w:color="auto" w:fill="FFFFFF"/>
      <w:lang w:val="ru-RU"/>
    </w:rPr>
  </w:style>
  <w:style w:type="character" w:customStyle="1" w:styleId="105pt0pt0">
    <w:name w:val="Основной текст + 10;5 pt;Не полужирный;Курсив;Интервал 0 pt"/>
    <w:basedOn w:val="aa"/>
    <w:rsid w:val="007D5A0B"/>
    <w:rPr>
      <w:rFonts w:ascii="Times New Roman" w:eastAsia="Times New Roman" w:hAnsi="Times New Roman" w:cs="Times New Roman"/>
      <w:b/>
      <w:bCs/>
      <w:i/>
      <w:iCs/>
      <w:color w:val="000000"/>
      <w:spacing w:val="-1"/>
      <w:w w:val="100"/>
      <w:position w:val="0"/>
      <w:sz w:val="21"/>
      <w:szCs w:val="21"/>
      <w:shd w:val="clear" w:color="auto" w:fill="FFFFFF"/>
      <w:lang w:val="ru-RU"/>
    </w:rPr>
  </w:style>
  <w:style w:type="paragraph" w:customStyle="1" w:styleId="1">
    <w:name w:val="Основной текст1"/>
    <w:basedOn w:val="a"/>
    <w:link w:val="aa"/>
    <w:rsid w:val="007D5A0B"/>
    <w:pPr>
      <w:widowControl w:val="0"/>
      <w:shd w:val="clear" w:color="auto" w:fill="FFFFFF"/>
      <w:spacing w:before="600" w:after="300" w:line="0" w:lineRule="atLeast"/>
    </w:pPr>
    <w:rPr>
      <w:rFonts w:ascii="Times New Roman" w:eastAsia="Times New Roman" w:hAnsi="Times New Roman" w:cs="Times New Roman"/>
      <w:b/>
      <w:bCs/>
      <w:spacing w:val="-2"/>
      <w:sz w:val="17"/>
      <w:szCs w:val="17"/>
    </w:rPr>
  </w:style>
  <w:style w:type="character" w:customStyle="1" w:styleId="125pt0pt">
    <w:name w:val="Основной текст + 12;5 pt;Не полужирный;Интервал 0 pt"/>
    <w:basedOn w:val="aa"/>
    <w:rsid w:val="00F031FE"/>
    <w:rPr>
      <w:rFonts w:ascii="Times New Roman" w:eastAsia="Times New Roman" w:hAnsi="Times New Roman" w:cs="Times New Roman"/>
      <w:b/>
      <w:bCs/>
      <w:i w:val="0"/>
      <w:iCs w:val="0"/>
      <w:smallCaps w:val="0"/>
      <w:strike w:val="0"/>
      <w:color w:val="000000"/>
      <w:spacing w:val="2"/>
      <w:w w:val="100"/>
      <w:position w:val="0"/>
      <w:sz w:val="25"/>
      <w:szCs w:val="25"/>
      <w:u w:val="none"/>
      <w:shd w:val="clear" w:color="auto" w:fill="FFFFFF"/>
      <w:lang w:val="ru-RU"/>
    </w:rPr>
  </w:style>
  <w:style w:type="paragraph" w:styleId="ab">
    <w:name w:val="header"/>
    <w:basedOn w:val="a"/>
    <w:link w:val="ac"/>
    <w:uiPriority w:val="99"/>
    <w:semiHidden/>
    <w:unhideWhenUsed/>
    <w:rsid w:val="002D67F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D67FA"/>
  </w:style>
  <w:style w:type="paragraph" w:styleId="ad">
    <w:name w:val="footer"/>
    <w:basedOn w:val="a"/>
    <w:link w:val="ae"/>
    <w:uiPriority w:val="99"/>
    <w:unhideWhenUsed/>
    <w:rsid w:val="002D67F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D67FA"/>
  </w:style>
  <w:style w:type="character" w:customStyle="1" w:styleId="145pt0pt">
    <w:name w:val="Основной текст + 14;5 pt;Полужирный;Курсив;Интервал 0 pt"/>
    <w:basedOn w:val="a0"/>
    <w:rsid w:val="003F2EAB"/>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11pt0pt">
    <w:name w:val="Основной текст + 11 pt;Интервал 0 pt"/>
    <w:basedOn w:val="aa"/>
    <w:rsid w:val="00194295"/>
    <w:rPr>
      <w:rFonts w:ascii="Times New Roman" w:eastAsia="Times New Roman" w:hAnsi="Times New Roman" w:cs="Times New Roman"/>
      <w:b w:val="0"/>
      <w:bCs w:val="0"/>
      <w:i w:val="0"/>
      <w:iCs w:val="0"/>
      <w:smallCaps w:val="0"/>
      <w:strike w:val="0"/>
      <w:color w:val="000000"/>
      <w:spacing w:val="8"/>
      <w:w w:val="100"/>
      <w:position w:val="0"/>
      <w:sz w:val="22"/>
      <w:szCs w:val="22"/>
      <w:u w:val="none"/>
      <w:shd w:val="clear" w:color="auto" w:fill="FFFFFF"/>
      <w:lang w:val="ru-RU"/>
    </w:rPr>
  </w:style>
  <w:style w:type="character" w:customStyle="1" w:styleId="s7">
    <w:name w:val="s7"/>
    <w:basedOn w:val="a0"/>
    <w:rsid w:val="00700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17358">
      <w:bodyDiv w:val="1"/>
      <w:marLeft w:val="0"/>
      <w:marRight w:val="0"/>
      <w:marTop w:val="0"/>
      <w:marBottom w:val="0"/>
      <w:divBdr>
        <w:top w:val="none" w:sz="0" w:space="0" w:color="auto"/>
        <w:left w:val="none" w:sz="0" w:space="0" w:color="auto"/>
        <w:bottom w:val="none" w:sz="0" w:space="0" w:color="auto"/>
        <w:right w:val="none" w:sz="0" w:space="0" w:color="auto"/>
      </w:divBdr>
    </w:div>
    <w:div w:id="144738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53;fld=134;dst=10006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2875;fld=13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AKS_69@mail.ru" TargetMode="Externa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8D3D-7F5C-400A-AC95-2044FB23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8557</Words>
  <Characters>48779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TrushkovaAS</cp:lastModifiedBy>
  <cp:revision>2</cp:revision>
  <cp:lastPrinted>2018-05-31T10:26:00Z</cp:lastPrinted>
  <dcterms:created xsi:type="dcterms:W3CDTF">2018-05-31T12:52:00Z</dcterms:created>
  <dcterms:modified xsi:type="dcterms:W3CDTF">2018-05-31T12:52:00Z</dcterms:modified>
</cp:coreProperties>
</file>